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AF5" w:rsidRDefault="009B05E2">
      <w:pPr>
        <w:spacing w:after="0" w:line="259" w:lineRule="auto"/>
        <w:ind w:left="425" w:firstLine="0"/>
        <w:jc w:val="left"/>
      </w:pPr>
      <w:bookmarkStart w:id="0" w:name="_GoBack"/>
      <w:bookmarkEnd w:id="0"/>
      <w:r>
        <w:rPr>
          <w:b/>
        </w:rPr>
        <w:t xml:space="preserve"> </w:t>
      </w:r>
    </w:p>
    <w:p w:rsidR="00227AF5" w:rsidRDefault="009B05E2">
      <w:pPr>
        <w:spacing w:after="0" w:line="259" w:lineRule="auto"/>
        <w:ind w:left="425" w:firstLine="0"/>
        <w:jc w:val="left"/>
      </w:pPr>
      <w:r>
        <w:rPr>
          <w:b/>
        </w:rPr>
        <w:t xml:space="preserve"> </w:t>
      </w:r>
    </w:p>
    <w:p w:rsidR="00227AF5" w:rsidRDefault="009B05E2">
      <w:pPr>
        <w:spacing w:after="0" w:line="259" w:lineRule="auto"/>
        <w:ind w:left="425" w:firstLine="0"/>
        <w:jc w:val="left"/>
      </w:pPr>
      <w:r>
        <w:rPr>
          <w:b/>
        </w:rPr>
        <w:t xml:space="preserve"> </w:t>
      </w:r>
    </w:p>
    <w:p w:rsidR="00227AF5" w:rsidRDefault="009B05E2">
      <w:pPr>
        <w:spacing w:after="0" w:line="259" w:lineRule="auto"/>
        <w:ind w:left="425" w:firstLine="0"/>
        <w:jc w:val="left"/>
      </w:pPr>
      <w:r>
        <w:rPr>
          <w:b/>
        </w:rPr>
        <w:t xml:space="preserve"> </w:t>
      </w:r>
    </w:p>
    <w:p w:rsidR="00227AF5" w:rsidRDefault="009B05E2">
      <w:pPr>
        <w:spacing w:after="0" w:line="259" w:lineRule="auto"/>
        <w:ind w:left="425" w:firstLine="0"/>
        <w:jc w:val="left"/>
      </w:pPr>
      <w:r>
        <w:rPr>
          <w:b/>
        </w:rPr>
        <w:t xml:space="preserve"> </w:t>
      </w:r>
    </w:p>
    <w:p w:rsidR="00227AF5" w:rsidRDefault="009B05E2">
      <w:pPr>
        <w:spacing w:after="42" w:line="259" w:lineRule="auto"/>
        <w:ind w:left="420" w:firstLine="0"/>
        <w:jc w:val="left"/>
      </w:pPr>
      <w:r>
        <w:rPr>
          <w:noProof/>
          <w:sz w:val="22"/>
        </w:rPr>
        <mc:AlternateContent>
          <mc:Choice Requires="wpg">
            <w:drawing>
              <wp:inline distT="0" distB="0" distL="0" distR="0">
                <wp:extent cx="6242304" cy="4410456"/>
                <wp:effectExtent l="0" t="0" r="0" b="0"/>
                <wp:docPr id="250037" name="Group 250037"/>
                <wp:cNvGraphicFramePr/>
                <a:graphic xmlns:a="http://schemas.openxmlformats.org/drawingml/2006/main">
                  <a:graphicData uri="http://schemas.microsoft.com/office/word/2010/wordprocessingGroup">
                    <wpg:wgp>
                      <wpg:cNvGrpSpPr/>
                      <wpg:grpSpPr>
                        <a:xfrm>
                          <a:off x="0" y="0"/>
                          <a:ext cx="6242304" cy="4410456"/>
                          <a:chOff x="0" y="0"/>
                          <a:chExt cx="6242304" cy="4410456"/>
                        </a:xfrm>
                      </wpg:grpSpPr>
                      <pic:pic xmlns:pic="http://schemas.openxmlformats.org/drawingml/2006/picture">
                        <pic:nvPicPr>
                          <pic:cNvPr id="44" name="Picture 44"/>
                          <pic:cNvPicPr/>
                        </pic:nvPicPr>
                        <pic:blipFill>
                          <a:blip r:embed="rId8"/>
                          <a:stretch>
                            <a:fillRect/>
                          </a:stretch>
                        </pic:blipFill>
                        <pic:spPr>
                          <a:xfrm>
                            <a:off x="0" y="0"/>
                            <a:ext cx="6242304" cy="1470660"/>
                          </a:xfrm>
                          <a:prstGeom prst="rect">
                            <a:avLst/>
                          </a:prstGeom>
                        </pic:spPr>
                      </pic:pic>
                      <pic:pic xmlns:pic="http://schemas.openxmlformats.org/drawingml/2006/picture">
                        <pic:nvPicPr>
                          <pic:cNvPr id="45" name="Picture 45"/>
                          <pic:cNvPicPr/>
                        </pic:nvPicPr>
                        <pic:blipFill>
                          <a:blip r:embed="rId9"/>
                          <a:stretch>
                            <a:fillRect/>
                          </a:stretch>
                        </pic:blipFill>
                        <pic:spPr>
                          <a:xfrm>
                            <a:off x="0" y="1470660"/>
                            <a:ext cx="6242304" cy="1470660"/>
                          </a:xfrm>
                          <a:prstGeom prst="rect">
                            <a:avLst/>
                          </a:prstGeom>
                        </pic:spPr>
                      </pic:pic>
                      <pic:pic xmlns:pic="http://schemas.openxmlformats.org/drawingml/2006/picture">
                        <pic:nvPicPr>
                          <pic:cNvPr id="46" name="Picture 46"/>
                          <pic:cNvPicPr/>
                        </pic:nvPicPr>
                        <pic:blipFill>
                          <a:blip r:embed="rId10"/>
                          <a:stretch>
                            <a:fillRect/>
                          </a:stretch>
                        </pic:blipFill>
                        <pic:spPr>
                          <a:xfrm>
                            <a:off x="0" y="2941320"/>
                            <a:ext cx="6242304" cy="1469136"/>
                          </a:xfrm>
                          <a:prstGeom prst="rect">
                            <a:avLst/>
                          </a:prstGeom>
                        </pic:spPr>
                      </pic:pic>
                    </wpg:wgp>
                  </a:graphicData>
                </a:graphic>
              </wp:inline>
            </w:drawing>
          </mc:Choice>
          <mc:Fallback>
            <w:pict>
              <v:group w14:anchorId="17291A31" id="Group 250037" o:spid="_x0000_s1026" style="width:491.5pt;height:347.3pt;mso-position-horizontal-relative:char;mso-position-vertical-relative:line" coordsize="62423,441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wlWaQIAADkJAAAOAAAAZHJzL2Uyb0RvYy54bWzkVslu2zAQvRfoPxC8&#10;x1osK41gORc3RoGiNbp8AE1RElFxAUkv+fsOKUVx7RQpjAZI0YNlDpeZN28el/ntQXRox4zlSpY4&#10;mcQYMUlVxWVT4u/f7q7eYWQdkRXplGQlvmcW3y7evpnvdcFS1aquYgaBE2mLvS5x65wuosjSlgli&#10;J0ozCYO1MoI4ME0TVYbswbvoojSO82ivTKWNosxa6F32g3gR/Nc1o+5zXVvmUFdiwObC14Tvxn+j&#10;xZwUjSG65XSAQS5AIQiXEHR0tSSOoK3hZ64Ep0ZZVbsJVSJSdc0pCzlANkl8ks3KqK0OuTTFvtEj&#10;TUDtCU8Xu6WfdmuDeFXidBbH02uMJBFQpxAaDX1A0l43BcxdGf1Vr83Q0fSWz/tQG+H/ISN0CPTe&#10;j/Syg0MUOvM0S6dxhhGFsSxL4myW9wWgLVTpbB1t3z+zMnoIHHl8IxzNaQG/gS9onfH1vK5gldsa&#10;hgcn4o98CGJ+bPUVlFYTxze84+4+yBSK6EHJ3ZrTtemNR+oz4KSnHYZ9VAQ9wLFf4mf5NWBG3v7F&#10;xabj+o53nWfetwewoO8TfTyRb6+9paJbwaTrN5NhHeBW0rZcW4xMwcSGgTbMhyrpK2WdYY62PmAN&#10;gb/ABvPISDEOBJSPwDxmC5K5SCRJdh3nedilY6lJoY11K6YE8g0ABxiAX1KQ3Uc7oHmYMpDWAwjI&#10;AE9PLDT+HYHMzgQye20CSV9KIEciIMWTZ8nRjP9bJvmZTMIB6/fgazlHpi8lk/QmS6bpcKP/Rib5&#10;TTINjPxVmYTLB+7ncA4Obwn/ADi2oX384ln8BA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DBAoAAAAAAAAAIQDh3npZkkAAAJJAAAAUAAAAZHJzL21lZGlhL2ltYWdlMy5q&#10;cGf/2P/gABBKRklGAAEBAQAAAAAAAP/bAEMAAwICAwICAwMDAwQDAwQFCAUFBAQFCgcHBggMCgwM&#10;CwoLCw0OEhANDhEOCwsQFhARExQVFRUMDxcYFhQYEhQVFP/bAEMBAwQEBQQFCQUFCRQNCw0UFBQU&#10;FBQUFBQUFBQUFBQUFBQUFBQUFBQUFBQUFBQUFBQUFBQUFBQUFBQUFBQUFBQUFP/AABEIAPIEA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kPSgDw347/tU+Gf&#10;gvs0pRJ4g8XXOEtNDsfnmkc/d34+6K8e0L9mnxx+0rqieKPjbfyaVpn37DwnYSbVgX/pp719D+F/&#10;2e/BHhPx5rXjOz0nzPEWrTefPeXT+aysf7mfuivSAvzcdO9YcvP8X3HvwzCngoKOBjabWs3v6R7H&#10;FfC34R+F/g7oKaN4Y0yOxtusjgbpJW/vO3c103iDUV0nQ9QvnfalvbSTFvTaua0e4ryP9rDxFN4X&#10;/Z78cahB/rk090X/AIEMf1rT4InmUfaYzFRjOV3KSV35n5nfA34pXHgz4leLfimtpHqWoWW54ref&#10;5FdrmXY1dnBcP8av2+bB7vmFtTicInzbFii315j8L7OL/hG9DR4/MS+8RJ9qT+/axLvb/gO6vbv+&#10;CeeiP4o/aS8Sa9L+/hsbad1f/ad9q/8AjteTD95yx8z92zD2WFp18Vb3o0+VPy2X4n6J/EDwHpXx&#10;J8G6n4a1mET6ffQtC47r2yPcV+YHw78Ua/8AsK/tG3ekax5kmgTP5Nz/AHZrZm/dzL/u1+s27tiv&#10;DP2nf2XNF/aL8P26XE39na7Yq/2S/jQZ5H3G/wBmvRq0ub3o7o/J8jzKnhXPC4zWjU0fk+57JpOq&#10;2mu6Xa6jYTx3FldIssc0f3XU9CK0D6Gvlv8AYr+KUp0G7+FfiS3TS/F/hAm1e2B/10A+7KvtX1JW&#10;kZc0eY8TG4WWDrypPps+66MdRRRWhwBRRSUAN4LcHNAxmvDNB12/8M/tReIPD97eSSaZ4i0uHVNP&#10;jkf5Y5Iv3cqJ+jV7mcfhQnc3rUPY8vW6T+8MCj+GvPPjh8Tk+Ffw/vtXiiF1qTlbXTrPvPdP8scf&#10;4tXU+D5NWm8K6ZJrqxR6y0CG7SD7iyY+bbTF7KSpqo9m7L5G5S0lLSMRvPesDxt4N0n4geHL7Qtb&#10;tY73TLyMxTwydGFb4NH1plRlKEuaOjR+OH7VH7Jeufs763JeW3mal4Lun/0S+/jg/wCmctZf7NX7&#10;UHiL9nfxAHtvN1HwxcP/AKbpL/x/9NI/7rV+xviHw5pvi7R7vStXs4r/AE+6TZLbzpuR1r8vv2sv&#10;2GtV+EVxceJvBsFxq3g9vnltR89xY/8AxS15NWhKj79I/Y8n4gw+cUf7PzO3M9LvZ/5M/Qz4I+Pv&#10;AnxH8K/254FFmlreP51zDbxJFKkrdfNVf4q9K9hX4TfCX4xeJ/gr4mTxB4Tv/ss3/Le2k/497pf7&#10;rrX6p/s2/tjeFPj9ZxWDSpofipE/f6XPIPn/ANqJv4hXRRxEanxbnyOe8L18rbrYe86X4r1PoftX&#10;5Af8FALjUJf2mtbN/wDcW1iS2/657a/X/d36ivlX9sz9jsfH6G38QeHriOx8X2MflKZ/9Vcxf882&#10;rTEQlOFonNwvmFDLsep4jSMk1fsfk7zX0z/wTsW9b9pSxNn9xLGX7T/1zrDt/wBg742S6qlk/hQQ&#10;Iz7ftj3sXlf+hbq++v2QP2Sbf9nPRrq/1W4j1LxZqChbm5jH7qGMHiNPavOw9GXNG62P03iHPMBD&#10;ATpU5qcpqySd9z6WpaKK9o/BBuO+Kw/E3g3Q/GVn9k1vTbTVLf8A553cSuP1rb+tL2phGUo+9HQ+&#10;TfH/APwTf+FnjCSS50mO88L3bncz2Mm5N3+62a+dfGn/AAS78a6T5k3hzxFYazH/AAW1wPs7/wDf&#10;X3a/Tz6Un1rmlh6U90fU4TibM8JpCrzLs9T8WfFH7G/xj8J7/tPgm8v9v8emH7R/KvOdc+Hfijw/&#10;5n9q+F9VsNn3vtFkyV+9n1FV7izt7j/WwRSf78Yaub6jDufUUePMRD+LRi/TQ/n3ks0/jt5P+/bV&#10;YjvLiOPYklxGifdSPdX7133gfw7qQf7Vomn3Ab73mW6nP6Vmf8Kf8Ef9CrpP/gGn+FZ/Uf7x6P8A&#10;r5S+1h395+E8l5cXMeyaS4kT+5JuqOOz/uW8n/ftq/dz/hT/AII/6FXSf/ANP8K07PwV4f0//j30&#10;TT4P4f3duo/pR9R/vB/r5T+xh395+Gmj/DPxh4g8v+yvCeq3+/7v2eyZ69L8MfsVfGfxYE+zeELi&#10;wRv49SkW3/nX7K29nbW/+qgjj/3I9tWcflV/Uo9zyq3HeLn/AAqUV66n5n+B/wDglv4q1Jo5fFPi&#10;q00qD+O3sIvNl/76+7X0d8Pf+Cefwp8DPFc31nceJr2I7lm1N8r/AN8j5a+o6a2e1dMMPShsj5jF&#10;8SZni9J1Wl2WhlaD4a0vwzZi00jT7fTbVekNrEqL+QrVKg07pSceldR8zKXN8Q6kb7ppaKQH4vft&#10;q3F/c/tNeMv7R/1yzIkX/XJU/d14lzX6mftmfsV3Pxy1GPxX4UngtPFMUPkyxT/LFdIPugnswr40&#10;0z9gv416hrCWcnhSKwhZ9pvLi9i8r/x1t1eFWoz53of0JkufYCeAgp1VBxik03bY7f8A4Jlx30nx&#10;61B7YZsl0tvtX5/J/wCPV+qleA/sl/su2H7N3g+eKa4TUfEeobX1C+QYX5fuxp/srXvvFeph4OEP&#10;ePyHiLMKWZY+VWl8KSSfewgyuBivMvjh+0B4V+AnheTVvEN2vnMv+jafGcz3L/3VWvKv2nv24PDP&#10;wRt7jRNCkj8Q+MNhxaxSborX/alb/wBlr8ufiF8RvEXxT8TT+IPE2pyarqdw/T+CP+7HGv8ADUVs&#10;RGn7kNz2Mh4Xq5hbEYu8aX4s6/4+ftDeJ/2g/FT6prsnkaXC/wDoOlx/6q1X/wBmavT/ANkP9jPU&#10;/jpqFv4i8RRSad4Ft34/gl1Fl/hT/Y/2q7b9kj9gi88ayWni74i20ljofyzWmkSDbLc8fek/ur7V&#10;+lWm6da6LYwWdnDHa2sKbI4ok2qijtiuajh5TfPVPos84joZfR/s7KrK2l1svTzIdD0Gy8N6PaaX&#10;ptrHZafaRrFBbwDasajsK0iKUGkJr1j8fb5tWOopKKQCfjRXH/FXVPEOi+AdWvvC1tb3eu20Jmgt&#10;5/uTFeStHwv+IGn/ABM8DaT4isZB5V7CHZM8xyDh0P8AutkfhTNvZS9n7Tpex1yr0z1pf4utGa8L&#10;0TWtR8ZftR60kF5INC8K6SltLCkn7qS7uDv+b/dRaTlYdKj7VSltyq7Pd6KSloMAooooAb61heMP&#10;FmneBfC+oa9q9wLXTtPhaaaQ9lFbvrmvkL9szxpc/EjVNI+BvhOOO98Qa5Mk2oSn5ksbZfm3tWc5&#10;csT0cvwv1zERpvSO8n2S3Z8oaXZ+Iv28v2lZLm5jkh0GF/3n92ysVb7v++1fqlo/hew8P+G7fQtO&#10;t47XTbeD7PFFGOEXbivPf2d/2edA/Z38IyaRpLyXV1cSebd306/PM/8AgK9cFZUqXJrLdnsZ5msc&#10;ZVjSwulGmrRX6n5KfCXxVP8AAH9qnxqLSMzx2A1JFtn+RZ9m546w9e+IjN+0x4O+JCRx2VxrU1pq&#10;k8KnKws7bGWu0/a00NfB37aMVy/7vT9Te3lf/bV12yV4r8QLd7Hwvo9ykey60/VL22/3IlZXiWvL&#10;l7l4dmfruFhSxMaeJt71Smk35NM/biGRZIVdTvVhxXAfF34F+D/jdpKWHinSkvBGd0Vynyyx/wC6&#10;1aPwg1x/Enwt8K6mw2yXWmW8j/7xiWuy7V7nxRPwLnqYWu/ZycZRe6PirUvgp8Rv2RdQn1/4Uzye&#10;LfBbHfe+Fbs7pUXu0Jr3f4F/tLeEPjvYn+yp/sOt2/8Ax96NdnZcQN6be9eu44Pp6V5rcfs++CpP&#10;ihY/EGLSRZ+J7VHT7TaP5Szbhg+YB96seXk+HbsetVzCljqT+uR/epaTW78pLr6np1FJS1ueAFFF&#10;FABRRRQAUUUUAFFFFABRRRQAUUUUAFFFFABRRRQAUUUUAFFFFABRRRQAUUUUAFFFFABRRRQAUUUU&#10;AFFFFABRRRQAUUUUAFFFFABRRRQAUUUUAFFFFABRRRQAUUUUAFVL2wttUtJLa8gjureUbXhnj3I3&#10;/ATVukboaBnxZ4q8G6B40/bb0Twlb6TbwaDomgXEl5aWsaxI7Tf3tv8AvV798Hf2c/BnwLuNXn8K&#10;2Uls2pFfN8yQttVeir7V5b+z94X1zUv2nvjD4x1jS7mxtXkh02wmuo9vmIn8Se1fU3HHrXPTj9rz&#10;PpM0xdWKhhYTfKoxTV9G9/1FopaK6D5o+Uv2sPhTrei+INI+M3gK2MnizQNv220gH/H9a/xJ/tV9&#10;FeB/Eb+MPB+j61NYz6bJfWyXLWdxxJDuXO1veugIz9fSjtjFRy2l6nfWxkq9CFKa1js+tuw+kpaK&#10;s4DltB+I3hrxRrWp6Tpms2d5qemzeTeWkco8yBx2Za17bWbC+vJ7W3vLee5gO2aGORWZD/tDtXkX&#10;x2+C/h3WtK1Pxfa6ZeWni7T4HmttR8P/ALu+kYLwuR/rPo1fmN4f8beMT8TpNW0jX9Q0rxpeXXly&#10;tcSfZ2kk3bds0ZrCdX2fQ+wyvI6ea0p1KVXl5Vs+/wDkfdP7dk2oeA9V+G3xI0+eWOPQdV8q8EP/&#10;ADyk+9mvaPjV8bdM+FfwZvPGjyCQTWymyj/57TSL+7Wvkb4lfHnxJrngPU/hT8cvDUvh/VtUjWOx&#10;8R28e+zeUNuRjt+n8NWPE3w38YeKPFnw68DeNDIfAXgjSU1TV9bTclpe7fmwrH/ZCL+dZc3vS5ev&#10;5npLLYKnh4Yxr923s780d9H110Pnf4e/Fbxu3jrwxtuP+Er1q51db6007UpXlt/tMvy7v+ArX7B2&#10;ZleygadQk5RS6r03V8J/sneG9C8YfE3xV8a9XtNP8NeGIZmttCikK28CDHzS8/L92vetf/bb+FOj&#10;a1Ho9vrUmt6i77Fh0mBrg7v+A0Yf3I+9LcniKLzDExp4Si/cWtls30+R76SRSZ9TivEvDHxc+IXj&#10;jxBpw0n4c3GjeHGkX7VqPiCfyZfK/wCmcI+bd/vV7bzgZrri7nw1ehOi+We/rf8AIdS0UUzAKgli&#10;S5jkSVN6MNrI/wB2p6KB7ao+E/2pf+Ce9r4nkvPFPw2jj07V23TT6P8AchuGx1T+61fnhqGn614F&#10;8SSW15b3mha9p7/ck3RSwMtfvvnua8g+PH7Mfgz9oDSfK1yxFtqyJiDVrXC3EP4/xD2NedWwvO+a&#10;B+jZJxdVwqWHx3v09r9V/mfHX7Nv/BRq98P/AGTQPid5l9Z/ci1yBD5if9dV7/UV+hnhXxhovjfR&#10;rfVtB1K31TTrhN8dxbSB1I/Cvx6+Pn7Ifjr4C3ck13ZnXPDf/LPVrGLcoX/psv8ADXGfCX43eMvg&#10;rq/9o+ENbksY3/1tnJ89vP8A70dZwxE6fu1T3sfw1gs3h9ayuaTfbZ/5H7ojp0o/DFfG3wJ/4KOe&#10;FPHX2fSvHCR+EdZc7VlJ3Ws30b+H8a+u9N1W01izju7G5iu7aUbo5YH3I34ivRhOM/hPyvG5fisv&#10;nyYiDj+X3mjRRRWh5wUUlLQAVz/jXxFP4X0OS/tNIvNcuQdsdnYj53JrfzUU83lwyP8A3V3UAfGH&#10;hT9qr4l+Pv2rtM+HTaHZeG9JsXd9Ttkk+0XG1V+6z/dr7H1TVbXQ9OuL6+njtrK3RpZZpPuoo718&#10;DfsH27fEP9qD4ufEJ/ng8yWFH/2nl/8AiVr60/ac8J6r44+AvjbRNFjeTU7zTnjgiTrIf7tAHmul&#10;/tY+JfiJaaprPw0+Gd74r8MafM0Z1Ke8S3+17fveQh+9Xd/s9/tLeG/2htIvZtIS407VtOfydQ0i&#10;8/11u1eIfsG/HPwf4c+Clt4M8Q6pb+G/Emgzyw3Wm6l/o7jc2V2qfvVwv7K//J//AMTf7N/5BDwX&#10;D/u/ufM0bLQB9S/Fj9o7T/APjDS/BWiaRc+L/HGopvi0exkVPLi/56Su33Vrg7P9tGXwn8TbDwR8&#10;UfBlx4GvtQfZZ3/2lLi0mz935lrxzxB4wT9n/wD4KE6p4l8YRyWnhvxJapbW2qSR/uo/lwo3VJ/w&#10;Ut8R+FfHXwi0PXvD2r2eq6hpmqrbrcWEnm+Wsi7vvL/u0AfVH7R3j7xR8P8A4fwXng2wt7/Xr7Ub&#10;fToPtZ/dR+a23zGx/drw744eAfjz4D+H95410f4t3Opappcf2m60pLGJLd0/5abPpX0r8L421b4W&#10;+EH1WCN7j+y7SV1f5/m8pfmrG/aT8Waf4K+BPjTU9Rk8i1GlzQ5/2nXYv6tQBy/7Hfx9uP2hvhHB&#10;r2o28cGr2s7Wd55H3HZf+Wi/71e7V8u/8E7vhZf/AAz/AGd7B9UjkgvtanbUTDJ96NG+4v5V9RUA&#10;FFFFABRRSUAN60ZzWZr3iDTPDeny3uq39vp1nEMtcXMioqfia+Mfjt/wUo0Hw79o0r4dWn/CQ6gN&#10;yHUZvktEb2P8VZTqxp/EergcsxWYS5MPBvz6L5n1148+Inhz4aaDNrHiXVbfStPi5Mlw4G72FfnH&#10;+0l/wUQ1rx8bjQvh2ZPD+hN8kmqSfJdTL/s/881r5i+JXxW8VfFjWn1fxfrdxqtz/BG/+pg/65x/&#10;w167+z3+xP42+ONxb395byeF/Cv8V9dx/vZ1/wCmSV588RKv7lI/VMFw7gMjpfWszmpSX3L0XU8R&#10;8KeFNd+IXiNNI0KwuNZ1q6f7qfOzt/eZq/Sf9ln9gTSPhlJa+JvG4g1zxOnzxWv3reyb2/vN717/&#10;APBf9n/wf8CdBTTvDOmpHKy/vr2b5p529WavSto3Zroo4WNP3p6s+Yzviurjb4fB3hT79X/kPVQo&#10;AAwKWiiu0/PQpKWigCNQ23pg0pzzSbs5214TffG3x74FvrtfF/w3vbnTEmbytU8OSC7Xy93ylovv&#10;g0pS5dzehQliLqnb0vb7j17xZNf2fhnVJtIgjudVjtpHtYZjhHlC/KD9TX4//wDC6vF+i+KDqtpd&#10;yaNPpWry6jLolpI0Vuk7N+9Xb/tV+knhD9tD4TeMNTk02PxGNNvVbYYdVja2J/77r5v+O/hXw38J&#10;P2idG+Ix0vT9b+Hni2T7HqezbLDBO64My/w7v4vzrkr+/aUGffcO3wVSrQxdF3krq63t017n1zpX&#10;xq0bWvga/wARrWTOmf2Y983+wyrkp/31xXkX/BPvT9Uv/hjrnjDWJ5Z73xNq015mf72wfKprxTRf&#10;hP480Hwj8WfhFazy2Pg8xpq+meIriNntRaF98kQZfWOtPQf2ivGeu+BbDwL8CfDM8mnaHZiC48Ta&#10;hHsh+RfnMe75c/71HtPeUpf0zOWVwdGth8LJNTknduyjC11f7z7xfWtPj1BLFry3S9kXctv5i+Y6&#10;j2rKu/iN4a0/xRY+G7nWrOLXL3d9nsDIPNk2/ewtfj/ofjbxZH8UrfVE1vWdW8Yyv5DXFp/pF183&#10;yt5dfql8Ifgp4U+HtjHq1jpssmt3qLNdapqknnXsjFefMkPNa0qvtOh5Wa5LTyiMXVnzcy0suv8A&#10;keq0tFFbnyZw3xi8bXXw6+HOt+ILDS7jWb2yg3w2dom95GPC15F+yH8EdQ8J2Oo/EHxkPP8AHnil&#10;vtN08nW2jblYh9K+km756UuOKjl97mO+ljJUcNPDwVuZ6vq0ug+iiirOA8g+Kn7MXgT4xeLNL8Qe&#10;JtPe6vtPTYmyTarru3fN614d8DvC2iaX+1R8XvBWq6RZ31ncPb6rYw3dusiIoTb8uf8Aer7M9fSv&#10;lvxh4X13QP24vCniex0q6udI1jSHsby7gj3RQ7TxvauecdVLzPpMtxdWdKrhpzduR212a10PqC3t&#10;4rO3SKKOOKFBtVIxtVVqxSUtdB82FFFFABRRRQAUUUUAFFFFABRRRQAUUUUAFFFFABRRRQAUUUUA&#10;FFFFABRRRQAUUUUAFFFFABRRRQAUUUUAFFFFABRRRQAUUUUAFFFFABRRRQAUUUUAFFFFABRRRQAU&#10;UUUAFFFFABRRRQAUUUUAJtHpS0UUAFFFFABRRRQAUUVnazfSabpN3c21pJfzwxs8dpGfnlYfwjNA&#10;F5sfhXzv+0p8J/gx4x0yS98b3un+Hb+IZTVoZ1guo2+o+9TdST46fFaxe2jstJ+GulzqymWW4a7v&#10;wp9NmFU1wPhH/gnH4fj1JtS8ceK9U8Y3zfMxm+VP/Ht1c8+aXwq/qfT4GlQwcva1cTySXSGr+/Yy&#10;v2WdL1fUvEE+nv460f4j/CizfybSbVY993HcryioH5r7K17R9P1rRbvTtStY7vTriFopreQfK6kf&#10;dNfAmsWvhvx1+0lb2Ph+C30D4cfC2Jr/AFK4tP3STXEfOOPlZt3y/nWlfftMa58Svg5qz+L5bjw1&#10;o/i3V/7N8OappMTb4VDdZst92ojKMIns4/LquNrwqwla9rq1mr7bbytqzj/EzfCjXPipD4T+JGg6&#10;78LtE0o/ZNO0+G5ZNOnTfuWR8fd3V9s/CX4L/DDwXp1rqPgnRNL8uRN0eoW+JWk/2vM5r4o+Kmp/&#10;E34X/Dm+8I/FTwjD458PPH5Wm+K4/wB/LbZH3mds815f+y98TvEXw98faQmkeJo9O8NXc6pcwalc&#10;M9qilvm6fd/4FWUZRhL3l/mezistr4/BOdCs0o9FK8ZefdP1P18AHYUtU7G9t9QtYri3mjnhkTcs&#10;sb7lZfrVyvQPyd6OzCiiigQUUUUAJS0UUAU7uziv7d4bmOOeFxtaORNytXyF8fP+Cc/hTx/Jcax4&#10;Lk/4RTXXO9reMbrWZvdf4fwr7FwOO1KfXNZzhGfxHo4HMcVl9T2uHm4/k/VH4bfFr9n3x18Fb+S3&#10;8U6BJBa/w39v+9t3/wB1qk+FP7Q3jz4M3kdz4W1+4S1/isLiTzbd/wDgJr9tdY0Ww16wksdStIL+&#10;0mG2S3njDo49wa+Mvjh/wTV8P+MLq51fwRqX/CN37fP9gaJTau30A+WvOnhZU/epH6hgeLcLjofV&#10;80glfra6fyKHwj/4KdaFqogs/iBpEujXX3GvrH97bv8A7RH8NfX3gf4qeEviRpqXnhvXrPVYHHHk&#10;Sgt/3z1r8dPil+zD8SfhHcSf274YuJLJPu39hH9oif8AKvONH1zUPDeofbNH1C4029h/5bWkjRP+&#10;lEcVVpvlnE6cRwnl2Yx9rl9Tlv21R/QCOe1H6V+UHwt/4KMfETwPHBZ63Z2/iuyiTYfOkZLj/vvm&#10;vqHwD/wUs+GniTZDrsGoeGJv4nuIt0H/AH2K7YYilPaR8HjOFszwj/h867rX8D69/CvIP2hvjNo/&#10;w4+H/iONrySPXjp0v2O2jt5XeSRlwu3atdB4T+O3gHx1aiXRfFml3SN0xcqrf98tg13GYbyHGY50&#10;b6OtdJ8tUo1aMuWrFr1PjD/gl/pdpY/C3xBeySxx6vqeqO89nJ8ksez/AGev8VfbNYFl4J0DTdYO&#10;q2ej2NpqDjY1zBbqjuv1Fb9IyPDP2kvGngz4Q+FJ/Ed5oGm6n4ruD5OkW32KOW7urlvuhfl3VyH7&#10;Ef7POp/Cfw7q/inxZz408Uz/AGm6T/n1jPKxV6f4d+BOkaf4+vPGutXcviTxDM7fZpb75o7Bf7sC&#10;nO2vU6AMbxF4T0TxXZ/Zta0uz1WD/nndRK4/WvjD40eD7D9ob47eF/hT4Ns7Oy8I+E5/7S8RXFhb&#10;olukv8MPH8VfYnjvQ9S8TeFdQ0vStUOi3t0hiF9Gm54VP3iv+1WZ8KfhVoXwh8KRaHocGE+/PdyB&#10;fOupT96SRv4moA621t4dNs47eFBBBCm1VH8KivgD9or9prwF8S/jHaeFdYvb2/8Ah94Xm+03lvot&#10;v9ol1W+X7sPH/LNa/QSSNJo3R/nVvlauS8O/CXwX4SBbSvC+k2Emd7TR2Uavu/3ttAHzd4M/aO8W&#10;/Hf4o+DdL8K+BNa8O+BLK5+03+p30Xlb40XCR7eNq19gfj+lQzXENjAWlkjgjXqzEKorz7xf+0R8&#10;OPAce/W/GOl23+ys4kb8lzRzI1pUa1aXLSi5eiuekZ46U3P4CvjX4gf8FOfh9oIuIfDmmah4kuU+&#10;5KsflW7/APA2r5Y+K3/BQD4lfEaOe0077P4UsJf4bGRvO/7+bhXNLEU4eZ9bgeFMzxb96HIu7/yP&#10;058f/GfwT8LrF7jxL4ksNJjX+GSUbv8Avkc18cfF/wD4KgWtv59n8PNAku5vuLqOq/u0/wCAx/xV&#10;+feoahd63qH2m/vLjUr2b+O4kaWV69e+FP7I3xR+LjpJpfhuXTdObn7dqw8iL/vk/NXHLEVanwRP&#10;uMPwrleVx9rmFTm9dF9xyHxQ+NfjX4vahJeeLNfuL5P4bbzNlun+ysddB8Hf2YviD8bp4/8AhH9E&#10;kt9L/i1S+/dW6f8AxVfePwL/AOCc/hL4e3Vvq3iy6PivVk+dYZYl+yp/wFs7q+udPsLfSrOO2tLe&#10;O2toxtSOJNqqtEMLKfvVTizDjDD4WH1fLILTray+SPl34A/8E/fBfwnNvqviAf8ACXeI0+fz7uP9&#10;xC3/AEzjr6ohiEMaqiBEXoq1LxS16MIRp/Cfl+Mx2IzCp7XETcmLRS0VocQUUUUAFFFFABSEDuKW&#10;szXdYtdC0e7vru7t7KCGNna4upAkSf7zUDSbdkeS/Gz4IfB/X9Lu9Y8daPpVlEiM0uqSEQMg9dwr&#10;5J+EMfwxvfihP4H8F+Gdd+JXgzUJ4vtk2pSM9np2xv8AXJnFeDfHP4jeIviN4w1C+8WeI/7V06Gd&#10;0trazkZLTarfwK9e+eGJvil8bfAdnofgjw5H8KPh/a22691td1vNc7E+ZxjG7pXmc0Zy92J+s08t&#10;r4DBqNes3zd5WjH9W/Q/Q6GwtU09bNbeNbJEESx/w7em2vhr9obQ70eN4ND8QfEbS/h58Irt/Lsb&#10;fQh5bzsP9Ysu3+L/AGqkt/2tdU8J+C/hvqukLcan8OoLv+wtb1TU4v8AS5ZFAXzlw33cVhfCvwl4&#10;a8GfHTxF8IvGtpb654Y8Vf8AE18O6hdxo/3+SEY/dyv8q6JyjO0Txcvy+rl8p16r2TasrvR2bV9p&#10;Lc+n/wBnn4XfCTwPocDfD/8As7UneP5tUEqz3U/+0z17aCMZHSvjTW/+Cc+naXrUeq/D7xvqvhG6&#10;Rs7VG5T+K7a9Ls9a+Ofw5EUGpaFpXxC07eqC70y4a2u9v95o5Pl/8eq4ylH4o29DxMdQpYqXtaGJ&#10;52+ktH970PoSioLeZpbeN3TyXZdzI38NT10HzQlLRRQAUUUUAFJgelLRQAUUUUAFFFFABRRRQAUU&#10;UUAFFFFABRRRQAUUUUAFFFFABRRRQAUUUUAFFFFABRRRQAUUUUAFFFFABRRRQAUUUUAFFFFABRRR&#10;QAUUUUAFFFFABRRRQAUUUUAFFFFABRRRQAUUUUAFFFFABRRRQAUUUUAFFFFABRRRQAUUUUAFFFFA&#10;DK81/aE8QeJvDHwj8QXnhDTLjVfEAhKW0Nv8zqW/j/4D1/CvS/rXlP7Rl14om8Bf2H4QglfWdcnX&#10;TVvI/wDlyjf/AFkzf7q5qJfCdeDSliYN23W+3zPyo8AeHPEXjXxRZ+BNIuLj7b4gn8nUUjkb51Vs&#10;yySf7tfoN+1V8DLK1/ZNk0LQrcwHwrBFeWKQfe3RdR+PNex+Afgd4Q+Hp0yfTNFs01WwsksU1Hyh&#10;57IBzub3ruru1hvraW2nQTQypsZH6MprmhQ9nGXN1Prsy4k+t4qlUoRtCm727v8A4Y8x/Z68X2nx&#10;e+BPhjVbyOO+S6sliulmTcryJ8j5B91o8Pfsw/DbwtrmuapY+GbON9ajEV5bvGGgK+gjPyr+Vcr+&#10;yvInhKbxv8OHCQN4a1eV7SEdRZz/AL2P/wBCNfQO3qTXRH3ormPnsZWnh8TVjQk4xk72T6PVHmPw&#10;z+Bel/CnXb+68P6pqMGjXScaFJP5tpA396LPK16f0ox1zS9q1PKqVJ1pc1R3YtFFFIgKKKKACiii&#10;gBKKWigBKKWigCvLBHdRskkYdG6q4rxL4nfsa/Cz4peZNqHhq3sdQYcX2mjyJF/754/Svc6KmUYz&#10;+I6cPiq+Flz0JuL8mfnH8RP+CWep2vnzeCvFcd2n8Npqse1v+/i184eNv2Q/i94CkkF94NvL+FeW&#10;uNN/0iL8xX7VfrRgHrzXJLCUvQ+ywnGWZUP4tp+uj/A/n7uNPu9JvP8ASbe4sLqH/npG0To1dR4b&#10;+Nnj3wvJv0fxprUH+x9tZ0/75Nft14i+HvhrxfbmHW9B0/U4/wC5dW6v/OvIvFP7CvwZ8WB/N8Jx&#10;2G7/AKB0jW//AKCa5/qs/syPpYcaYKuuXF0PyZ+evh/9vb406HzL4ni1VV/hu7ZP6LXf6X/wVA+J&#10;tj5aXfh/Qr1P4mHmo3/oVe9eIP8Agl18P74f8SrXtY0c+xWX/wBCrhNT/wCCU/lyf8S7x9K6el3Z&#10;J/SjkxMPtGv9o8L4r44Jf9u2/Iy7P/gqlrkcafbPBFnI/wDF5Nyy/wA62P8Ah64v/RPpv/A1K5O8&#10;/wCCWPjeOMfY/F+jSOfvefHJ/hVL/h1r8R/+hr8P/lP/AIUc2KD2XCUuq++R23/D15f+iey/+BqV&#10;j3n/AAVU1+SP/Q/BFnG//Te5asH/AIda/Ef/AKGvw/8AlP8A4VesP+CV/jOSOP7Z4x0dH3/N9njk&#10;+7+Ipf7UHs+Eo9V/5MYer/8ABTz4n3vmJaaPoVkn8LpHK7fq1cB4g/bq+NPiDeU8VjTYW+9FaWyL&#10;/wCPba+h9L/4JSxH/kI+P7lP+vSzT+td34f/AOCXvw500J/amraxrJ/izIsX8qfssRP7Q1mXC+F+&#10;Cmn/ANu3/M/OrxJ8XPGviiSR9Y8Yard7/vJJesif981zen6He63eRw2Gn3F/dTfdS3jZ3ev2M8K/&#10;sP8Awd8JhBD4Qt77b0Oou1x/6FXreg+CdA8L2/k6Po9lp0P9y2gVKPqsvtSMqvGmCoR5MJQf4L8j&#10;8fvBP7F/xh8enFp4RuNJi/566tJ9nWvpL4e/8EtHby5vGvirMf8AFaaTHsb/AL+Gv0LC7e+PwpT8&#10;2MH9K6IYWnDzPmMXxjmWI0pWgvJa/ezxz4a/sm/C/wCFextF8MWb3qjm7vh58re5LZr2BVEYCoAK&#10;fupRxXZGPKfG4jE1sVLnrTcn5u46iiimc4lLRRQAUUUUAFFFFABRRRQA3G2vKfHH7P8AonxG8aQa&#10;14lv9Q1bT7dFWHw/LPiwRx/y0aMfeP8AvV6uBSGmbU61SjLmpuzPK9U/Zn+HOteNrLxVeeGrOfVL&#10;KBbaBWj/AHCKv3cRfdrk/wBs/wAdD4Z/s7eIPsGYLu+RdMtEgHKM/HH/AAHNe/8Aavnr49RRfEP4&#10;wfDb4fPHFc2qXTa/qML/APPK3/1ef95mrKS918vU9XA1p1sTTlXk5RhrZvotSj4B/Zv03Vf2P9N+&#10;HmpRnfead9oZpB88Ny/7wN/wFj+lfnFf/wDCX6T4sttIuJLyTxd4cuks7OF5Gd4JYm/dqv8AstX7&#10;XBRHx2ryv4ofs++GPHmh+I3g0u0sfEWqQfLrEcYW4SZOYX3f7LVz1cPz8vL0PeyniL6rVq/WI80a&#10;jv6N7nWfDDWtX8ReAdB1HXtPk0rWbi1R7qzm+9HJj5hXV85rzv4F674h174c6Y/imwksNftw1pep&#10;J/HJEdhkHs/3vxr0PvXZHY+NxEeWtNabvbb5D6KKKDAKKKKACiiigAooooAKKKKACiiigAooooAK&#10;KKKACiiigAooooAKKKKACiiigAooooAKKKKACiiigAooooAKKKKACiiigAooooAKKKKACiiigAoo&#10;ooAKKKKACiiigAooooAKKKKACiiigAooooAKKKKACiiigAooooAKKKKACiiigAooooAKKKKACiii&#10;gApKWigAooooAzLfRNPtdUuNShtI01C6RUnuUT5pFX7oatOiigAooooAKKKKACiiigAooooAKKKK&#10;ACiiigAooooAKKKKACiiigAooooAKKKKACiiigAooooAKKKKACkpayfEfiPTPCej3eq6xeRadptq&#10;m+a5nfaiLQBrUV+f/wAXv2+vFXiiPXE+EehyLoWkpvvPEt5F8qf7qn5Vz/tV9Jfse+P/ABJ8TvgX&#10;omv+KpPtGqXDyj7R5ezzkDfK1AHt1FFFABRRRQAUUUUAFFFFABRRRQAUUUUAFZv9h6f/AGz/AGp9&#10;ji/tPy/K+1+X8+z+7urSooAKKKKAEpaKKACiiigAooooAKKKKACiiigAooooAKKKKACiiigAoooo&#10;AKKKKACiiigAooooAKKKKACiiigAooooAKKKKACiiigAooooAKKKKACiiigAooooAKKKKACiiigA&#10;ooooAKKKKACiiigAooooAKKKKACiiigAooooAKKKKACiiigAooooAKKKKACiiigAooooAKKKKACi&#10;iigAooooAKKKKACiiigAooooAKKKKACiiigAooooAKKKKACiivJP2j/j9pv7OvgE+Ir+0kv5pphb&#10;WlpGdvmSn1NAHrdFfkvqH7XHx0+PviiPRfDNxcWH219kWnaLHs8v/ek+9W5aav8AFr9lv9o7wppP&#10;iHxZe67HqL2/nwyXr3EU8Ur7ZF2v/EtAH6mVDNcRW4zLIiBf7xrzL9oz4zWnwM+FOp+J5cPeBPJs&#10;bdv+Wk7/AHRXxV8J/wBk34s/H/ST4y8WePdQ8P22sSfaFtpJZXmmjbndt3bVX+7QB+g2q+PvDWix&#10;vLfeINLs40+8Z7xEx+tcP4H/AGoPhx8RvHUnhDw5r8eq6wkbTfuI28pwv3trV5J4Y/4Jw/DrTbhL&#10;nxDqGs+LJ/4vt9xtX8lr3b4efA3wL8Khu8LeG7LSZtmzzo490u303H5qAO/ooooAKKKKACiiigAo&#10;oqnqGoWukafPd3k0dra26NLLNIdqoo6saAM3xh4u0rwH4bv9e1q7jsdLso2llmkPQV8A+Z47/wCC&#10;hvj+42XFz4X+Eulz/wDfzb/6FI3/AI7Wv4x1zVP27PiXcabZ3kmhfBjwzJvvNRk+Rbt1/i/+Jqx4&#10;s+K2p/Ewx/BH9nPT/svh6zj+zah4ht/khji+621//Zv4qAOc+JlnZfFTxpon7PPwdtEtPCOmT79d&#10;1G3+5My/6xnf+Lb/AOh1+gXgvwnp/gXwrpfh/S4/I0/ToFt4U9lrgv2eP2eNA/Z98Ix6bpsf2rVr&#10;j59Q1SQfvbiT/wCJr1u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nPGngLw98RtH/srxLpFtrOn7w/kXce5dw/iqPx38RPDvwz0N9Y8TatbaTpynb51w+Nzf3R&#10;XxB8dv8AgphF5c+l/DKwJkb5P7avo+E/3I+9AH0R8QPHHwo/Y78KTzWul6bpN5Mn+jaXYRqLi6b/&#10;ANCrxP8AZ6+BPiL48fE4/G74oW8torTLNo+juNuFX/Vs3+ytWf2cf2ffA3jDWLf4i+L/AB/b/E3x&#10;C2ydVuLhPKtZD83MZ9K+2beWKSP9y6Oi/wBygD4W/b68H/E/4l/EPwppXhjwxcanoOnItzFNH80M&#10;1yzdH/3dtdR4b+H/AO1T4xtLN9Y8X6L4ItVTb9ks7Zd6L/d2p8tWPgp+11e+I/jd488O+O9T07w3&#10;p2nyMmn2dx+6f5H2n5jWX+0R+3DHfbvA3wd8zxJ4rv8A/RxqNnHvSDd/zz/vNQBl/s8/Gz4pWf7U&#10;OofC/wATeILfxfp9p5qz3kceCmxfvbq+6a+bP2Qf2Yf+FGaPc634hn+3+Otb+e8mkk3+SvXy1P8A&#10;OvePFmp3uh+GdUv9N0+TVdQt4GeCzj+9O4XhaAJPEvijSPB2jz6prWoW+m6fENz3F1IEQVxfws/a&#10;G8CfGfUNTs/CWtx6ncafteZfLZPlb+IZ7V8K/GH4e+PvGfhW/wDiP8efEknhPR4fk0zwrAczSSt9&#10;2MJ0Wuw/4Jw/ChvCWl+IPinr1x/ZWk3EDW9mJ5Nq+UvzPI1AH37c3ENhbSTzSJBBEm5nf7qKK+cP&#10;gR+2Avxw+L3ifwlYaAV0TTQ72utW8jOkiq2P3n93NfMP7Yv7bUvxKefwH8PpZU0KV/IutSQ7Xvm3&#10;f6uP/pnX1t+zF8J9I/Zn+CNu2r3FvY3txH9v1W/nKp8zLnaW/wBmgD3+uD8WfGrwN4J1y00fWvE+&#10;n2GqXD+XHaSS/PuPrj7v418hfHr9vjVPEX9qeHvgzp9zfpbRs154ijt2fYi/eaFf/ZmrzD9hn4V6&#10;X8Q/FWsfE7x9qlvPp+iSb/8AiZ3H37n73mSb/wCFaAP1EjkSSMOvKtXwF/wUm/aCurGS3+GWiXHl&#10;rNGlzrDxv8+1vuQ/+zV1nxg/b6+3awPB/wAGtLk8WeIbh/JW+jj3wo3+wv8AFXhn7IPgeD4tftL+&#10;JLz4syfb/EWmI1y1nqe395cq+z5l/wBigDpPgz8HfiL+0V4H0Pw99mPw2+EVkdzQ2423Gqt/FI38&#10;Um7/AGq+8fhj8J/DHwh8Lw6F4W02Owsk5ZgMvM3952/iNcZ8VP2ovhn8E7TydV1y2kuol2x6XppW&#10;Wb/vlfu1B+zj+0Te/tAW+p3/APwhGo+G9IgOLW+vJN6Xf+78ooA9t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1+OXwH8NfHzw3b6P4kS48u3m86Ca3k2Oj&#10;15Zpv/BO34MWNvsm0a9v5P8AnpPeyZ/Svp2igD4e8af8ExdCkklufBXizUdBmb7lvcHeif8AAh81&#10;dB8B/wBjLx18KfHen6zqXxPub/S7T53023kl2zf7Lb/4a+waKAPAfiT+xR8L/ip4pu/EesaZcw6p&#10;dfNPNa3LRK7f3itdj8KP2ePAXwUt3TwroUdpcv8AfvJP3tw//A2r02igD5Z/aa/Z1+I/jrxxpfjH&#10;4d+OLjRdRt0WFtNnuHSFMfxJt/8AHq+h/BdtrVn4T0uHxJeW99ryQKt5c2seyKST+8q1v0UAfA//&#10;AAU+s/EGuSeCNK03T7y/0/Mszpbxs6+b0XpXN/DP4AfGX9oLwvoem+P9Uk8EfDnSYEhi02OP7PLP&#10;Ev8A0z/9mav0WmgjkxvjRyv3dwr5G/bw/aesfhn4MvfBeiXcc/ivVofJl2yf8eUDfedsfxGgD4n8&#10;efETw14b/aA0+bwZ4btrvwx4WukttM037/2pkb/WSMPmbdJX1v4X+AvxM/aqvLfxH8ZtVuNC8K7/&#10;ADrPwpYfut6fw+Z/d/8AQqpfsA/so2+kaJb/ABK8U2f2jVL759Ms7iNW8iP/AJ7c/wATV920AcL4&#10;f+DfhDwn4QvPDOiaJbaTpd1A1tKlvHsZ1Zdp3N/FXyTZ/wDBLnT49YnSbx3qSaJI+/7NBH87/wC9&#10;/DX3hRQB5t8Jf2f/AAP8D9PNt4V0aO0mcfvbyT57iT/ec185/F7/AIJ6y+PPipqnjDQfGEmhHU5m&#10;mnh8ttyM33trCvtWigD5W+Ff/BPb4deAbyPUtbFz4v1RH3rJqX+qDf8AXMfe/wCBV9P29rFYW0dv&#10;bxJDBENqpH8qotWq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5o/as/aut/hBbx+FfCsQ1n4g6n+6tbOL5/s27gM3+1/dWgCP9&#10;rb9ra2+Cunt4c8OFNS8d3qfuoE+ZLJf+eklfCX7MPwg1f9pz44fadekuL7T7Wf7frV5J83mfN8se&#10;7/aqX4maHe+CbyPwqlxJ4l+MPiZ0fWrn772Pm/dtY/8App/er9Hf2W/gTa/AP4W2OjeXG+tXH+k6&#10;ncR/8tJ27fhQB63Z2sOn20dvbxpBBEmyNEHyooq3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A/teftLW/7&#10;PPgHfZ7J/FGp7otOt5D9zrumb/ZWvz28D/EC0+Hel3HxCvLj/hLPi74hd00lJP3v9nbvla6k/wCm&#10;n/PNa+8f2mv2NbH9o7xNpesXPiO50l7GD7N5McfmqV3bq0fgf+xJ8PfgreR6rBbS67ry/dv9S+cx&#10;/wC4v8NAHmX7E37J9/4WvD8TfiCkk/iu/wD31pb3h3S2+/70kn/TRq+0q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MaE90e4tQAAuLUAABQAAABkcnMvbWVkaWEvaW1hZ2UyLmpwZ//Y/+AA&#10;EEpGSUYAAQEBAAAAAAAA/9sAQwADAgIDAgIDAwMDBAMDBAUIBQUEBAUKBwcGCAwKDAwLCgsLDQ4S&#10;EA0OEQ4LCxAWEBETFBUVFQwPFxgWFBgSFBUU/9sAQwEDBAQFBAUJBQUJFA0LDRQUFBQUFBQUFBQU&#10;FBQUFBQUFBQUFBQUFBQUFBQUFBQUFBQUFBQUFBQUFBQUFBQUFBQU/8AAEQgA8gQ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SlooA5Tx98OvD3xP8ADsmh+JdO&#10;j1XS3dXa3kLKCwOQeKwvC/7PXw68Hx7NK8HaVbD3tlb+ea9G/Sk57UcqN44itCHsozaj2vofGX7Q&#10;/wCxX4t+K3xSk1rw/wCLIPD+hy2sUJs/nVI2RcfKi+tc74b/AOCWejx/P4g8aXl25+99gt0h/nmv&#10;u9VwOtV7q5hsIJJpXEcMabmZuFUCub6vSvzWPfo8RZnTpRw9GpypK2iV/vPjXxt+x/8AAf8AZ/8A&#10;AN/4l8S2d5rFtZx5Vby8ffNJ/DGuzH3jXF+B/wBo29sf2VfGHiH4eeDrPwO+i38SDbiWGZH6suf4&#10;hkVwvxs8fa9+258erDwJ4RMh8K6fPtE38G0ffuX/APZa+wfid8EtI8Kfsl+I/A2gweRZW2kOF/vu&#10;yDezn/abbWEfe5vZaJH09WX1enh6eZTdSrUlFtN6RjfqvM8b8TfGHxf8R/2B5fFsOryWnieGbZd3&#10;lp8jbUl+bp/s1xWmeEfiP+03+yR4Tv8Aw/4iuJ9e8P3tx59rJJse+2t+7Pmf3lrl/wBnL4naDb/s&#10;p+MPAuu3ot7/AFq6ubPS4fL3+ZI0Sn/0KvWf+CW+uNJ4M8ZaJK/z2l9FKqf7LJzRH35R80d2KpSy&#10;zD16tKmk6VXmV1pyvS3oYf7PH7empeEtWj8D/GKC5tLm3f7MurXEeySFl42zr/7NX3rpOqWmuafB&#10;f2NxHeWc6B4poX3K6nvXjn7RH7KPhD9oDTXe+txp3iCNMQatAnzj/Zf+8tfNnwpi+J37DeoOnjWz&#10;uPEHw0uH8prnTZPNTTm3f67y/wCFK0hKdH3Z6rufMYmhgM2h9Ywf7ut1h0f+E/QQ5pcZFc74L8d6&#10;H8Q9Bt9Z0DUrfUtNuE3xzwPkH610Wa7T46cJU5cs1ZodRRRSICkpaQnAJoA+d/22vjd/wpn4L372&#10;cmzXtX3WNin8XI+d/wDgK1+SngTwbqXxG8ZaR4Z05JJtQ1W6WJSff/WNXu/7enxh/wCFp/HK9sLO&#10;48zRfDqmxh2fdeX/AJat/wB9fyr2P/gmH8GVvr3V/iTqMG9Iv9B015Ou7/lq3515U/31XlP23L4Q&#10;4dyOWKn/ABJq/wA38KPuz4X/AA/034V+A9G8MaWgjs9PgWEf7TY5b8Wz+ddDqFjb6tYXFndRCe2u&#10;I2hlifoyngiuN+M3xOtvhP4QTVZvL864u4bC2WThTLK21a7i3kaSFC3Dlea9Y/FZzlUm5z1b1Z8C&#10;+Mv+CZWsTa1dxeEPiHJpHhi5dn/s27jd/I3fw8HDV2Hw3/4Ji+APDduH8VX954puv448+Tb/APfI&#10;5r7RrzT4xeC/GPiPThd+A/FZ8NeIbeNliS5i820mz/z0j/8AZqRB89/Af4R2v7P/AO19rvhLwrqF&#10;xP4U1HQP7SnsJZN/2WfzcLn+lfYlxcQWNvJNM4jhjXezN91QK8l/Z4+CN78K9P1HVfE2sHxJ461x&#10;/O1XV5BjOPuxp/sLXgn/AAUX/aNbwb4cj+Heg3fl6zq6br+aM/NBbf3f+B9Kzqz5I8x6OW5fUzHF&#10;Qw9Lr+C7ny/+2t+0tL8ePH8mm6VPjwdo7slmg/5epf4pm/8AZa0/2I/2WX+Ofiz/AISPXbeSPwXp&#10;U/zIf+X2df8Aln/u/wB6vGPgj8IdV+N3xG0zwnpX7v7Q++6uf+eEC/ekr9n/AAj4X8O/BX4e22l2&#10;XlaboWj2uWd/lAVRlnY151GHtp+1mfrOe4+nkWDhleC+Nq3ml39WVfip8T/D/wADPh7d+INYkjtN&#10;Pso9kNugCtI3RI0X1r8bvjd8atf+O/jq88R67J5cbfJZ2H8NrF/dWu3/AGuP2kL39oTx9I1tJJB4&#10;V0x3h0+z/wCen/TZv9pq8K5rPEVuf3I7HpcMZDHL6X1nEL97L8F2DmjmjmjmuA+5DmjmjmjmgYc0&#10;c0c0c0CDmjmjmjmgA5o5o5o5oAOa+rv+CZv/ACcncf8AYFn/APQ46+Uea+rv+CZ3/Jydx/2BZ/8A&#10;0OOtcP8AxYngZ/8A8ivEf4Wcp+35/wAnYeL/APrhaf8Aoha+fOa+g/2/P+TsPF//AFwtf/RC18+c&#10;0VfifqdWTf8AIuw/+FfkHNHNHNHNZHqhzRzRzRzQAc0c0c0c0AHNHNHNHNABzRzRzRzQM9a/Zu/a&#10;F1r9nfxtHqlj5l3otx8mpaX/AAzL/eX/AGlr9gfDniLw18avh/Hf2L2+seH9WttrI3zJIrDBVq/C&#10;Tmvp39iP9qKb4IeMo/D+tXEkng/WJ1STzPuWU7fxj/2au/D1uT3JbHwHFWQ/XIfXMPH97Ht9pf5n&#10;Nftdfsz3X7PHjr/Q45J/CWpOz2FwD/q/70LfSvQP2B/2nn+FXiyPwVr9x/xS2sTf6PNJ/wAuty3b&#10;/dav0S+MXws0T46fDm/8Oan5clteR7re4X5jDJ/BItfiv8R/AGr/AAr8b6n4W1qPyNQ0+bZ5n/PR&#10;P4ZF/wB6itD2E+eBzZPjaXEmAngMb/ES/wCGZ+8wfcR6GpK+UP2Bf2jG+Lnw/Ph3WrjzPE2gIkMj&#10;yH5rmHH7uWvqHVNQg0nT7i9uTsgt0aWQqm47Vr1YT548x+PY3BVcvrzw9XeLNCivFPih+158MPhX&#10;ocd/qHiS2v5pk3wWOmyedLJ+A+7/AMCxXxF8Rv20vir+0VrFn4e8B2cvhDRdWuvsFtcodss7H+Fp&#10;/urWhxH3xdfHLQofjRp/w9F7Zz319ZS3CiOUM8ciH7jD3Xmn/tAfCOy+N3wt1rwteAB7iPfbS/8A&#10;POZfuN+dfG+n/sD+JPhL4NvPiJ/wlEmpfEXRv+JpBbwf6nKfPIjSH5m3LX298IfiVpvxe+HeieKt&#10;LfzLe+gV3UdY5cfPGf8AdaiUTSjVlQqxq03Zxd0fhvqFnqfg3xJcWc3mWGt6TdbG/vwSo1fs/wDs&#10;t/GO3+N/we0TxAHH29U+zX8X/POdOGFfDP8AwUo+DC+DfiPp/jexgKafr/7m6K/dS5Hf/gS1T/4J&#10;ufGQ+CfiteeDrufZpfiJMwCT+C5Tp/30teVS/c1eQ/Zs6pRz7JoY2l8UVf8A+SR+qVFJ70teqfio&#10;UUUUAMH5UpNJ/FiuR+JHxS8OfCbw3ca54m1KPTrGL++fmdv7qL1Y0y4QlUkoQV2+hseJvE2l+EdI&#10;uNV1q/g03TrdN0txO4RE/Gvz4+Ov7a/if41a4/gL4PWF6ba6f7O1/BH+/uf+uf8AzzX3q5498BfF&#10;b9uTxJBqlnBc+EvhqsiraQ6nJtMig83Hlf3jX1t8CP2cfCP7P+ifZNBtBPqEqf6Vqdx/r5vr/dWu&#10;J81b4dF3PtaNPAZLBVq9qtfpH7Mf8XmfGvxZ0Tx9+zD+yZpmjap4muf7e1fV1l/0ST5rKLbuaLzP&#10;4q9K+IXxt8Z/B79i3wRrUWreZ4s1DyUa8uBvYq25mPP+ziuP/wCCneoSa14v8A+GLd9zyq7mP/ad&#10;1Ra4b9sz4oaD8Qfh78N/D/he++22umytY3H7tkxMiRpjmueU+Tm5eisfTYbDf2hSwlWvBPnlKcnb&#10;Sy2R3/xu/aCt2+Dvwqu/iR4Cs/GL65D9ruLt90UMC7sbY8f8tNpr0HT/ANhr4H/GLwnp/iDwwLzT&#10;tP1CFJo5rC53cenz7q9V8Sfs+6R8S/2dNI8CarH5b2+mQR21x/HbTpEAr/hXyH+yX8YtY/Zj+LWo&#10;fCfx75lrpNxdeTE8/wBy2nb7rr/0zetJ+5KPtdUzzMPUliMJV/sucoVacm3FPSUW90vI7jxF/wAE&#10;t7JXEnhvxtc2rr937dAH/wDQdtd1+zD+x94m+D3jbV77xX4kg8T6TcWX2aG1k3Oobcrbtr/7tfW6&#10;kMoI6Uv0OK6Pq8ObmPma3EWY16Dw9WpzJ90r/eeaeKP2b/hn4x/5CvgzS5z/AHo7cRf+gYrrvB/g&#10;3R/APhy00PQrOOw0qzjEcFvH0RfxrfHNI3sM10cqPBlXrTh7OU212voPooooMAooooAKKKKACiii&#10;gAooooAKKKKACiiigAooooAKKKKACiiigAooooAKKKKACiiigAooooAKKKKACiiigAooooAKKKKA&#10;CiiigAooooAKKKKACiiigAooooAKKKKACkpaKAGcV8z/ALZnxJm/4Ry3+F3hyOTUPGfjIGzgt7dw&#10;HtoP45m9gK+hPEF7c6boWoXVjam+vYoXeG1zt85wp2r+JrwP9mP4L69a67rXxS+I0W7x5rjt5Vu/&#10;/MOtf4YFqJ/y9z18u9lRbxdVr3Nl3fT5Lqa37K/7Lulfs5+GbhDPHquv3/N3qPl7Mr/DGn+yK9l8&#10;S6cNY8P6nY43faraWLb/ALy4rW7c0bQVxSjCMI8iOSviquJrvEVXeTdz8TvCf/FJXHiRH+/oesW/&#10;lJ/cbzWiavo3/gnbeSeF/wBoLxp4Ylk+SW1d0T/aSX/4mvWPjx+x14R8I+Bfid410sXk+u3NrNfq&#10;skuURt29tq16t+zP8PfB0ngrwz4+07RLO18Q6tpcT3N5EPndmQb646VGUJryP0zMs+w2Ky2o4xb5&#10;/d9HZM94qnfWNvqVpJbXMMdxbSpskikTcrr6Vcor0D8ou1qj5u039lm9+GfxStPE3wy14+G9Bups&#10;6v4dn3S2k6/3o1z8hr6N4+po29OcYp1ZxjyHTXxNTE2dV3aVr9fm+o6iiitDlG9s15h+0h8TovhD&#10;8GvE3iJnjFzDaslskh/1kzDCr+Zr0/2r88v+CpHxO+bwz4BtpwI3P9pXqf7vEX65rKrL2cHI93JM&#10;D/aGPpUOl7v0R8F2dnqHijXLe2h8y71TU7rYv995Xav3C+Cfw3tvhL8LfD3he1GRY2ypI3d5CPmY&#10;/jX5lf8ABPf4Y/8ACwvj9b6pcx+Zp/h2H7c3mf8APVuIv1zX6teKtabw74b1HUo7eS7mtoWeO3jG&#10;5pH/AIV/OuPCR93nPs+OMcpVYYGG0Vd+r2PIf2n/AIP6Z+0J8PdUs7O8kfX9ALz2KQS7FS8VNyq/&#10;6V1H7NnxK/4W18HfD+vTHGoLD9kvk/uXMXySD86+IpPEf7T/AOzNrmqeIbzQ/wC2vD2rXT6lc2f/&#10;AB9xR7/4WZPmj215Hpfxg1P4mfEDXNK0HxxJ8I/DXiS6+3zw3EjeUl03+s2sn3VavRPy8/T34mft&#10;G/Dv4RWjzeJPE9nbzdVtY5PNlf2VRXm/7Pf7QOsftOeOtQ1rRrK40P4eaKnkxvPxLqN03r/sqtec&#10;fDf/AIJ+/CbTdM/4SnxT4nk8bI+2aW8kvdlru/vZVq+w/DHhfR/BujwaXoWn2+madEP3dtax7EFA&#10;GX8UPH+m/C/wHrPijVJBHZ6dA0rf7TDov54r8QviJ481X4oeN9X8U6vJ5+oanN52z/nmv/LONf8A&#10;dr7Q/wCCm3xre+1PTPhnp0/7m3232pbP73/LOOvFP2HfgafjL8YbO5vY/M0Dw/svrr+5I/8Ayzjr&#10;yq8/aVfZRP2XhvC08ny2eZ4j4pL8On3n3D+wd+z0vwd+GUetapB5fifxAi3F15n34I/4IfwFeMf8&#10;FH/2kmQx/C7w/d4d9suszJ/cz8sP4/xV9ffH/wCLll8DfhTq/ie5AL28Pl2lv/z0mbhF/OvxO8Qa&#10;5e+KNc1DWNVuPP1HUJ3uZ5pP7zVpiJ+xh7KB5/DuDqZxj55pitUnp6/8Aoc0c0c0c15B+wBzRzRz&#10;RzQB9Xfsa/soeE/2g9B8RX+u69Il5b/6NbadaS7JYP8Apq/94GvEvjZ8E/EPwF8bT6Br8GY/v2d/&#10;H/qrqP8AvCsn4afEvxB8IfGFn4j8OXklpqFu/wA6fwTr/FHItfp1oHiD4ef8FAPg3Jpt/HHa6zbp&#10;+/t+PtGnT4xvT2rvhGFaHLsz4bMMbjcnxv1qq3PDz0feJ+TXNHNd78bPgn4h+AvjKfQNfgzH9+zv&#10;4/8AVXUf94VwXNcVvZn2lGtDEQjWoyunqmg5o5o5o5qTYOaS4k8uOR/7iUvNRXH/AB7yf7lBo9j9&#10;XfgD+xz8I9c+DfhHVdW8G2Wq6lqGnQ3c93dbt7s6BjnDe9YXw7+D/hv4Nft3jT/CtmNO0y+8KS3B&#10;s4/uI3nKvy19Efs45PwF8AY/6Atp/wCilry+9GP2/NMx/wBCbL/6ULXu8seSPu9j+d443FVsRi6V&#10;WrJrlno3oef2vwN8IfGX9tj4rN4v0yLWLXTLLT/Is5N2zc8X3mxSfte/sm/C3wT+z/4o8QeHPClt&#10;ouraZAs0Fxa7s/fVdpy3T5q9C+EP/J5/xr/68tM/9FVvftzfN+yr4/OP+XRP/RqUuWHspadzohjc&#10;VTzHDUoVZKNqasnpql0Pxt5o5o5o5rwz97DmjmjmjmgYc0c0c16z+zn+znr/AO0R4uTTtOjltNEt&#10;3/4mGqP92Ff7q/7VVCHtPcgY4nE0sJSdatK0Vuw/Zz/Z21/9ojxlHp2nRyWmiW7q+oao/wB2Ff7q&#10;/wC3Xd/tqfs3+Ff2e9c0VPDOtfavtsOJ9Lu5d88O3/lt/umvsn4tfFrwN+w18KbTwt4XtLd9deH/&#10;AEOw43O3eeY9a/Lzxl4y1n4heJr/AMQeIL+TUdTvX3SSv/6Cv+zXZVjCnDk3Z8flmKx+cYv67rDD&#10;q6S/m8zF5o5o5o5rhPtQ5o5o5o5oA/S//gnX+0k/jbw3L8O/EF55mtaUm/T5pD809t/d/wB5Kuf8&#10;FFv2eT448FJ490W3367oSZuFj+/Pbdx/wGvzi8AeOtS+GvjPSPFOkSbNQ02ZZl/6aJ/ErV+3Pw48&#10;baR8Y/hxpmv2gS40zV7XLRP833lw6NXr0Ze3peykfjee4aeQ5lDMsL8EnqvPqvmfjF8Dfi1f/BX4&#10;laJ4s06T93bvsuof4Z4G/wBYrV+3HhnxBYeMfDen61psoutP1CFbiJx/GrLxX41/tVfBWX4G/GPW&#10;NFjT/iUXf+n6e/8A0zd/u/8AAa+wv+CZfxrbWvDGp/DjUp/MutJ/0nTzJ1eBmO5f+At/Os8PP2c/&#10;ZSPQ4qwVLMcFTzXD62Wvo/8AIwD+yT4F039tK90jxTZvJ4e161bVdFs/uwzT7v3kLf7tfTH7Q3wb&#10;t/EHwVl8KeENAjg1BZoX0n7GixJaTo26ORj/AHVrpvjV8DdK+NVno6Xl/e6LqOj3a3lnqmmSbLiB&#10;v4lVveu18KeGovCeiW+mQ3l5fJCOJ7+4aaV/95jXqn48c3pHhTVvFvwrtNB8etE+q3FosOp/2bIy&#10;JIf4tre9dB4P8FaL4B0ODR/D+mW+k6ZD9y2txhRW9UcsiRx7nfYv96gDx79q/wCFMXxi+CPiHRRH&#10;5l7HCbq0ZfvCVPmXH1xivxl0PXL3wb4g0/VbbzINR0y6SZfL+/uRvmWv30guodQtRLBJHPC/3XQ7&#10;lNfjT+2R8Mf+FW/tAeIrGGPZp+ov/aVmkf3EV/4f++q87FR2mfrHA+Ov7XLp7PVfqfrh8L/HFr8T&#10;Ph/oHiWzeNo9StUmbZztbb8y/g2RXX9q+If+CX/xObWvhzq/gu5nEk+iTebbL/0wf/7LNfb1dlKX&#10;tIKR+eZrgnl+Nq0Oz09Og6iiitTyiGTPlnbjf2r5w0H9lO48TfEi58a/FXW/+EyvIbh20rS8bbKx&#10;j3fL+7/ib3NfSXBx60bR6cVEo851UMVVw3N7J2urN9beTGRxJDGqImxF+VVWpe1LRVnL6n5dftoa&#10;o/in9sG2s4XxHo9pE/8AwJF80/8AoNeQ6Po//CbfEj4X6akf/IWnW5lh/wCmrzszV+gf7ZHgDwj4&#10;b+FvjHx9Hotn/wAJT9k+zxXxHz7nbZ1/4FUfwj/Y38HaXqXgXx6/2yPXdPsoJTEJf3Ty+UPmK/jX&#10;nzoynP8AE/W8Jn2Gw2Wwbi1aLivVL/gn07BD5UMaf3RXzX+1t+yPaftA6fBrGlXCaX4s09G8qbZ8&#10;tyvaN/6N2r6Z7UYHWuyUYzjyyPzDC4yvgq6xFCVpI8D/AGSvjDF8QPAK+H9Sjk07xb4XC6Xqun3B&#10;/exug2K//AsV71gFj+tfM3x2+EfiXwn8TtH+Lfwzs/tWuq6WmuaQh2rqNseN3+8tfSdvI0ltG7p5&#10;bMuWX+7RDm+GXQ6swjRnJYmg9J626p9V/kWaWkpa0PJCiiigAooooAKKKKACiiigAooooAKKKKAC&#10;iiigAooooAKKKKACiiigAooooAKKKKACiiigAooooAKKKKACiiigAooooAKKKKACiiigAooooAKK&#10;KKACiiigAooooAKKKKACiiigBKWiigAooooAwPG2gr4n8H61pDdL2zlt/wDvpSP615h+yF4X8R+D&#10;PgZouh+KdNbStTsGkgFu7K37tWOxvl9q9s74pMBeB0rPl97mOqOIlGg6HRtP7h1LRRWhyhRRRQAU&#10;lLSUAMJ281+J/wC1l8RP+FmfH7xXq6SeZZQ3X2O2/wCucXy/+hV+u/xr8YDwH8JvFWveYI3tLCZ4&#10;2/6abcL/AOPYr8NbeO48QapGn/L1qF1s/wCBSt/9lXnY2W0T9U4Hwq5q2Ll00X5s/UT/AIJp/Dj/&#10;AIRf4LT+I5kxc+ILppl3/eWJPkUfpX2B0auS+Ffg+PwD8OfDvh9flGn2UULf7wQbq8h1D9tXwF4T&#10;+LXiPwT4q1RNFl090SCeWNvKf5fm3PXZSjyQUT4DM8V9dxtWv/M3b06H0TLGskZR03o33lrwr4vf&#10;sY/DD4xR3Et/ocelarL/AMxLTf3Um7/a/vV6b4T+K/g3x3F5vh7xPperJ62lyj11tanlH59fDX9i&#10;fxJ8MP2gND0aXxRc6z8Pyj380J3Ikmz7sMqfdr7n8XeIrTwb4X1TW70+XZ6dbPcyH0VFJNbO1M7s&#10;V8gf8FKPihJ4P+DNv4dtJ/LvfEFz5LeX95YU+Zj/ACrOcvZxcz0ctwksdjKeHj9p/h1PzX+I/je9&#10;+I3jvX/FN9JvudSumuB/ufw/+O1+sH7DPwdHwj+B2mNdRhNZ1r/iZXh93+4v/fOK/M/9mH4Yt8WP&#10;jd4Y8P8Al+ZZJOl5ef7EcXNfsL8UvG1l8K/hnrfiKby44NMsneNPu5YL8iivOwkfirTP1DjDEe7Q&#10;ynD9baL7kj87P+CkXxsbxl8RrfwNYTkaZoH7y62/de5b/wCJr475q/rmuXfijXNQ1i/k8+91Cd7m&#10;V5Pv7mbdVDmuKtP2k+c/QsqwMcuwkMPH7K19eoc0c0c0c1iekHNHNHNHNAw5rqvhr8Stf+Efi+08&#10;R+Gbz7LqFv8Afj/gnX+KORa5XmjmgmpThVhKnUjdPdM/WTw74k+Hn/BQD4NSadqMUdrrVun7+24+&#10;0afPj76e1fm78afgT4p+Bvjafw/rNpJcR/fs76CNniuo/wC9WP8ADH4la/8ACPxlYeI/Dl39h1C3&#10;f5x/yxnT+JZP9mv218N/YfiB4R0TV9UsLG6murOOY/IsqoXUE7WPavTjyYqHZo/LcRWrcIVv3Xv0&#10;Kl7Rb1iz8IOaOa+2P22f2JpfBVzeePfAlnJPoTv52oaXB9+2b/npH/s18T81wzhKnLlkfoOXZjh8&#10;1oRr4eXquqfZhzUVx/x7yf7lS81Fcf8AHvJ/uVkes9j9yf2b8f8AChfAP/YFtP8A0UteX33/ACf7&#10;pn/Ymy/+lC16h+zfx8BfAPvotp/6KWvFfHPizR/B/wC3Vo9/rmpW+l2beEZIUlu5QiljN92voJfB&#10;H5H82UYSqYzFRgr6TNv4Q/8AJ6Hxq/68tM/9FVvftzf8mq+P/wDr0T/0alcb+z94k0vxb+1p8Y9U&#10;0W+ttR0+ay09FuLWTejMqYb5hXZft0f8mreP/wDr0T/0alH/AC6l8zeUXDNsNGX/AE7/ACR+NnNH&#10;NHNHNfPn9EBzRzRzX6A/sS/sRGP7H4/+IFhtk/12maNOP9X/AHZZV9f9mtqVKVSXLE8nNM0w+VUP&#10;b136Lq2fK/7PX7N3iX9oTxkmmWltLp2kWzq+o6jNFtWFf7q/7TV+gnxa+LXgb9hv4U2nhbwvaW8m&#10;uvD/AKHYfxO2OZ5j6Zr2f4t6+nwh+FHijxFolnp9pdWNq9yiyKIonk/2sV+KPi/xnrXxC8R3fiDx&#10;BdyX2rXr75Jn/wDQVrtn/ssfd3Z8NhJVuLa3tsR7uHpv4U935knjLxlrPxA8TX+v6/fyajqt4+6S&#10;VxgAf3VrF5o5o5rzD9Pp04U4ckNEg5o5o5o5oAOaOaOaOaADmvvP/gmP8amsdU1P4balcfubjdf6&#10;b5n97/lpGv8A6FXwZzXR/DvxxdfDfx54f8T2EkiTaZdJN+7/AI1/iX/gS1tRnyT5jyM4y+GY4KdD&#10;q1p6rY/S/wD4KNfB/wD4T74Qf8JNZwCTVfDT/af9+3P+sFfnX8AfidL8Hfi14c8UxSeXBbzql1/t&#10;wP8ALJX7T2F5pvxM8Bw3Mfl3em6xZB/7ylXT/wCvX4i/F/wBP8L/AIl+I/C0sewafdMkXmf88v8A&#10;lm1duKjySjWgfB8I1/rWGrZXiPs308nufutpt5Fqmn293bvvguEWVG9VPNfO3xW/bQ0n4LeN9Q8L&#10;eINA1a+1Y7ZtMh0m3803ULL97/vql/YJ+KD/ABF+AGkRXMnmahoztps+T8+1PuMfqK9ln+HWk3Px&#10;Fg8ZSwRyapDY/YEaSJWKJv3/ACn+GvRjLnjzH5VjcLLB4ieHl9ltHznZ/GD9pD4xD/ij/h/p/gHS&#10;2+7qXiaTe7r/AHljFfKnjy3+JXxe/aIt/hX/AMLM1HxZJ56Q39zZ/urS17y7dn8K196/tffHeP4C&#10;/B3UNVhfGs32bPTk7+ay/e/CvHv+CcfwNl8L+Drz4j68hfxD4kkZoXn++kG773/A25rQ4j6y8E+D&#10;7HwH4U0vw9pqFbHT4Fhi3nc3Hevi3/gqN8OVvvCPhnxpFGfO066+xzbR/BL93d9K+2NU8Uafo2t6&#10;Rpd1L5d3qrvHarj77Im9v0rgv2oPAKfEr4F+LtE24mlsXlhY/wALp84P6VlVjzwaPayXFfUsfSq9&#10;L2fo9Gfml+wX8Q/+EB/aK0eGaTy7LW0bTpf9tj/q/wDx6v2BGOvavwE8N65ceG/EGj6xbfu7rT7q&#10;K5i/3lav3i8G65D4n8K6Tq0L74by2jmRvXcua4sFL3XE+144wvJXpYtfaVn8jdooor0j8wEpaKKA&#10;CiiigD5//bG8C+JPiN4A0TQvDumvqQuNatWvlRlXy7ZX3O3zV7nptmtjYwW6/ciRVH4VaZQ3HWio&#10;5fe5jqniJTowodItv7x9FJS1ZyiUUtFABRRRQAUUUUAFFFFABRRRQAUUUUAFFFFABRRRQAUUUUAF&#10;FFFABRRRQAUUUUAFFFFABRRRQAUUUUAFFFFABRRRQAUUUUAFFFFABRRRQAUUUUAFFFFABRRRQA3B&#10;4pMYo3da8zvvjJb+Hdb8S6TrVv8AZrzTbSXU7ZY/+Xy1VSSU/wBpehpmlKlKs7QVz03tSHAweteF&#10;fs//ALQdn8RPhC/jHXHfSYUup4W+1/7L8bf71e0aXqEWrabBdwh/KnRXTeNrbTWUJc5tiMLVw1SV&#10;OotnYv0tJS1ocoUUUUANx7U3B5rmviB44tvh7oL6zfWlzc2ETqs7Wke9oUJ5kYf3RWvperWms6bD&#10;fWM8d1Zzp5sUsJ3K6nuKZXJLl5raMm+2Red9m82Pz1Xe0W75tvrVnhu9fIXgn9qTwt4i/aknsI4d&#10;Rjnv7b+xoPMj+QyxS5Y19Va9rlh4Z0e71TU7qOy0+1TzZZpDhUUd6zjKM9jtxWAq4OUITi7ySaNM&#10;rn2pe1c/4N8UW/jTw/aazaQXENrdJviW7j8t9v8Ae2+9dBWhxSi4y5ZdBaWiikSFFFFABRRRQB8m&#10;f8FKPGA8O/s8y6WsmybW72KzT8Pn/wDZa/P79k3wgfHP7Q3gzTmj8y2jvftM/wDup81fTf8AwVU8&#10;UPLrHgjw2knyBJb5k/2t2xa4/wD4Jh+FTqnxq1zWmXcmmae0Of4d0r15VX36/Kfs2Vf8J/DVSv1k&#10;pfjoj7m8ceFdN8Z/GnwjNbeP7nR9X8Po1zN4cs5ExexN/wA9F9K0bz9m/wCHmtQ3p1vwvpuuzX11&#10;JeT3F/bo8ryP1+auX/aB0Hwx8K9D8X/GC00+G38cRaU1nBqn8fPyoK8g+Hv/AAVC8Balp9pb+KdL&#10;1XQ9S2KkrJH9oTd68Yr1T8ZOw8Wf8E5fhNrcklzo8eq+F73HyPpl6yIn/AK5vS4/iV+x54z8N2eu&#10;+Kbjx78LdYvU037Vf/8AH3psr8R/8Br3Dwn+1f8ACXxjHGLDxvpXnP8A8u88vlP/AN8tXjf7R3xr&#10;8O/FzxJ4Q+FHgy/i8QavqGsW9zfPZ/OlrBA29tzf3qAPr8dSa/Jj/go74+HjD9oA6RG++28P2SW4&#10;/wB9/nav1bvrpNPsJ5nOI4Y2c/7qrmvwm+KnixvG3xI8UeIfM3/2hqMsyP8A7LN8tefi5e7yn6Rw&#10;PhPaYyeIf2F+LPtf/glr8ORJN4p8b3EfUrp1o/sPmk/XFdZ/wVA+JDaP8PtA8G2s4E2sXX2i5Qfe&#10;8iPkf+PY/KvaP2JfA48C/s5+FIHj8u6vbf7bOv8AtPzX5/8A/BQXx4/jL9o7U7NH32uiQRWMX/oU&#10;n/j1KX7uhy9zswK/tjiWdV6xp3f/AIDoj5t5o5o5o5ryD9hDmjmjmjmgA5o5o5o5oAOaOaOaOaBh&#10;zX15+xf+2hcfCe8t/BvjK4kn8JSvstryT5m09j2P/TOvkPmjmtYTlTlzxOHMcuoZlh3Qrq6f4eaP&#10;3+t7mz1zTUmheO8srlNyunzK6mvzY/bY/Ynl8F3F5478C2ckmhO/nahpdv8Aetm/56R/7NYn7F/7&#10;aFx8J7y28HeMbmS68JTvstbyT5m09j2P/TOv1Ctrmz1zTUmheO8srlNyuvzI6mvX93FQPw+cMfwj&#10;j+8H90l/mfgDzUVx/wAe8n+5X27+2x+xNL4KuLzx34Bs5JNCd/O1DS7f71s3/PSP/Zr4iuP+PeT/&#10;AHK8mrCVOfLI/asvzHD5rhlXoS9V1T7M/cn9m/8A5IL4B/7Atp/6KWvz/wD+CoH/ACW3Qv8AsFr/&#10;AOhtX6Afs3/8kF8A/wDYFtP/AEUtfn//AMFQP+S26F/2C1/9DavVxH8D7j8i4Z/5H0/+3/zOw/4J&#10;Uf8AIe8ef9cIP/QjX0/+3N/yar4//wCvRP8A0alfMH/BKj/kPePP+uEH/oRr6f8A25v+TVfH/wD1&#10;6J/6NSil/u/yZOb/APJSx/xQ/Q/Gzmjmjmv0B/Yk/Yl8v7B4/wDH9hiX/Xabos4/1f8AdllX1ryq&#10;VKVSXLE/W80zShlWHdev8l1bF/Yk/Yk8v7B8QPiBYYl/12maPcD/AFf92WVfXFfe+ua7p/hXR7vU&#10;9Uuo7KwtULyTSHaqKKTXtc0/wrot1qmqXcdnp9qhllmkO1UUV+T/AO2B+2BqHx61iXQtClksfBFr&#10;J8q/ce9Zf43/ANivWlKGFgfjOHw+N4sxvtKmkFu+kV2Qn7X/AO1/qHx61eTQdCkksfBFrJ8q/da9&#10;Zf43/wBivmjmjmjmvEnOdSfPI/cMDgcPgMPHD4dWSDmjmjmjmkdoc0c0c0c0AHNHNHNHNABzRzRz&#10;RzQM/Vf/AIJvfEpvGXwJj0K5nEl74cnazVf4vIPzR18+f8FO/huNE+JWgeL4I/Lg1i2+zXL/APTZ&#10;Pu/+O1l/8EzfHD6B8adU8Ps+211uy34P/PSLp+lfUf8AwUa8D/8ACWfs9XepQxeZd6LcxXkf+6Tt&#10;k/8AHTXr/wASh6H47L/hI4n00jUf/pX/AAT5w/4Jf+Pv7F+JfiPwnNJ+51a1S7i/66R/w/8AfLV+&#10;mkkixxl2OFXmvxF/Zl8Z/wDCA/HrwRrTyeXAt6sMv+2svyf+zV+280Md5bvFIN8cqbWX/ZNa4WV4&#10;W7Hl8a4T2GPVVfbX4rQ/KD9pL4z6b+0D+09ZWd79svvAnhuf7OttpkfnS3So/wC8ZVH9/wC7X1Pb&#10;/Gv43+PNLg0/4ZfCj/hE9EiRYbbU/E0gR40Xhf3FfSfhP4W+EPAsIh0Hw3p2mhfm3wW67+f9r71d&#10;dXYfn58d6F+zb8Z28c+H/H3iz4iR+Idb0m6WaPRII9lj5b/LL5e77rba+urqBLy1lil+5JHtZPrV&#10;qkoGtHc/CH4z+E28E/FjxhoTR7Psmo3CRJ/0yZvlr9W/2FfF6+MP2avCj798mno2nv8A70TYr4K/&#10;4KG+F/8AhG/2ltTu0TYmrWkVwp/3V2tX0f8A8Er/ABO994B8XaC75j0++SaNfTzEyf5V5WH9yvKB&#10;+ycQL69w/SxXaz+/Rn3VRRRXqn40FFFFABRRRQA3FHvR9a5fx544sPh7oZ1fU47j7Ajqs80MfmeS&#10;p/5aP6KPWmVGMpy5Y6tnT57HrVb7ZE9w1sssZnX5mi3/ADBfWm2V9b6pZw3lpNHPbSpvSVDuVlPc&#10;V8neH/2pvC1x+1RqmmRQahJJemDQldosIk6OzM3+7WUpctjtwuCq4rn9nFvkV2fXpzmgZzWT4m8T&#10;6b4O0W61fV7uOy0+1TfLNIcACq/gvxOnjLw5aavHY3OnRXSb44byPZKF7Fl7VqcfLLl5raHQUUUU&#10;iApKWkoATNCk96y9e1218N6Rcajel0trdC8jom7ateK/tFftIWnwj8N+Etf04S6xp+p6okDyWBV0&#10;8r+LNZylyHVh8NVxNSNOkrt7HvykUuelef2nxMh1zx9H4c0dEu/ssK3GpXGfltldcxx/7zV33oK1&#10;MalKdJpTH0UUUjMKKKKACiiigAooooAKKKKACiiigAooooAKKKKACiiigAooooAKKKKACiiigAoo&#10;ooAKKKKACiiigAooooAKKKKACiiigDA8WaZq2q6TJDo+r/2JfH7tz9nWb/x1q+F7618T6f8AErSf&#10;Dvxo8Xx61p9vO83naSFDWquu39/IPnjV/wC7X3tqti+pabPbR3Mlk8iFVng+8n+0K+dP2jP2dP7d&#10;+E50LwbJ/ZurX2owS3l9Im+W6ydrNK/3qwqxPo8mxdOhP2VVpc2l7ax87nhK+Kh8NfiKsvhbwjc/&#10;EnwzpN79n017Xz5k05v4j/c8z5vv196+GPEUPiXT/tEVvcWhX5HhuoWidW/GvPPDvwhufh34q0nU&#10;/Drx/ZpraKy1mz+5FPsXAuVX/np2+leugcc80UochGa4ylinDkjst76v1Q+iiitz58KKKqX0c1xZ&#10;zR28vkTshCS/e2N9KAFuFimiZJtjRt8rK54NfLN5a+KP2X/iVNd2CXfiD4T67NtbToPnk0Sd+8a/&#10;88ifyrM/ak+Bfxf8feDdNstM8Qx+Ip4b7zmt4IxYsq7f+eitXgGi/CvXPh1a6ZL49+H2uHdqMUZ1&#10;Sfxc0UQLP8vyfxVyVJy5rcvzPuMry+jKk5+2jLm0cOvk1drUu+AvCdt4X+KWg+MrizvI7iLxRqtz&#10;dzeW7p9miRj8q19HeANB8X/tIeMIPG3jJZNG+H1u2/RvCsn37rH3bi5X/wBkrvviP8QvBGpfDHVr&#10;e21C21E3djdJb21jcrBcTsi/vUjc/davh3Wvhh8T9Q0+xvPAHgvx5pW5N/2m68RJdIyH7uzBrNfu&#10;/M9CEpZpFznalJe6nLovK9j9RY1CLtXkU8jHSvn39n/w38XtJ8D+F08SavZxtEn+mWt/bl7rbu+6&#10;XDfexX0Evv1rsjLmPgsVQjQquCmpW6ofRRRVnIFFFFABRRSN900Afk3/AMFJPED6l+0a9hvwmn6d&#10;bov/AAP5q9w/4JVeH/s/hfxtrWz/AI+7uG33/wDXNW/+Kr5U/bV1j+1v2mfGU3mb/JmS2/74Svuf&#10;/gmbpa2P7PL3P8V3qlxMf/Ha8ql7+Ikfs2cf7Lw1Spd1FfqfS3jTwTpnjvT7ex1eMXNlDcxXJt3+&#10;47I25c1xPi79ln4VeO4pF1PwXpfmP96a1i8l/wDvpMVH8YPjtpPwd8aeC7HXbu3sNJ16ea2a5k/g&#10;lC5SvVbe4ivrdJoZI5oJBuV0O5WWvVPxk+Qtc/4Jg/CzUrzzdOu9V0aH/njFJv8A/HjXrHwE/ZM8&#10;C/s9faLnQbeS71i4GyXVLz55tv8AdX+7XttFAHl/7Snih/BvwJ8bauh2SW+mS7P94jFfiZ4b0d/E&#10;GuaXpSffvrqKFf8AgbV+sv8AwUT8QNof7M+sIn/L9cwWf/fb1+b37L+gf8JJ+0J4Ds/L37NRiudn&#10;+581eVivfqxgfsvCH+y5XXxXm/wR+zumQw+FfBlsgTy7fT7FRt/2Uj/+tX4ZfETxA/i34geJNYeT&#10;zPt2o3Eyv/ss3y1+1nx314eFvg34u1MnZ9m0yY/muK/DO3/1dLG/ZiY8D0m1iMT3aX6i80c0c0c1&#10;5p+rBzRzRzRzQAc0c0c0c0AHNHNJ/sJ+8qTyn/55yf8AfumLmXcZzRzT/Kf/AJ5yf9+6PKf/AJ5y&#10;f9+6NQ5l3Gc19d/sYftoXPwnvbbwf4wuZLrwnO+y2vJDubT2PY/9M6+R/Kf/AJ5yf9+6j8t/+ecn&#10;/futYSnTlzRODH4PDZlQlQxCun+Hmj9/7e6s9c01JoXjvLK5TKsh3K6mvyw/4KDfs56B8GvEFp4g&#10;8Ozx2ln4gkl36R/zxkC7maP/AGayP2cf25PFXwH8OSaBd6ZL4q0ZP+POKaRoXtf9kNtPy1478Zvi&#10;94i+OXjK71/xHceZM3yQWcf+qtYv+earXdVxEJ0vM/PsiyDHZbmMpKf7r/0rtofsb+zf/wAkG8Ad&#10;/wDiS2n/AKKWvgH/AIKgf8lu0L/sFr/6G1WvhX/wUqv/AId+AtF8NXHglNVfS7VLRbuO9EQdUG1f&#10;l2mvAP2jPjxf/tDePR4lu7CPSoIbVbeCxSTeUUHJO6lWrRqUuWIskyLH4PN54qrC0Pe1uup9Sf8A&#10;BKn/AJD3jz/rhB/6Ea+nv25v+TVvH/8A16J/6NSvzW/Zi/aY1D9mnxHqd9baSmt2WpwpFPaPJ5T/&#10;AC/dZWr0/wCO/wDwUIv/AI1/DHV/B0PgyPR4dTjWOe8kvfN+QMG+Vdo9KIVo+w5fUWZZDj6+dxxt&#10;KF6fNF3uum50n/BOv9m3w78QzP8AEDxBJHqX9m3X2az0t/nWORefMf8A9lr9HNc1zTvCuj3eqand&#10;RWGnWsZeSaY7URRX4qfAL9oHxJ+z54u/tfQpPtdrL8l9pb/6q6X/AOK/2q7f9pT9sbxT+0Rb2+l/&#10;2fJ4c8OxfNLp8MjOZ29ZG+XiijiIQpeZOccPY7M805qk/wB13/lXaxp/tf8A7X+ofHrWJNC0KSSx&#10;8E2r/Kv3GvWX+N/9ivmjmn+U/wDzzk/790eU/wDzzk/791xTlOpLnmfo2AwuGwGHjh8OrJDOaOaf&#10;5T/885P+/dHlP/zzk/791lqdvMu4zmjmn+U//POT/v3Uf/LTZ/HSHzLuLzRzRzRzQMOaOaOaOaAD&#10;mjmjmjmgD0b9nHxX/wAIX8d/BGrySeXBb6gqS/7rfLX7HfGTw6PGPwp8UaOBv+26ZPGv+8UO39a/&#10;DLT7j7Dqlnc/88Z4pv8Avlt1fvN4R1QeI/Bmk6h94XllHL/30ma9PCfBKB+S8bU/Y4nD4qP9W1R+&#10;DNvcPomoRzf8t9On3/8AAom/+xr93vhvrI8SfD/w7qgbd9t0+Cdv+BRqa/D34oaH/wAI/wDETxZp&#10;X+r+z6jcJ/49ur9fP2M/EDeJP2a/BN6/UWnk/wDfDMn9KMJ8UomvGkfbYKhiPP8ANGj49/aT8NeB&#10;PH1l4G+yalrXiu4jSb+zdNtmldIm/iZq9IuNet9N0OTVNUdNLtYYfOne4k/1K/7VfNnjTxZ4f+Bf&#10;7XVx4q8XyRabovirRIbC21i4T91BPC3+rZv4c14H+3D+1nZfFq3s/hl8Nbt9Zhvpk+2Xlnu/0pv4&#10;YI//AGavVPx89Xvv+ClnhmfxReWHhrwZr3ijS7HJnv7CP/lmP+Wir/dr6j+HPxE0X4q+DNP8T+Hr&#10;n7Vpd9HvRujIf4lYf3hXj/7OHwc0D9lf4I+fr6R2+pzp9p1i88ve29v+WfGfu/dqr+xPqceseG/H&#10;d/Y6ZeaTol14mup9Osry2a32RHuqt60AfN//AAVV8P8AleMPBGteX/rbaaz3f7rb6y/+CWevtb/F&#10;LxZo/mfJcaclxs/3GVa9P/4KqaWlx8PfBt//AB2+qMv/AAFozXzx/wAE59Y/sr9pS1h37ft1jLFj&#10;1/iryZe5ij9mwn+1cKyj2Uvwdz9caKKK9Y/GQooooAKSlooAZ1Oar3VvDf2skMqLLDIm1lcZVlNT&#10;c4IxXzB+0t4T+NuqfDnVYvD2sQXty1yjQWmjQeTc7N399mqJS5DsweHWJqxhzqF3uynri+Lf2VfG&#10;b6npq3HiP4S6hLtn0uP559EY/wAUK94v9mvn/SfBcGk/GPTPFrWd5JdxeObjzpkjfZ9m8rzV+X+9&#10;WJpvw28e6Lot3ffEDwN49vir73uoPEqwQInupNfdcnxB8DRfD2S2l1WzjKw/YXt5LlfN+0mD/Vl/&#10;+em3+KuP+J5H3k6ksu0p2qSmuVyj1Xna/c838B6T4n/aL+IsXjnxTFcaL8PtNb/iSeG7oYa9Yf8A&#10;L1On/oIr6iTbt4xj2r8uLj4LeKfiNoNnd+Afh7rlhbTO2NR/4S9riJ1Hy/dr6m/Zp+DPxZ8C/Dey&#10;03VfFUejzrdSyy2M9uLttpf/AJ6lu9aU5y/l+Z5ebZfRjFT9vFW0UOy+TkfU9FRRh4441Y72/iap&#10;a6z4sKKKSgDkvHvjJPBmhXF0NNvdWufJd4rWzgZzIyr93/Zr4a8L6vpnxE8bxt448Oy/DfwnqUks&#10;zaddedCs9ynzeYm4bVz/ABba/Q4r8uAMmvCfG3wK1H4kWPjHUNauI4ta1Cym0/R4vvxafFg7WX/p&#10;o/G6sKsJTPo8qxlHCqUZq19Oa+q9EfPfw9sPHmvePb7RvhZ4yi0bw5DqH2yVNWiU3d1Czf65f45F&#10;/wB6vufw/p9/pulxw6lqT6rcr9+5eJYs/wDAVrw/4HfAWK1+Dfhix8SyyP4o05X8vVoR5V1asW6K&#10;1e/W0ZtreOJpDMyqFMjfeb60UomebYqNepywt7ravbV+d+paooorc8AKKKKACiiigAooooAKKKKA&#10;CiiigAooooAKKKKACiiigAooooAKKKKACiiigAooooAKKKKACiiigAooooAKKKKACiiigAooooAK&#10;KKSgBaKKKACiikoA5bx9470j4ceG7jWNYn8m2j+RET5pJnP3Y0X+Jj6V4J4f+C+vfF7xTcfEX4sp&#10;5VjaIz6D4UPMNiu3/Wzr/FL/ACr6N1bw7puuT2M9/ZwXc1lN51s80e7yZOm5fQ1oXECXETxOu5HX&#10;ay1nKPOd+HxX1Vfu9JPd9UuyPzC/Zz1TTviZ8ZfCHgnU9MjutGt31p2kk/5brLur6e8Eabr37J3i&#10;z+wdTu31P4SahNs0u+m+abSJnb5YJP8Apl/tVt/B74D+GPDHxm8Z6zaeF4tKOmXMUOkzx7kXy5IA&#10;0u3/AIExr3fXNDsvE2k3enalbR3dhdR+VLDJ8yup7VhSpWj5n0mbZrTr11GCfs3FXT773XnqaEci&#10;yxh0O9W5VhUlUdH0e00HS7TTrOPy7S1jWGKP+6q9Kv11nxgUUUUAFFFFABSN90/Slpr/AHW+lAz8&#10;Of2lriW5/aC+I7yvvdNauE/4ArV+nX7AOn/Yf2Y/Czb/ADPtHmzZ/wB5zX5ZfHCR5PjR48d/3j/2&#10;xcf+hV+rP7B//Jrvgn/r3b/0M15WF/iyP2Tir3MmoQ84/wDpJ6J8Rvgl4N+LvljxXo8OsokLQxrP&#10;/ArddtfNPiy38V/sLx/2roniO38T/DZn+bwzrVztvbVf+naQ/e/3a2/2wv2hviH8L/H/AIa8H/Dv&#10;T49W1jXrJ5Irb7P5rxsJdvmVwfw7/YJ8UfFHXI/F/wAdvFF7qV9L8/8AY9vcHEf+yzfw/wDAa9U/&#10;GjuNP/4KdfCC4tY3uTqtpM33ofs28p+Ver/s8/Hm0/aA/wCEm1vRxJ/wjVvPFbWLzx7Gdtn7z/x6&#10;oE/Y0+DPlxp/wgWk5RNm/wAv5q6P4O/BXR/gnY6vpvh9Ps+k3d19pgtfveT/AHhQB87/APBUa/8A&#10;K+CukWf/AD8apG3/AHzXyR+wFp/239qbwxhN6W8F1Mx/7ZfLX05/wVWvJY/Avgy3T/VTahI7/wDA&#10;VWvnz/gnT/ycvp//AF5XH/oNeVW/3iPyP2bKf3fC9WXdSPvb9uK+ax/Zc8dbeslqsP8A3061+NfN&#10;frr/AMFCpG/4Zj1//rtD/wChV+RXNZ4v4vkd3A0P+E6cu8n+SDmjmjmjmuA/Qg5o5r039n/4D6v+&#10;0F4yudA0i/t9NmtrX7TLLdByu37vavoc/wDBLPxuoz/wlWjf9+5P8K2hRnU+FHkYvOsBgavssRVU&#10;Zdj4r5o5r7U/4daeNv8Aoa9G/wC/cv8AhR/w6z8b/wDQ16N/37l/wrT6tV/lOH/WXKf+fy/E+iv2&#10;Efhf4Uuv2a/C+qXGgadd3+oJLNc3FxAsryN5rD7x/wB2voX/AIVh4P7eGNH/APAKP/Cvl74Vfs+/&#10;tC/BnwrF4c8OePfDT6VE7NFFfWTymDP8Kmuw/wCET/akXj/hN/Bf/grevWh7kVGzPxzMIPE4qpVh&#10;i42lJte9Lb7j3H/hWPg8/wDMr6P/AOAUf+FL/wAKv8H/APQsaP8A+AUf+FeHL4U/ak/6HjwV/wCC&#10;t6x/Flr+0/4X8N6nqz+M/Bs62FtJcNENLf51RSx/lRzf3WcMMJUnLljio/8AgUv8j6I/4Vj4P/6F&#10;jR//AACj/wDiaP8AhWPg/wD6FjR//AKP/wCJr8uf+HkHxs/5/dC/8AD/APFUf8PIPjZ/z+6F/wCA&#10;B/8Aiqz+tUj6RcJZ1/Ov/AmfqKvww8H9/C+kD/tzj/wr4b/4KbfD3w34c0HwlrGl6RZ6dfzXUlvI&#10;9rGsW9Cn8WK8e/4eQfGz/n80L/wAP/xVeX/GX9ozxz8epLB/F1/bzpp+7yYrS38qJHI+ZsVzVcRS&#10;nCUYnu5Pw3muCx1OvWmuVXvaTZ5lzRzRzRzXmH6qHNHNHNHNAH6Tf8E2/hr4Y1b4O6nrWo6JZ6jq&#10;lxqDxvcXkCytsVV2qM19ff8ACsfB4/5lfR//AACj/wDia/HT4M/tSfEH4C6Xd6d4Tv7JNPup/Oa3&#10;v7fzV3f3lr0T/h5B8bP+fzQv/AA//FV6dLEUoQUT8jzXhrNcZjKuIozXLJ3V5M/Ub/hWPg//AKFj&#10;R/8AwCj/APiaP+FY+D/+hY0f/wAAo/8A4mvy5/4eQfGz/n90L/wAP/xVSW//AAUY+N9zcW8KXmhb&#10;5nRF/wCJef4v+BV0/WqR5P8AqlnK151/4Ez9Qv8AhV/g/wD6FjR//AKP/wCJo/4Vf4P/AOhY0f8A&#10;8Ao//ia8JsfD/wC1FeWdvcHxv4LTzEV9v9lv3qX/AIRX9qT/AKHjwV/4K3rXm/us+beGqJ2eKj/4&#10;FL/I9w/4Vf4P/wChY0j/AMAo/wD4mvlH/go98N/C+k/AeLWrDQdPsdUtdTgiiuLW3SJ9rlgy8Cu/&#10;PhL9qT/oePBf/grevPvjB+zD8evjxodvpHizx34afTIJvO+z2Nk8SyMPu7qzq/vIOPKejlkVhcZS&#10;r1cXHli7uzl/kfmbzRzX2p/w6z8b/wDQ16N/37l/wo/4dZ+N/wDoa9G/79y/4V5n1ar/ACn7B/rL&#10;lH/P5fifFfNHNfan/DrPxvnH/CVaP/37k/wr5k+NXwl1L4G/EK78KapeW99ewRpP51qMK6vWc6M6&#10;fxI78JnOAx0/ZYeopO17HDc0c0c0c1ieqRXH/HvJ/uV+4/7ON02ofAjwPM/3zpNup/BAK/DyT/Vy&#10;V+0v7HsjSfs4+CN/X7CP516WC+KR+bcdw/2SlP8Avfoflp+1hYHT/wBpX4hRGPYn9ps6/wC6yLX6&#10;J/8ABOXUBe/sz6PD/wA+tzPD/wCP5/rXwD+2t/yc742/6+k/9Ar7i/4JlXktx8AZ4X+5b6pMi/8A&#10;jtPD/wAeXzMOIvf4eoT/AMP5H0t46+Hnh34meH5NE8T6Tb6vp0nWGePOG/vD+7XGfDT9ln4X/CLV&#10;P7S8MeFLaxvz9y5fdK8f+6XJ2163RXqn40RSRrLHsdN6/wC3UtQXCSvayLC/ly7flf72GrxX4GfG&#10;TxR44+IHxD8H+JtHs7SbwnPDAmo2cjbL3eu7dtP3aAPMv+Cm2n/af2fUuN+Ps+oxfL67uK+Jf2Hb&#10;ya1/am8EKj7PNe4Rv93ymr7n/wCClX/Jtdz/ANhC3/8AQq+BP2PZHj/ad8AMnyf6a/8A6BXlV/48&#10;fkfs3D/v8OV4/wCP8j9q6WkXoKWvVPxkKKKKACiiigBv1qpfX0Om28lxcOkMMabpJHO1VUVb+tZH&#10;ijwzYeMNFudK1W3F1p9yuyaFujr6Uy48vN72x81ap4X1v9rnxpBc6jI9j8GtNn321sh2y63Ojfek&#10;/wCmG4fL64r5k8YeJLDQP2hNW8DLYRw6NF45tLlZP4EXytnl7a/TuzsoNNtYra2ijt7eJNscSDaq&#10;KK8A8UfAXwveftIaJrDeF4rqDULa5v7+6kjZk+1RNF5T/wC91rjq0r/efYZZm9OnKcZxtBRfKl0a&#10;1u/MxdQ+GGv/ALNPjefxb4Ahk1D4f6hJ52t+FYxua1P8VxaL6/7FfRnhPxZpfjjQLPWdGu473Trp&#10;N8U0ZyDWuyKwIxkYxWZofh3TvDcE0Ol2cNjFNM1xKkCBVeRuWb6muiMeQ+axGK+sxTqfGuvdefma&#10;9FJS1ZwhRRSUALRRRQAlLRRQAUUUUAFFFFABRRRQAUUUUAFFFFABRRRQAUUUUAFFFFABRRRQAUUU&#10;UAFFFFABRRRQAUUUUAFFFFABRRRQAUUUUAFFFFABRRRQAz3oNLXj+g/H6L/hbmp+APE2mP4d1HzC&#10;+j3E8g8rVIP70bf3v9mi5tTo1K1+RXsr/I9fyc9K4T42eKr/AMD/AAn8Va/pfl/2jp9jLNB5nzLu&#10;Ud66uz1rTr67urS2vLee5tcLNFHIrPFkfxD+GvMv2rNe/wCEd/Z+8b3YtftedPeIp/v/ACbvwzUS&#10;+Fm2FpOeJpwlHdrQ7zwFrFx4g8E6Fqd3/wAfV1ZQzS7f7zIpP610P3cd680/Zt8TDxd8DfBWqeT5&#10;Bm0yH936YG3/ANlrsNU8XaJoeqWGl3+p2lpqF/lbW2mlVXmx/dXvSj8Iq9KUa86aWzenobR+XvgU&#10;q8+wrw+P48aj41+Mdv4Q8DafHqukaXJ/xUWuS/8AHvB/0xiYfekr3D+dXGXMjOtQqUbe00ur26/M&#10;fRRRTMBMe1FLSUALRRRQAUUUUAFFFFABTX+630p1I33T9KBn4U/He3az+NnxAhl++usXCN/31X6q&#10;/sIf8mu+Cf8Ar3b/ANDNfl7+0zZvY/tDfEJHk379XuJv++mr9Lv+CfOofbv2ZfD6+Zv+zvLD/u7W&#10;PFeVh/4sj9k4p/eZLQn/AIfyPc5PBelSeNI/FTW8b6yll9gSZv4It+/A/Gujoor1T8aCkpaKAPhn&#10;/gqhp/mfDzwjd78eTqLJt9dyV86f8E6Tj9pqw/68rj/0Gvqb/gqDpouPgVp97s5tNWhXd6b+K+Of&#10;2D9QXTv2pfCLscLNHcQj/gUVeVW/3iPyP2bJ/wB5wxVh2Uj78/4KDW8tx+zD4kZE3+U8TsP9nfX5&#10;Dc1+zH7bOmtq37L/AI7jQb3Sy81f+AstfjNH/q6yxvx/I6+Bp/7DOPaT/JC80c0c0c1wn6IdN8Pf&#10;id4n+E+tyav4T1eTR9QdPJeVIkfzF/u/NXpn/Db3xx/6H+4/8AoP/ia8N5o5quedP7RxVsDhK8+e&#10;tSjJ92kz3L/htz44/wDQ/XH/AIAwf/E0f8NufHH/AKH64/8AAGD/AOJrw3mjmtPbT/mZl/ZeX/8A&#10;PiH/AICj9J/2evD/AMfvjd8NbDxjc/GWXRodQDG2to9NglbaGxub5favTf8AhQnxv/6L3ef+Ca3r&#10;x79kH9s74ZfDf4GaH4W8Vaw2jappIeFkkt3ZXDOz7l2KePmr27/h4F8DeM+MR/4BT/8AxFetH2fJ&#10;Hml+J+N5hRzOGKqwpYZcqk7Wgnp06FL/AIUF8bf+i93n/glt6o6x+zV8YfEGm3Wn33x1u7iyuo2h&#10;mj/smFNyMMMvFbf/AA8E+B3/AEOA/wDAKf8A+Io/4eCfA7/ocB/4BT//ABFH7r+b8TiUc6Wqw/8A&#10;5TX+R4H/AMOpU/6H+X/wC/8AsqP+HUqf9D/L/wCAQ/8Aiq98/wCHgnwO/wChxH/gFP8A/EUf8PBP&#10;gd/0OI/8Ap//AIilyYbyPS/tLib+WX/gP/APA/8Ah1Mn/Q/y/wDgGP8A4qvn79qj9ke8/Zrt9EvR&#10;rkeu6fqUjQ7jH5Toy/NX35/w8C+BpwT4wAP/AF5T/wDxFfI37e/7TXgn43aZ4Y0jwdeyasllPLc3&#10;NyI3iRMptVea560cPye7Y9nJ8dxBWx0IYqMvZ63vGy+8+OOaOaOaOa8w/WA5o5o5o5oA+mP2Xv2J&#10;7v8AaJ8IX/iObxEmh2Ud19miQW4lZ2X7zV7b/wAOpk/6H+X/AMAh/wDFVg/sL/tZfD/4O/DO/wDD&#10;njDU30e6+3PcwzNA8iTKyrz8gNfTI/4KAfA1enjAf+AVx/8AEV6dKNDkXNY/I82x3EFPGVYYeMvZ&#10;p6WjdW9TwX/h1Iv/AEP8v/gEP/iqI/8AglT5ckbp4/lR0O5X+xf/AGVe9/8ADwL4G/8AQ4/+SU//&#10;AMRR/wAPAvgb/wBDj/5JT/8AxFdHJhvI8r+0uJ/5Zf8AgH/AM6H9nz4121vHDF8erxERAi/8SW3+&#10;6Kk/4UH8b/8AovV5/wCCW3q7/wAPAvgb/wBDiP8AwCn/APiKP+HgXwN/6HEf+AU//wARWn7r+b8T&#10;zOTON3hv/Ka/yKX/AAoP43n/AJr3ef8Agmt68Z/adX4+/s6+CoPFMHxik1zT/tKW08Umm28TIz/d&#10;bO2vc/8Ah4F8De/jAf8AgFP/APEV83/tx/tbfDv4wfCNPC3hDVJNZvLjUIriR/s7xLCsZzzvx1rC&#10;p7LkfLL8T0sso5nPGUo18MuRvW8Elb1seAf8NufHH/ofrj/wBg/+Jo/4bc+OP/Q/XH/gDB/8TXhv&#10;NHNeb7af8zP2H+y8v/58Q+5HuX/Dbnxx/wCh+uP/AACg/wDia8r8b+Otf+I3iOfXfE1/JqurXEaJ&#10;JcPtT5V+792sHmjms5znU+0dFHAYShPno0oxfdJIOaOaOaOak6hLj/Vyf7lftZ+yNZy2P7OvglJh&#10;tf7AjEfWvxPuP3kciJ/HX7m/ACxOk/A/wVaP/rF0m33f7xjBNelgvikfmnHk/wDZqUP736H5S/tr&#10;f8nO+Nv+vpP/AECvub/gmdp/2X9n5pvM3/aNQmfb/c7Yr8/f2or5dU/aO+Id2n3G1Rtv/AU21+kH&#10;/BO7TRYfsxaBMY/La6mnmP8AtfOVz/47Tw/8eXzMeIv3fD1CD/ur8Cj+2j8W/Gvwe1bwXqngey/t&#10;bVLh5YW06RHdJFx1ISvErj/goB8bdNjjS/8AhXHHM3/TvPX35ceFdPufFFv4hlj36jb2rWkb9lRm&#10;3NWs1vHJ96ND+FeqfjR+eEn/AAUr+IGm28b3/wAL5I3f5N/ly7N1erfsJ/ES8+L3iT4peML3TP7J&#10;n1C+t91tz8m1D619Wapc2Gk6fPeX5gt7W3TfLLIPlRa+df2O/Elv4x8UfGDW7P57K+8Rb4H8vZvV&#10;V27qAMn/AIKVf8m2XP8A2ELf/wBDr4J/Y6t2uP2ovAKL9/7a7/8AfKM1fcf/AAU71AW/wFtLTzNn&#10;2rVIRt/v7fmr4w/YVs2vv2pvBj79n2d7h8f9smryq/8AHj8j9m4f9zhyvLyn+R+yY6Cloor1T8ZC&#10;iiigAooooAKKKSgBaSlooAKKKKAGY9eDRmkO7b15rxDwj8d7/TvivqPw/wDHlhHoepXEzy6DfIf9&#10;H1G27Krf89B3Wi6N6VCpWi3DWyvbrY9vziuB+O3jDUPAPwh8VeINL8tNQ0+xeaBpBuXcK6TQfF2i&#10;eJ5LyPSdTtNReym8m5W1lV/Jk/utjoa8i/ba8Uf8In+zb4uufs/nm4jS02f77KuazlL3WdGDoSni&#10;6dKUd2tGeteC9UuNa8H6JqNyB9ourOKaTb/eZFJre9/WuR+Eetf8JF8M/DGpeR9l+06fBJ5H9z5B&#10;xW7NrlhBqUGnS3lul/IjSR2rSL5rqP4gtamFWD9rKNtmzRpa8e0/49x+KPjB/wAIV4W0x9as9PRv&#10;7b1qOT/R7J/4YQf4pPavYMjp1pXJqUalG3tFa6uPopKWgxCiiigAooooAKKKKACiiigAooooAKKK&#10;KACiiigAooooAKKKKACiiigAooooAKKKKACiiigAooooAKKKKACiiigAooooAZjjAr50/bkk/s34&#10;Nz6knhibX7q1mV4ru1IWXTP+nhW6/L7V9Gc1WuoIb63eGdEmgkXayN8yspqJR548p2YLEfVa8K1r&#10;8rvY/Gr4c/Gnxp4D8fSeNfDN3canqFx8+o2z75VvV/i3ivuz4h/Hzw78e/2P/GWuaJL5dzFYlL2w&#10;k/1trL/davMvj98FNT/Zd+IFv8XPhnpou9HLn+1dG8vdFCh+8R/dU/8Ajtavwq+COh/FTxtpPxS+&#10;Gmox6Z4S1reniXw3cR74i3/LSLacda86HPDmh/Xqfp2YVsBjY0seo8qjZqXmvsSX5M7f4Z/Hfw/8&#10;BP2MfAutavP5l02l7LKxT/W3Uu5vlWvgzx18S/FXibx9ceMvGUl7b68376zT54vsMTf6vyl/9Br7&#10;M+KfwI0T4a+NNX+KHxB1CO98E+H40Tw54cji2W8bfwRbVz/F/s1zX7OPwV1r9pT4jTfGL4lWrx6S&#10;kgbRdHlTZEyD7h2/3BROEqnLH+vUMuxGBwUa2OtdSu2/N6qEf1PfP2JYtXj+CNg+r+GbfwwZXaSC&#10;NPlluYzz50v+02a+gu1RQrHBGEQqir0ANS8eor0Ix5I8p+YYuu8VXnXtbmd7D6KKStDkE60n4UvQ&#10;VzPjvTdY1Lw9dpoWrf2PqQjZorjyllXdt43Bu1MuEeeSjexyfjL4+eHfBPgvVvEN9IYDptz9iktb&#10;n5JDOWASPv8AezXodlqUN7DA8ci7po1lC/7J5r88tRhg8af8JgPid41jXXNNtkAe0RY7LUJEY+XL&#10;x8rMte9/sm/E7TvG15qKalBrL+LIdkMl9qtrKizLt/5ZDYFjWueNX3rH1GMyeNDDurG7cd+2trW8&#10;j6jooorc+UCiiigApD0paKAPxr/bl0j+xf2nvF8Q/wCWwhuf++1zX2j/AMExNX+3fs/3lo/37TV7&#10;hP8AgJ2180f8FMPD/wDZv7QVnqQj/wCQnpcXzf39h216x/wSo1wyad470dpP9VPBcKv+8G3V5VL3&#10;MRI/Zs1/2rhelV7KP4aH6BUUV5D4m/au+E3g3xG+hax440201VH2PbfO2xv94LivVPxk9erznw38&#10;U7bXvi94r8EmSJ5tHtre5XZ9/bIvzbvxrj/2jv2oNB+DHwjk8T6dqFnquoagmzR4Uk3pcSH+Lj+E&#10;V5Z/wT3+E/iOx07xB8UPGElx/b3ix96pcfe8rdu3f8CoA7j/AIKAeH/7f/Zl8Rt/z4vFef8AfDCv&#10;zF/Z08Qf8I58d/Al9/B/alujv/su22v2M+OnhkeMvg54v0U/8vemzR/+O5r8M9P1CXSbyzvIf9fa&#10;To6/7ytXlYr3KsZn7JwbP2+W18L5v8Uful8XtDXxN8KvFOm9ftOnTAf98Zr8KY43j+R/3cifIyV+&#10;9Pg/UofFngXSrxcTW97ZRuffcgzX4jfF/wAON4T+LHjDR2j8j7JqlwkSf7O75aMd9mZlwPV9nUxG&#10;Hl01/Q5DmjmjmjmvMP1YOaOaOaOaADmjmjmjmgA5o5o5o5oAOaOaOaOaBhzRzRzX33+wn+xut8tn&#10;8RvHWnyZ+/pel3afKP8Aps6/+g1rSpSqS5YnkZpmlDKqDr1fkurZl/su/wDBPeLxt4Wk8RfEkXli&#10;l9Hmy06CTypY1b+OT3r51/ae/Zv1z9m/xZJZ3f8Ap/h663vpmpf31X/lnJ/tLX7Q6hqFpoenzXl5&#10;NHa2VuheSWQ7URRX5FftuftON8evFh03SvL/AOEV0V5fsjp/y9MflaSu7EUaUKfmfnvDucZpmmYT&#10;qS/hdV0j2t5n098Ef+Cf3wy8WfCnwxrutf2pdanqdjFeTOlzsXc6BiAuPevlH9sj4E6L8A/ilbaL&#10;oE9w+k3dktzHHPJvZH37du6v1K/Zw+X4CeAc/wDQFtP/AEUtfAP/AAVA/wCS26F/2C1/9DatcRCH&#10;svhM+H8zxlbOqlGrVco+9o9tDjv2H/2ctA/aE8V6+niaS4OmaVbIyQ2suxnZm/ir3P8Aam/Yb+Hn&#10;wv8Agl4j8WeHPt9rqelRpMvnXO9X+ZRtb/vqsv8A4JU/8h/x1/1xg/ma+nv25vl/ZV8ej/p0T/0a&#10;lKFKHsOa3cWZ5njKfEEKEKrUOaKt013Pzr/ZP/ZT1X9ozXvtN55mm+DrF9l5fofmnb/njFXp37XH&#10;7CD/AAs0oeKfh/Fcaj4ft0/07T5P3ssP/TRf7y1kfsH/ALVUXwd1z/hC/Ebxw+FtVm3w3ch/49Z2&#10;4x/utX6m7rfVLTH7ue2mTP8AeV1NZ0aNKpS8ys9zrNMrzRTn/C6Lo1/mfz/c0c19nftzfsdr8Pbq&#10;fx34MsJJNAuH36hYQR7ls2P/AC1Uf3a+Mea4ZwlTlyyP0nLsxoZlQVeg9H+D7BzRzRzRzWR6Qc0c&#10;0c0c0AHNHNHNHNABzRzRzRzQAc0c0c0c0DL+h6e+peINLs0j3vcXUUOz/eZa/eLR7OLw54TtLcfJ&#10;DZWSpu9kXFfjJ+yj4U/4TD9orwRYvH59ql6s06f7KfNX64fH7xEPCPwU8Z6oH8t4dLn8v/eKYX9a&#10;9fCfBKZ+R8az9vjMPhI/1d2PxQ+IGuP4g8aeJNVf79xfXD/+PNX7K/sl+Hf+EX/Z58EWGNn/ABL0&#10;m/77+f8A9mr8WtHs31zVNPs3+/fXUULf8Dav3q8F6OPD/hPRtLH/AC52cVv/AN8IFrPBaylI243n&#10;7PC4fDer+41Y7iGaaSJJEeaP7yg/MmasV+bfxl/aG+L/AMPf2hvHmqeB9HvdS8NJPFZzp/Zz3ETy&#10;wpt+9tqfw/8A8FRPE+kyJD4z8CW9p8+HaAyxN/49Xqn4+fotPbxXcLxTRpNE33kkG5ahstLtNOXb&#10;Z2cFojfe8iNU/lXyp4T/AOClXwt8QQeZqMlxoJ/u3AZ//QUr3n4afE618a+DPDmrX8tnpuo61B9o&#10;t7F59rsu5tu1T833aAPk3/gqtrHl+DfBGnJ/y21GWV/91Yq8H/4JvaT/AGh+0d5//Plpckv5nbXb&#10;f8FTtfa4+I3hHRxJ8lvYSXLJ/tM+0VN/wSv8P/avH3jPWzH/AMe9klpv/wB993/steTL38Ufs2H/&#10;ANl4VlLun+LP0tooor1j8ZCiiigAoopKAOf8UeKbbwv4d1bVpNrpp1s9xIu/+6u6ue8N/GTw/wCL&#10;tB8Lajptx9t/4SFQ1rDa/O2AB5jH/ZT+Kvn79rL4naXoGuPpWkx6xa65fWrRXmo2trK9r5PSRZU2&#10;bW+X+KvM9LtZvB/jDQtF+Efjm3WW80+Ddd6lGslvZIX3GKENgL5npWEqq5j6vD5Mq2FVWTcXLVX2&#10;st7n6Gr1oasnw3YX2m6TbwajqD6rdgfvLh41TP8AwEVrNXQj5SWmg6iikpAJXyr+3/JrVl8MdPvd&#10;N8Ox6tbWt4k1zqEf/H1p23pNF6GvqncPWql5bQahBJb3KxzW8q7ZIn+ZWU1nKHPHlO3A4r6niYV+&#10;Xm5Xsfjr8Ifi94n+GPjqTxf4QiuLuD/XaxZx7niuoN3zSNX2Z+1b8WvDvxm/Yw1TxJ4fvPPtZbm1&#10;EkP8UMnmrujevN/jB8M9W/Yx+KP/AAn/AIOsX1P4eas7RaxpbJvigjf7yH/Z/u16T8G/2ZtD1Lxy&#10;vjLwnqMV18JfEtp9puvDlxFvhef+EbW/uN/s158IT1pf16n6dmOIwNedHMrctrNNdbbxl2l2Oq8U&#10;ftJ6H+z3+z34RuLn/T9fvdMiTTdLT7877PvH/Zr88PE3xa8Zap4+n8a+I9TvLfxI3yJ5e+F7SJv+&#10;Wca/w19ZeOfhxpf7OfiTWviz8T72PxXqy3X2fwrov3II8f6v5Rn7lan7L37Od98WPEtz8Y/inZK9&#10;/fzfaNP0eWBUiC/wyMn/AKDWk+acowDAVsBltCri+XmUvtd5P7MV2XVnv/7JlrFH8EdAnTwq3hGS&#10;ePzJLOQ7pZs/8tXbqS/3ufWvaB05qMKseFTt2qTjtzXoR2PyzEVfbVZ1bWu79x9FFFBzhRRRQAUU&#10;UUAFFFFABRRRQAUUUUAFFFFABRRRQAUUUUAFFFFABRRRQAUUUUAFFFFABRRRQAUUUUAFFFFABRRR&#10;QAUlLRQB4Jqvwt+M11ql5PZ/Fm3tLWSZ3hh/slG8tT91a838W/s3/H7xBrUl5B8Zo0iZFCxpbNCP&#10;++Vr7Aztrk/iZ8RtE+E/g+/8SeILoWunWibmP8Tt2VfVjWcoxPcw+ZYmE4wpQi29F7kf8j4/8XfC&#10;P4hfBnQf+Es8efG43fh+0+e602S2Z/tv/Tuqlvm3V7z+yb470Pxz8LYtR0HwifBGmy3MqwWcmAs/&#10;/TRP7wNfCfij442v7RHxUtPEfxIkvLT4d6fM72+i2sn3I1/jk/3q9C8L6l4x+L2oXfxgubOXQPh1&#10;4Fhe58P6HaSNbxT+UPlQ4+nzNXHCXve6fb43La1bCqGKkoy3bSSjfpFJW5pfkfYv7SXiy18J/CnV&#10;9Qm8LL41S12SSaRhW+Xd99lP8K9a+TPAPwnvf2qLW48TeEvjDq+hWhk+bw5FIy/2Wf8AnntVh8v9&#10;2szULv4galp1l+0r4LjmuPtytHr3heSRp4jAvyttB+8nGa8r1b43aR4N+Ktn8QPg9aXOgG4jR9R0&#10;WTi3nb+OPbROr/NsXlmWVaVCVLCyXPrrulJbxknt5M+qvCn7CfirStWt7nUfjN4mlSL5v9EuWRv/&#10;AB5mr0iD9li/huInPxa8cOEdXKveRfNt/wC2ddV+z3+0Bon7Qngw61pMcltcW8nk3lnOPngk9DXq&#10;2MfdrphGH2T4jG5jmEasqVd2lHRqyEjj8uMLUlFFbngDdue9ZniDQbXxHp0tjeo8ltKMOqOy5/EV&#10;pA7qVulMIy5feieAeJv2ZdO8WfGbT9buoIo/C+n6M1hHpSRqsLyM7c7R6D5q9X8A+HrzwvoUem3t&#10;yL6S3zFHdH/WyRL9zf8A7W2un4570Kc1nyxOyrjKtaKpzldJWQ+iiirOMKKKKACiiigD88P+CrHh&#10;f5vA/iTZlVMtju/3vn/pXmv/AATP8Uf2P8etQ0h5NkGpacx/35Efj9K+s/8Agot4NHin9nPUL6NP&#10;MutHuobyP/vrYf8A0Kvzl/Zm8ZL4C+PXgnWnk8u1W9WCf/df5a8ut7mIjM/acn/4UOHKmH6xUl+q&#10;P2V+J9xeWfw48Tz6eZFvotNuHgaP728Rtj9a+NP2Uf2Lfh94g+GGl+OPHtvH4g1fXA15tvLjbDAr&#10;N/6FX3fLGl1bvE/zI6bW/Gvze8N/sK+P/iRqHiC2m8eSaN4NsdYuLa103zJXeNVbd8q/d/ir1D8W&#10;LnxA+FfwN+G/7TfhP7brttB4Ht7GW8bS/tnm21rdI/yr3+Vv7ten+N/+ChvgG41jw54b8D3lxcXt&#10;1qlvbS3P2byreGJn2t1o8Jf8Evfhxpaodf1jWfEr9zJJ9n/9Br1/T/2OvhFpOivp9n4O0+J2TYt4&#10;8Ye4Rv4WVz/EKAPYrm3S+s5Ym+dJUK/8BNfhh8bPCDeAfiv4v8PtHsjtdRlSJP8ApkzfLX7l6XZf&#10;2bptpZiRpPs8KRb3+8+1cZr8uf8AgpX4B/4R343WniOGP/RtcslZ2/h82L5P5Yrz8XD3OfsfonBO&#10;L9njZ4f+dfij7K/YP8cf8Jt+zd4cDP5lxpQbTpCfvfuz/wDXr4d/4KLeAj4Q/aEm1NY823iC0S7X&#10;+7vX5Gr0v/glz8SfsfiTxP4IuZPkukXUbRfdPlk/9CFeqf8ABTT4Zv4o+EumeKbaMyXPh+63yeX9&#10;7yn+X9KUv32H9D0MP/wj8SypPSNR/nqvxPzA5o5o5o5ryD9hDmjmjmjmgA5o5o5o5oAOaOaOaOaB&#10;hzRzRzX3P+xH+xO/iKSw+IPj2z2aYn77TNHn/wCW392Z/atYQlUlyRPNzPM6GVYeWIrv0XVvsg/Y&#10;n/Ynk8RyWfj3x/Z7NMT99pukT/8ALb+7JJ/s1+iuoahZeHtLku7uSOysLWPdJJIdqRqKNS1Kx8Pa&#10;XLeXk0dlYWqb5JXO1I1Fflp+2b+2bdfGXULjwn4TuJLXwXbybJZkO19RYf8AtOvX93CxPxKEMfxZ&#10;j+aWkF90V/mH7Zn7Zl18ZdQuPCfhO4ktfBdvJslmjO1tRYf+06+Sbj/j3k/3Kl5qK4/495P9yvIl&#10;OVSfNI/b8FgaGXYdUMPGyX4+bP3J/Zv/AOSC+Af+wLaf+ilr8/8A/gqB/wAlt0L/ALBa/wDobV+g&#10;H7N//JBfAP8A2BbT/wBFLXwB/wAFPI2l+Nuhokckj/2Wvyxjd/G1etiP4H3H49w1pn07/wB/8zr/&#10;APglR/yMHjv/AK4Qf+hGvp/9uj/k1fx//wBeif8Ao1K+YP8AglXG8XiDx2jxmN/Jt/kf/eNfT/7d&#10;H/Jq/j//AK9E/wDRqUUf93+TFnH/ACUkf8UP0Pxr/wCWdfbP7E/7bE3ge4s/Anju8kn0KV/J0/VL&#10;j71q3/POT/Zr4n5o5ryYTlTlzRP1/MMuoZrh3Qrx06Pqn3R+/wBcW9nrmmvDMkd5ZXKYZT8yupr8&#10;wf20P2L7j4V3l34x8HWkk/hOZ99zZx/M2nse/wD1zrX/AGJ/22JvA9xZ+BfHV5JPocr+Tp+qXH3r&#10;Vv8AnnJ/s1+k89vZ65prwzJHeWVymGU/Mrqa9f3MVA/FISx/COP7wf3SX+Z+APNHNfX37Z/7GNx8&#10;J7y48Y+DoJJ/Ccz77mzj+ZtPY9x/0zr5B5ryJwlTlySP3DLsxoZlQWIoO6f4eTDmjmjmjmsjuDmj&#10;mjmjmgQc0c0c0c0AHNHNHNHNAH2h/wAEwPAZ1r4pa/4paP8Ac6PZi2ib/al6/otfQn/BS7xx/wAI&#10;58BU0RH8ufXr1LdT/sp87fyra/4J7/DWX4f/ALP2n3t0hS812Z9RcSfeRW4RfyH618m/8FMPiWfF&#10;Hxi0/wALW8mbbw/a5lX/AKby8/8AoNev/Doep+PQ/wCFjifm3jTf/pP/AATx39k3wQfH37Q3gzTm&#10;i8y2huftk/8AsKnzf+hV+2I+Xj2r83P+CXHw/wDt/i/xZ4xmT5LKBLCBv4dz/M3/AKDX6L32pWmn&#10;NB9pnjhM0nlR+Yfvsf4RWuEjal6nlcZ4v6xmXsv5Fb5vUi0fQLDQLeWCxtxBDNM88ij+OR/vNVHW&#10;Ph/4Y8RRumqeHtMvw33vtFmj5/MV0VFdh8AfO3xM/Yd+FPjbR9T+yeErLTNbmgZLe8t96eXJ/C23&#10;dtrbu/2V/DGr+OPh54xvLi8j1rwbZRW1qsEmyF9qbfmWvWLDxNperajeWFnf29xe2LbLm3jkHmQn&#10;/aWrepXiafp9zdTH93BG8rf7qgmgaV3Y/IX9vzxR/wAJL+0zr8Syb4dNgitF/wC+fm/8er6m/wCC&#10;Wfhb+z/hX4j11uf7T1Hylb/rkuP/AGavzz+Knih/GPxI8Wa95m+O+1G4mif/AGWb5a/XT9ifwWvg&#10;n9m/wjbeX5c13b/b5V/2pPm/rXlYf368pn7LxJ/sOQ0cL35V92rPd6KKK9U/GQooooAKKKKAOM+I&#10;Xg+fxtpkOlx3AtLSaRVvZF4leDqY0b/axz7V5p4B/Zt0/wAI/EbxrdPBHc+Ftaht3t9NkjXybaSM&#10;t8sa/wAOK97/AIqXNRyxOynjK9Km6UZWTKWk6XBounwWNt5nkwJsXzHZ22/7xq/RRVnGFUNUsf7S&#10;028sxNJAbiF4vNj+8m5cblq/RQB88/8ADJ+o9/i946/8DYv/AI3Xmev/ALB/i691Kaex+NXiKOGR&#10;2fF1LI7/AKSCvs4qO/WvEv2nv2mdK/Z28MwSy28mpa/qG6PT7CPq7Du3+zWE40+X3j6PA5hmVavG&#10;jhneUtLWR8tePvBUn7JUtpqXjD4k6l49FwGSLwdcbnS+3fL8+9m+Wvtj4M65FrXw28P3CaD/AMIo&#10;01qrrop2q1uvptFfmR4F+NWi2/jbX/iJ8SbC48Y+Mtm/R7NxvtI5v+Wa7f8AZr1qz1L4g/BDSZf2&#10;gvHX2nUPE+tTJZ2vh97hoobe2f8AvqP/AB1a5qVXl9D6/Ncrq4ilCjWl+877KUn9mK7LrI+i/wBs&#10;b4leGvh74S0e88R+Dj4u09r7Z9oxuTT5P+ejf/E15R4f+AfxX+IWgQ+I/C3x6NzpGofv7VI7ZlRU&#10;P/LMfN8uK4PxL/b/AOzP4kN/rtvceL/gv46VbjULe83TfZHm+ZvmP8QrifhL+0Kv7MnxGu/+Eflv&#10;dV+FuoXXzaddfNLBG33Zo6Jy973h4TL61PB2wLUpLVNpOL7xs/hkj6f8E/s7/Hvw3qkk1z8Z0kjZ&#10;Nu2S1NwPyevR/C3wz+LmneItPu9Y+KNvqemRTb7mzj0pE85P7u6vVPB/izS/HXh2w13RLtL7Tb2M&#10;TQTJ0KmtzGPeuyMYnwmIzLE1JSjVhFPZ+7FfoOFLRRWh44UUUUAFFFFABRRRQAUUUUAFFFFABRRR&#10;QAUUUUAFFFFABRRRQAUUUUAFFFFABRRRQAUUUUAFFFFABRRRQAUUUUAFJS0lADVPXNfOn7VXimw8&#10;SaTH8L9K0S38W+K9c/1WnScxWcf/AD8zY+6i19FfTrXP6Z4F0LR/E2peIbSwih1nUgiXV3j55Av3&#10;VqJJSOvB1o4aqqsk246r16XPhDwV/wAE6daX4pLbeKb5LjwRZokolt32vet/zzK/wivr34z+HNO0&#10;f9n3xfo9jaR2un2+h3EcVvD8ioqxNivUm9O1YHjez/tDwXrtr5Qm82ymTy3+62Ubis40o04vlPWx&#10;GcYrMMRSniJfC1otF6nh37AkKTfsw+HkdCys8u5X/wB6vLfjd/wT2TxB8QrbWvA9xBpWk6hc/wDE&#10;106QbVhVvvSQY6H/AGa99/Y/tUs/2cfBMSoiH7K+7y+m7zXzXsxzSjSjOmlNGtTNcRgsxr1sNK15&#10;O66bnyv8H9eP7MOs2Xwz8Y2kFvp2oT/8SbxRb2/lxXzn/lncH+Gb9DX1QOgxWXrnhzTPEUUUeqWF&#10;vqEUUizRx3MSuEkXowz3rUVdq8VpGKgePisQsVP2rVpPfzfcfRRRWhwhRRRQAUUUlAC0UUUAFFFF&#10;ABRRRQBx3xV8JL45+HPiPQnQOL6ylhUf7TL8v61+FMkdxoGqSQ/8vWn3Wz/gUTf/AGNf0CH5uD3r&#10;8Yv2zvh5/wAK4/aK8T2iQCGy1B/7StlH91//ALKvOxsdpH6nwPil7WrhJfaV18tz9YPgf42T4i/C&#10;fwr4gWXzHvLGJpW/6aBMP/48DXcxwpHu2IELfM23+9XxX/wTC+JX9t/DPV/CFzJ/pOg3O6BP+mEv&#10;zD/x7NfVnxI+IFl8M/C9x4g1KGSTTbR1N28HztBGePM212Upe0gpHwWbYR4LHVaHZ6enQ6+ivib4&#10;n/8ABTvwVou+08E6XeeK75/kjmeNorfd/wChV5ZJqn7Vv7VX/Htb3Hgvw7N/c/0FEX/e+/JWp5J9&#10;4aJ8UNM1z4lax4Nt5IJLrT7GG83xyq29XZl249tteIf8FEvhe/j34D3GqW0fmah4fm+3x/8AXPpJ&#10;/wCO1g/s6/sQ6/8As++M9P8AFqeLf7a1O5f7Pqtp5W2F4H+8y553LX1rrmj2viDRrzTbyMT2l1C8&#10;MqH+NWXBrOUeePKehl+KlgsVTxEfsu5+H/wF+JUvwn+LXhjxTD/qLe6WOdP78T/K26v2m8XeH9N+&#10;KXw71LSpXE2m61YtGWH9104Nfil8Z/hvdfCb4n+I/Cd5H/x43TeU/wDfib5o2Wv0x/4J8/Gc/Er4&#10;KwaNfy79Z8Ov9il8x8s8f/LNv/ZfwrzsLP3pUpH6jxfh/b0KGbYf7NtfJ6pn5beM/Cl74B8Yax4c&#10;1GPZeaZdNbSL/u1ic19x/wDBTL4I/wBi+JNM+JOnWx+y3/8AoepbP4JB/q5Px6V8Oc1xVoeznyH3&#10;uT46OY4KFePVa+vUOaOaOaOaxPXDmjmjmjmgA5o5o5r0n4D/AAH8Q/H7xlHo2hR/Z7GH577UpP8A&#10;VWsfp/vU4Q9oZV69HD0ZVq0rJbsX4DfAbxJ8fvGsGjaFGYLWF1e+1F+YrVf/AIqv161H4jeCvgro&#10;+i6F4l8V2WnTxWqxxfbpQjzKi4LYrxzxv43+H37A/wAHbfRdEgjn1qZP9Gs/+Xi9n/56y/7NfmD8&#10;RPiBrvxU8V3fiPxHdyX2qXT4/wBiNf7sf+zXpc8ML5s/NZ4arxfW9rO9PDwvy95PufRv7Zn7Zl18&#10;ZdQuPCfhO4ktfBdu+yWaM7X1Fh/7Tr5P5o5o5rhnOVSXPM/QsDgcPltCNDDxsl/V2HNRXH/HvJ/u&#10;VLzUVx/x7yf7lZHovY/cv9m//kgvgH/sC2n/AKKWvJNbsLTUf2+NMhu7eO6T/hDZW2TRq6/8fHvX&#10;rf7N/wDyQXwD/wBgW0/9FLXlt9/yf5pn/Ymy/wDpQtfQfYj8j+a6N1i8VbtMi+C9nBZftifGmK3t&#10;47eFbLTNqxx7V/1VdJ+3P/yar4+/69E/9GpWB8H/APk8741f9eWmf+iq3/25/wDk1Xx9/wBeif8A&#10;o1KP+XUvmb3vmuGv/wBO/wAkfjZzRzRzRzXz5/RIc19p/sWftuP4Bkt/A/j28Mnh/wC5Y6pOdzWX&#10;/TOT/Zr4s5o5rWE5U5c0Dzsxy7D5rQdDER0/FPuj9tda1zwr+0b8O/FHh3wv4rs7o3Nu9pLcWEiz&#10;Pbsw9K/Hz4tfCHxF8EfGU/hnxHZ+Rcxf6i5j/wBVdRf89EqT4Q/F7xF8EfGVn4j8OT+RMv8Ar7b/&#10;AJZXUf8AFG9fpfInw9/4KCfBr/lnbaxbp7fatNucfyru93FeTR8DRo1uD638+Gm9X1iz8muaOa7L&#10;4t/CTxF8FfGd54c8TWnkXMXzwXP/ACyuov8AnpHXG815ux+l0a0MRCNalK6eqaDmjmjmjmkaBzRz&#10;RzRzQMOa7L4M/Dm6+LHxO8OeE7ePeNQul+0f7EC/NI3/AHzXG81+iP8AwTK+CP2HR9T+JOpQfvr3&#10;/RNN8z+CJfvv+JrajDnnynh57mEcrwU6/XZerPtLVtQ0z4afD+5u5jHb6bo1jk7/AJVCRp/9avw6&#10;+IfjO6+IXjfX/E13/rtTupbnZ/zz3N8q1+i//BS74xf8Ix8PbDwLYP8A8TDxA+652PjZbJ1z/vV8&#10;Qfsu/CmX4zfGrw5oRj8zToZ/tl9/c8hOdrf71duKlzyjRifF8J4eOBwNXM8R9q7+S/zP07/Yp+GL&#10;fCz9n/QLK5j8vUL9P7Qul9HlGcfyrzr9tCP4m+NPEfhzR/hZb3Lah4fP9q3N3BIB8x+WOPn+Lv8A&#10;jX1za28drbxwxrsRFCKvsOKctvFG7yIio7feb1r1IR5I8p+R4vESxWIniJbybZ+dWgf8FAvir8Jr&#10;z+yvip8P7ifyfka5jia3l/3mblK+jfhj+3r8JfiT5EJ1z+wNQf5fsurR+T83oGr33XNA0zxFZPZ6&#10;rp9vqVo/3obqJXT8jXyf+0f+xT8G4vBOv+L5NPuPDEmn2rXLzaZJhflH3fLPy0zlNT4U6ZZfFD9r&#10;7x14+sJN2i+H7WLSraazfalzclP3jNj/AFny16L+134/Pw3/AGf/ABbqkcnl3ktqbW2/66v8o/nW&#10;L+w38NP+FZ/s8+HYJo9l9qaf2lOx++fN+ZN3/Aa+e/8AgqV8SsWvhnwLbSD99J/aN2o/2eIv1zWd&#10;WXJBs97IsI8bmNKl0vd+i1Pg/wAD+F5fGPjDw/4etv8AXanfRWy/8Cav3j8P6RDoeh6dp0CbIbSB&#10;IlX2C4r8of8Agnp8Pf8AhNf2hrfUZoBNZ+H7VruTP/PVuE/8er9b81xYKNouR9dxxi+fFU8Mvsq7&#10;9WPooor0T8zCiiigAooooAKKKKACiiigAooooAgldY4y7naq8s1fJHxJz+2drEvhrwxBHB4P0Wdv&#10;tfi2a33s86/8sbT/ANmevreSJJVdH+dWGGWqOiaHpnhvT0sNK0+3060i+7bWsaoiZ/2RUSjznfgs&#10;V9Sm60F7/R9F5nx/+zT+wWvgTxRJ4o8eS2+q6haTt/ZunwDdbwKPuyNn7z1t/wDBShQvwO08DoNU&#10;hr63+teBftqaamr/AAetrbyI7h5Nb05FST3uFFZSpRhTcYnt4bNa+MzSjiMTK9n8kekr4J0Xxl8M&#10;bPw7q9jHe6RPp8UEsEwyCvlrXwvq3/BOnxVb+PdTsdI1O3fwkkLXGnz3XLh/4bdl/u1+idnH9ns4&#10;EA2bUVdtWRx9a0lSjP4jjwecYrLpVPYS0l0evzPD/wBmX4gaXq3hVPBp0eLwl4i8Op9kvfDvH7jH&#10;8cf96Nuxr3DP41zp8D6FJ4ui8UHTrf8At2KA2i338flk/drosbelOJ5eKqwrVHVimr6u/fqOpaKK&#10;s5QooooAKKKKACiiigAooooAKKKKACiiigAooooAKKKKACiiigAooooAKKKKACiiigAooooAKKKK&#10;ACiiigAooooAKKKKACkpaKACoLiBLq3kicfJIhU/jxU9FAHOeCfB2nfD/wANWOgaSjx6fZoyQpI+&#10;5gCxbr9WroM/NS5oOBTKlJyk5S1bHUUUUiQooooAKKKKAGc9TR7mvMPFXx10zwz8YvDPw8axubrU&#10;9ahkuFmjHyQqvdq9QPSmbVKNSlGMpq3Mrr0HUUUUjEKKKKACiiigBmM18F/8FR/hp9s8O+HfHNvG&#10;N9jP9hunH9x/ufrmvvXHWuE+Nnw7g+Kvwv8AEXha4UY1C1dEb+7JjKn86yqR9pBxPZybGvL8fSr9&#10;E9fR7n5ZfsMfFL/hWv7QGkJcSeXYa9/xLpv98/6v/wAer9CLH9mS9X4vePPGN94zvtS0jxNp0th/&#10;YNx/x7wB1xn8K/H68s9Q8Ja5cW03mWmqaZdbG/vpKjV+1/7N/wAUo/jF8HfDviNJB9qlgWK7j/uT&#10;pxIv51x4Se8D7vjjA+/Sx8NpaP8AQw/gP+yn4I+DPh+zSDQLK415I9k+pXEfmyyf8CNe2fcwq0+q&#10;t3eQ6fbyXFzJHBBEm6SWQ7VRa9E/KyeTf5b7Pvfw1yvw5+Ien/EjR7y8sfkksb2bT7qLO7y5omwy&#10;18YftHftu6x458QP8Nfgjb3Gp6ldP9mn1izj3t6FYf8A4qvY/wBi79mnxF8AfD2o3PiTxBJfajrW&#10;2e501Pmhgl/vbv4moA8e/wCCm/wS+36PpnxK0633zWP+ial5f/PA/ck/4Ca+Vf2Rvjc/wN+MWmap&#10;cyY0LUP9B1Jf+mZ+7J/wGv2F8ZeE9P8AHnhfU9A1WAXGn6hA1vLG3dWGK/EP4z/C2/8Agz8R9b8J&#10;6jHJi1n/AHE3/PeBv9W1eViIezn7WJ+y8K4ulmmAnlOI1stPR/5H7Q/FT4f6X8Z/hrqvhy92TWOp&#10;237uQc7WxlHX8cGvxK8deCdU+HPi7V/DOtQeTqGmzNFIf+en91v+BV+kf/BO/wDaKHxA8F/8INrV&#10;xnxBoaAW7SH5rm1/hP8AwHpWZ/wUT/Zrbxj4fX4j+H7QSa3pcezUIY4/muLb+9/vJ1rSrD28PawP&#10;OyHFzyDMp5bivgk9H59H8z80eaOaOaOa8g/YQ5o5o5o5oA9J+A3wG8RfH7xlHo2ix+RYp899qT/6&#10;q1j/APiq/Rjxv44+H37BHwhg0TRLeOfWZUxbWf8Ay8Xc+P8AWy/7NfFX7L/7ZF7+zl4d1rRf7Aj1&#10;i2vN9zbPH8jpP0/eN/EteK/EP4h678UPFd34j8R3cl9qd0/3v4I0/ur/ALNd0KsKcPd3Z8Xjcsxe&#10;b43lxXu4aGqSfxPzF+IXxC1z4qeKrzxH4ju5L7U7p/8AgEa/884/9muc5o5o5rhPs6dOFKEYQjZL&#10;ZBzRzRzRzQMOaiuP+PeT/cqXmkkj8yORP79Bq9j9xP2cM/8AChfAGP8AoC2n/opa8vvif+G/NMx1&#10;/wCENl/9KFryr4Kf8FC/hv4O+FfhnQtbg1S01LTbKK0kjjtzKo2IF3bvwqT4J/HbS/2gP24n1vQo&#10;LiHSrTwvLaRPcfI0h85WZtte57WHuxv2P5/eVY3DVsXXq0mo8s9Xtqeo/CEbf2zvjSP+nLTP/RVb&#10;/wC3M279lXx+f+nRP/RqV4Hrv7SWg/s7/tpfE2TxLBcNpurWViouLWPeyMkX92sf9qH9vD4f/FT4&#10;LeIPCXhyHUZ77VY0hDXFuYlRd6tuz/wGj2sOWUb9zenlWMrY/DV4Um4Wpu/TRK58A80c0c0c14Z+&#10;6BzRzRzRzQMOa7b4Q/F7xF8EfGdv4j8OXGyZf9fbSf6q6i/55vXE80c0GNajDEQlRqxuno0z9ZZE&#10;+Hn/AAUE+DQx5dprNun/AG96Xc/4V+Znxa+EPiL4K+Mrvw54jtPImi+eC5j/ANVdRfwyI1SfCH4v&#10;eIfgj4ys/Efhy78iZfkntpP9VdR/xRutejftWftWXH7St/omzRU0TS9NTzFilKvNJK33vm/u11Sl&#10;CcOaXxHx+X5fjcnxvsKXvYaV3q9Ys8D5o5o5o5rlPtQ5o5o5pP8Ac/eP/ClAbas7P4O/C3UvjL8R&#10;tI8J6XH896/7+b+GCBf9ZI1ftbo+m6J8IPh7b2kXl2Gh6HZYz2SNF/wFfPX7BP7Nv/Co/A3/AAk2&#10;t2+zxTriI7pJ961h/hirzf8A4KR/tFDT9NT4Y6Hcf6bd7ZdWeN8eXD/DH/wKvXox9hS55n41m2In&#10;xLmkMBh3+7g9X+bPjP8AaD+L918bvivrniy4/wCPVn8mxh/uWyfdr79/4Jv/AAPbwP8ADmfxpqUH&#10;l6v4iIMHmffS2X7v/fX3q+Dv2ZvgrdfHb4taZ4fWORNLhf7TqM39yAf/ABVftHFHp3g3w2EXy7LS&#10;9NtvoscaL/gKzwsOeXtZHbxbjoYHCwynD6aK/otkaU9xFax75ZEiT+8520sFxFdR74pEmT+8h3V8&#10;MXHwt+In7b1/eeL7zxbe+Cfh757w6FpNoWR7iMcfaJMf3q848R/An9of9lHUJPEPg/xJe+LNEi+e&#10;WOCRpfl/6aQP/wChV6p+RH6aV4x+0N+z5P8AHjR4NNHi/VPD1okkTz2dvte3uFRt3zIa8Y+BP/BS&#10;Lwv42ki0fx9Z/wDCH639z7SSfskjfj80f/Aq+p/BnxB0P4hW93c6Fd/2jZW03k/ao/8AVO23PyN/&#10;F1oA17S1g0nT4LeIbLa3jCKP7qqtfiv+1N8Tv+FufHLxRrscnmWMM/2Oz/65xcV+nf7aXxeX4Q/A&#10;vW7uGXZqmpJ/Z9ko+9vfhm/BcmvyJ8D+D73x9400Pw5aJJPe6tdLbf7XzN8zV5eLl8MD9Y4KwXs4&#10;Vcxq6JaL0WrP0q/4JofDFvC/wfu/FF1Fsu/ENyZIyfveQnyqPzzX2P05rB8E+F7bwX4T0jQrQYtt&#10;PtY7ZPoqha3S2FJr0IR5IqJ+d5pi5Y/GVcQ/tPT06D6KSlrQ8sKKKKACiiigBpG4UnOKGbgtXmPw&#10;x+Oml/E7xn4y8N2ljcWV94Zultp/P6Sbh95fambRpVKkZTirqO/keoUtFFIxCiiigApKWkoATmub&#10;8ceBdK8faXBp+rxNPbw3UV2io+395GwdP1FdIDR7UyoylCXNHRoUdqWiikSFFFFABRRRQAUUUUAF&#10;FFFABRRRQAUUUUAFFFFABRRRQAUUUUAFFFFABRRRQAUUUUAFFFFABRRRQAUUUUAFFFFABRRRQAUU&#10;UUAFFFFABRRRQAUUUUAFJS0UANx3Ncb8WvHv/Cr/AADq/iUabcaqmmwmZrS0++6j0rsecGoLq3iv&#10;oJIZkEkEibWVvusDTLpSjGalNXV9Uct8K/iXpPxc8D6X4o0STfZXqb/Lf78TfxI3owrsK+JdHluP&#10;2Lf2gTo8vmJ8KPGs+60b+DTrxv4Poa+1Y5lmhV0ferfdZelZRlz+qPRzHCxw0lOlrTmrxfl2fmib&#10;17U3d+NL6dwa/Pz9s79oLxl4R/aM8P8Ahrwv4iuNJtLeG38+OEfI7SPzu/4DRUn7OPMPLMtq5pX+&#10;r0mlo3r5HpfhnzfHX/BQPxJfn5rXwnoiWi/70vP/ALNX1vn5uK/KvSf2lvEXwV1jxf4y063s9S1r&#10;xBr8tnc/bo3H7qFPl27a/Sf4U+LLnxz8OfDviC8tPsN3qVlFcyW5/gZlzis6U4zue5xBl9fC+yqz&#10;tyJKK9UtfxOxoooroPjgopM0UALRRRQAUlLRQB+T3/BRT4Mn4e/GKPxPY25j0jxMnmts+6lyv31/&#10;4F96un/4JofGtfC/jfU/h/qVwUsta/0qxDn5EnH3lX/e/pX2T+118F0+N3wZ1fR7dA+r2qfa9PYf&#10;e81Odv8AwL7v41+Ouh6xqXg7xJZ6lZ+ZaavpN0sy/wADpKjfdryqv7mrzn7dk84cQ5JLBVX78Vb/&#10;AORZ++VxN9ngeXYZNq7ti/eNfnh+0vrX7Qn7RV5caD4b8D6toXg2KTZ9m8xYprv/AGpG/u/7Nfaf&#10;wK+K9h8ZvhnonimxcYuoQJkH8EoHzr+dehe9erE/Fq1KVCcqU1Zp2Z8E/s+/D74sfAvSBbeGfgbp&#10;cWrzJsutd1bWkaWRv90fdWqnxc/bO+NXw38eWfgubw94d/4SS+2JFZ2EjXDxs/3d31r6u/aO+OWm&#10;/AD4YX/iS8Mcl7/qdPtD/wAt5z91a+MP2SfC+lWOsan+0N8Zdbs9NmvJ3fTDqUmxnY/em2n/AMdo&#10;Mj9AfAq66PCOkf8ACTvbyeIfsyfbntE2xGX+LbXzV+35+zi/xX8Cf8JRolv5ninQo3dFj+9c23V4&#10;/wAOtZ2s/tmXvjjx5ob/AAx8H+IvEPhvTLr/AInWqR2zJC9sfvbVP3tv3t1fXtneQarp0FzCfNt7&#10;hFdG9Vas5x548p6GBxlXL8RDEUt4/wBWPwg+HHj/AFj4V+N9M8U6LJ5GoafPv2f89F/5aRt/vV+1&#10;Hwd+Keh/HT4c2HiPS2jmtbyPZcW7Hd5MmPnjavzu/b0/Zdf4V+K5PHHh20z4W1ab/SoY/wDlyuW7&#10;/wC61ed/sl/tK3v7O/jrfceZP4S1N1S/tEGfL/6bL/u15dGXsJ8kz9dzjB0uJMBDHYL+Il/w6Oo/&#10;bc/ZZm+B/i+TxHoVv/xReqz7l8v/AJcp2/gb/Z/u18xc1+7etaT4Z+Nnw9ls7gW+s+HdXtuHT5kk&#10;Rhwy1+Qv7TP7NWufs7+MJLO5jku/Dd07f2bqn8LL/wA82/2lpYjD8nvx2OnhjPvrkPqOLlarHv1X&#10;+Z49zRzRzRzXAffhzRzRzRzQAc0c0c0c0AHNHNHNHNABzRzRzRzQAc19Yf8ABM//AJORuP8AsCz/&#10;APocdfJ/NfV3/BM7/k5O4/7As/8A6HHW2H/ixPBz/wD5FeI/ws5T9vz/AJOw8X/9cLX/ANELXz5z&#10;X0H+35/ydh4v/wCuFr/6IWvnzmlV+J+p05N/yLsP/hX5BzRzRzRzWR6oc0c0c0c0AHNHNHNHNABz&#10;RzRzRzQAc0c0c0c0DDmvsf8AYE/ZWk+IXiC2+IHiWz/4pywk3adbz/8ALzOP4/8AdWvOf2S/2U9V&#10;/aE8URX9/FJZeC7KT/S7v/nuy/8ALGOv1a1jVvDHwU+Hs13P5GjeHdHtuFXCIiKPuj3rvw9H7c9j&#10;844oz72Uf7PwetSWjt0v09TlP2kvjppX7P8A8NbzXLx0kv5B5NhZ/wAU8x+6B9K/GbX9c1jx14ou&#10;9U1F5NS1rVrre38bvK7fdWu//aS+P2qftCfEO41278y30i3/AHOmWD/8sI/73+81fSH/AAT1/ZZk&#10;8QapF8TvFFpjTLV/+JNazx/62T/nv/uj+Gic5YqryR+ErL8LS4Xy2WLxX8SX59Io+mv2Kf2dk+BP&#10;wzjfUIx/wlGsbbnUJO6HHyxfRa9g+KXh+68WfDXxRollJ5d7qGm3FtE3+08bKK6WaaG2jDSukaH5&#10;RvO2pzxXqwjyR5T8axeKq42vPEVdXJ3PmP8AYv8Ajn4d8QfDvTPAF5N/Y/jTwyn9m3mlXn7qV3Tj&#10;cm772a+nq+fPj9+xz4S+N14NdtpLjwv4xh+eLW9NOx3b/ppj71eM2/xi+OP7JM6WHxK0eT4heB4v&#10;kj8SWH/HxGv/AE0rQ4z0/wDah/Y48J/GjQLu/wBN0eKw8Ys6eVfWm2Iv8w3eYPut8ua9L+Al34Ks&#10;fAsHhnwVqdnf2Xhz/iW3P2Q8Rzp/rN3/AAKuKX9qK61b4P6h8R/DPgnVvEWjefHFplhGBDd3a5w8&#10;m052qKz/AIxeNPC/7L3wO1zxRoWiW+gaz4g/fLaRjDyX0yfxfT+lE5ckTow2HniqsaVPVydkfF3/&#10;AAUM+NSfEv4vf8I3p1wZNF8M7rZ9n3Xum++3/Afu11//AATL+DJ17xpqfxBvrf8A0LSk+x2Lv9x5&#10;j95l+n9a+NtP0/UvGXiC3s7aOS/1vVrrYqfxvK7V+2f7P3wntfgr8J9C8LW+PNt4Q9zL/wA9Jm5d&#10;vzryqH76pzyP2HP60ckymGX0X70lb5fafzPTKKKK9U/FgooooAKKKSgBaSlooAiI4/nXyR4E8zwJ&#10;+314y0ofLb+KNHj1Ff8AeTivcf2gviPffCT4S6/4s0yxTUbzT41dLdzhTl1X+tfnzB+0H4h+J3j7&#10;wJ8Q5fseleJDJd6KXsY8qkflb1b5s/3q56s4wkr+p9lkOW18VRrVFbklFx+e6/I/U7P4Uv1FfB3/&#10;AAT1+PPiz4jeOPFui+LNeuNZdYVuIPtXZg21ttfeDHtWkJ88eY8HMsvqZXiZYaq02rbeYcV558cP&#10;jNo/wL8C3XiPVw8211ht7SL/AFtzK33UWu5vr230uykurmVILaFN8krnaqqK+MfBtpcftl/HqTxd&#10;qNvJ/wAKv8Hz+VpNtIfkvbpf+Wu30FKUvsx3ZeXYSNZyr1/4UNX59kvNn194Q8RP4q8K6XrD2kmn&#10;m+tkuPs1x9+PcudrfnW02DTUUKMCntmtjy5W5rx0FpaSlpEBRRRQAUUUUAFFFFABRRRQAUUUUAFF&#10;FFABRRRQAUUUUAFFFFABRRRQAUUUUAFFFFABRRRQAUUUUAFFFFABRRRQAUUUUAFFFFABRRRQAUUU&#10;UAFFFFABRRRQAUUUUAFJS0mRQB41+1X8Kbn4wfBTX9B06O3fVii3Fm08ecSo27j/AGmxt/GvlP8A&#10;YE/aWvtF8RT/AAs8a3lx5kkjLpk15J88Ei8Nbtn/AMdr9Dj7cGvzn/4KDfs8y+E9eg+K/hOP7Orz&#10;qdSSD/ljN/Bcfj0rirRlD97Dpufa5FWoY2lPKcVop6xfaR+jJIC59q/I74o63/wmn7YvivUZP3ll&#10;YzXG1/v7Fiiba3/fVfbv7Mv7Ull8W/gxf6pqT7Nf0C1calD/ABNsT/Wr7NXyp/wTz0NPG37Q3inx&#10;BeQ/aYYLW4lEj/Mu+WX/AOJqK0ufk5ep6eR0J5O8ZWrx1pq33ngXiCzuNb/4V3oif8ft8nnTp/01&#10;ln+83/Aa/arw9psWjaBp9hENkdvAkSj6LX5gaPEvxY/4KFBraCM2Vnq+5okj+Xy7f5f/AGWv0z8Z&#10;eNNF8A6Fcavr+o2+madbpuea4kCAUYf7Ug4srTxH1XDwjq481vOXQ384ry341/tE+DvgTpIuPEF9&#10;vvpv+PbTLX57i4b0Va+Jfjr+3x4r+KGsR+FvhPBe6dbTTeWt5BHvvbr/AK5r/CtfQP7Nf7KQ0mO3&#10;8efE9JPEHxDu/wB6x1GTzVsv7qqP71b+053y0/vPElk0cupRxGZStfaC+J/5EvwUvvjT8YvH9p45&#10;8Syf8IV4IiR/snhvZ++ulb7rTV9S7fmJpApU8dKPmxnvW0Y8p87isT9ZnzRgoJbJdv1JKKSlqzkC&#10;iiigBv3uK/J//goN8Bn+GPxO/wCEs0632aB4ik3PsHyw3X8Q/wCBV+sC9a84+PXwf0344fDbVfC+&#10;orsNwhe3uP4oZl+46/jXPWpc8bH0eQZo8rxsar+F6P0Pzu/4J6ftBH4a/EN/Bur3Hl6B4gkzbu/3&#10;IbnsP+BV+q4wV9q/AvxZ4Y1XwD4r1DQtUjksdX0m68lv9hlb5WWv1i/Yl/aOi+OXw2js9Rnz4q0V&#10;Ft75WPzTDHyzfRq5sLV/5dSPsOMMpT5czw+sZb2/Bnjfx4/Z0+LX7WnxakuL+O38IeB9JdrbThfS&#10;b3kX+Obyx/E1ev8Aw5/YJ8AeE5LO88Sy3njvV7ZFSObWpN8Uar/CsX3dtfTVFeiflhQ0vSbLQ9Pj&#10;s9PtILK1iG1IbeMIi/8AARXm/jj9pr4bfDnxnpnhLW/Ettaa3fSLClqg3+Szfd8xhxH/AMCr1evP&#10;PH3wN8FfEfw7qei6xoFm8GoFnluI4lW483/nosn3t1AHT+LPC+leOvDN9omr28d9peoQmKaGTlXU&#10;1+OX7UP7Nuq/s7eNpLF/MuvDd87Ppt9J/Gv/ADzb/aWv0G+BvxC1n4P+OP8AhSvxHvPtU6J5nhnx&#10;FO+F1K2/hhb/AKaJivbPix8KdA+Mng288O+IrRLqyuFOG/ihb+F09GFc2Ipe0h5n1fD+dzyev72t&#10;OW6/VH5qfsV/tgXHwa1i38IeJrjz/Bl7P+6mk+/p0jdz/sV+lfj7wD4Z+N3gafR9Zgj1XRb+MOjI&#10;Qf8AddG9a/Hb4/fAHxD+z/4yk0XWo/P06b57HVI4/wB1dR//ABVes/sgftnX/wAE7yPwz4qkudR8&#10;Fyvsik+/Lp7HuP8AYrjpVuT91VPus6yWOYRWbZU/e306+a8zz79pb9mHxF+zt4nkhvI5L7wxcP8A&#10;6Dq6fddf+ecn91q8Z5r93dQ03wp8aPBHk3MVn4i8OanD7OkiN6V+ZX7Uv7C+v/Bq4uNe8KpceIPB&#10;2/e0afNcWS/7f95f9qs62H5Pfhsd2Q8URxnLhMd7tVaX2T/4J8r80c0c0c1wH6EHNHNHNHNABzRz&#10;RzRzQAc0c0c0c0AHNfV//BNH/k5C4/7Ak/8A6HHXyhzXY/Cf4ueIfgn4q/4SLwvPbQ6l5DWzi4j3&#10;p5R/2a2oz9nOMjzc0w08dgquHo7yVlc9R/b65/au8X4/54Wv/oha+fea6b4jfELWfit4yv8AxRr7&#10;xzateBBI1vHsT5U2r8tczzWU/wB5OUjXLsPPC4Slh57xik/kHNHNHNHNI7Q5o5o5o5oAOaOaOaOa&#10;ADmjmjmk/wBj+N/upQG24vNfQP7Kf7JWt/tCa9Hf38UuneCLeTFzffcefH/LOKvRv2Vv2CdV+IU1&#10;n4l+IFvJpfhz78OlP8txef7/APdWv0V1jWPCvwV8DvcXclp4f8OaZDwvCJGgHRRXfRw/257H5xn3&#10;FEaX+x5f71R6XWtvTzH6Xpfhn4N+BY7a2S30Pw5pMH+4kaL3NflR+13+1ZqH7QfiJ9M06SS18F6f&#10;P/olv/FdMv8Ay2f2o/aw/a41f9oPWDpumPcaT4Lt3/cWn3Hum/vy+1YH7Mf7M+u/tEeKo4YY5LHw&#10;xaOv9oap5fyFf+ecf95mrWrV9p+6pGWS5NSyilLM80l7++vT/gm3+x/+y3e/tCeLo7/Uo5IfBmmv&#10;/pdx/wA93X/litfrxpGkWmg6Ta6fYQJbWVsixQwoNqoo7Vl+BPAmi/DjwzY6BoFjHp+mWabIoYxw&#10;Pc+9dHziuyjS9jGx+eZ7nVXOMRzPSnHZfqfHqeBJ/wBtnxfrmtar4k1HSfAHh7UX07SdN0mTynnu&#10;Yv8AWXEjf733a+nfAHha/wDB/hu30nUdbuPEMtv8kd9dxqsrx/wq+PvY9a+EvFXhX4//ALJXjfxI&#10;/wANNP8A+El8Fa5ey38UJj+0LBK7bm3L95WrnLe8/bH+MWo74ZNV8PWT/wAcey0t/wD4qug+ZP04&#10;rI8SaHD4l0C/0q5/1F5C0L/Ju+VvrXyB+zx8UPjD8NfjNYfC/wCL8o1aPVbV5tM1b77O69V8z+Ja&#10;+1aAMTwz4d0zwH4WsdG06JLTS9PgEMMY+6iLX5LftwfH7/hd3xWks9On3+GNBdra0/uTy/8ALSSv&#10;sT/goF+0h/wrHwWPB2h3ezxPriFZHj+/a238T/j0r83Phb8NNV+LvjvSPCekR77nUJtjzf8APCL/&#10;AJaSNXlYqr/y6gfrPCGWRw9KWa4nSyfLft1Z9Y/8E2fgK/iTxVP8SdUt/wDiX6VuttM8z+OY/fk/&#10;D+tfpjzXJ/DL4d6X8K/BGk+GNJjEdlYQrEPV2xyx9ya6uvQpQ5I8p8HneZSzTGSxD22S8h9FFFan&#10;hBRRSUAMbk8Hivkn4leKvjL+z34/1LxUY5PiB8Nr2bzprCJP9L05P9j1Ar636Nio5Y0mjKuBIrcF&#10;TUSjzHfg8THDSfPBTi9Gn+j6HCfCX42eEvjVoKap4X1OO6X/AJbW8nyzwN/ddOxr0DOBXxp+01+y&#10;1qHhuO4+IHwYW80Dxav/AB92OkyeUl3GfvEJ/frzX9nf/goRqfhm7j8K/FmO4kML+T/a5j2Tw/8A&#10;XxH/AOzVj7Tkly1PvPdWR/XqEsVl0uZLeL+Jf5n3F8YPD6+K/hb4p0lhu+1adOg/3th2/rX46+A7&#10;iWx8J65bf8vun6pZXK/7CrLslav2m0TXNL8XaLFf6Zdwajp91HmOaCQOjqa/Mf4B26fDD9uy90G+&#10;gRobvULuw8po9y/vfnWsMRC84/ce5wviJ4fDYuly3cUpW9NyL9lXWD4J/bTazVPs9nqE1xbhPu/K&#10;67o6/VJm4HYYzX5bftSW6/C/9uHStbij+y2T3Vlf/u/l/urJX03+29+04nwl+HsWiaHcf8VPr0GI&#10;XjPzW0B+9L/hRRl7OM+bowzvBVc3xGEqYeOtWK/Dc+e/22P2gtY+M3xMtPhf4EuLiewt5/scps5P&#10;+P65PBXj+Fa+9PgX8PP+FVfCrw54adIPtNjaIlw9umxHk/iYCvk3/gnZ+zX/AGTYH4neI7c/2leh&#10;l0qGcZaOJusvP8TV94/StMPGX8SXU8jP8RQoxhleE+Gnu+8uo6lpMj1pa7D44KKSloAKKKKACiii&#10;gAooooAKKKKACiiigAooooAKKKKACiiigAooooAKKKKACiiigAooooAKKKKACiiigAooooAKKKKA&#10;CiiigAooooAKKKKACiiigAooooAKKKKAGN8q56mvm3x5+2Zb/DXxlqGkeIPAXiW10y1m8lNbS232&#10;8/8AtLivpFlJwAahmtYblNs0SSDuHGaiXN9k68LUoU5P29PmXrY+fdP/AG4fhT4o0+7hsfE8Wm6j&#10;5LeSmqxtb/vNvy/er4rs/wBoL9ozw/ql5Nputya7atM8rPbxRXdvs3fwtX23+1X4E0Oz+E/iLxBp&#10;/gHS/EfiO2hX7NHJpyTOWLAZKgfNtzX5g3HjC003zE17wPcWF7v/AOXC4l09P+/dcOIlOHxP7j9Q&#10;4cwmCxVOdSjTum7NTs9u2x9I6H/wUv8AiJoEn2bxH4T0+92ffcRywv8A/E16Naf8FIvhz460mfRv&#10;F/hPULTT72BobjhbiJ1IwwxXgvwM/aC+HvhDVrhvGDa7r+jTQiGPSLy2iubeBifvbj8zV7n5n7Hf&#10;xUWNM2OgXc38CebaP/8AE1EJzt8a+ZrjsvwFGr72Cmv70L/kW/2bvgh8O/EHw5+JU/wo8T3mo6tq&#10;9rNpZn1JGi+yK4ysez/2au3/AGOf2Z/Ev7O/hzxm+ryW1xq2oH/RUtX3fKitt/Nq9R/Z0+DHgb4R&#10;eF7s+BLqS/03VZvtLXclz9o8wj5eGr13IrsjT+GXY+Hx2b1ZTrUKUm6c2viXvaH5t/sofCb4g+Cf&#10;i1468fa54R1GLU7HT7qWzt7pNiX07tnarfhXAWvhn4zft1eOpJtS82x0S0m2M08bxWVl/sqv8b19&#10;+ftXa/478O/CK7u/h5az3HiD7TEv+jx72SLPztt+lfEel/t1fG74dnb4k8OQPCv3ku9Me0b8wK5J&#10;xhD3ZXsfYZfisZmCnjqEIe10irvWKXZH2x+z/wDss+DfgDpkf9lWovtcdcT6tdJumf6f3V9q9rr4&#10;I8Jf8FUNNuGx4j8GXFqn9/TZxN/6Ftr2Dwp/wUK+D3iSNDc6zcaHI3RL+2Yf+gZrrhVpbRZ8hmGU&#10;5xOo62Kpyk313/I+mqKzdG1iy8R6Xaalp1xHd2V1H5sEyfddT3rSroPl9twooooEFFFFABRRRQB8&#10;L/8ABRP9mV/FWjj4k+HLQSatpse3U4Y/vT24/jH+0tfCfwW+L2r/AAR+IWmeK9Ik4ifZdW38N1A3&#10;3ozX7lXFvDeQSQyoJIHXayv91ga/I/8AbY/Zjl+BvjaTWtIt5P8AhDtYnZ4PL+5ayt96Jv8A2WvK&#10;xFLk/ewP1zhXNoYqlLKsZrdWjfqux+pfwz+I2jfFbwbp3iTQ7j7Rp97GHU/xK3dT7g15t+1j8Y/G&#10;vwR8Cp4k8JeGrPxDbwvi/Ny7/wCip/z0wvWvz4/Yw/akuPgJ4v8A7I1ed38GarMv2hT/AMusrf8A&#10;LYe396v1pU6f4q0XpBqOmXsXTh45Y2FdtGr7SFz4nPcnnk+K5HrB6pn586X8dv2t/i9p9vf+GPDU&#10;Wk6ddx74LyO2XypF/vKz1c/4UH+1z4+/5D3jiLRY5fveRe//ABuvUrnW7z9h3xf9n1E3F98EdZn3&#10;QXXzO/h+cn/Vt/0xNfR3w9+Jmh/FDR31Xw/JLd6Yr7Irt7d4kn/2k3gcV0HzJ8V6X/wTZ8a6tqFn&#10;f+Lfixc391byJNFNH5rywMv91navu3w3pc+i6DYWF3fyardW8Ko95P8AK8xH8TVr1z/jjxPpPg3w&#10;rqms67fjTdLtYGee637di+3+1QBk/FT4V+HvjJ4Ru/DviK0S6sbhPlb+OJv4XRuzCvyQ/aS/Zb8T&#10;/s765J9rjk1LwxcPstNXT7v+7J/davtf9kr9tBviVrOqeFtY0/Ubizt7po9M17y2l3xM/wC6juWH&#10;3Za+svFHhXSfG2h3Wka3YQalpl0myW3uI9yPXNVw8anqfVZJxBiMnny/FTe6/VH49fs3ftYeKf2d&#10;9UEVu8mreFZH/wBJ0meT5Y/9qL+61fqv8Ifjd4P+PXhj+0fDl9Hdrs23FlMB5sBP8LpX5/8A7UH/&#10;AAT/ANY+HMl34j+H8dxrnhz78um/fuLX/d/56LXyz4J8deIvhr4iTWfDWp3Gj6tA+CyDb/wGRa8+&#10;NWdD3J7H6HjMpwHEtL63gZpVP6+JH6PftJf8E9dD+IUl54g8BSR+HfED/PLY4/0W6b/2m3uK/Orx&#10;/wDDTxP8K9ck0jxTpFxpV6v3N8fySf7UbfxV+hf7PP8AwUc0Lxg1novxCWPw/rT/ACLqCf8AHpM3&#10;qf8Ann+NfVHirwP4R+MXhf7LrVjp/iHSLpNyt8sqH/aRx/MV0So0q/vQPDw2d5pw7NYXMoOUOj6/&#10;J9T8JeaOa++PjV/wTHubeSfUvhnq5dPv/wBj6lJ/6BJ/8VXxd47+F/i34X6hJZ+KfD95o0y/xzx/&#10;uv8AgMn3a86dGcPiP03L86wWYw/cTTfZ6P7jmOaOaOaOaxPXDmjmjmjmgA5o5o5o5oAOaOaOaOaB&#10;hzRzRzRzQIOaOaOaOaADmjmuy+HHwZ8b/Fi/jt/C3hy81IN/y8+Xshj/AO2h+Wvtz4I/8EybWz8j&#10;UviXqf26b739k6d8kP8AwN+9bQozn8J4mYZ5gMuh+/nr2Wr+4+I/hZ8HfF/xm1uPS/CekSak/wDy&#10;1ufuW8H+1JJX6Ufs2/sD+GPhE1vrnibyvE/ilfnSSSP/AEe2b/pmhr6F03R/CXwh8KiK0t9O8M6F&#10;Yx/7MUUa/WvjP9of/gpHZael3ovwwj/tK9AZG1ueP9zH/uL/AB16MKNKh78j82xGbZpxLN4fAQcK&#10;fV/5s+nPjp+0l4N/Z+8Pm7128EmoOn+jaZb8zzf8B7Cvym+P37SXi39oXxB9s1q4+yaRFJ/oejwS&#10;fuof97+81cBr+v674+8SPqOr3l5rutXr/efdLK7N/CtfaH7LX/BPW91+S08TfE6OSy08bZrbQP8A&#10;lpLx96b+7/u1zynVxU+WHwn0GEy/LeF6X1rFy5qn4+kUeOfst/sf6/8AtB6nHqV/HJo3guJ/32of&#10;ce42/wAMP/xdfrD4K8E6F8M/Ctroui2lvpmk2UYRY0+QADuTWto2i2Hh/ToLDT7WOysYU2RQQptV&#10;FHavnz9r7XrzVrrwH8M7PUJdJh8aap9mvryM7W+zJ80kat/Dur0aVGNM/NM7z7EZxVvPSmtl/mU/&#10;H3/BQ34T+BdeuNKiu73XJLd9k9zpkG+3jb/rp91q9f8AhD8dPBnxy0R9S8JatHfpFxPbv8s0P+8l&#10;Gn/AX4faZ4QTwtD4T0o6GsflfZpLZW3/AFbrXwF8cvgr4q/Yc+Jdn8RfhvJcv4Qmk/fw/fSD/p3l&#10;/wBlv4WroPmT9QK5D4i654i8N+H5NR8N6KniG6t/nl03zfKlmj/6Zt03VgfAP49+Hv2gfBMGu6JM&#10;I7hPkvbBz+9tZf7jCvTaAPmn4NaL4s+M3xLi+Knjfw9J4SsdJhls/Dug3f8Ax8R7/wDW3Ev+03Sv&#10;Uvjh8ZNF+Bnw9v8AxLq7/JCu23tx9+aU/djX3rr/ABD4hsPCuh3mrapdR2en2cbSzTynaqKO5r8d&#10;P2rP2lL/APaI8dm5TzIPCumyMmm2nr/02b/aaubEVfZw8z6rh/JZ5viFzfw47v8AQ80+I3j7V/ip&#10;4z1PxTrs/n6nqE24R/8APNP4Y1/3a/TD9gX9mdvhP4NPizxBaiPxXrSKwSTl7S3/AIY/xr5t/YD/&#10;AGWn+JniSPx74itMeGdKm/0OGT/l9nX+P/dWv1KwBjtXPhaX/L2R9VxZnEKcFlWE0it7fgiSikpa&#10;9E/KwooooAKKKKAGE4PtS8fhR61ieKvFmleB9Du9Z1q+i07TbVN81zOcIgphGMpy5Y63NvrwRXz5&#10;+0T+xx4R+PVpNebE0PxNtxFqlrGPm9pF/jFYXiz/AIKJfCDw2mbPUbzXX9LG2b/2fFeP+LP+CqEE&#10;ckieG/BMsyfwzajcBP8Ax1M1yyq0tpM+uy/KM6p1VVwtOUH3en5nknhib43fsT/Eqz0GGzuNT0vU&#10;J1hgtPmlsr3c3/LP+49d98aPgz4/j/bA0Lxn4c8M6hcR3s9lqM86R7obWULtkVpPauV1D9tj4+fE&#10;OTb4e8PpCj/6trHS3mZP912Ffff7POseK9e+EPh288bW8lp4laFvtcc0ex87jg7f93FYUoxn7sW+&#10;59PmWLxmX8uMr04c8k4Ss9ZX6tHhP7aH7JPiX4/eKvC+teHLmztXs4Gt7vz328bt6tXNftU/C74S&#10;eHfEngnxH8SvEd/a6xFbQW81pYwGVdREKgfdx8vNfcuO/b0rw79pL4G/DX4p2umav8Q7yTTrXSty&#10;xXH2z7Onz9VY/wDAa6JUl70u/c+Wy3N6vtaNCtOShBNLlXva9DwnW/8Agp34L8P2/wBh8M+ENQu4&#10;bdPKhdnSGJVUYX5a8x1j/gpB8T/FNwbbw54Y0+yD/wCqZI5ZZf1+WvQ2179jz4VxSJa2tlr93D/D&#10;5Ut2/wCbfLXgHxo+O/gbxh4lnu/DcviGy0BoFRfD8UUVpbbl/iVk+b5q45Tl/Ovkfc4DL8BUqfu8&#10;DK3807/kdDofx+/aCvfGmiXniTX/AOxdOiuleX+0vKtLfyt3zbv+A19l+IP27PhD4dYQ/wDCRPqs&#10;+PuabbvcfqtfmTZ+LE1K4t/+Eb8ByalOn3kv/N1NH/4DX6vfAP4d+HLX4c+HtX/4QnSvDur31lFP&#10;d21vZqnlysg3DpV4eUp35X95w8SYXBYWNKrWp23SULL79zl/hT+1qPi54yg0nSvAHiS10mYPnXbu&#10;HZbLtr6HXoKghtYrVdscSIv91RU+4Gu2N/tH5nialGpP9xDkXa9x1FFFaHIFFFFABRRRQAUUUUAF&#10;FFFABRRRQAUUUUAFFFFABRRRQAUUUUAFFFFABRRRQAUUUUAFFFFABRRRQAUUUUAFFFFABRRRQAUU&#10;UUAFFFFABRRRQAUUUUAFJS0UAMwcc8isLWfA+geJI2TVNF0+/DfeFxbI+fzFb2dtUNX1ex0LT573&#10;ULqOzs4U3yXEz7ERfXdQaU5TUv3e/keN+KP2Lvg/4skee58IW1rO45mtHeJv/HTivlD40fsk/Abw&#10;Brmn6RP8Qb3w9rGoPsit5dtyqZ/vgD5VroP2kv8Agoc0tzceF/hUhuJ2zC2u+Xv+bp+4Xv8A71cx&#10;+z7+wb4j+J2oR+Mvird3ttb3Mn2j7DPJ/plz/wBdG/hrz5ck5csY3P03ARx+X4f61mOKlTj0je8n&#10;8mfYXwlt/Bv7Pfg/w58NpfFNmdTWPdBHcSKk0+9idwWvYiy8ZPDV+WPxct1+IX7eGlaFaf8AIP0/&#10;UbLTo0j/AOWccO3dXff8FEviVrmmfFLwh4a8O65eaTcW1t5j/ZJ2Q75W2r0rT23JF6baHl1sglis&#10;TRiqnv1YubbW3U9v/bG/ai8T/s+3nhy38N6JBqQvt8tzNdRuyBF/hXZ3rxnTf+CnGi6xELXxf8Pk&#10;uQPvNFIkqf8AfLrWt+1F+0h8QfgZr3gHSXsIL/w5Jp8Et5c38CyvqDKq+apY/dave9B+EfwZ+P3g&#10;mx8SW/hDSZrTUoRN50FukUqt3DMn8Qo96cnyS+TNqdPBYHA0qmNw3MpXtOMtfmfDHxa+J/gX4qeN&#10;hfeFoPDttpjQJnS9asvsiI38X71K4iPwHpniC4j2eD/7Wdn/AOZO1VXT/d2vmvuTxV/wTV+FmuR/&#10;8St9U0J/+mFx5qf98vXnmm/8Ex5fDPjPR9S03xs0thaXkU88c9tsldVbdhSlc0qVS+x9Hhc/yqFH&#10;kp1JRstE0/zR2Pw5/bX+H/w38M6Z4X1bwz4m8Jw6bCltGl5ZNLgL6sK90+Hn7Svw2+KGoRWHh3xT&#10;ZX2oyj5bINtm4/2TXoF5oOnana+Rd2dvdRY2ss0atXMaR8E/Amg+JE1/TvCml2Gsx7tt5b2yo43d&#10;elejGMl1R+aYivl9bmmqcoyfndX+Z3dLSUtaHiBRRRQAUUUUAN27q5P4jfDzRvil4P1Hw3r9ol1p&#10;96hR1xyrfwsP9oV1hPNJznjpTLhOVOanB2aPw9/aA+A+s/AHx9ceH9UP2jTpv3un338N1D6f71fR&#10;37Cf7Yj+Bryz+HnjG7eTQ7iQQ6VfyD/j2Y/8s2/2a+5vj38B/D/x+8C3Hh/Wo/LnX95aX0f+ttZe&#10;zrX44fFr4S+Ivg14yvPDPiaz8i5i+eKaP/VXUX8MiNXjTjLCz547H7Vl+NwvFGCeCxf8Rf1dH7ka&#10;5oOleLtIksNUs7fUtPuAN0M6b0fv0q3Z2kNjbpbW8ccEESbUijTaqrX54fsS/ttPpUmn/D/4gah5&#10;ls/7nS9anP3f7sMrf+gtX6KrIksYdCCn96vUpVY1I80T8qzXKq+VV/Y1fk+jRFfX9vpVlPd3k8dv&#10;awLvlmkO1UUd6/NL45/FTxP+3F8Xrf4afD7zI/BlnP8Av7z+Cbb964f/AGf7tej/ALcPiL4k+JvD&#10;/wDZHhLV9O1jwLeaglnf3eky77i1Z3wsNzs+7H719D/st/s66L+zz4BgsLPy7rWr1Fl1DUY/+W7+&#10;i/7IrQ8c6j4L/Brw/wDA/wACWfhnQreOOCFN89wR891L/FI/vXoH40tef/GD42eFPgX4ZOteKb8W&#10;kDHZDCg3SzN/dRe5pmlKlOtONKlFtvZI79lypGK+Wf2jf2EfCXxmE+saKI/DPipx/wAfMEf7iZv+&#10;mkfeuB/4eqeEPtmz/hDtc+zf390W7/vnNfUfwd+OHhP46eHP7Z8Lah9qjX5J7eQbZYG/uuvY1zc1&#10;Kt7u59CsLm2RSWK5ZQ8+nzPx3+L3wF8afBHU5LTxZokkFq/+qv7f57ef6PWh8Hf2mviF8EbiL/hH&#10;NbkuNL/i0q//AHtu6/8Asv8AwGv2m8Q+HdM8VaXPpur2MGo6fOuyW3uIw6uPQ5r4x+NX/BM3w94k&#10;a41L4f6kfDd63z/2bdDfaO3/AKEtcU8LKn71I+9wPFuDx9P6vm0Fr1tdf8A3/gz/AMFIPAvjlYLH&#10;xcknhDVX+VpZ/mtWP/XTt+NfTUkfhf4maIm9dP8AEOmzLkHCToQa/GL4pfs6/EL4O3EieJvDlxDa&#10;/wAN/bx+db/99CsDwJ8VPFvw5vPtPhbxHqOjfxskFw2x/wDeWiGKlD3K0RYjhPCYr/aMrrcvbW6+&#10;8/Tj4mf8E5/hf42ke50iK58KXjHcfsEn7p2/2lNfMnjr/gmR8RNBd5PDmsaf4jg/55y/6O9Wfh3/&#10;AMFPfG+hm3tvFmh2fiCD+O5t/wDR5f8Avn7tfSfgf/go78JvFPlrqdzeeGJ2/gv7csP++kzWn7ip&#10;5HF/xk+T96kV/wBvf8E/OnxX+zb8UvBckn9qeCNVSNP+W0ce+H/voV55cafd2Umy5s7iB0/56W7J&#10;X7leHfjR4D8ZLGdK8U6Pfh/urHeIW/75zW7qHhfw/wCIocXemafqMbf89IEes/qkPsSN4ca4mj7u&#10;Kw/6fmfgh9oX/npR5if89K/b+/8A2a/hbq283PgXQ3d/vMLNFb9BWLqH7Hfwf1LZu8EabHt6eTHs&#10;pfUpfzHow48wn26UvwPxa+0L/wA9I6PMST7knmV+1Fj+yB8IbGN1TwLpT7uvnRb629P/AGcfhhpL&#10;IbTwPocDL0YWSbv5UfUpfzBPjzCfYpS/A/Eiz0vUNSkjhttPvbt3+6kduz16P4R/Zd+K/jSSMad4&#10;I1QQv/y8Xkfkxf8AfRr9nrPw/oPhu2xb2On6dCv/ADzjSNa5jxJ8ePh74NhkbVfFujWmz70f2tGb&#10;/vkGtfqkPtyPNnxrjK/u4TD/AK/kfA/gP/gl/wCN9WeOTxTr+n+H4P4obMfaH/764r6c+GX/AAT4&#10;+Ffw/kjur+wn8UX6Hes2rSb0Rv8AZQcCsfxx/wAFKvhX4b8xNG/tDxPN/wBOcWxN3+8+K+aviP8A&#10;8FLviB4kjnt/DOn6f4Ztm+VZz/pEu315+7R+4p+ZlycT5x8V6cX/ANu/8E/SW/1Twr8L9BM13c6b&#10;4d0i3HU7IIk/lXyh8av+ClfhPwvHcWHgW0k8T6mvy/a2+S1T/az/ABV+dHjP4h+JfH159r8TeINR&#10;1mb+D7XcM+z/AHVrtvhV+y38SPi/JF/Yfh24ttPkODqWofurdF/vc/frOWKlP3aMT0cPwngMDH6x&#10;mlbm/Bf8EzPi38f/AB18aryS58Wa5JPa/wANhb/Jbp/2zrU+Cv7M3jz47XyL4f0uSDS9+2XWLv5b&#10;dP8A4qvun4J/8E2/CHguS31LxrdnxdqifP8AZyNlqjf7v8X/AAKvr/StKtNFsYbOxt47W0iXZHFC&#10;m1UX0xRDCyn71U5sw4twuEh9XyqC062sl6I8C/Z1/Ys8GfAiOO/eP+3/ABN/Fql3GMp/1yX+AV9F&#10;dsAcV5l8bv2gvCHwE0JdR8TX/lyScW1jCN887eirXzPbf8FU/B0l95c/hHXIbXdgzbomZP8AgOa7&#10;ealR93Y+H+pZtnV8VySn5/5H3N19q8H/AGvvgjqXxi+HdtL4buPsni/w/dJqelS/35U/5Z/8Cr0H&#10;4V/F7wx8ZfCsev8Ahe/jvrJ/lb+9E3911/hNdt65rpPnqlOdGbhNWa3TPnv9k39p63+Oeh3Gka1H&#10;/ZPjzR/3Op6dJ8rsw4Mir6V7pr3h+w8UaPd6VqtpHfaddxtFPbTjcsintXyx+13+zhf/ANoR/GH4&#10;bXI0Tx3ov+kXXl/Kl9EPvBv9quj8C/tXarffBm4+JXjDwhdeHfD2n2ivO/Lz3chbbugT/nn/AL1I&#10;zPFfhL+xdr/hD9oTxP8A8I34l1TQfh9B+5mlgOya73c/Z1/2V/vV91ww2XhvRY4fMEFjZwhN80n3&#10;EVf4ifavL9P8MN4s8f6J8W7Xxvqtj4XbR8Dw6+EtH3fN5z5/ir4d/bT/AG07n4mXl14J8E3b2/he&#10;F9l9qMfyteMP4V/6Z1nVqxpxPdyfJ8RnGI9lSVkt32Ri/ts/teS/GrWZfCnhm5kh8F2UmyeT/oIy&#10;D+L/AHVrzz9lv9m7U/2iPHSWmJLXwxYur6lff7P/ADzj/wBpq5z4C/AnxF8e/G1v4f0KDy7RNr32&#10;pP8A6q1i/wDiv7tfsd8I/hRoHwX8E2Hhnw9b+RZ2yfM7/fmbu7+9edRjKtLnmfqGbZlh+G8GsvwX&#10;8S33eb8zf8K+FtO8F6DY6NpNrHY6bZQrDBBGOEUdBWwOQaNopeAK9Y/E5SlOXNIdRRRSEFFFFABR&#10;RSUAeQePP2rPhf8ADm8u7DWfFVmmoWjbJ7GE+ZKjf3dorwD4y/taeBvjh4J1PwdpHg/xV4ni1BCh&#10;e0szBsYfdbc1fT8vwM8Az+ILzXJvCOlXGrXb+bPdy2ys8jepJrpbjw3ZNo9xp8FtHaxTQtCPIRV2&#10;KVxxWE4yn1R9Bh8Vl+FnCcacpSVnduyv8j8f4/BemeH5Pn8L2Wmvv2MnjHVV/wDHVjxXoXwX+MXw&#10;9+EfiLUbjxTa6NrEPkfuNL0fTvtEUcv97zZK9W0z/gly17f3E2u+N5PKednX7Lb7m2+nz16p4X/4&#10;Jv8Awn0WPOow6jrs3964uNi/98rXDCjV7WP0bGZ/lNSi4VakpX/lT/NnjWrf8FObGxhFp4R+HqW/&#10;9w3Eqov/AHwi19Efsd/tCeIf2gPC+t3viTR49JubG5WONreN0ikRlz/HTviR4R+EH7Mvw9v/ABQ3&#10;hDRontU2W6yW6NLNMfuRhj6mvCPgN8ePid8cvhH8VIrmOPTbaysJX0/VNNj8h7WXG7yVx975e9dP&#10;NKnL3pX8j5ytQwmYYGdTB4fkSlFc8pa6voj75E0e0uJAUX71eCfHjQfBH7T/AMO9X8LW3jHT430m&#10;dLu5uLeRJja7N331rwf/AIJw+P8AU/HWl+PfC2varc6jOypcr9rkZ3RXTY2N1eSfseafa6b+0l4w&#10;8Ca0Q+ma1bXulz25fbv+fj9M0e254rT4jGjkksHXry9o1OhaSst13PQ/gX+yH8BPil5v9m+NtR8S&#10;3lm+2e381bf8fL27ttfU/hf9jn4Q+E2SSz8GWUsw6TXW6V//AB418UfHH9i3xt+z5rH/AAmPwyv7&#10;3UdMtX85Baj/AE2y+uPvrXrf7NP/AAUOsfE8lv4c+JIj0rU/9THrSfJbzt/tj/lm1Zw5IS5ZRsz0&#10;cyp4/G0PreAxMqtPqr2kvVI+zNJ8H6NoK407SLKxC9Ba26RfyrZxt4qta3sOoW8dxbyJNBKu5ZE+&#10;ZWWrea9A/Nakpt++LRRRQZhRRRQAUUUUAFFFFABRRRQAUUUUAFFFFABRRRQAUUUUAFFFFABRRRQA&#10;UUUUAFFFFABRRRQAUUUUAFFFFABRRRQAUUUUAFFFFABRRRQAUUUUAFFFFABRRRQAUUUUAN718j/8&#10;FMLue3/Z9hWKaSJZNVhRwjEBl+bg+ooorKp/Dfoe1kv/ACMaH+JHzR/wTf0bT9T+LF3LeWNtdywW&#10;+6F54Vdoz6qSOD9K/U8/dNFFc+E+E+q42/3+P+FH5Z/ANRP/AMFDNT8wCT/idap94Z6bsflU37Z3&#10;7z9t3Qlf5183TV2tyMb+n0oorl/5dy/xH1kf+RpS/wCvB9Ff8FKbWCb4AxTyQxvNDfw+VIygsmRz&#10;tPbPtXN/8Etbyeb4beKoZJpHhh1FPLjZyVTK84HbPtRRXX/zE/I+Wl/yS/8A2/8AqfcVFFFdh+cB&#10;RRRSAKKKKYBRRRQAUUUUAFFFFACGvi7/AIKg6baS/B7S7x7WF7yG/VY7howZEBHIDYyAfaiiubEf&#10;wpH1HDP/ACNqPqfmFJ/q6/YL9iXVb3Vv2YtCnvry4vZxBKokuJWkYAdBknoKKK4sDuz9B45/3Wl6&#10;nin/AATNtILrQ/jLDNDHLDJrJ3xyIGVvlfqD1r7r01Fj020VFCKsK4VRgD5aKK9Y/Fi32Ffl3/wV&#10;IvJ2+Mnhm2aeQ26aduSEudikvyQOgJoorkxP8M+x4R/5G1P0f5HxvX2J/wAEubmZPjV4hhWV1hk0&#10;vc8YY7WIfgkdyKKK83DfxUfr/E3/ACKavp+p+pVFFFe6fzeUtSs4L6xlhuYI7iJl+aOVAyn6g1+R&#10;/wC2v4c0nQ/GV8+m6XZ6ezTcta26RE/XaBRRXm4z4T9S4J/izPm6kkooryT9oZG00mnnzLV2tpP7&#10;8JKH8xXofwj8feJ7fUCsXiPVo1XoqX0oA/8AHqKK6KJ8jm/8Nn2t8P8Ax94nk0/5/EerN8i/evpT&#10;/wCzV7FY+KtaawjY6xflvU3L5/nRRXtwPxHFfxJFbXPFmuRaXI6azqCN/eW6kB/nXjXxM8feJ44p&#10;FXxHqyr5fRb6UD/0KiiiRpgv40T4l+J3jvxLdavIs3iHVZl/uyXsrD9WriEdrppJJ2M0n9+Q7j+Z&#10;oorxKp+4ZV/DRZpJP9XRRXOfU9D69/YH8L6NrPiaxn1DSLG+nx/rLm2SRvzINfqRbW8VtarHDGkS&#10;KnyqigAfQCiivbwfwH4dxn/vEfQtUUUV2n5qfk9/wUquJZf2kIoHld4YtLh8uNmJVM9cDtmvlKii&#10;vCxP8Vn9LcN/8iuh6H3P/wAEp7iX/hNPHVt5r/Z/skMnk7js3b/vY6Z96/SWiivVw/8ADR+LcVf8&#10;jWr8vyOX+J0Mdx4F1aKWNZI3h2sjgEMPQjuK2rfTrSXR7e0e1he18pV8howUxt6bcYxRRXQfJHyz&#10;/wAFHtSu9F/Z7ePT7qawjkmWN1tpDGGX+6QpGR7V+UzfKke3j6UUV4+L+I/cuB/9xn6s/Wn/AIJ2&#10;6baWf7POlTW9rDBNcTu80kcYVpGz1Ygcn619SetFFehR/hRPy7iD/kaVvVjqKKK6D54KKKKACiii&#10;gAooooAKKKKQBRRRTA/PD/gqhdTi48GW4mkFv5c0nk7js3f3sdM+9e5fsX2Ntb/snaZ5VvFH51tc&#10;NLsQDecHlvU/WiivPX8eXofpM/8AknKH+P8AzPmL/gmazL8cvF6gkL/ZjfKOn+vrL8OIsH/BSXbG&#10;ojX/AISCXhRgfcaiiueHww9T6XE/8jDHf9ef0P1IwG8wMNw9DX5E/t4aLp+k/Hm+jsbG2skkQM62&#10;8Kxhj6kAcmiiujFbHzXBP+91P8J92/sCXlxefsv+F3uJ5J3V50DSOWIUSHA57Cvo00UV2U/hj6Hx&#10;Oaf77W/xP8xaWiitDzAooooAKKKKACiiigAooooAKKKKACiiigAooooAKKKKACiiigAooooAKKKK&#10;AP/ZUEsDBAoAAAAAAAAAIQD6UqllDWQAAA1kAAAUAAAAZHJzL21lZGlhL2ltYWdlMS5qcGf/2P/g&#10;ABBKRklGAAEBAQAAAAAAAP/bAEMAAwICAwICAwMDAwQDAwQFCAUFBAQFCgcHBggMCgwMCwoLCw0O&#10;EhANDhEOCwsQFhARExQVFRUMDxcYFhQYEhQVFP/bAEMBAwQEBQQFCQUFCRQNCw0UFBQUFBQUFBQU&#10;FBQUFBQUFBQUFBQUFBQUFBQUFBQUFBQUFBQUFBQUFBQUFBQUFBQUFP/AABEIAPIE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j8xPN27/AJv7tAElFFFABRRRQAUUUUAFFFFABRRRQAUUUUAF&#10;FFFABRRRQAUUUUAFFFFABRRRQAUUUUAFFFFABRRRQAUUUUAFFFFABRRRQAUUUUAFFFFABRRRQAUV&#10;EJUaRlD5ZfvLUtABRRRQAUUUUAFFFFABRRRQAUUUUAFFFFABRRRQAUUUUAFFFFABRRRQAUUUUAFF&#10;FFABRRRQAUUUUAFFFFABRRRQAUUUUAFFFFABRRRQAUUUUAFFFFABRRRQAUUUUAFFFFABRRRQAUUU&#10;UAFFFFABRRRQAUUUUAFFFFABRRRQAUUUUAFFFFABRRRQAUUUUAFFFFABRRRQAUUUUAFFFJQAtFFJ&#10;QAtFFFABRRRQBz/jTUX0vw7eTQ6jaaZMqbo7i9/1SY7tXyZqv7Q3ia++Idl4w05ZH8K6Pay6dq6Q&#10;bGsPPP3JPtP/ADz3V9TfETwfonjHw3d2uu6RHrFt5LD7ORljn+EV8i6x8BfFOjeJvCPhm1D6V4M8&#10;VPcQ6lolvseCx2Lvg6/6xto+b6VhU5j6fKPqvLL21r+e1ra28z6W+CvxQ0Tx3oiraeK7PxJqod2u&#10;Wsz8iSfxIv8AsrXp3v1rgPhB4JXwD4XOk/2LpmlPBISG0qJYobn/AKa7R91m713/ALdKuPwnhYr2&#10;ftpey+G+n9IfRRRWhyhRRRQAUUUUAFFFFABRRRQAUUUUAFFFFABRRRQAUUUUAFFFFABRRRQAUUUU&#10;AFFFFABRRRQAUUUUAFFFFABRRRQAUUUUAJn5a8f+OHxj0bwDZwx/8JVpuja3HNvhtb6bZFc7fmML&#10;t/DuWvYMfLivLfjV8NI/ihpdpo7aLpl6kjHzL7UrdZfsa/3o1P8Ay09KzlzcvunZg/Ze3j7f4ep4&#10;F4T+P3irR/G2v6prR+w6f4skiPh9tWCQWVtAqY8xpf4vXbX15od19r0u2ka6jvX8td1xD9x29q+K&#10;/CfwN8S+Mn8SL4pspNf8MaDqn9l6foN5J+7eyTAeSJv4XH9K+y/CfhzSvDGi29npFjFp9mEUrDEN&#10;o6VnS5up6+cRwqcfY2v1tt5G7RRRXQfOBRRRQAUUmaWgAooooAKKKKACiiigAooooAKKKKACiiig&#10;AooooAKKKKACiiigAooooAKKKKACiiigAooooAKKKKACiiigAooooAKKKKACiiigAooooAKKKKAC&#10;iiigAooooAKKKKACiiigAooooAKKKKACiiigAooooAKKKKACiiigAooooAKKKKACiiigAooooAKS&#10;looAZuI968+8YfEifwP4y0Wz1S0jTw7qv+jJqm/HkXefljcejj7vvXZ3mr2NjcQW1xdwQzTf6tJJ&#10;ArP9K8e+J3xD+FHxK0PxH4C1vxfpdtNIGs545LlIpIZexXd/EGxUSO7C0XUn70HKPWy2Xc7/AOKP&#10;xQ0X4R+B77xRr0kiaZaBd5hTe7bmAwF79a8z/Y/+J2nfEr4e3lzbag9/fpqFw935m7Me+VmjXn/Y&#10;xXzd4t1jxX45+FOmfCzXY7nWTaeJLfTZdesf3tve6aqs/m+Z/eCr+lXP2cfitpvwH+GuqaD4Z0e8&#10;8TeLtd1q7n0jRoEbe8Cv5cckr/wp8tc/tff8rH1P9jQhgJpa1XJW7cvc++5p4oditIqbuFDd6nrx&#10;r4afDPxHqWoWnjD4jX/2rxQsZNvpdpJ/oWmbv4Yx/wAtG/22r2TH411x2Pj61ONKXLGXN37fIfRR&#10;RQYBUUkKO6OybnX7tS0UAFFFFABRRRQAUUUUAFFFFABRRRQAUUUUAFFFFABRRRQAUUUUAFFFFABR&#10;RRQAUUUUAFFFFABRRRQAUUUUAFFFFABRRRQAUUUUAFFFFABRRRQBDHGkf3E2bvmbbU1FFABRRRQA&#10;0VDFNFMCUdH/AIflNPwM5rw74ieAPF/gW9v/ABf8LpPteo3D+df+G76XFre/3mj/AOecnv3okb0K&#10;Ua0uSUkn0vt830Mj9rL4y6J8J5PBVxqGoT293Hq0V21tBuzNbLnzf0xXs/grxxpfjzwbpnibTJD/&#10;AGZqEC3ETzDY20+tfDX7Qnjfw5+0wvw9h1Ow1DRNS0zWPsOvaLPGyXNr56YX5v7u5aPD2s+KNS+C&#10;3hP4QPPc+GbWa8u7bWfEF9/o6wWMMv8Aq43P8TrXH7X332PsZZLCeDop3jUTfNfZR11XfY+yfhv8&#10;Q7j4jahrV5aWYj8NW832axviTuvWX78i/wDTP+6e9egAV5P4B+LHwy0v+w/BHhzxNpVxNFB9ntLO&#10;zuUlO1F/2a9JsdUs9T837JdR3RjbZJ5LhtjeldMT5LFUZ06nwOK6X7dzRopKWrOQKKKKACiiigAo&#10;oooAKKKKACiiigAooooAKKKKACiiigAooooAKKKKACiiigAooooAKKKKACiiigAooooAKKKKACii&#10;igAooooAKKKKACiiigAooooAKKKKACiiigAooooAKKKKACiiigAooooAKKKKACiiigAooooAKKKK&#10;ACiiigAooooA5bxf8P8Aw949gji8QaXb6ksP+rE3OzP0r4o8cfsBz+EfEWoeLtO8TeH57BZ5bltP&#10;8S2WbRIm/hZt3avuzVtVTRdIu75o5J0t0aQxxjc7Y9K+fbj4P63+0tc2es/Ej7ZonhiCTfa+D4Zd&#10;qzr/AAvdn+L/AHKwqQjPpqfRZTja+EvNVOWHXr8kjnf2TPGXgrw34V1P7Xc+GdKvrh5bt10WST7I&#10;8EPyNMvmfdX5q85+Pnj3U9L+Imta54O1LxdpTwwJDbto2lxX+nTLs3L935o91ef/ALVHi610T4/e&#10;JvBmi2MENlqGkWHhyJYI9n2VGlVn2KK+g9d8M6l+zP8AFTw54s0eN28Da8INO8R2n/LGykVVSO6/&#10;2fQ1z/3Ox9U6ccPUWLlrKrG6i+uzscd+yx+1b8UPF2p6tB4x0HUNe0yxhRPN03TtksMm7rJuYfw1&#10;9qeHtaj8RaLaalDFcW6XCb1iuI9jp/vLVqzs7OPdLbQRp5nzM0aAbqu/TiuuMZQ63Ph8wxVHFVee&#10;lSVPyQtFFFaHlhRRRQAUUUUAFFFFABRRRQAUUUUAFFFFABRRRQAUUUUAFFFJQAtFFFABRRRQAUUU&#10;UAFFFFABRRRQAUUUUAFFFFABRRRQAUUUUAFFFFABRRRQAUUUUAFFFFABRRRQBz/izxNF4T0OXUpr&#10;S4vFUqvk2se+Vs/7NfDf7Tn7Vnxc8O+NoNK8M6RqHh3SLu2Vo/tel+ZdP/eddjGv0D4IrK1RdNso&#10;ZdRvY7dEto2ka4kRfkUcnntWcoyl1sexluMo4Orz1aKqeTPi79nXxy8fjyXWfF+r+Jr2O4053ub7&#10;xPp0Vjax7Pm+VfvNiug/a08SeDvEl7oiWM/hHUdStJ1tp28QySfZ7VZk3xsVT5fmqhpfw/1f9ouy&#10;+IvxE8U21xHYzafdaX4X01/uJa7D/pCr/fkry79jfxRp3xf+K2p6D4l0q0uLK88KW+mT2z/Olw1u&#10;+zef9rbXJ/c7n2sacZVJ49XvSSulsr9Duvhf/wAE+2Xxfp/izXfEWkXNl5/2h9L0Wx2Ws0f/ADzV&#10;933a+zfCngvRfBNjJZ6JpsOm2zP5jJAMbm9a8K0n4f8AiX9l2Uf8Ip/aPi7wDcT5m0WeTfcaWp/i&#10;gP3mX/Yr6Mt5lubeOaM/JIoZfxropxjDpY+RzbG4nFyUp1OeHTp967lmiiitzwAooooAKKKKACii&#10;igAooooAKKKKACiiigAooooAKKKKACiiigAooooAKKKKACiiigAooooAKKKKACiiigAooooAKKKK&#10;ACiiigAooooAKKKKACiiigAooooAKKKKACiiigAooooAKKKKACiiigAooooAKKKKACiis271yxsd&#10;RtLGa4jS8u93kQn7z7fvYoA0qKKKACiiigAooooAKSlooA8C8SfAXQfGv7QMfiDVvC1vPZWVgjpe&#10;SDKzXfmqyt/vJtr2jXNCs/EmkXel6lbx3VjdRtFLDIPldT1FafvRgde9RynXVxVWtyc0n7isjmvA&#10;XhM+BvDNpowvrnUYbX93DNdnfL5f8Kse+K6X+Kg4o+9WhzSlKcnKXUdRRVS7vIrOMebJHGzfc3vt&#10;3t6Uidyzn3p1ea6L8cvDWueKNJ8OwSf8TrUIrif7J/HCsLbWL+nzV6Pu4BHemaVKVSi7VFYfRRRS&#10;MwooooAKKKKACiiigAooooAbu96M1T1DU7TSbWS5u7mO1t05eWZwqr+dfPHxQ/b2+Fnw58y2g1Rv&#10;EuoJ/wAu2kjzP/H/ALv61nOUYfEduFwOKxsuXD03L0R9J9OlQyXEcMe55FRfVjX5mfEP/gp94y1z&#10;zIfCOg2mgWv8NxeH7RP/AN8/dr5u8bftFfEn4hSSPrvjPUJo3+/bW8nkxf8Afta5pYqH2dT7bB8E&#10;4+vrXagvvZ+xvir46fD/AMCqTrvi/S9O29pbhf6V434p/wCCivwb8OybIdUvNZf+E2Fm7r/31X5N&#10;2en3et3nk2dvcX10/wDBHG0r16R4Y/Zh+K/jD/kHeBNVj/27yP7On/j1c/1qrP4In0MOD8twq5sX&#10;X/FI+zNe/wCCqmgWsmzSPBOo3/8Adea4WH+lcJq3/BVDxRPJ/wAS3wbYWqf9PErv/wCg1wnh/wD4&#10;Jv8Axe1by/t9vpWjf9d7hZv/AECu80f/AIJW+K5edS8baXEP7lrbyf1o5sVMf1fhXC/FJP5uX5HL&#10;3n/BTj4rXG9INL8PW+77reRKzJ/49VD/AIeUfF//AJ56F/4DvXsVn/wSnsfL/wBL8d3vmekFuu39&#10;a00/4JT+F/L+fx1rgf8Ai2Qxf4UcuKD69wrT+wv/AAFnhX/Dyj4v/wDPPQv/AAHetKz/AOCnnxUi&#10;8v7Ro/h6dF+98kqM/wD49Xsc/wDwSn8M+X+68daxv/h3wRFf5Vk6h/wSntPLH2Px3db/AOLz7Zf6&#10;UcuKD69wrU+wv/AWc3o//BVDxJa/8hTwXZ3P/XvcMn/oVd9oP/BVDwzdf8hjwdqOm/7cM6zf0rzf&#10;VP8Aglj4yi+fTfGWjzj+7PbSq1cD4i/4Jz/GHRt/2Oz0/WUXp5F4qf8AodHNioD+q8K4r4JJfNr8&#10;z7X8L/8ABQr4N+JG2Prk+jN/1ErZ4Vr2Pwn8ZPA/jiPfoPirS9TH/Tvcqa/G/wAT/s2/E/wfJ/xN&#10;PAmqlE+89vbtMn/fQrzuSO40m82TR3FhdQ/wfNE6UfWpw+OIp8G5bio8+Erv8Gf0DRypJHuRtymn&#10;GvxC8C/tPfFH4fSR/wBjeM9QMC/dtryT7RF/3ya+kfh3/wAFQvEuliOHxj4Yt9YgT715psnlSv8A&#10;8B+7XRDFQ+3ofM4vgzH0NaTU15aP8T9LKWvnz4YftxfCr4nCOGPXo9E1BuGs9V/ckN/vH5f1r3m3&#10;vIL+3SW3lSaJvmV4zuU10wnGfwnxmIweIwsuWvBxfmi5RSUVocYtFFFABRRRQAUUUUAFFFFADVxR&#10;+tNPX0Febf8AC9PDzeJNT8Pwyb9ZsNQh06W0+6waVdyP/u0zSnSqVr8ivY9NoqtaXkF7Hvtp45k/&#10;vRybqs0jMb39q5H4ieA4PiPoCaNd3VxbWDTI1zFbnb58anJjb/ZNdd96g4plRlKElKO6KcWn29rp&#10;6WUUCR2iJ5QiUfKFxjFeKfCn4E6L8L/jD4mvNG8Mxabpl1bQPaXkY+RG27ZI1+vFe7d/al9KnlRt&#10;SxFWjGcYy0mrMWilopnOFFFFABRRRQAUUUUAFFZ2na3Y6tPdw2lxHO9pJ5M6p/A392tCgBaKKSgB&#10;aKKKACiiigAooooAKKKKACiiigAooooAKKKKACiiigAooooAKKKKACiiigAooooAKKKKACiiigAo&#10;oooAKKKKACiiigAooooAKKKKACiiigAooooAKKKKACiiigAoopKAE60mfel7VxnjBfG/2uJ/C8mj&#10;/ZkjYyxakku92/h2snFMuEeeXLdL1Pnz4v8A7VL/ALNfxei8P6sl5r+i6xIt2ZZflbT4j9/Z/wA9&#10;Frtrnx5a+Jv2k/DC2c8cmjWHhifVHut/ybZnVUbP0SvHf2j7zxX4g0/RX+IHhLQ/D+o2l6n9l67B&#10;qC3Cb2+9G0H35I2/iq98Xv2a9J8A/C+31DS7+4vp/wDUyWE975EV1G/K2+773ko29liWuPmld9tz&#10;7qng8HKlR5vdnNOLa1T89D3DS/2nvB3jDWH0jwbct4r1iK6FtNbWP/LNf4pWY8eWPWvYc/Lz1r4p&#10;/ZDsfgt8I5biW38XW0vi/UE2XP2pHtlRfveTGj/wrX2bp+o2uq2qXNnPHc27/dkjfep/Gt6UuePv&#10;HzmaYWlha/s8OnyrrJWbLtLSUtaHihRRRQAUUlFAC0UUUAJRS0lADV5WvMfj94KPj74f32kPawS2&#10;skbNLcSTtE1ttGfMTHevT+lRSRpdRujpvRvlZW6UzejVlRqRqR6M/Oz4P+CPFt5rnhW/8P8Ag63S&#10;0itm+3TX940VxrVq0zL5n+zt/u+9foXplvHa6dbwxQ+RGiKqxN/B7ULpVpHJCyW8aNAmyM7PuL6C&#10;ruO9ZRjyno5jmMswkpNWsOooorQ8cKKKKACkpaSgBB+VIM85rF8UeLNH8E6PPqmuahb6Vp1uN0lx&#10;dSBVFfCPx6/4KYCM3GkfDGx8/wDgbXL6P93/ANsk7/8AAqynVjT+I9nL8pxmaT5MPC/d9F8z7d8e&#10;fE3wr8M9LfUvE+t2ekWqD71xJhvwHWvir4xf8FPILeSew+HOi/bH+4ural8kefVU/ir4P8YeN9f+&#10;IWsSap4j1i81nUG/jnkZ/wDvla9h+Cv7E/xJ+Mvl3aaefDehP/zEdSG3ev8AsR/eavPniKtT3aUT&#10;9Mw/C+XZVT+sZnUUn9y/4J578Rvjl45+LF5JceKPE95fR/w2ok8mFP8AdUVT+H/wc8a/Eu8+zeFv&#10;DGoaqP76R7Itv97zD8tfpj8If+Cd3w3+HfkXmtxSeL9Xj+fzr/8A1SN/sxivp3S9HsdDs0tNNsoL&#10;G2QYWGCNUVfwFEcLKfxyM8VxlhcJH2WXUr267L7j81vh5/wTC8Xa2kdx4u8QWegJ977NZx/aJdvo&#10;x4r6a8B/8E8vhF4O2TXmlz+I7rqX1WXzFLf7or134jfHrwJ8J4XPifxBbafMuCbfO+Xnp8oryW5/&#10;ay8S/ELSLi6+Efw11XxRBsZ7fWNU/wBEspMf3f4mrtjh6VPZHwmL4lzPF/HVcV2Wh7t4d+HPhnwl&#10;bpBpGhafp0afdW3tkT+lbl3dWum2/n3E0VrCv3nmcIo/E1z/AMM/FF3408AaHrV9b/Y728tUkntv&#10;+ecmPmXmt3VNIsdcs5LTUbWK9tX+9DMm5TXQfOyqTqPmnK5kTfEPwxa3lvavr+ntc3D7IoY7lHd2&#10;/wB0Vh/FP45eCvgzHZSeLtZj0gXp2wb42fzMemK+Ff2fdG0T4Yft/ePdPuY7e306L7W9s8/3YFHz&#10;7ua9z8CeH5f2uPi1H8R9etD/AMK28NzPD4Y06f7t9Ov3rxl/u/3aDM+jvh/4+t/iFo/9qWen6jZW&#10;T8wS6hB5RmX+8orq6Kjkl8qN3botAHnPwx+PHhj4qa94n0TSbjZq/h69ezvLST73ynHmL/s16JPM&#10;lvBJK/CKu5q/IaSP4gfDPxh4g+PXhX95pcXim7trpI/uOvm/8tP+mbV+mvwH+OGgfHzwHa+JNFfY&#10;/wBy7s3Pz2sv8SNQBnr+1N8M/wDhJP8AhHpfEscGv79n9mSW8on/AO+dter/AOsr5G8P2VvqP/BR&#10;bX7xPLd9O8OIj/u/n3PX15QBGVBH3Qfwrk/FPws8I+NreS31zw7p2oQv94T26n9a4v8AaK/aa8L/&#10;ALOPh+C71nzL/Vbs7LHSrX/W3Df+y1wvgzxh+0b8RNFi8QRaJ4U8KWdwvnWum6mZXuHjP3fMx92g&#10;0hUnTlzQk16FDx9/wTm+FXizzJtLtbrw1csPkOnyYiT/ALZmvmL4j/8ABMzx54bWS48LavZ+JrZf&#10;n8mUfZ7j/gI+7X1Xpf7Xt94B8dWHgz4yeGf+EN1G+Oyy1i1l87T7n/gX8NfTEcizRq6PvRvmVl6V&#10;zzw9Kp0PpsJxPmeE2q8y7PU/Bvxx8M/FXw91CSz8U+HLzRpl/wCe8fyf9/Pu10fww/aO+IvwhuI3&#10;8MeKLhLX77WN5J5tu/8AwE1+2GueGtK8Uae9jrGn22p2b/ehuo1kX9a+WPi5/wAE3/AHjTz7zws8&#10;vhHU3+fbb/Pbu3+1Ga4pYWcPgkfb4XjDBY6PsszpWv8ANfccf8Gf+Cm+jatJb6b8Q9NOh3LfL/al&#10;qd9uf9ph/DX2Z4P8c6B4+0qPU/D+rWmr2Mg3JNayBwa/H34y/sj/ABG+CUklzqmkHVtFT/mKaaPN&#10;i2/9NF/hrzz4efE7xP8ADDV01Hwnrdxo1yr73jgk+ST/AK6R/wAVOGInT92rE0xXCuAzKHt8sqJX&#10;+a/4B+8vPalP518I/AX/AIKVaXrUlvo/xJtI9GvH+RNWtTvtn/3x/BX23o2uaf4j0yC/0y7gvbG4&#10;TfFcQSb1dfXNehCrGp8J+X5hleKyyfJiIW7Po/matFJS1oeUFFFFABRRRQBj+KLNb3Q7uFrT+0Ny&#10;f8e+7bvPpmvzx8feAfFUOo603ivwrHBLqN7ZoNa0y4aaXSIHdlWJsY3f+y5r9JOKoSaPYTRzq9rG&#10;yXHzTKyff+tZyjznt5dmUsv5rK9zm/hT4Zl8H+DbHRWsYNPgs08mKOC4aUFR/FuPNdmecikHFL09&#10;61PHqTdSTnLqOpKWikQFFFJQAtFFFABRRRQAUUUUAVrh3it5GhTzHVcqv96vIrf9qHwTZa9p/h7x&#10;Hff8Ix4mu3aIaXqXyOjfw5b7u1v4a9W1TVrHQ7U3OoXcVpCP+WkzhFr4Y/a00f4OfFPxJFrmm+Jr&#10;a68b2e1PsMaS3FvfKv8AyxcJ93/erKpNwWh7mV4WljKvsq6dn1SvZ+fke3eHfiVYeAfi18YF1yeO&#10;00m1htNa+0Z6RNEqH82U1zf7Of7SF3+098QL2SO3ufDumaAjOLFDuW9Z/lRpWHov8Nc14Z/Zv0zX&#10;vguPEt3q8h1RUa5WGe5+128axbvLtZGH+siST5qb+zPfeM9F8DwRfD3wdo2paddXLzah4gvNVTdd&#10;T7vmfyk+Zcf3aw5pcy+892thcH7CtKGtRWjd6JWVnv3PtI/SjiuT8Gp4uj+1nxRPo78/uP7LSVdo&#10;/wBvea6zjvXafESjyyte46iiikSFFFFABRRRQAUUUUAFFFFABRRRQAUUUUAFFFFABRRRQAUUUUAF&#10;FFFABRRRQAUUUUAFFFFABRRRQAUUUUAFFFFABRRRQAUUUUAFFFFABRRRQAUUUUAFFFFABRRRQAys&#10;bxZ4kt/CeiXGp3MVxPDEP9VaRNLK7eiqK2qRl3c0wjvqfBEP7OPxl+K/xw1HxD4q1N9H0Fo99pdz&#10;lJbi1gf/AJYwJ92KTb9565Txh4T8Va18D9T8UaRPeeINC0W9uNLi0uSRnZLaFv3V5H/03SSv0cuP&#10;N+zuIceZt+Xd64rjfhL4HbwL8PbDQryG389PNedYh8jM8jP/AOzVzewR9hDP6vLGU4r3XFJJW0V7&#10;nmf7J/i1/jV8H9M1nxToNqmtQFrSW4ngj3TbOPM9V3V7lo+j2Ph+zFnp1pHa26/MIoxtXmsvRfAO&#10;leH/ABFqWsadH9lk1BEW5t4/9U7J919v97FdPWsYnz2MxEa9aU6ekW727eQtLRRVnAFFFFAFe4uI&#10;reB5ZnWNF+8znCiljkWRA6kOrDIYVW1TS7fWNPnsbyMT2twjRSRP0dT1r5w8TeJfFH7Kt9byS2d5&#10;4q+E0jESzKfNvdFz2/6aQ/qKzlLkOuhhvrHuwfvdF39PM2vGX7QXh7wf+0RpGg3/AIqitLJtPe3u&#10;NNAZv9MeSPyicDrtzXvF5eQWFrJc3EiQQRpvkd/uqo5r8yv2h9H0rxp8cPE3jXQtTjutPsLHStdi&#10;e0+5OryqvzNX0nqnijXf2nPiBb+EdBkksvhvo/lv4h1Dy2T+0pNufscbf3em6sIVfi/A+oxuUU40&#10;qFWDsuW879Ov36n0T4H8Z6f4+0GLWdM8z+z5XZYJXTb5qq2N6/7JrpMYqlptta2NjHbWqRpbwrsW&#10;OHG1QOMVc6812Hx8+XmfKrIfRRRSICiiigAopKWgAoorP1nWLDw9ptxqOpXcVjY26b5Z5n2oijua&#10;BpNuyLg+Xk/nXzV+0j+274R+Bcc2laeY/EXizGF0+3f5YfeVu1fNX7U3/BQjUPFEt54W+GVxJYaT&#10;80M+vD/Wzf8AXH+6v+3Xxt4X8L674+8SR6Vomn3mu61dP/qU+d3b+8zV5tXFfZpH6dk3CXND63mT&#10;5Yb2/wA+x0/xi+PXjH43a3JqPivV5JoE/wBRYR/Jbwf7q11HwN/ZJ8f/AB4uI5tLsP7J0H+LWL+P&#10;ZFt/6Zr/ABV9ifs2/wDBOjS/CbWmv/EmSPXNX/1i6TH/AMekDf7X/PT8a+17Oxt9MtY7a1hjt7aN&#10;dscUabVVfSohhZVHzVTuzLiyhgYfVcqitNL9F6I+fvgb+w78PPgylvePYjxHr6/OdS1JA+1v9hPu&#10;pXvuoalY6BYNc3txb6fZRD5pp5FjRPxNee/tD+NvFXw9+Glxqvg3S7fWtfNzFbwW10W2fO23cdvp&#10;Xzp8bP2UviH8S/hLrus+M/HF5rPi+K1a5ttE0/8AdaZBgbmj8v8A5aV6kIRgvdPy/FYuvjZe1xE3&#10;J+Z6H47/AGyIrqS80r4U+GNR+Iuq2+fNurSJlsYcfe/ffxNXvngvxMnjDwnpetJbSWYvYElME6bX&#10;Rj1VhXyp/wAE1vi/beLfhXceCriOO11vw2+xo0j2M8DfdZv9qvsaONY/u0ziPJf2nvhXa/FT4KeK&#10;9J+yRyag1o01tN5al0lT5l5r5Q/YJ/af8K/Dv4Oah4c8ZavFpsmmXzCxt/LZpp0f5m2qP9qv0Hlj&#10;SZHR/nRvlZa/NH4K6fp/wQ/b+8Q+EtR0+zk0/VppUtftEat5G/8AexeXmgD7i+CPx00j432etS6V&#10;p97pSaZd/ZvJ1CLypZF/hk2f3Wr1KuN8Ya/4d+GsMuvX6RWk99Nb2bSoNrzPu2xr/wCPV2VAH5Z/&#10;tXfDd/Ev7cY8NxahJoqeIbWLbeR/33VvvV3/AMC/2lvEf7KviS3+Efxls/smk27+TpesRphEi3fK&#10;3+1HS/tdeF/FnjL9qLwl4h8D+E9W8QQ6C9v9vuLG3+T5JdzLuNfVfxL+EfhX9qT4f/Y/Emh3umzf&#10;8sJry38q7tX/ALy0AepadqFpq+nwXtjPHdWlwm+KaF9yup7qaZ4guPsug6nL/ctZX/JDXyT8Ff2b&#10;/jl8Ab6XStC8caVq3hDf+6s9Wjdyi/7P92vpHxvo/izWPAlxpulXmlwa1cwNDPc3EbmL5l2syrQB&#10;8+/sG6XY+Ov2edattYtI77TNW1S782GSP91IjNXzv4q8M+Kv+Cd/xwg8SaJ9o1L4b6rPseD+B4j/&#10;AMsW/wCmifw19h/sq/Bvxf8AAHwfH4M1S907WtEtpHmgvrfckq7+du2vU/iJ8PdF+KXg+/8ADmv2&#10;kd3p16m1xxuVv7y/7QoA+af2a/GGifFH9rL4oeLfD179u0ubSNP2ybMfMy/Mv4V9g18q/sa/sza1&#10;+zn4n8fW1/JHdaXeTxLp15/HNEo/i/2q+qqAPzDuIpf2iP8Agol9j1j/AEvR9Guv3dnJ9zyIf4f+&#10;+q/Tuvzg+IlpL+yt+3XaeONUTZ4O8Rz4+3/wQK/Ei/8AAWr9FNOv7TWLGG8s547q0nTfFNG+5XU9&#10;xQB8w/8ABRnwXYeJP2dNR1K5jj+1aPPFcwS/xdcMq1ufsC+Nr/xr+zboEmpyST3Vi72nnSfedVb5&#10;TXkf/BSz4prc6Hofws0Em/8AEOrXSXM9nB8zbF4jVv8Aeavo39lv4Ty/Bn4I+HPDd1/yEEg868/6&#10;6v8AMy/hQB67Xglj+114Q0n4jah4B8Y3MfhrxLauFTzX3W86t90o/wD8VXqfxI8cWPw08B614m1F&#10;9trplq87dt7AfKv4tgfjXwT+wf8ADmb46fFjxf8AF/xZZx39sZ3S1S7j81Xmf/e/uL/OgD9EI5LT&#10;WLGOSFo7u0nTKspVkda+aPjl+wH4B+Kkc9/osI8Ja+/zrdWMYETt/tx9DX0zZWkFjbpbW8UcEEQ2&#10;pFGm1UX0xVnG3tWcoRn8R24THYjBT9ph5uL8j8RvjV+zT46+A9/IviPS5J9L3/utUtPmt3/+JpPg&#10;d+0p42+AuqRzeH9TkuNLZ/3+j3cm+3f/AOJr9q9Y0Wy8QafNY6laQ31nMu2S3njDo4/Gvg79pL/g&#10;nBFcfa/EHwuxbz/fl0Cb/Vv/ANcm/grzp4eVP3qR+qZfxVhcyh9UzaCV+vR/5H0L+zr+194N+P8A&#10;Zpa28w0fxIqZl0i6cb/+AH+KvelPGa/Ai8s9Y8E+JPJuY7zQte09/ufNFcQMtfd/7Kv/AAUMMktn&#10;4W+KVxsdv3Vt4i/g/wB2f0/3q0pYr7Mzyc64SlRi8Tl/vQ3t1Xp3P0MoqpZ3kGoWkdxbSRzwSpvj&#10;lQ7lZTzVuvRPzXbRhRRRQISloooASloooAbXM+NPHmleAbGzvNXkkgs7i5S2NxsykLP0Ln+Fa6as&#10;jxFo2neJNGu9K1OOO4s7yNoZYZsYdT2oLp2clzbGhJcRQ27zM48pV37vbFeC/BP4/eH/AImfFnxr&#10;Yad4ph1Wzf7K2lWY3LhUi/fsuf8AppXn9r8Q/EvwFbxP8OvGdxJqGjy6fdXPhfXtjHfEqf8AHrI3&#10;99P5V4b+yfaaH8CfiXP4n8S6n5NmvhBNXle4jw0fny8Rp/erknVtKP4n2GGyeDw1epOV3ZclvtH6&#10;WzXMdrC8krpGi/edztX9aVJFlUMp3q3KtXzf4Nk8VftPSf2x4k0+48K/DpJfN0/SDIVutUT+GS5/&#10;ux/7FfR1vbpa26QxLsRF2qtdEZcx8tXofV/ck7y6rt8yxS0UVZyhRRRQBl6x4f07XoYotRs4r2KJ&#10;96rMm4BvWvmb9uHxtefCP4ViPwnoMaX+tS/Y5L2zt1VoIyvzYx8249q+qs9K5i88AaVqfixPEN7F&#10;9tvorb7NAs3zRwqTltq+9ZyjzxsehgMRHC14Vai5ox1t3Phvw/8ADvxNovgTwHHr91e+HNI8ZahD&#10;praJaS/8g+HZugdf+mhkwzfWtrwf8D/jJ8DfjrN4htLh9Y8HtH52oNpsaI99Go7wd5q+t/it4Jn8&#10;aaLpENhHbtc6fqlrfxfaPur5T7q7kKCMd6j2S+49yefVXGWiandNNfcUND1e317S7fUbTzPIuE3p&#10;5kbI34qa06Slrc+TCiiigAooooAKKKKACiiigAooooAKKKKACiiigAooooAKKKKACiiigAooooAK&#10;KKKACiiigAooooAKKKKACiiigAooooAKKKKACiiigAooooAKKKKACiiigAooooAKKKKACiiigApK&#10;WigAoorMt9c0+61SfTYry3kv7dd8lsknzop7stAGnRRRQAUlLSUAedePPiFqvhi7ex0zwjqmuS+R&#10;5q3Frs8pG7DLGvgzT/2uPi34y8RXeka5q/8AYWngy286QeHvtfzr8vl8L/FX6bbR3Ga8Q/aA8a3/&#10;AIPsLTw34D0i3vfHXiB/KskWJdtsv8dzL/sLXPUjJ7M+oyjF0KUvZvDxlJ9W9u71uYX7N2n+D774&#10;Uxy6jb2bzYltp5tS06Kyd4kbO3y/+ea188/Enwl4k8TeKPF+l/D9PGWqTwXW5PsutRQ2UKv93bGj&#10;fdqt+0H4Wg/Zk/4Q2K91C81ltQ0jUrbUriSR3e6u5gnzBf7u6vRfhv8ABXXNc+F/gb4n/DLV/wCw&#10;/HH9nRJfW105+yawiDbtnX+98v3657c/udj6KLjhFLHqd41XaN17t79fuJP2WPgT8Z/C2i6zb+I/&#10;E9/4V86dXWEtBqDzfLywcn93X2Np1vLZafBFcXH2qdE2vO/yl/euM+F/xStvH8NxZXNu+j+JtP2p&#10;qWkXH+tgb+8P70bfwtXf7fzrtjGMI+6fF5jiq2KrynWiovslYfRRRVnkhRRRQAxVx04FLRXB/F34&#10;u+Hvgr4Ou/EXiK78m0i/1cP/AC0mk/hRF7k0zSlSnWnGlSjdvZGh8SPiRoHwq8K3mv8AiO/Sx0+3&#10;XO5j8zt2VF/iavyc/ad/a88Q/tCapJYw+Zo3g+J8QaWknzz/APTSWuU/aG/aK8S/tE+Kv7R1uT7L&#10;pFu7f2dpaf6qBf7zf3mr0j9k39jHWPjxeW+va9HJpXgeJ/8AXfclvtv8Kf7P+1Xk1asq0uSB+y5b&#10;k+F4ew/9oZg17T8vJeZ59+z/APs1+LP2g9ejt9Ft/sOixP8A6XrU8f7qFfRf7zV+rfwJ/Zx8I/AH&#10;QFsfD9mJL50xc6lPgzzt6lq7rwd4M0XwDoNpo2g6fBpmmWqeXFbwJtAHtXlep/tDQa98bLP4Y+Dn&#10;ju9Xtg1zrV5PGxgtIU/5Z5/56NXZSw8KfqfC53xHiM3nyQ92l27+p7nS0UV0nyBG8ayD5hupafSU&#10;AfmP47tJ/wBiv9taz8SQRyJ4Q8Qvvf8AueVK/wC9X/eVq/S60vIr+zgubd/MglRXR1/iU9K+a/27&#10;Pgre/HH4f6Jo+haRJfeJI9RR7O4xiGBW/wBb5rfwjbXcfs7/AAp8afDLwnpOl+LPFw106fa/Z4Le&#10;CLYiL/tN/FigD2TntXxp8d/2QfFHx8+OVv4vsdRj8FW2nosK3n37udk+7NHj7tfZn3Qc8V5j8SP2&#10;jPh78Jod3iPxPZ2kv8NvHJ5kr/RRRzchrRoVa8uWlFyfZanBaL+xjolxqmn6r448WeIviHqOnzrc&#10;2z6teMkSSr/F5afLX0UelfB3xB/4KlaFYyPF4O8L3mrEf8vN8/2dPyNfPXjT/goR8YPF3mJaalbe&#10;HIP4f7Ntsv8A99NmuOeLpLzPrsJwjmmI+KKh6v8AQ/XB5obdS7uiL3bNczqnxW8G6J/x/wDirR7T&#10;b/z3vYl/9mr8SvE/xb8a+LJPN1rxfqt8/wDt3jJ/KuY8u41aT/V3GpP/AMClrn+u/wAkT6WlwLb+&#10;NX+5H7X6h+1V8KNNfZL420vON37uXf8AyrB/4be+DH/Q52//AH7k/wDia/ILT/h/4g1KTZZ+F9Vn&#10;/j/d2Uv/AMTW5Z/A/wCIF9b+dbeC9akT+/8AZ2pfWqv8p2/6m5XD467+9I/WSP8Aba+DMjhB4ztc&#10;t6xv/wDE10Gn/tSfCrUm2w+N9Jz/ANNLgL/Ovx71D4J+PdNjje58F6tGjfd/0Jq5/UPA+u6bJsvP&#10;DeqwOn/PSyl/+Jo+tVf5Q/1Ny2fwV396Z+6GlfE7wlrn/IO8S6Xfbv8An3vI3/rXSJcRzDcjB6/n&#10;78y40mT/AJeNNf8A4FFXV+GfjV488HvG2heM9VsQv3dlwz/zzWkcb/PE4qvAt/4Nf70ft1448AaB&#10;8SvD8+ieJNLt9W0yb78M6ZGfUV4tp/7Ib+EbWSw8E/EzxX4U0Vvu6bHcLcRQqf8Annv+7Xw54H/4&#10;KJ/Fvwt5aX13ZeI4P4hfW+Jf++lxX0X8Pf8AgqJ4V1bZD4u8OXuhSH/lta/6RF+fFdEMVSn1PmsX&#10;wlmmF1jBTXk/0PdfhP8Ask+CvhX4kl8Tf6b4k8WTff1vWpfOm/4D/dr3DnFeffDv46+B/ipa+b4a&#10;8S2GpDoY45QJFb0Knmu3vrGDU7Oa1uEEkEy7HX1Wuo+Rq0atCXLVi0+zPhL/AIKUfFe51a48OfCP&#10;w/J9o1HVJ0mvoY/dtsUbf73NfWXwD+Fdl8GfhToHhazTy2tYEa4f+J52G6Qt+NfPPxK/YPlt/H1t&#10;8Rfh1rkv/CUWl0l4thrzme3nZf4d/wDDXb+G/wBpLxzq3ijTvBWp/DDUdC8Y3En7y5kPnackA+/M&#10;so/9BpGR9LV5r8Zv2gPBnwH0X+0fFWpx27yf6izj+aef/dWvQ7idLW3eWU/JGm9m+lfll4D8L3/7&#10;cX7W2salrryf8I1pM7PLD/AkEb7Y4V/3qAPp/wAF/txax8Qlk1Lw98H/ABNqXh5P+XyPbuf/AHR/&#10;FXt/wp+Ofhj4v29xHpFxJaatafJeaPfR+Td2rf7UZrt9H0ix8PabBYadaRWNjbpsihhTaiKO1fIn&#10;7fWlv8L7Tw78YfC0n9leLdJvUt55ofl+3QN/yyk/vUAesftE/sreEf2hNJf+0IF07X4kxbatboPN&#10;j9j/AHl9q/KX41fAnxZ8CfEz6R4ms/3Dv/oupJ/x73S+xr9oPhj43tviV8P9B8TW67I9StUnKf3G&#10;P3l/PNM+JHwx8O/Fjwtd6B4l09NR0+4XBRx8yN2ZG/hb3rjrYeNT1Ps8i4lxGVzVKr71Lt1Xofl7&#10;+yj+21rXwLuLfQvEMlxrvgtn2bfvy2P+0n+z/s1+qnhHxfpHjrQLTW9CvodS027TfFcwPuUivyH/&#10;AGof2Stf/Z31iS8TzNV8HXD/AOjaonWD/pnLVf8AZj/ao1/9nPX9i+ZqXhG6k/07S/8Ann/00i/u&#10;tXNRqyoy5Kp9lnGRYXOqH9oZY1zPXTZ/5M/Zvmjr7Vyvw9+IeifFDwtY+IdAvo77TrpN6SRnp7H0&#10;NdV3r1j8dnCVOThNWaHUUUUiAoopKAMvxBp91q2k3FrZahJpVzKm1byONXaP3wa+LP2qPgL8bvEV&#10;/oEnhvX7/wAWw2qSl5YpYtPeD7vBwf3m6vuTPfNeZ/FX4rTeF5U8P+GbRdc8b30Z+xab/An/AE1m&#10;b+GMetRUhGcfePXyvF1sLXjOik/VafefKXwe8M6lo3xH8MaX8QF8VaVP5E1xPb6zrUVzZTqqbWZl&#10;Lbttet/tUWfhnTfCOlvpccFpey3MMKzaboyag3lou5FZf4VHavLfjp8GL34b/BHxV4+8b6w/ib4h&#10;6m1vby3UYxFaxNKubeBey9ax/gx4KvP2jvDfj3xT4b1OfR9bs9Utbnw/cGRkWNooBiOWP+639a4v&#10;7ltz7OSjWccy9paMHZ2Xu3+fTU57S/2wPjDYfETT9Cs9QPifTri6it4PM0NbR51/i6/davvbwP48&#10;vvFl1cW9/wCGNU0B4k3774Lsf/dZa5b4E+PF+JXhrHiDRING8Y6PN9m1TTpkUtDOP+Wif7L9VNeu&#10;bdq8V0U4yW8rnzOb4uhVn7OGHUJR3ae/npZElFJS10HzYUUUUAJS1m/29pv9sf2V9st/7T2ed9k8&#10;weZt/vba0qACiiigAooooAKKKKACiiigAooooAKKKKACiiigAooooAKKKKACiiigAooooAKKKKAC&#10;iiigAooooAKKKKACiiigAooooAKKKKACiiigAooooAKKKKACiiigAooooAKKKKACiiigAooooAKK&#10;KTIHU4oAWkoooAYOvvXyzb7fCf8AwUBuz/q4fEfhdD/vyRP/AIV9F+M/EQ8I+FNX1r7PJd/2fayX&#10;P2eP70mxS22vzo1b9q6f4sfErwV8QbPQE0a98OyXdpLDJc71dZImKZ6f3a56s4wtc+oyPA18X7Vw&#10;j7ri035vVfkfpmCKMV8q/sO/tMeIvj9ZeJYPFBsxf6dOrRfZYzH+6Ycblr6qbOOOtawnzx5keHjc&#10;HVwFeWHq7x7CD0xxWV/wk2lf27/YYv7f+1/J+0fYfMXzfL/vbfSuZ+MvxY0j4L+A9S8Taw4MVum2&#10;C3B+aeU8JGvuTXk37Kfwp1iS+1X4teOhI/jPxON8dvJ/zDrT/lnAtHN73KbUsL/s08TVdktF5v8A&#10;4HU+lcH8K5Hw/wDDfTfDvijWvEKNJdaxqjr5txOd7JGv3Yk/uqK6760prQ8+M5RTjF7niH7Unwb0&#10;b4oeChfXmlyalq2jt51kId28ZZd6jHqv8q9D+G/hPTPBPgjSNF0a1ay063gXyrd33NHnkjn/AHq6&#10;vGO9GBWfL73MdMsVVnQjh5SfLF3RS/smx/tL+0RaRfb/AC/K+0eWPM2/3d1aFFFWcgUUUUAMA20r&#10;cCjd2xWR4m8SWHhHRLzVtUuo7LT7KFpp5pDhUVR1pjjFzfLHcxvih8T9A+EPgu/8TeIrwWun2qZP&#10;PzO38KL/ALRr8dP2hP2gNf8A2gvG1xrOrSSQaXbyOmn6X/DbR+p/263/ANqz9pjUv2iPGzypJJae&#10;EdPdk0yxH8f/AE2f/aNdh+xd+yPcfHPXYvEXiO3kh8EafJ/4MZF/gH+z/eryatWVaXJA/aMny3D8&#10;PYV5hmH8S33eS8zX/Yx/YwuPi5eQeLvGEElr4NiffbWcg2tqDDuf+mdfqDa2+m+E9DWOJYNN0uxh&#10;wqqAkcUaj9KsWGn22k2UNpaQR29tCoSOKMbVRRxik1TS7TWrGS0vreO6tpBhopB8rV20aUYRPzTO&#10;M4r5xX9rV0itl2PnTwf+2n4W+I37QP8AwgeiX0SaVFA23Up/k+23P/PGLd6VL4JsIbr9t7x5dxW4&#10;gNnoFrGzIn+sZ2+81efftu/siv4os4viL8Pbc6d4u0fbNNb2PyPPGn8Ue3/lotfOXwb+Knxw+K3x&#10;E8SeIfA2oadH4veyt4dRsLzaj3Sw/KrKp/u/xV0Hgn6x0V+f7/tB/tb+DXx4g+G9tqUafx29v9//&#10;AL4Y16X8Hfij8f8A41XMSal4Xs/h9oUX+v1SePfNP/sxRmgD6zNJ93tTI4/LTGd2K8Y+PX7V3gr4&#10;AWLjWLz7frLj9xpNid87/Ufw/jUykoL3jow+HrYqoqVCLk30R7LLMlvEXeQRqvVnr5m+N37e3w7+&#10;E/nWOnXP/CWa9Hx9k01x5aN/tyfdFfA/x1/bJ8f/ABynntpr0+H/AA2z/LpdjLtJX/ppJ/FXmHw8&#10;+Fnir4qavHp3hPRLzWZm+/Ikf7mP/ek+7XBPFX92kfqOX8G0qEPrGaTtbpey+bPW/i1+3L8Uvip5&#10;lsmqf8IvpL/8umk/K/8A38+9XhNnp+peKNY8mzt73WtUuH+5HG00rtX358Hf+CYMEX2e++I+tG4f&#10;77aXpvyR/wDAnr7J8DfCPwP8J9L8jw9oOnaNAvzNLHGoY4/iZzzWf1erU96cj0KvEuV5XH2OX0uZ&#10;+Wi+/qfl58N/2B/i54+SK4m0yPwxZP8A8ttWk2un/bL71fR3gb/glnoFmIp/Ffiu81OZfv29inlQ&#10;v+fzV9DfEz9r74WfCtXj1TxPbXV4o/487D9/K3028V8w+Ov+CqEfmPD4O8JSSp/DcarJ5bf9+x/j&#10;WnJQp/FqeV/aHEucP/Z4ckX2VvxZ9IeE/wBiT4OeD2R7bwhb3Mi9HvnaY/8Aj1enaX8N/B3h1cad&#10;4d0ew/64WkSfyFflP4s/b9+M3ijzI01u30aB/u/2bb7XT/gVeU658a/H/ih92qeM9Zvn/wCmlw39&#10;KX1qlD4UarhTN8V72KxH4tn7h3OtaLpUeZ72ytVX+/Iq1n/8LE8Jf9DDpX/gXH/jX4QSaheyff1C&#10;9k/66XDP/wCzVH9ol/5+Lj/v41R9e/um0eBE/jxD+7/gn7x/8LE8Jf8AQw6V/wCBcf8AjWhb6po2&#10;qR4hurK6Vv4UkVq/Az7RL/z8XH/fxqsW+qahbSb4dQvY3T/nncN/8VR9e/uhLgRL4MQ/u/4J+6er&#10;fCzwT4kB/tLwzo1/u/572cT/AMxXlniz9hb4OeLmd5fCcVjM33ZLGRodv0VTtr8rtA+O3xH8MDGk&#10;eN9ZsR/sXH/xVet+Ff8AgoR8YfDDxx3Op2euWqfeS+t9zv8A8CFafWKVT40cv+q+b4X3sLiPxaPe&#10;/G//AASv06SOSbwj4uuLSVvuw6qm9E/75r5s+I37DXxc+HMckzaB/wAJDZJ/y86TJ5r/APfv71fS&#10;XgX/AIKn6dIUi8ZeErqxz/y30uTzh/3ycV9P/Df9qb4YfFSFBoviqx+04+a0upPKlT8Ho9jQqfDo&#10;H9p8R5P/AL1Dnj3av+KPxc/4mHhfWP8Al90XVLeT/ailRq+ifhD+338TPhr5dtqV5H4u0hDt8rUT&#10;iZF9n+8a/TT4jfAnwH8XrEweIvD1jqIZfkuPL2yp7q45r4q+MX/BMO7sY7i++HOtG5RfnXSNS6/7&#10;qyVn9Xq0fgkepS4iyjOI+xzCnyy89V9/Q+kfgj+258OfjMILP+0B4f15vvabqThct/sP91q+hNwb&#10;5weK/BXxn4F8RfDnWn07xNpF5oeoRPws8e3/AL9yV7d8Bv25PHnwbkt7G/uJPFfhlPkayupP30a/&#10;9M5K0hivs1Tysy4NhUh9YyyfNHezf5M/XXULJNRsLi1kOY542jb8RivhT9gHRz8Kvjh8XvAeu/6L&#10;rr3CXNsj/wDLe3DN8y/99V9P/BH9pHwX8etJF34c1NPtaD9/ps5CzwfVaj+MX7PulfFDULDxBY39&#10;x4Y8aaWP+Jf4g08fvU/2XX/lovsa9GMlM/M62Hq4WbpVouLXRnrtfnF/wUo+M0XjTWtD+FHhw/b7&#10;u3ukmvFtxu/ft8sUP/j1e5+M/Cv7VGr6XPoum+JPCFvDL8g1iCKWK42/3tv8LVH+zZ+wvo/wh8Qf&#10;8Jh4q1M+LPGL/Os84zFAx+8y5+83+1Qc57Z8A/A8vw5+EHhTw9c8XVjZJHIv9xj8zL+ddhrGsWOg&#10;afJd6jcR2tqu1Wmk+7ycVpV8dftzftZaZ8PdDu/h9oMces+K9Wh+zzx/eW0jf5f+/jfw0AfVniTw&#10;5pXjLQ7nStXs4dR0y7TZLBMN6upr8n/2vP2Q9S/Z/wBYk1vRI5L7wJdSfupvvvYs3/LN/wDZ/utX&#10;3L+xvpvxb8O/D3R9N+ISW89g1rvtJZJP9Ntk/gjlHfivfPEnhvT/ABZod3pGq2kd9p15G0M9vJ91&#10;1Nc9WjGofRZJndfJ66lHWD3X9dT8dv2Wv2nNX/Z38YROZJLvwjeyf8TDTv8A2pH/ALQr9gPBPjPS&#10;PiB4ZsNf0K7jvtLvI/NhmTowr8j/ANrX9lvUP2d/FhubCOS68Gag/wDoV3/zwf8A54yVr/sZ/tUX&#10;fwE8VxaJrVzJN4I1KTbOn/PjKf8AlsP/AGauKlVnRlyTP0bPcow+dYRZnl+srfev8z9eqKp2OoW+&#10;q2MF5aTRz2s6K8c0Z3K6npVyvVPxhpp2YUUUUCEqhHpVlb6hPfpaRpe3CKktxs+d1X7qlq0KKAPO&#10;vjl4J0rx38NtWsNW0yTVLeFPtEdrA7K5kTlNuO+azf2dfhLovwk+HNpaaXYPYXGoIl3feZ9952Ub&#10;ia9U4weKOOOKz5fe5jr+tVfYfVeZ8t72ORvvhxpl147sfF0XmWuq28L28jQHatzEf4ZV/i29Vrrg&#10;DznpS9vem/zrU55TlO3M9jJtfEul32sXej22oW82qWiq9xZpIplhVum5a1hx0/Gvlb9prwLrPwv8&#10;aWnxy8EQSXGoafH5HiDS4z8t9Y9zt/vrX0H8PPH2j/EzwfpniPQ7j7Tp19CJUcfw9Mqf9odPwrOM&#10;ve5Tvr4XkoQxFJ80Xo/J9U/0On/Hig/dIpPWvkL9sr9qrxP8DvH3hDQfDSWUovl867jukLMyFtvy&#10;/wB2iU1TjzSIwGCq5hXWHobu+/kbHww2+KP23/ibrH34dH0i006Nv7jdWFfUw6HtX5oeAf2sH+B/&#10;izxdqsvh065c+MPEUsq+XcBdkSfJ8v8Ae+av0l0+9+3WNtcbNnnRq+3+7lc1nTnGpsexnmDr4erB&#10;zj7vKkvktS7RRSZrc+YFopM56UtABRRRQAUUUUAFFFFABRRRQAUUUUAFFFFABRRRQAUUUUAFFFFA&#10;BRRRQAUUUUAFFFFABRRRQAUUUUAFFFFABRRRQAUUUUAFFFFABRRRQAUUUUAFFFFABRRRQAUUUUAF&#10;FFFACV5/8avhzd/FLwLd6HYa9e+HL1nWaDUtPfa8ciHcuf8AZrvw3Sg9OKZpTqSpTVSO6Pk3wX+0&#10;f4o+C+vweCvjjafZvMfydP8AGMCf6Jff9df7jV9TafqFrqcIntJ47mJhw8Thh+lY3jvwDovxI8NX&#10;mh67YW9/YXCMpjnjDbW/vCvzc8ReFfi9+wT4yk1fSJ5Na8FTyZ3/ADPbzL/zzlX/AJZt/t1zTlKj&#10;5o+ow+Ew2dJ+ykqdb+XpL07eh+m2u6fFq2i6hYzD91cQvE30ZcV+MnhPS72PVPEmg2dvJJdafrEV&#10;4yR/P+6SXym+X/gVfqB+z1+1R4R/aC0lBp066dripm50m4cean+0v95fcV8h/DXb8Pf+CjOs6WYt&#10;ltqN5cRLv/uum9a58Ry1OSR7nD7xGW/W6FWFpRjzWf8AdJf+CfuuDw/+0d438PvHJAbyKXZDJ/0z&#10;lz/Wv0D8deNNK+HvhXUvEGtXKWum2MLTTSOew7V+fGjsPhn/AMFJriADZHqF60S/w/LcRbqj/a8+&#10;L2t/tJ/GCw+EPgjzJ9MtbryZ3j/5bXK/eZv+maUQlyUn62Nswy3+1syp1vhpyhGcn2Rf+C/iPxT+&#10;2f8AtGR61r0Ek/w+8P3TXcGny/8AHvC//LIH+81fo3gYwK86+BXwc0j4G/D6w8NaXHHujTfd3H8c&#10;8x+87V6NwpySBXXSi4x97c+OzjGUsZX5MPHlpQVory7/ADH0UmaWtTwhKWiigAooooAKKKKAI2YK&#10;Mnj3r8vP2+v2qJPiN4kl+H/hq8/4pzTZP+JhcR/8vky/wf7q19Hft7/tMf8ACpvBH/CKaFdeV4q1&#10;tGUMn37W36NJ9T0Ffmb8OPAGsfFDxnpfhnQrfz9T1CfZ5n/PNP4pG/3a87FVf+XUD9T4TyeFOH9q&#10;4vSK2v8Amejfsr/s46h+0R4+js3Elr4Y090m1K7j/u/88V/2mr9jPDXhvTfBvh6z0fSbWOx02yhE&#10;UMEY2oijtXJfAv4NaP8AAv4f6f4a0iMEQrvubkj57mY/ekb3JrlP2mdJ+JnjDwXfeGfhybbTbi8t&#10;Ge51W7c/d5HkRY6SN/erow9L2cfM+X4gzqecYj3dKcdl+pzsn7QHjXxx8WpLD4a+GrbxH4I0KT7N&#10;ruqz3Ai86Vv4bZv4tlfR8beYoavzj/ZQ/a6/4UCZPhZ8VNL/AOEag0zd5F99n2Mjfebzf727+/X0&#10;F8Jdf+KPxg+IEnxJsLi30X4ey/6Dp2g327fe2wf5rrj7rf3a6T5Q+nq/O79tT9nnUvgz4sg+Nvw1&#10;kk02S3ulm1GCD/ljIf8Aloq/3W/ir7xk8Z6Rb+Ko/Dk17HDq80P2iK2f5S6D7xX1qXxP4V0zxhp4&#10;sdWtlvLPesrW8n3XYdN1AHnP7PPxT8W/FzwnZ67r/hQ+GLaW2UoLiTMtzJxmRVH3Y/r616neahb6&#10;XZyXFzNHBbRLueVztVVrN8WeLNF+H/hm81nWryDS9Jso98s0p2Iiivyt/as/bT1r45XlxoXh+WXR&#10;/BKvhVT5Zr7/AGn/ANn/AGa56taNHc+hyfJMRnFXkhpBbs9q/aj/AOCh3kyXnhj4XSebMu6G618/&#10;cT/rj6/71fBH/E48ZeIP+X3Xte1B/wDamuJ2auy+CfwH8U/HrxN/ZHhq0xaxf8fOpSf8e9qvua/V&#10;j9nn9k/wb+z7piPYwDUtfZMT6xdIPNPsn91a86EKuKlzS2P1Gvjcr4Toeww8eaq/vf8AiZ8q/s8/&#10;8E3bvVkt9Z+J7yWNthXTQrWT5n/67N/7LX3hofhzwn8IfDJttOtdP8O6PapubAWFAB/Exrx39ov9&#10;tnwd8Ckl063dPEXinHyaZayDEf8A11b+GvzQ+M37R3jr476nJL4j1eSPTt/7jSrT5bdPw/iro5qW&#10;F92OrPmqOX5vxRP2uKlyUvw+SPuz41f8FKPCXg9rrTfBFpJ4q1OP5PtR+S0Rv97+Kvh74pftUfEv&#10;4wXEv9teI7iz09/u6dpn7qJP9nj71eTc0c1xTxE6h+i5fw7gMuX7uF5d3qxPLSl5o5o5rlPo1psH&#10;NHNHNHNAw5o5o5o5oEHNHNHNHNABzRzRzRzQAc0n/LSN0+SRPuvS80c0A9dz2r4UfthfFH4RSRrY&#10;6/JrWmJ97TtW/er/AN9fer7m+Cv/AAUW8DfEGS20zxRFJ4S1mQ7N1wd1q7f9dO341+V/NHNdUMRO&#10;B8vmPDeAzFc0ocsu60Z+6/jf4eeD/jJ4d+wa/p1lr2mSplGOH/4Ejj+lfnv+0V/wTp1rwSs+s/Dl&#10;5df0lfnk0uT/AI+oV/6Z/wDPSvEvgb+1d48+Ad5Gml38mpaFv/eaRfSb4tv/AEz/ALtfpl+z3+11&#10;4L/aAskgs5xpXiJU/f6PeOFlH+5/eH0rt5qWK+LRn5/PC5vwvP2tCXPR69vmuh+P2j65rHgXxJHf&#10;aXeXmha1ZP8ALNHuilRl/vV+i/7LP/BQjT/F8lp4Z+Izx6VrTfJb6t9y3uv97+41eqftJ/sY+E/j&#10;5Zy6hbRpoHi1U/d6rBGP3v8Asyr/ABCvyz+K3wh8T/BrxU/h/wAU2Elrcr/qJv8AljOv96Nq5+Wr&#10;hZeR9LSxGV8WUPZVVy1V969O6P3VimSaNWRw6N0Zal3V+WX7I/7c1/8ACuS08KeOriTUfCZHlwag&#10;/wA0tl/vf3o6+vfiB42+OPiHQdnw+0Dw7dwagm618QQajvTy2+7IqmvUpVY1tj8rzbJ8RlFXkq6x&#10;ez6Mx/2yf2wrT4FaT/wjfhwpf+Ob5MRovzpZIf8Alo3+1/dWuD/Yu/ZGu4rxPit8UI5NQ8V3r/ab&#10;SzvvnMGf+Wr5/jrU/Z7/AGCbnw140k8d/FPWIvFfijz/ALTBEhZoo5P7z7vvV9pVqeCFYniDxRpv&#10;hdrD+0rj7Kl5OttFM/3fNb7qlveq3jrx/oXwz8M3uveJNQj03TLRN7zSf+gj+81fnN8RPi58RP29&#10;PHyeEPAFncaR4MsLpZnuX+T5lb5Zpz/6ClAH154g+JngD48/EHxV8DtT028ury1tWe5e4ttsJIxz&#10;HJ/eG6vy7/aF+BWr/AD4hXnhzUfMn05/32n3x+7dQen+8tfsF8J/CGt+F9FjTxVLp2reIYY1tn1q&#10;1t9kt1Ev3TJ/tVzn7TX7Pul/tC/Du70WeNINWtw02m3xHzQT9j9DXNiKXtIeZ9lw5ncsrxHJV/hS&#10;38vM+Sv+Cen7VcljeW3ww8V3n7iT/kDXc8nKt/z7n/2Wv0X4OCOfevwM8QaJrHgHxPeaVqMcmm69&#10;pN1sb+B0lRvvLX6zfsU/tHJ8dvhvHBqM4PirRwtvqEeeXH8Mv0aufC1X8Ej3eLckhC2ZYT4Jb28+&#10;vzPpGikor0T8wFooooAKKKKACiikyB1OKAK9xbxXdvJDKnmRSJsZW6MCK/N3UPiF4l/Yj/aQuNJm&#10;jkT4aardPdxWMY3RCJ/vOn+0lfpRu968c/ad/Z/079oD4c3OkypHHrNuGm068P8Ayzlx0P8Asmue&#10;rGUtY7o+hyXGUcNVdHFRvSqKz8uz+R6joOvWXiTSLTVNOuEurC7jWWGaM5V1PevzQ/a+1j/hLP2z&#10;rKwSOSf+zIIrfyY49/RWf/2au0/YR+PWq/DzxhcfBnxt5kEkczw6f9o+9DMv3of90/w1i/ArHxK/&#10;4KD+JdXf54rOa6l/74+Ra55y9tCPmz6vK8DLJcZia0tYwg2n3T2PCvDfh+61b4sfC/wxf28n2r7V&#10;FNOkn92afzf/AEGv2XgRIY0RRgKAor83PAEifEX/AIKOalc+XvtdNvLjp939ymxf/Hq+ov2kf2xv&#10;CnwDtJLBJU1zxS6kxaXBIPk/2pW/hFGH5acJSl3M+Io4jMsRhsPSheTjey6c2p7nrGuaf4fsZrvU&#10;ry3srSFGeSaeQIqKK+VPEnxv8cftLaxceF/g1HJpXhlP3OoeN7mMqn+0tv6n3rwL4Z/CH4p/tqeO&#10;Lfxl45vLiw8HK+VEm5IpIt3+qgj/APZ6/SXw34a03wjo9vpejWNvp1hbpsjt4I9qoPauiEpVvJHh&#10;YjD4bJZcsmqlbt9mL/VmX8M/Bb/D3wPpGgSapea09lCI2vr+TfNO3XczV1YpMjPSlrpPl5Sc5OUt&#10;2OooopEBRRRQAUUUUAFFFFABRRRQAUUUUAFFFFABRRRQAUUUUAFFFFABRRRQAUUUUAFFFFABRRRQ&#10;AUUUUAFFFFABRRRQAUUUUAFFFFABRRRQAUUUUAFFFFABRRRQAUUUUAFFJmoppo41LNIF/GgaTew/&#10;6nNZmtaXp+sabcWWqwW91YTJslhuEDKy++a/Oz47ftGfHGx+JnifSNK1/TtF0K2upUs3MkCb4h93&#10;52ryzw6nxP8AjJ4ytPC978VJBqeofLHD/aMssX97/ln8tcUsQr8vKz7rD8K1vZRxNWtGKtfq2j2z&#10;42/sX6d4N8cWHij4aeNdP8J/6UjzwXWoLELP5vvQnsv+xXqup/so3vjT49eF/itpni+2n0+3gt3l&#10;ljj3vdSIu1mVh8vz143H/wAE5YtPkNz45+KNpCjf6x04Y/jI1fanwC0Tw74T+Fuj6H4X12PxFpWm&#10;Rm2W+jlWXeynnlOOtOMfe96NvmdWZZjPD0ISoYn2kknFvlt7r82cj4y/ZN8NeNPjZpfxKvL+8g1K&#10;xaF1t4CqpI0X3d1fLnxM/aK0f4G/Hrxe3g74UonibzGt7nVH3N5/8XmIir8u6v0Z7V8g/tQftcW/&#10;wD+IQ0jTfAsGrazNarN/aE6bQ+f4eF3VdSMYR5ttTyslxVfE1/YTg6vu2UeblVkeF3/7W37Sni/T&#10;bi90zw3/AGTYRx73uoNPdVT/AIFJXlmt/Fr4ueMI/J1f4pxRzu/zWf2zY6f8BjWvTfF/7U3x0+NO&#10;g3mj6b8Oh/Zt8nkyxwadLKu3/gdcton7M/7QPiiKM23hSy0If89vLgtH5/8AHq4J88/gk2fouGjh&#10;sLDmxNKlSfTVN/efQPwN/a8tvA/wz0fwzc6Z4q8c+JLONkkmt9Ocr975V81vvV6n4L/aD+J/jTxR&#10;ptsnwa1LRtCuJ1SfUtSvEUxx/wB7bV/9kP4R+NvhP4Jv9P8AHOrJql9PdedAvmeb5C7em6vfdu05&#10;zXowjLlWp+Z5lisDDEVY0qKndv3ru2vVJWH0tFFbnywUUUUAM/CuS+KPxF0v4V+BNW8UavII7LT4&#10;HmPP3zj5VH1NdbX5h/8ABR749P4w8Z2/w80q48zSdFfztR8s/wCsue0f/AK561X2cOY93JMtlmmM&#10;jh1tu/Q+V/if8R9V+LHjrV/FmtSSPeahPvSP/nnF/wAs41/3a/Sf9gD9msfCvwWfF2u2nl+J9cTe&#10;Ek+9a2/8Kfj1r5C/YX/Z9/4XV8U49S1W38zwx4fdbm53/dnl/wCWcf8A8VX6z65rFp4X8P32pXI2&#10;WdhbPcSbeyIpY/oK4sLSv+9mfecX5rHDwjlWG0SSvbt0Rq0tfLPwb8MfEz4map/wtu68eXGjWmrf&#10;Pp3hVIxLYpZb8rvz/GV/iWvpy6v7ezCfaJ44N3TzH216p+THif7TX7KHhj9ovQX+0Rx6b4mt0xZ6&#10;xHH84/2X/vLXx58Jf2ivHv7FPjD/AIV78UbC5vvCif8AHrN99oIv+ekDfxR/7NfprnzPu15h8c/g&#10;LoHx4stFsNfto5LaxvUuml2fvdq/8s1b+638VAHkfwxg1T9qP4vaP8W7yC40PwL4c82Hw3Zyfu7i&#10;+lb5ZJ5h/c/urX0j4w8Y6P4C8O32ua7fR6dpdnGZZ7iY4CipZpNN8H6CW/cafpNhD7JHDGi1+S37&#10;Y37Vl78f/FUmlaXJJB4I02f/AEaIf8vbr/y2f2/u1z1avsY3PockyWrnGI5FpBbsz/2sP2rNY/aI&#10;8SGzszJp3gyyk/0Sy/5+P+m0tR/st/soa5+0ZrguZPM0rwlayYu9Q/56f9M4v9qpf2T/ANlfVP2j&#10;PEf2m58yx8HWL/6dffxzt/zxSv1gtbXwt8E/AKwwrbaB4a0iDgfcSNFrio0pVpe1qn6Rm+cUckor&#10;LMsX7zbTp/wSt4L8D+Fvgh4HTTtJgt9G0Wxj3ySvhen3ndq+Ef2qf+Cg13r0l34W+GNw9rp43Q3O&#10;ugfvJv8AZh/2f9uvLv2sP2ydY+PmqXGi6LLLpXgi3f8Adwodst7/ANNJf9n/AGa+auaK2I+xSKyP&#10;hfll9ezL3pvWz1t6+Y+SSW5uJJppJJ55n3yzSfO7t/tUzmjmjmvMP0paKyDmjmjmjmgA5o5o5o5o&#10;AOaOaOaOaADmt7wd4F8Q/ETWv7J8L6Tca3qQjaY2lqcNtX+KsHmvrD/gmhg/tIzg8j+wp/8A0OOt&#10;qMOecYnnZpi54HBVcRBXcVfU+ZfFXhXWfA+vT6Nr+mXGl6tBsM9pP95N33ayea+gv2+lC/tX+LwO&#10;nkWv/oha+feaynD2c5RNMDiJ4rC0q89OaKf3hzRzRzRzSO0OaOaOaOaADmjmjmjmgA5qfT9Qu9J1&#10;C3v7C4ksL23ffFc28mx42qDmjmgGk1Zn6Ffso/8ABQb7ZNZ+FPidPsum2xW2v/wP/szeh/2q+vvi&#10;18HvCnx68GvpGv2kd7aSpvt7qP8A1sLfwyRv2NfhvzX1x+x7+25qHwmvbPwr40uJL7whK+yC8k+a&#10;XT2PY/8ATOvTo4j7FU/MM84ZlSn9eyr3ZLWy/Q8g/aN/Zu8Rfs7+JvsOq/6doV3J/oOrpH8sy/3G&#10;/utXo37Hf7Yd98CdUi8O+IpZb3wLdSf7zaezfxp/s/3lr9NvG3gnwt8cvAMumapBb6xoepQ745Ew&#10;/wB4fK6NX5D/ALSn7N+ufs6eMv7Ovv8ATtBui7abqh6sv91v9pazq0pUJ88NjfK81w/EWHeXZiv3&#10;n5+a8z9ntF1qy8RaXbajpt1He2FyiywXEL7lkU9CK83+PXx6t/gF4f8A7e1XQ9R1HSPLYfaLCPf5&#10;c/8ADHJ/dVv71fAH7D/7XU3wi1y38FeJrvzPB+oTbLeaT/mHSn/2m1fp/r+h6T478NXel6lbx6hp&#10;OoQ7JY2+ZJENejSqxqRPzDOMnq5PiHSnqns+6PzV0Dwr8T/+CiHjwa3r0kmg/Dyxn+Ty/wDVRr/d&#10;iX/lpJ/t1+iXwv8AhX4a+DvhW38PeGbCOxsovvN/HM3952/ial+FfgVPhn4K0/wzDJG9np4aG2ZI&#10;9n7rd8u7/arsq6DwRKKWigD4T/4KL/s0DxFo/wDwszw9a51PT02apDH/AMt7f+//ALy18P8AwB+M&#10;1/8AA34laZ4psZJJLVX8m+t/4ZoD1Wv2+v7G21Kzns7mNJ7a4RopIpBlWUjDCvxo/a0+BMvwF+LV&#10;/p0MWPD2o77zTZf4RG33o/8AgNeVioezl7WJ+wcKZnDHYeWU4vXTS/VdV8j9h/CXibT/ABt4a07X&#10;NLnF1p1/CtxBKndWFbe386/PP/gmj8fTHLd/DDV7j+/d6Q7+n/LSH/2av0MAOQa9ClP2kOY/OM2y&#10;6eV4yeHl8n3XQfRRRWp4wUh6GlooA+Y9X/aW+KPhfVr2PVPgfrVxpkU7JHe6bcpNvXd8rba8i/aS&#10;/aqg+KHw5k8N6PH4l8CeIGmR2e+spYYnVfvL5or71Pfv7V8zftj/AAR+IXxc0/Rf+EE1ZNP+wmVp&#10;7fz/ACfMZhx81c9SMuR63PrcqxWBniqXtqShZ73dvmnc+GND+M3xk8JpHFovxPiv5Ef/AI8UvEmf&#10;/vmRa9Wh/bA/aO8D2cE2ueE/t9q6b1muNPf51/vbo64XX/2cfj/4XjkN54MstW/vTR28F27/APAv&#10;vV2ui/tk/HD4W6Paadrvw8jaztU8pVutPlt/lX6V50OeHxyaP0jFUsNiUpYelSq99Un96Oz/AGfv&#10;jj4f+N37Rmn3eu/CyOw8XyQPt1qORtsOxepRh97/AGq+hvg7+yV4b+C3jzX/ABTpF/eXV5qyOjLd&#10;lW8ve+9u3rXI/sm/tPWv7QfiPV4JfBMehatY2qTS30SLsfLY27vvV9SY9utejSjGcebc/Ns3xdfD&#10;V5UIQdNNJOPNzabo+M/Cf7KGpfBvxL8RfG1747t7GbWbWeKx1WT901rNK27c5PvXH/s1/sWaDc60&#10;fFfxG8S6Z4s1NpvOjs7S7WaGR/78p/i/3elfT37TfhHwn8Qfhu/hjxb4mj8LWWoTp5V00qRs0ifN&#10;tXfXyFN/wThu5pPtngf4nWk6fwvJu3bf96Nq55Q5Je5G/wAz2cDmE8Vh5yr4n2cpWV+XotveR+iN&#10;nbW1jaRw2yxw20abESPCqq+1WtvvX5AXniD4pfDnxRqGhaV8U5JLrSXeGeGTUWiiRl/u+Z8rV73+&#10;zH+0H8ZfEfxa0XRvE2tafqvhuYP9qmXyGKfJ8vzr/tVpDEL4bM4sZwrWo0pYiFaMklfqmfoPS1FH&#10;NHIPlYP+NS12HxGwUUUUCCiiigAooooAKKKKACiiigAooooAKKKKACiiigAooooAKKKKACiiigAo&#10;oooAKKKKACiiigAooooAKKKKACiiigAooooAKKKKACiiigAooooAKKKKACiiigAooooA8t/aK1a+&#10;0b4aXtzp95cWNwvSa2laNx+IINfkr8WvHfiXUNcuFuvEOq3K/wB2a9lcfq1FFcmI2PveFv4jOr8K&#10;6PYahoWnz3Vlb3M3lbvMmiV2z65I61seI9Su9H0y6awuprJk+41vIYyv0weKKK86J+l4n4UfOd9r&#10;2p6hcP8AatRu7nc7586dnz+Zr9PP+CYLN/wpPWFydq6vLgZ4HyrRRWtH+KeHxN/yKH6xPsauc17S&#10;bK61KxuJ7O3mnEgjEskSs23d93JGce1FFerLY/I8D/G+TN23toYUCxxJGvoqgCp2ooqjnrfGxaWi&#10;ig5wooooAKKKKAKt4StpORwdnX8K/BHxtczXXjLxHPPK800mo3G+SRizN83cnrRRXnY34EfqnAf8&#10;et6I/Ub/AIJs20MH7O0EkcSRyS30rSMqgFztXknua98+Mn/JIfGv/YFvP/RLUUV04f8AhRPjOIP+&#10;RpiP8R85/sq69qS/sa+Hp11C6E0VlIscgnbcgHQA54Ar84vjx418Q3vxG1BrjXtTnb+9LeSMf1ai&#10;iug+eP0x/wCCcmt6jrXwJRtQv7q/aKXbGbmZpCgx0G4nAr6uoooA+Wf+CjGoXVj+zVqxtrma3824&#10;jjk8pyu9d33TjqPavySm+W3+Xj5O1FFePjPi+R+48D/7hU/xH7afso6daab+z/4MS0tYbVHsI5GW&#10;GMIGYjljgck+tfOn/BU/Uru38AeFLSK6mjtbi+PnQJIQkuOm5c4OPeiiuyX8D5HweG/5KL/t9n5t&#10;0UUV4Z/QIUUUUCCiiigAooooAKKKKACvq7/gmd/ycncf9gWf/wBDjoorfD/xYng8Qf8AIrxH+FnK&#10;ft+f8nYeL/8Arha/+iFr58oopVvjl6nTk/8AyLcP/hX5BRRRWJ6oUUUUAFFFFABRRRQAUkn+rooo&#10;e5qfqn/wTN1K7v8A4BSx3N1NcJb37xwrLIWES/3VBPA9hXXft8adaXv7NPiSS4tYZ5IEWSJpYwxj&#10;bP3lJHB9xRRXuP8AgfI/nyn/AMlH/wBxD8epP+Pev2f/AGKb651L9mnwZNd3Et1N9l2+ZM5dsA8D&#10;J9KKK5cF8TPsuOv91pev6HulFFFesfiwUUUUANaviH/gqbbQt8KfDVwYkNxHqqqkpUb1BXkA9QDR&#10;RXNiP4TPqOGf+RtR9X+R8J/s7XM1r8evAckMrwyf2rCu+NipweoyOxr9yI+1FFc+C+Bn0fHf++Uv&#10;8P6klFFFeifmgUUUUAFFFFADVqvdWcFwpWWGOVfR0BH60UUmdFH40Y/hXS7OytZZre0ggml/1kkc&#10;Sqz46ZIHOK6E0UUo7G2N/jyPgf8A4Kqu39i+BY9x8v7VM23PGdnXHrX59aX4k1bTdQg+yape2u1+&#10;PJuHTH5GiivJxH8U/Ysg/wCRND5/mfQ2m3k+q6fa/bZ5LzzN+/7Q5fd9c9a57x9pdlo+g3slhZ29&#10;lIrph7eJYyPxAoorOW57GH+EofBPx94ns9WRLfxHq0Cr0WO+lUD8mr9cvg/fXOo/D3Rri7uJbq4e&#10;P5pZnLu31J5NFFejQ+E/LuJv4x21FFFdZ8QFFFFABRRRQAUUUUAFFFFABRRRQAUUUUAFFFFABRRR&#10;QAUUUUAFFFFABRRRQB//2VBLAwQUAAYACAAAACEA3slVytwAAAAFAQAADwAAAGRycy9kb3ducmV2&#10;LnhtbEyPQUvDQBCF74L/YRnBm93EamhjNqUU9VQEW0G8TZNpEpqdDdltkv57Ry96efB4w3vfZKvJ&#10;tmqg3jeODcSzCBRx4cqGKwMf+5e7BSgfkEtsHZOBC3lY5ddXGaalG/mdhl2olJSwT9FAHUKXau2L&#10;miz6meuIJTu63mIQ21e67HGUctvq+yhKtMWGZaHGjjY1Fafd2Rp4HXFcz+PnYXs6bi5f+8e3z21M&#10;xtzeTOsnUIGm8HcMP/iCDrkwHdyZS69aA/JI+FXJlou52IOBZPmQgM4z/Z8+/wYAAP//AwBQSwEC&#10;LQAUAAYACAAAACEAKxDbwAoBAAAUAgAAEwAAAAAAAAAAAAAAAAAAAAAAW0NvbnRlbnRfVHlwZXNd&#10;LnhtbFBLAQItABQABgAIAAAAIQA4/SH/1gAAAJQBAAALAAAAAAAAAAAAAAAAADsBAABfcmVscy8u&#10;cmVsc1BLAQItABQABgAIAAAAIQDfiwlWaQIAADkJAAAOAAAAAAAAAAAAAAAAADoCAABkcnMvZTJv&#10;RG9jLnhtbFBLAQItABQABgAIAAAAIQDXm2POzQAAACkCAAAZAAAAAAAAAAAAAAAAAM8EAABkcnMv&#10;X3JlbHMvZTJvRG9jLnhtbC5yZWxzUEsBAi0ACgAAAAAAAAAhAOHeelmSQAAAkkAAABQAAAAAAAAA&#10;AAAAAAAA0wUAAGRycy9tZWRpYS9pbWFnZTMuanBnUEsBAi0ACgAAAAAAAAAhAMaE90e4tQAAuLUA&#10;ABQAAAAAAAAAAAAAAAAAl0YAAGRycy9tZWRpYS9pbWFnZTIuanBnUEsBAi0ACgAAAAAAAAAhAPpS&#10;qWUNZAAADWQAABQAAAAAAAAAAAAAAAAAgfwAAGRycy9tZWRpYS9pbWFnZTEuanBnUEsBAi0AFAAG&#10;AAgAAAAhAN7JVcrcAAAABQEAAA8AAAAAAAAAAAAAAAAAwGABAGRycy9kb3ducmV2LnhtbFBLBQYA&#10;AAAACAAIAAACAADJ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62423;height:14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h8nXFAAAA2wAAAA8AAABkcnMvZG93bnJldi54bWxEj0FrwkAUhO9C/8PyCt50UwmlptmIVIUe&#10;2oOagsdH9pkEs2/X7Kppf323UPA4zMw3TL4YTCeu1PvWsoKnaQKCuLK65VpBud9MXkD4gKyxs0wK&#10;vsnDongY5Zhpe+MtXXehFhHCPkMFTQguk9JXDRn0U+uIo3e0vcEQZV9L3eMtwk0nZ0nyLA22HBca&#10;dPTWUHXaXYyC+adLzCk9f/wMq5Xbru3Bl18HpcaPw/IVRKAh3MP/7XetIE3h70v8AbL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ofJ1xQAAANsAAAAPAAAAAAAAAAAAAAAA&#10;AJ8CAABkcnMvZG93bnJldi54bWxQSwUGAAAAAAQABAD3AAAAkQMAAAAA&#10;">
                  <v:imagedata r:id="rId11" o:title=""/>
                </v:shape>
                <v:shape id="Picture 45" o:spid="_x0000_s1028" type="#_x0000_t75" style="position:absolute;top:14706;width:62423;height:14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YNhHEAAAA2wAAAA8AAABkcnMvZG93bnJldi54bWxEj0FrAjEUhO8F/0N4Qi9Fs5UqshqlLUhL&#10;20tX8fzcvN2Nbl6WJOr675tCocdhZr5hluvetuJCPhjHCh7HGQji0mnDtYLddjOagwgRWWPrmBTc&#10;KMB6NbhbYq7dlb/pUsRaJAiHHBU0MXa5lKFsyGIYu444eZXzFmOSvpba4zXBbSsnWTaTFg2nhQY7&#10;em2oPBVnq8BOX7LieK4ePr+M339UdHs7GKPU/bB/XoCI1Mf/8F/7XSt4msLvl/QD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YNhHEAAAA2wAAAA8AAAAAAAAAAAAAAAAA&#10;nwIAAGRycy9kb3ducmV2LnhtbFBLBQYAAAAABAAEAPcAAACQAwAAAAA=&#10;">
                  <v:imagedata r:id="rId12" o:title=""/>
                </v:shape>
                <v:shape id="Picture 46" o:spid="_x0000_s1029" type="#_x0000_t75" style="position:absolute;top:29413;width:62423;height:14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GlJTEAAAA2wAAAA8AAABkcnMvZG93bnJldi54bWxEj1FrwjAUhd8F/0O4wt40VURHZ5RtrkPY&#10;09QfcG3umrLmpiRZbffrF2Hg4+Gc8x3OZtfbRnTkQ+1YwXyWgSAuna65UnA+FdNHECEia2wck4KB&#10;Auy249EGc+2u/EndMVYiQTjkqMDE2OZShtKQxTBzLXHyvpy3GJP0ldQerwluG7nIspW0WHNaMNjS&#10;q6Hy+/hjFVz2L++8np87X8Rl9vZRDKb4HZR6mPTPTyAi9fEe/m8ftILlCm5f0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GlJTEAAAA2wAAAA8AAAAAAAAAAAAAAAAA&#10;nwIAAGRycy9kb3ducmV2LnhtbFBLBQYAAAAABAAEAPcAAACQAwAAAAA=&#10;">
                  <v:imagedata r:id="rId13" o:title=""/>
                </v:shape>
                <w10:anchorlock/>
              </v:group>
            </w:pict>
          </mc:Fallback>
        </mc:AlternateContent>
      </w:r>
    </w:p>
    <w:p w:rsidR="00227AF5" w:rsidRDefault="009B05E2">
      <w:pPr>
        <w:spacing w:after="55" w:line="259" w:lineRule="auto"/>
        <w:ind w:left="0" w:firstLine="0"/>
      </w:pPr>
      <w:r>
        <w:rPr>
          <w:b/>
        </w:rPr>
        <w:t xml:space="preserve">                                                                                                      </w:t>
      </w:r>
      <w:r>
        <w:rPr>
          <w:b/>
        </w:rPr>
        <w:tab/>
        <w:t xml:space="preserve"> </w:t>
      </w:r>
    </w:p>
    <w:p w:rsidR="00227AF5" w:rsidRDefault="009B05E2">
      <w:pPr>
        <w:spacing w:after="281" w:line="259" w:lineRule="auto"/>
        <w:ind w:left="425" w:firstLine="0"/>
        <w:jc w:val="left"/>
      </w:pPr>
      <w:r>
        <w:rPr>
          <w:b/>
        </w:rPr>
        <w:t xml:space="preserve"> </w:t>
      </w:r>
    </w:p>
    <w:p w:rsidR="00227AF5" w:rsidRDefault="009B05E2">
      <w:pPr>
        <w:spacing w:after="0" w:line="259" w:lineRule="auto"/>
        <w:ind w:left="135" w:firstLine="0"/>
        <w:jc w:val="center"/>
      </w:pPr>
      <w:r>
        <w:rPr>
          <w:b/>
          <w:sz w:val="56"/>
        </w:rPr>
        <w:t xml:space="preserve">   201</w:t>
      </w:r>
      <w:r w:rsidR="00BE2172">
        <w:rPr>
          <w:b/>
          <w:sz w:val="56"/>
        </w:rPr>
        <w:t>7</w:t>
      </w:r>
      <w:r>
        <w:rPr>
          <w:b/>
          <w:sz w:val="56"/>
        </w:rPr>
        <w:t xml:space="preserve"> YILI KURUM İÇ </w:t>
      </w:r>
    </w:p>
    <w:p w:rsidR="00227AF5" w:rsidRDefault="009B05E2">
      <w:pPr>
        <w:spacing w:after="0" w:line="259" w:lineRule="auto"/>
        <w:ind w:left="1331" w:firstLine="0"/>
        <w:jc w:val="left"/>
      </w:pPr>
      <w:r>
        <w:rPr>
          <w:b/>
          <w:sz w:val="56"/>
        </w:rPr>
        <w:t xml:space="preserve">      DEĞERLENDİRME RAPORU </w:t>
      </w:r>
    </w:p>
    <w:p w:rsidR="00227AF5" w:rsidRDefault="009B05E2">
      <w:pPr>
        <w:spacing w:after="0" w:line="259" w:lineRule="auto"/>
        <w:ind w:left="263" w:firstLine="0"/>
        <w:jc w:val="center"/>
      </w:pPr>
      <w:r>
        <w:rPr>
          <w:b/>
          <w:sz w:val="56"/>
        </w:rPr>
        <w:t xml:space="preserve"> </w:t>
      </w:r>
    </w:p>
    <w:p w:rsidR="00227AF5" w:rsidRDefault="009B05E2">
      <w:pPr>
        <w:spacing w:after="0" w:line="259" w:lineRule="auto"/>
        <w:ind w:left="263" w:firstLine="0"/>
        <w:jc w:val="center"/>
      </w:pPr>
      <w:r>
        <w:rPr>
          <w:b/>
          <w:sz w:val="56"/>
        </w:rPr>
        <w:t xml:space="preserve"> </w:t>
      </w:r>
    </w:p>
    <w:p w:rsidR="00227AF5" w:rsidRDefault="009B05E2">
      <w:pPr>
        <w:spacing w:after="0" w:line="259" w:lineRule="auto"/>
        <w:ind w:left="136" w:firstLine="0"/>
        <w:jc w:val="center"/>
      </w:pPr>
      <w:r>
        <w:rPr>
          <w:b/>
          <w:sz w:val="48"/>
        </w:rPr>
        <w:t xml:space="preserve">    </w:t>
      </w:r>
      <w:r>
        <w:rPr>
          <w:b/>
          <w:sz w:val="40"/>
        </w:rPr>
        <w:t>MAYIS 201</w:t>
      </w:r>
      <w:r w:rsidR="00BE2172">
        <w:rPr>
          <w:b/>
          <w:sz w:val="40"/>
        </w:rPr>
        <w:t>8</w:t>
      </w:r>
      <w:r>
        <w:rPr>
          <w:b/>
          <w:sz w:val="40"/>
        </w:rPr>
        <w:t xml:space="preserve"> </w:t>
      </w:r>
    </w:p>
    <w:p w:rsidR="00227AF5" w:rsidRDefault="009B05E2">
      <w:pPr>
        <w:spacing w:after="90" w:line="259" w:lineRule="auto"/>
        <w:ind w:left="425" w:firstLine="0"/>
        <w:jc w:val="left"/>
      </w:pPr>
      <w:r>
        <w:rPr>
          <w:b/>
        </w:rPr>
        <w:t xml:space="preserve"> </w:t>
      </w:r>
    </w:p>
    <w:p w:rsidR="00227AF5" w:rsidRDefault="009B05E2">
      <w:pPr>
        <w:spacing w:after="0" w:line="259" w:lineRule="auto"/>
        <w:ind w:left="0" w:right="493" w:firstLine="0"/>
        <w:jc w:val="center"/>
      </w:pPr>
      <w:r>
        <w:rPr>
          <w:b/>
          <w:sz w:val="36"/>
        </w:rPr>
        <w:t xml:space="preserve"> </w:t>
      </w:r>
    </w:p>
    <w:p w:rsidR="00227AF5" w:rsidRDefault="009B05E2">
      <w:pPr>
        <w:spacing w:after="0" w:line="259" w:lineRule="auto"/>
        <w:ind w:left="0" w:right="493" w:firstLine="0"/>
        <w:jc w:val="center"/>
      </w:pPr>
      <w:r>
        <w:rPr>
          <w:b/>
          <w:sz w:val="36"/>
        </w:rPr>
        <w:t xml:space="preserve"> </w:t>
      </w:r>
    </w:p>
    <w:p w:rsidR="00227AF5" w:rsidRDefault="009B05E2">
      <w:pPr>
        <w:spacing w:after="0" w:line="259" w:lineRule="auto"/>
        <w:ind w:left="0" w:right="493" w:firstLine="0"/>
        <w:jc w:val="center"/>
      </w:pPr>
      <w:r>
        <w:rPr>
          <w:b/>
          <w:sz w:val="36"/>
        </w:rPr>
        <w:t xml:space="preserve"> </w:t>
      </w:r>
    </w:p>
    <w:p w:rsidR="00227AF5" w:rsidRDefault="009B05E2">
      <w:pPr>
        <w:spacing w:after="0" w:line="259" w:lineRule="auto"/>
        <w:ind w:left="0" w:right="493" w:firstLine="0"/>
        <w:jc w:val="center"/>
      </w:pPr>
      <w:r>
        <w:rPr>
          <w:b/>
          <w:sz w:val="36"/>
        </w:rPr>
        <w:t xml:space="preserve"> </w:t>
      </w:r>
    </w:p>
    <w:p w:rsidR="00227AF5" w:rsidRDefault="009B05E2">
      <w:pPr>
        <w:spacing w:after="0" w:line="259" w:lineRule="auto"/>
        <w:ind w:left="0" w:right="493" w:firstLine="0"/>
        <w:jc w:val="center"/>
      </w:pPr>
      <w:r>
        <w:rPr>
          <w:b/>
          <w:sz w:val="36"/>
        </w:rPr>
        <w:lastRenderedPageBreak/>
        <w:t xml:space="preserve"> </w:t>
      </w:r>
    </w:p>
    <w:p w:rsidR="004A4FE3" w:rsidRDefault="004A4FE3">
      <w:pPr>
        <w:spacing w:after="0" w:line="259" w:lineRule="auto"/>
        <w:ind w:left="425" w:firstLine="0"/>
        <w:jc w:val="left"/>
        <w:rPr>
          <w:b/>
        </w:rPr>
      </w:pPr>
    </w:p>
    <w:p w:rsidR="004A4FE3" w:rsidRPr="004A4FE3" w:rsidRDefault="004A4FE3" w:rsidP="004A4FE3">
      <w:pPr>
        <w:spacing w:after="0" w:line="259" w:lineRule="auto"/>
        <w:ind w:left="425" w:firstLine="0"/>
        <w:jc w:val="center"/>
        <w:rPr>
          <w:b/>
          <w:sz w:val="28"/>
          <w:szCs w:val="28"/>
        </w:rPr>
      </w:pPr>
      <w:r w:rsidRPr="004A4FE3">
        <w:rPr>
          <w:b/>
          <w:sz w:val="28"/>
          <w:szCs w:val="28"/>
        </w:rPr>
        <w:t>İÇİNDEKİLER</w:t>
      </w:r>
    </w:p>
    <w:p w:rsidR="004A4FE3" w:rsidRDefault="004A4FE3">
      <w:pPr>
        <w:spacing w:after="0" w:line="259" w:lineRule="auto"/>
        <w:ind w:left="425" w:firstLine="0"/>
        <w:jc w:val="left"/>
        <w:rPr>
          <w:b/>
        </w:rPr>
      </w:pPr>
    </w:p>
    <w:sdt>
      <w:sdtPr>
        <w:rPr>
          <w:rFonts w:ascii="Calibri" w:eastAsia="Calibri" w:hAnsi="Calibri" w:cs="Calibri"/>
          <w:b w:val="0"/>
          <w:bCs w:val="0"/>
          <w:color w:val="000000"/>
          <w:sz w:val="24"/>
          <w:szCs w:val="22"/>
        </w:rPr>
        <w:id w:val="-1763754493"/>
        <w:docPartObj>
          <w:docPartGallery w:val="Table of Contents"/>
          <w:docPartUnique/>
        </w:docPartObj>
      </w:sdtPr>
      <w:sdtEndPr/>
      <w:sdtContent>
        <w:p w:rsidR="004A4FE3" w:rsidRPr="004A4FE3" w:rsidRDefault="004A4FE3" w:rsidP="004A4FE3">
          <w:pPr>
            <w:pStyle w:val="TBal"/>
            <w:ind w:left="567"/>
            <w:rPr>
              <w:rFonts w:asciiTheme="minorHAnsi" w:hAnsiTheme="minorHAnsi" w:cstheme="minorHAnsi"/>
              <w:sz w:val="22"/>
              <w:szCs w:val="22"/>
            </w:rPr>
          </w:pPr>
        </w:p>
        <w:p w:rsidR="00020AE1" w:rsidRDefault="004A4FE3">
          <w:pPr>
            <w:pStyle w:val="T1"/>
            <w:rPr>
              <w:rFonts w:asciiTheme="minorHAnsi" w:eastAsiaTheme="minorEastAsia" w:hAnsiTheme="minorHAnsi" w:cstheme="minorBidi"/>
              <w:noProof/>
              <w:color w:val="auto"/>
              <w:sz w:val="22"/>
            </w:rPr>
          </w:pPr>
          <w:r w:rsidRPr="004A4FE3">
            <w:rPr>
              <w:rFonts w:asciiTheme="minorHAnsi" w:hAnsiTheme="minorHAnsi" w:cstheme="minorHAnsi"/>
              <w:sz w:val="22"/>
            </w:rPr>
            <w:fldChar w:fldCharType="begin"/>
          </w:r>
          <w:r w:rsidRPr="004A4FE3">
            <w:rPr>
              <w:rFonts w:asciiTheme="minorHAnsi" w:hAnsiTheme="minorHAnsi" w:cstheme="minorHAnsi"/>
              <w:sz w:val="22"/>
            </w:rPr>
            <w:instrText xml:space="preserve"> TOC \o "1-3" \h \z \u </w:instrText>
          </w:r>
          <w:r w:rsidRPr="004A4FE3">
            <w:rPr>
              <w:rFonts w:asciiTheme="minorHAnsi" w:hAnsiTheme="minorHAnsi" w:cstheme="minorHAnsi"/>
              <w:sz w:val="22"/>
            </w:rPr>
            <w:fldChar w:fldCharType="separate"/>
          </w:r>
          <w:hyperlink w:anchor="_Toc514068527" w:history="1">
            <w:r w:rsidR="00020AE1" w:rsidRPr="00E051A3">
              <w:rPr>
                <w:rStyle w:val="Kpr"/>
                <w:noProof/>
              </w:rPr>
              <w:t>KISALTMALAR LİSTESİ</w:t>
            </w:r>
            <w:r w:rsidR="00020AE1">
              <w:rPr>
                <w:noProof/>
                <w:webHidden/>
              </w:rPr>
              <w:tab/>
            </w:r>
            <w:r w:rsidR="00020AE1">
              <w:rPr>
                <w:noProof/>
                <w:webHidden/>
              </w:rPr>
              <w:fldChar w:fldCharType="begin"/>
            </w:r>
            <w:r w:rsidR="00020AE1">
              <w:rPr>
                <w:noProof/>
                <w:webHidden/>
              </w:rPr>
              <w:instrText xml:space="preserve"> PAGEREF _Toc514068527 \h </w:instrText>
            </w:r>
            <w:r w:rsidR="00020AE1">
              <w:rPr>
                <w:noProof/>
                <w:webHidden/>
              </w:rPr>
            </w:r>
            <w:r w:rsidR="00020AE1">
              <w:rPr>
                <w:noProof/>
                <w:webHidden/>
              </w:rPr>
              <w:fldChar w:fldCharType="separate"/>
            </w:r>
            <w:r w:rsidR="00020AE1">
              <w:rPr>
                <w:noProof/>
                <w:webHidden/>
              </w:rPr>
              <w:t>4</w:t>
            </w:r>
            <w:r w:rsidR="00020AE1">
              <w:rPr>
                <w:noProof/>
                <w:webHidden/>
              </w:rPr>
              <w:fldChar w:fldCharType="end"/>
            </w:r>
          </w:hyperlink>
        </w:p>
        <w:p w:rsidR="00020AE1" w:rsidRDefault="00340DF6">
          <w:pPr>
            <w:pStyle w:val="T1"/>
            <w:rPr>
              <w:rFonts w:asciiTheme="minorHAnsi" w:eastAsiaTheme="minorEastAsia" w:hAnsiTheme="minorHAnsi" w:cstheme="minorBidi"/>
              <w:noProof/>
              <w:color w:val="auto"/>
              <w:sz w:val="22"/>
            </w:rPr>
          </w:pPr>
          <w:hyperlink w:anchor="_Toc514068528" w:history="1">
            <w:r w:rsidR="00020AE1" w:rsidRPr="00E051A3">
              <w:rPr>
                <w:rStyle w:val="Kpr"/>
                <w:noProof/>
              </w:rPr>
              <w:t>A. KURUM HAKKINDA BİLGİLER</w:t>
            </w:r>
            <w:r w:rsidR="00020AE1">
              <w:rPr>
                <w:noProof/>
                <w:webHidden/>
              </w:rPr>
              <w:tab/>
            </w:r>
            <w:r w:rsidR="00020AE1">
              <w:rPr>
                <w:noProof/>
                <w:webHidden/>
              </w:rPr>
              <w:fldChar w:fldCharType="begin"/>
            </w:r>
            <w:r w:rsidR="00020AE1">
              <w:rPr>
                <w:noProof/>
                <w:webHidden/>
              </w:rPr>
              <w:instrText xml:space="preserve"> PAGEREF _Toc514068528 \h </w:instrText>
            </w:r>
            <w:r w:rsidR="00020AE1">
              <w:rPr>
                <w:noProof/>
                <w:webHidden/>
              </w:rPr>
            </w:r>
            <w:r w:rsidR="00020AE1">
              <w:rPr>
                <w:noProof/>
                <w:webHidden/>
              </w:rPr>
              <w:fldChar w:fldCharType="separate"/>
            </w:r>
            <w:r w:rsidR="00020AE1">
              <w:rPr>
                <w:noProof/>
                <w:webHidden/>
              </w:rPr>
              <w:t>5</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29" w:history="1">
            <w:r w:rsidR="00020AE1" w:rsidRPr="00E051A3">
              <w:rPr>
                <w:rStyle w:val="Kpr"/>
                <w:noProof/>
              </w:rPr>
              <w:t>A.1.İLETİŞİM BİLGİLERİ</w:t>
            </w:r>
            <w:r w:rsidR="00020AE1">
              <w:rPr>
                <w:noProof/>
                <w:webHidden/>
              </w:rPr>
              <w:tab/>
            </w:r>
            <w:r w:rsidR="00020AE1">
              <w:rPr>
                <w:noProof/>
                <w:webHidden/>
              </w:rPr>
              <w:fldChar w:fldCharType="begin"/>
            </w:r>
            <w:r w:rsidR="00020AE1">
              <w:rPr>
                <w:noProof/>
                <w:webHidden/>
              </w:rPr>
              <w:instrText xml:space="preserve"> PAGEREF _Toc514068529 \h </w:instrText>
            </w:r>
            <w:r w:rsidR="00020AE1">
              <w:rPr>
                <w:noProof/>
                <w:webHidden/>
              </w:rPr>
            </w:r>
            <w:r w:rsidR="00020AE1">
              <w:rPr>
                <w:noProof/>
                <w:webHidden/>
              </w:rPr>
              <w:fldChar w:fldCharType="separate"/>
            </w:r>
            <w:r w:rsidR="00020AE1">
              <w:rPr>
                <w:noProof/>
                <w:webHidden/>
              </w:rPr>
              <w:t>5</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30" w:history="1">
            <w:r w:rsidR="00020AE1" w:rsidRPr="00E051A3">
              <w:rPr>
                <w:rStyle w:val="Kpr"/>
                <w:noProof/>
              </w:rPr>
              <w:t>A.2.TARİHSEL GELİŞİMİ</w:t>
            </w:r>
            <w:r w:rsidR="00020AE1">
              <w:rPr>
                <w:noProof/>
                <w:webHidden/>
              </w:rPr>
              <w:tab/>
            </w:r>
            <w:r w:rsidR="00020AE1">
              <w:rPr>
                <w:noProof/>
                <w:webHidden/>
              </w:rPr>
              <w:fldChar w:fldCharType="begin"/>
            </w:r>
            <w:r w:rsidR="00020AE1">
              <w:rPr>
                <w:noProof/>
                <w:webHidden/>
              </w:rPr>
              <w:instrText xml:space="preserve"> PAGEREF _Toc514068530 \h </w:instrText>
            </w:r>
            <w:r w:rsidR="00020AE1">
              <w:rPr>
                <w:noProof/>
                <w:webHidden/>
              </w:rPr>
            </w:r>
            <w:r w:rsidR="00020AE1">
              <w:rPr>
                <w:noProof/>
                <w:webHidden/>
              </w:rPr>
              <w:fldChar w:fldCharType="separate"/>
            </w:r>
            <w:r w:rsidR="00020AE1">
              <w:rPr>
                <w:noProof/>
                <w:webHidden/>
              </w:rPr>
              <w:t>5</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31" w:history="1">
            <w:r w:rsidR="00020AE1" w:rsidRPr="00E051A3">
              <w:rPr>
                <w:rStyle w:val="Kpr"/>
                <w:noProof/>
              </w:rPr>
              <w:t>A.2.1. Araştırma Üniversitesi</w:t>
            </w:r>
            <w:r w:rsidR="00020AE1">
              <w:rPr>
                <w:noProof/>
                <w:webHidden/>
              </w:rPr>
              <w:tab/>
            </w:r>
            <w:r w:rsidR="00020AE1">
              <w:rPr>
                <w:noProof/>
                <w:webHidden/>
              </w:rPr>
              <w:fldChar w:fldCharType="begin"/>
            </w:r>
            <w:r w:rsidR="00020AE1">
              <w:rPr>
                <w:noProof/>
                <w:webHidden/>
              </w:rPr>
              <w:instrText xml:space="preserve"> PAGEREF _Toc514068531 \h </w:instrText>
            </w:r>
            <w:r w:rsidR="00020AE1">
              <w:rPr>
                <w:noProof/>
                <w:webHidden/>
              </w:rPr>
            </w:r>
            <w:r w:rsidR="00020AE1">
              <w:rPr>
                <w:noProof/>
                <w:webHidden/>
              </w:rPr>
              <w:fldChar w:fldCharType="separate"/>
            </w:r>
            <w:r w:rsidR="00020AE1">
              <w:rPr>
                <w:noProof/>
                <w:webHidden/>
              </w:rPr>
              <w:t>5</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32" w:history="1">
            <w:r w:rsidR="00020AE1" w:rsidRPr="00E051A3">
              <w:rPr>
                <w:rStyle w:val="Kpr"/>
                <w:noProof/>
              </w:rPr>
              <w:t>A.2.2. Öğrenci Sayıları</w:t>
            </w:r>
            <w:r w:rsidR="00020AE1">
              <w:rPr>
                <w:noProof/>
                <w:webHidden/>
              </w:rPr>
              <w:tab/>
            </w:r>
            <w:r w:rsidR="00020AE1">
              <w:rPr>
                <w:noProof/>
                <w:webHidden/>
              </w:rPr>
              <w:fldChar w:fldCharType="begin"/>
            </w:r>
            <w:r w:rsidR="00020AE1">
              <w:rPr>
                <w:noProof/>
                <w:webHidden/>
              </w:rPr>
              <w:instrText xml:space="preserve"> PAGEREF _Toc514068532 \h </w:instrText>
            </w:r>
            <w:r w:rsidR="00020AE1">
              <w:rPr>
                <w:noProof/>
                <w:webHidden/>
              </w:rPr>
            </w:r>
            <w:r w:rsidR="00020AE1">
              <w:rPr>
                <w:noProof/>
                <w:webHidden/>
              </w:rPr>
              <w:fldChar w:fldCharType="separate"/>
            </w:r>
            <w:r w:rsidR="00020AE1">
              <w:rPr>
                <w:noProof/>
                <w:webHidden/>
              </w:rPr>
              <w:t>6</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33" w:history="1">
            <w:r w:rsidR="00020AE1" w:rsidRPr="00E051A3">
              <w:rPr>
                <w:rStyle w:val="Kpr"/>
                <w:noProof/>
              </w:rPr>
              <w:t>A.2.3. Akademik Personel</w:t>
            </w:r>
            <w:r w:rsidR="00020AE1">
              <w:rPr>
                <w:noProof/>
                <w:webHidden/>
              </w:rPr>
              <w:tab/>
            </w:r>
            <w:r w:rsidR="00020AE1">
              <w:rPr>
                <w:noProof/>
                <w:webHidden/>
              </w:rPr>
              <w:fldChar w:fldCharType="begin"/>
            </w:r>
            <w:r w:rsidR="00020AE1">
              <w:rPr>
                <w:noProof/>
                <w:webHidden/>
              </w:rPr>
              <w:instrText xml:space="preserve"> PAGEREF _Toc514068533 \h </w:instrText>
            </w:r>
            <w:r w:rsidR="00020AE1">
              <w:rPr>
                <w:noProof/>
                <w:webHidden/>
              </w:rPr>
            </w:r>
            <w:r w:rsidR="00020AE1">
              <w:rPr>
                <w:noProof/>
                <w:webHidden/>
              </w:rPr>
              <w:fldChar w:fldCharType="separate"/>
            </w:r>
            <w:r w:rsidR="00020AE1">
              <w:rPr>
                <w:noProof/>
                <w:webHidden/>
              </w:rPr>
              <w:t>6</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34" w:history="1">
            <w:r w:rsidR="00020AE1" w:rsidRPr="00E051A3">
              <w:rPr>
                <w:rStyle w:val="Kpr"/>
                <w:noProof/>
              </w:rPr>
              <w:t>A.2.4. İdari Personel</w:t>
            </w:r>
            <w:r w:rsidR="00020AE1">
              <w:rPr>
                <w:noProof/>
                <w:webHidden/>
              </w:rPr>
              <w:tab/>
            </w:r>
            <w:r w:rsidR="00020AE1">
              <w:rPr>
                <w:noProof/>
                <w:webHidden/>
              </w:rPr>
              <w:fldChar w:fldCharType="begin"/>
            </w:r>
            <w:r w:rsidR="00020AE1">
              <w:rPr>
                <w:noProof/>
                <w:webHidden/>
              </w:rPr>
              <w:instrText xml:space="preserve"> PAGEREF _Toc514068534 \h </w:instrText>
            </w:r>
            <w:r w:rsidR="00020AE1">
              <w:rPr>
                <w:noProof/>
                <w:webHidden/>
              </w:rPr>
            </w:r>
            <w:r w:rsidR="00020AE1">
              <w:rPr>
                <w:noProof/>
                <w:webHidden/>
              </w:rPr>
              <w:fldChar w:fldCharType="separate"/>
            </w:r>
            <w:r w:rsidR="00020AE1">
              <w:rPr>
                <w:noProof/>
                <w:webHidden/>
              </w:rPr>
              <w:t>6</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35" w:history="1">
            <w:r w:rsidR="00020AE1" w:rsidRPr="00E051A3">
              <w:rPr>
                <w:rStyle w:val="Kpr"/>
                <w:noProof/>
              </w:rPr>
              <w:t>A.2.5. Coğrafi Konum – Fiziki Yerleşim</w:t>
            </w:r>
            <w:r w:rsidR="00020AE1">
              <w:rPr>
                <w:noProof/>
                <w:webHidden/>
              </w:rPr>
              <w:tab/>
            </w:r>
            <w:r w:rsidR="00020AE1">
              <w:rPr>
                <w:noProof/>
                <w:webHidden/>
              </w:rPr>
              <w:fldChar w:fldCharType="begin"/>
            </w:r>
            <w:r w:rsidR="00020AE1">
              <w:rPr>
                <w:noProof/>
                <w:webHidden/>
              </w:rPr>
              <w:instrText xml:space="preserve"> PAGEREF _Toc514068535 \h </w:instrText>
            </w:r>
            <w:r w:rsidR="00020AE1">
              <w:rPr>
                <w:noProof/>
                <w:webHidden/>
              </w:rPr>
            </w:r>
            <w:r w:rsidR="00020AE1">
              <w:rPr>
                <w:noProof/>
                <w:webHidden/>
              </w:rPr>
              <w:fldChar w:fldCharType="separate"/>
            </w:r>
            <w:r w:rsidR="00020AE1">
              <w:rPr>
                <w:noProof/>
                <w:webHidden/>
              </w:rPr>
              <w:t>6</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36" w:history="1">
            <w:r w:rsidR="00020AE1" w:rsidRPr="00E051A3">
              <w:rPr>
                <w:rStyle w:val="Kpr"/>
                <w:noProof/>
              </w:rPr>
              <w:t>A.2.6. Akademik, İdari Personel ve Öğrencilere Yönelik Hizmet Alanları</w:t>
            </w:r>
            <w:r w:rsidR="00020AE1">
              <w:rPr>
                <w:noProof/>
                <w:webHidden/>
              </w:rPr>
              <w:tab/>
            </w:r>
            <w:r w:rsidR="00020AE1">
              <w:rPr>
                <w:noProof/>
                <w:webHidden/>
              </w:rPr>
              <w:fldChar w:fldCharType="begin"/>
            </w:r>
            <w:r w:rsidR="00020AE1">
              <w:rPr>
                <w:noProof/>
                <w:webHidden/>
              </w:rPr>
              <w:instrText xml:space="preserve"> PAGEREF _Toc514068536 \h </w:instrText>
            </w:r>
            <w:r w:rsidR="00020AE1">
              <w:rPr>
                <w:noProof/>
                <w:webHidden/>
              </w:rPr>
            </w:r>
            <w:r w:rsidR="00020AE1">
              <w:rPr>
                <w:noProof/>
                <w:webHidden/>
              </w:rPr>
              <w:fldChar w:fldCharType="separate"/>
            </w:r>
            <w:r w:rsidR="00020AE1">
              <w:rPr>
                <w:noProof/>
                <w:webHidden/>
              </w:rPr>
              <w:t>6</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37" w:history="1">
            <w:r w:rsidR="00020AE1" w:rsidRPr="00E051A3">
              <w:rPr>
                <w:rStyle w:val="Kpr"/>
                <w:noProof/>
              </w:rPr>
              <w:t>A.2.7. Araştırma Altyapısı</w:t>
            </w:r>
            <w:r w:rsidR="00020AE1">
              <w:rPr>
                <w:noProof/>
                <w:webHidden/>
              </w:rPr>
              <w:tab/>
            </w:r>
            <w:r w:rsidR="00020AE1">
              <w:rPr>
                <w:noProof/>
                <w:webHidden/>
              </w:rPr>
              <w:fldChar w:fldCharType="begin"/>
            </w:r>
            <w:r w:rsidR="00020AE1">
              <w:rPr>
                <w:noProof/>
                <w:webHidden/>
              </w:rPr>
              <w:instrText xml:space="preserve"> PAGEREF _Toc514068537 \h </w:instrText>
            </w:r>
            <w:r w:rsidR="00020AE1">
              <w:rPr>
                <w:noProof/>
                <w:webHidden/>
              </w:rPr>
            </w:r>
            <w:r w:rsidR="00020AE1">
              <w:rPr>
                <w:noProof/>
                <w:webHidden/>
              </w:rPr>
              <w:fldChar w:fldCharType="separate"/>
            </w:r>
            <w:r w:rsidR="00020AE1">
              <w:rPr>
                <w:noProof/>
                <w:webHidden/>
              </w:rPr>
              <w:t>7</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38" w:history="1">
            <w:r w:rsidR="00020AE1" w:rsidRPr="00E051A3">
              <w:rPr>
                <w:rStyle w:val="Kpr"/>
                <w:noProof/>
              </w:rPr>
              <w:t>A.2.8. Teknoloji Transferi, Girişimcilik ve İnovasyon</w:t>
            </w:r>
            <w:r w:rsidR="00020AE1">
              <w:rPr>
                <w:noProof/>
                <w:webHidden/>
              </w:rPr>
              <w:tab/>
            </w:r>
            <w:r w:rsidR="00020AE1">
              <w:rPr>
                <w:noProof/>
                <w:webHidden/>
              </w:rPr>
              <w:fldChar w:fldCharType="begin"/>
            </w:r>
            <w:r w:rsidR="00020AE1">
              <w:rPr>
                <w:noProof/>
                <w:webHidden/>
              </w:rPr>
              <w:instrText xml:space="preserve"> PAGEREF _Toc514068538 \h </w:instrText>
            </w:r>
            <w:r w:rsidR="00020AE1">
              <w:rPr>
                <w:noProof/>
                <w:webHidden/>
              </w:rPr>
            </w:r>
            <w:r w:rsidR="00020AE1">
              <w:rPr>
                <w:noProof/>
                <w:webHidden/>
              </w:rPr>
              <w:fldChar w:fldCharType="separate"/>
            </w:r>
            <w:r w:rsidR="00020AE1">
              <w:rPr>
                <w:noProof/>
                <w:webHidden/>
              </w:rPr>
              <w:t>7</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39" w:history="1">
            <w:r w:rsidR="00020AE1" w:rsidRPr="00E051A3">
              <w:rPr>
                <w:rStyle w:val="Kpr"/>
                <w:noProof/>
              </w:rPr>
              <w:t>A.2.9. Teknopark İzmir (İzmir Teknoloji Geliştirme Bölgesi)</w:t>
            </w:r>
            <w:r w:rsidR="00020AE1">
              <w:rPr>
                <w:noProof/>
                <w:webHidden/>
              </w:rPr>
              <w:tab/>
            </w:r>
            <w:r w:rsidR="00020AE1">
              <w:rPr>
                <w:noProof/>
                <w:webHidden/>
              </w:rPr>
              <w:fldChar w:fldCharType="begin"/>
            </w:r>
            <w:r w:rsidR="00020AE1">
              <w:rPr>
                <w:noProof/>
                <w:webHidden/>
              </w:rPr>
              <w:instrText xml:space="preserve"> PAGEREF _Toc514068539 \h </w:instrText>
            </w:r>
            <w:r w:rsidR="00020AE1">
              <w:rPr>
                <w:noProof/>
                <w:webHidden/>
              </w:rPr>
            </w:r>
            <w:r w:rsidR="00020AE1">
              <w:rPr>
                <w:noProof/>
                <w:webHidden/>
              </w:rPr>
              <w:fldChar w:fldCharType="separate"/>
            </w:r>
            <w:r w:rsidR="00020AE1">
              <w:rPr>
                <w:noProof/>
                <w:webHidden/>
              </w:rPr>
              <w:t>7</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40" w:history="1">
            <w:r w:rsidR="00020AE1" w:rsidRPr="00E051A3">
              <w:rPr>
                <w:rStyle w:val="Kpr"/>
                <w:noProof/>
              </w:rPr>
              <w:t>A.2.10. İnovasyon Merkezi</w:t>
            </w:r>
            <w:r w:rsidR="00020AE1">
              <w:rPr>
                <w:noProof/>
                <w:webHidden/>
              </w:rPr>
              <w:tab/>
            </w:r>
            <w:r w:rsidR="00020AE1">
              <w:rPr>
                <w:noProof/>
                <w:webHidden/>
              </w:rPr>
              <w:fldChar w:fldCharType="begin"/>
            </w:r>
            <w:r w:rsidR="00020AE1">
              <w:rPr>
                <w:noProof/>
                <w:webHidden/>
              </w:rPr>
              <w:instrText xml:space="preserve"> PAGEREF _Toc514068540 \h </w:instrText>
            </w:r>
            <w:r w:rsidR="00020AE1">
              <w:rPr>
                <w:noProof/>
                <w:webHidden/>
              </w:rPr>
            </w:r>
            <w:r w:rsidR="00020AE1">
              <w:rPr>
                <w:noProof/>
                <w:webHidden/>
              </w:rPr>
              <w:fldChar w:fldCharType="separate"/>
            </w:r>
            <w:r w:rsidR="00020AE1">
              <w:rPr>
                <w:noProof/>
                <w:webHidden/>
              </w:rPr>
              <w:t>8</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41" w:history="1">
            <w:r w:rsidR="00020AE1" w:rsidRPr="00E051A3">
              <w:rPr>
                <w:rStyle w:val="Kpr"/>
                <w:noProof/>
              </w:rPr>
              <w:t>A.3. MİSYONU, VİZYONU, DEĞERLERİ VE HEDEFLERİ</w:t>
            </w:r>
            <w:r w:rsidR="00020AE1">
              <w:rPr>
                <w:noProof/>
                <w:webHidden/>
              </w:rPr>
              <w:tab/>
            </w:r>
            <w:r w:rsidR="00020AE1">
              <w:rPr>
                <w:noProof/>
                <w:webHidden/>
              </w:rPr>
              <w:fldChar w:fldCharType="begin"/>
            </w:r>
            <w:r w:rsidR="00020AE1">
              <w:rPr>
                <w:noProof/>
                <w:webHidden/>
              </w:rPr>
              <w:instrText xml:space="preserve"> PAGEREF _Toc514068541 \h </w:instrText>
            </w:r>
            <w:r w:rsidR="00020AE1">
              <w:rPr>
                <w:noProof/>
                <w:webHidden/>
              </w:rPr>
            </w:r>
            <w:r w:rsidR="00020AE1">
              <w:rPr>
                <w:noProof/>
                <w:webHidden/>
              </w:rPr>
              <w:fldChar w:fldCharType="separate"/>
            </w:r>
            <w:r w:rsidR="00020AE1">
              <w:rPr>
                <w:noProof/>
                <w:webHidden/>
              </w:rPr>
              <w:t>8</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42" w:history="1">
            <w:r w:rsidR="00020AE1" w:rsidRPr="00E051A3">
              <w:rPr>
                <w:rStyle w:val="Kpr"/>
                <w:noProof/>
              </w:rPr>
              <w:t>A.3.1. Misyonumuz</w:t>
            </w:r>
            <w:r w:rsidR="00020AE1">
              <w:rPr>
                <w:noProof/>
                <w:webHidden/>
              </w:rPr>
              <w:tab/>
            </w:r>
            <w:r w:rsidR="00020AE1">
              <w:rPr>
                <w:noProof/>
                <w:webHidden/>
              </w:rPr>
              <w:fldChar w:fldCharType="begin"/>
            </w:r>
            <w:r w:rsidR="00020AE1">
              <w:rPr>
                <w:noProof/>
                <w:webHidden/>
              </w:rPr>
              <w:instrText xml:space="preserve"> PAGEREF _Toc514068542 \h </w:instrText>
            </w:r>
            <w:r w:rsidR="00020AE1">
              <w:rPr>
                <w:noProof/>
                <w:webHidden/>
              </w:rPr>
            </w:r>
            <w:r w:rsidR="00020AE1">
              <w:rPr>
                <w:noProof/>
                <w:webHidden/>
              </w:rPr>
              <w:fldChar w:fldCharType="separate"/>
            </w:r>
            <w:r w:rsidR="00020AE1">
              <w:rPr>
                <w:noProof/>
                <w:webHidden/>
              </w:rPr>
              <w:t>8</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43" w:history="1">
            <w:r w:rsidR="00020AE1" w:rsidRPr="00E051A3">
              <w:rPr>
                <w:rStyle w:val="Kpr"/>
                <w:noProof/>
              </w:rPr>
              <w:t>A.3.2. Vizyonumuz</w:t>
            </w:r>
            <w:r w:rsidR="00020AE1">
              <w:rPr>
                <w:noProof/>
                <w:webHidden/>
              </w:rPr>
              <w:tab/>
            </w:r>
            <w:r w:rsidR="00020AE1">
              <w:rPr>
                <w:noProof/>
                <w:webHidden/>
              </w:rPr>
              <w:fldChar w:fldCharType="begin"/>
            </w:r>
            <w:r w:rsidR="00020AE1">
              <w:rPr>
                <w:noProof/>
                <w:webHidden/>
              </w:rPr>
              <w:instrText xml:space="preserve"> PAGEREF _Toc514068543 \h </w:instrText>
            </w:r>
            <w:r w:rsidR="00020AE1">
              <w:rPr>
                <w:noProof/>
                <w:webHidden/>
              </w:rPr>
            </w:r>
            <w:r w:rsidR="00020AE1">
              <w:rPr>
                <w:noProof/>
                <w:webHidden/>
              </w:rPr>
              <w:fldChar w:fldCharType="separate"/>
            </w:r>
            <w:r w:rsidR="00020AE1">
              <w:rPr>
                <w:noProof/>
                <w:webHidden/>
              </w:rPr>
              <w:t>8</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44" w:history="1">
            <w:r w:rsidR="00020AE1" w:rsidRPr="00E051A3">
              <w:rPr>
                <w:rStyle w:val="Kpr"/>
                <w:noProof/>
              </w:rPr>
              <w:t>A.3.3. Temel Değerlerimiz</w:t>
            </w:r>
            <w:r w:rsidR="00020AE1">
              <w:rPr>
                <w:noProof/>
                <w:webHidden/>
              </w:rPr>
              <w:tab/>
            </w:r>
            <w:r w:rsidR="00020AE1">
              <w:rPr>
                <w:noProof/>
                <w:webHidden/>
              </w:rPr>
              <w:fldChar w:fldCharType="begin"/>
            </w:r>
            <w:r w:rsidR="00020AE1">
              <w:rPr>
                <w:noProof/>
                <w:webHidden/>
              </w:rPr>
              <w:instrText xml:space="preserve"> PAGEREF _Toc514068544 \h </w:instrText>
            </w:r>
            <w:r w:rsidR="00020AE1">
              <w:rPr>
                <w:noProof/>
                <w:webHidden/>
              </w:rPr>
            </w:r>
            <w:r w:rsidR="00020AE1">
              <w:rPr>
                <w:noProof/>
                <w:webHidden/>
              </w:rPr>
              <w:fldChar w:fldCharType="separate"/>
            </w:r>
            <w:r w:rsidR="00020AE1">
              <w:rPr>
                <w:noProof/>
                <w:webHidden/>
              </w:rPr>
              <w:t>9</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45" w:history="1">
            <w:r w:rsidR="00020AE1" w:rsidRPr="00E051A3">
              <w:rPr>
                <w:rStyle w:val="Kpr"/>
                <w:noProof/>
              </w:rPr>
              <w:t>A.3.4. Hedeflerimiz</w:t>
            </w:r>
            <w:r w:rsidR="00020AE1">
              <w:rPr>
                <w:noProof/>
                <w:webHidden/>
              </w:rPr>
              <w:tab/>
            </w:r>
            <w:r w:rsidR="00020AE1">
              <w:rPr>
                <w:noProof/>
                <w:webHidden/>
              </w:rPr>
              <w:fldChar w:fldCharType="begin"/>
            </w:r>
            <w:r w:rsidR="00020AE1">
              <w:rPr>
                <w:noProof/>
                <w:webHidden/>
              </w:rPr>
              <w:instrText xml:space="preserve"> PAGEREF _Toc514068545 \h </w:instrText>
            </w:r>
            <w:r w:rsidR="00020AE1">
              <w:rPr>
                <w:noProof/>
                <w:webHidden/>
              </w:rPr>
            </w:r>
            <w:r w:rsidR="00020AE1">
              <w:rPr>
                <w:noProof/>
                <w:webHidden/>
              </w:rPr>
              <w:fldChar w:fldCharType="separate"/>
            </w:r>
            <w:r w:rsidR="00020AE1">
              <w:rPr>
                <w:noProof/>
                <w:webHidden/>
              </w:rPr>
              <w:t>9</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46" w:history="1">
            <w:r w:rsidR="00020AE1" w:rsidRPr="00E051A3">
              <w:rPr>
                <w:rStyle w:val="Kpr"/>
                <w:noProof/>
              </w:rPr>
              <w:t>A.4. EĞİTİM-ÖĞRETİM HİZMETİ SUNAN BİRİMLER</w:t>
            </w:r>
            <w:r w:rsidR="00020AE1">
              <w:rPr>
                <w:noProof/>
                <w:webHidden/>
              </w:rPr>
              <w:tab/>
            </w:r>
            <w:r w:rsidR="00020AE1">
              <w:rPr>
                <w:noProof/>
                <w:webHidden/>
              </w:rPr>
              <w:fldChar w:fldCharType="begin"/>
            </w:r>
            <w:r w:rsidR="00020AE1">
              <w:rPr>
                <w:noProof/>
                <w:webHidden/>
              </w:rPr>
              <w:instrText xml:space="preserve"> PAGEREF _Toc514068546 \h </w:instrText>
            </w:r>
            <w:r w:rsidR="00020AE1">
              <w:rPr>
                <w:noProof/>
                <w:webHidden/>
              </w:rPr>
            </w:r>
            <w:r w:rsidR="00020AE1">
              <w:rPr>
                <w:noProof/>
                <w:webHidden/>
              </w:rPr>
              <w:fldChar w:fldCharType="separate"/>
            </w:r>
            <w:r w:rsidR="00020AE1">
              <w:rPr>
                <w:noProof/>
                <w:webHidden/>
              </w:rPr>
              <w:t>9</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47" w:history="1">
            <w:r w:rsidR="00020AE1" w:rsidRPr="00E051A3">
              <w:rPr>
                <w:rStyle w:val="Kpr"/>
                <w:noProof/>
              </w:rPr>
              <w:t>A.4.1. Mühendislik Fakültesi</w:t>
            </w:r>
            <w:r w:rsidR="00020AE1">
              <w:rPr>
                <w:noProof/>
                <w:webHidden/>
              </w:rPr>
              <w:tab/>
            </w:r>
            <w:r w:rsidR="00020AE1">
              <w:rPr>
                <w:noProof/>
                <w:webHidden/>
              </w:rPr>
              <w:fldChar w:fldCharType="begin"/>
            </w:r>
            <w:r w:rsidR="00020AE1">
              <w:rPr>
                <w:noProof/>
                <w:webHidden/>
              </w:rPr>
              <w:instrText xml:space="preserve"> PAGEREF _Toc514068547 \h </w:instrText>
            </w:r>
            <w:r w:rsidR="00020AE1">
              <w:rPr>
                <w:noProof/>
                <w:webHidden/>
              </w:rPr>
            </w:r>
            <w:r w:rsidR="00020AE1">
              <w:rPr>
                <w:noProof/>
                <w:webHidden/>
              </w:rPr>
              <w:fldChar w:fldCharType="separate"/>
            </w:r>
            <w:r w:rsidR="00020AE1">
              <w:rPr>
                <w:noProof/>
                <w:webHidden/>
              </w:rPr>
              <w:t>9</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48" w:history="1">
            <w:r w:rsidR="00020AE1" w:rsidRPr="00E051A3">
              <w:rPr>
                <w:rStyle w:val="Kpr"/>
                <w:noProof/>
              </w:rPr>
              <w:t>A.4.2. Mimarlık Fakültesi</w:t>
            </w:r>
            <w:r w:rsidR="00020AE1">
              <w:rPr>
                <w:noProof/>
                <w:webHidden/>
              </w:rPr>
              <w:tab/>
            </w:r>
            <w:r w:rsidR="00020AE1">
              <w:rPr>
                <w:noProof/>
                <w:webHidden/>
              </w:rPr>
              <w:fldChar w:fldCharType="begin"/>
            </w:r>
            <w:r w:rsidR="00020AE1">
              <w:rPr>
                <w:noProof/>
                <w:webHidden/>
              </w:rPr>
              <w:instrText xml:space="preserve"> PAGEREF _Toc514068548 \h </w:instrText>
            </w:r>
            <w:r w:rsidR="00020AE1">
              <w:rPr>
                <w:noProof/>
                <w:webHidden/>
              </w:rPr>
            </w:r>
            <w:r w:rsidR="00020AE1">
              <w:rPr>
                <w:noProof/>
                <w:webHidden/>
              </w:rPr>
              <w:fldChar w:fldCharType="separate"/>
            </w:r>
            <w:r w:rsidR="00020AE1">
              <w:rPr>
                <w:noProof/>
                <w:webHidden/>
              </w:rPr>
              <w:t>10</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49" w:history="1">
            <w:r w:rsidR="00020AE1" w:rsidRPr="00E051A3">
              <w:rPr>
                <w:rStyle w:val="Kpr"/>
                <w:noProof/>
              </w:rPr>
              <w:t>A.4.3. Fen Fakültesi</w:t>
            </w:r>
            <w:r w:rsidR="00020AE1">
              <w:rPr>
                <w:noProof/>
                <w:webHidden/>
              </w:rPr>
              <w:tab/>
            </w:r>
            <w:r w:rsidR="00020AE1">
              <w:rPr>
                <w:noProof/>
                <w:webHidden/>
              </w:rPr>
              <w:fldChar w:fldCharType="begin"/>
            </w:r>
            <w:r w:rsidR="00020AE1">
              <w:rPr>
                <w:noProof/>
                <w:webHidden/>
              </w:rPr>
              <w:instrText xml:space="preserve"> PAGEREF _Toc514068549 \h </w:instrText>
            </w:r>
            <w:r w:rsidR="00020AE1">
              <w:rPr>
                <w:noProof/>
                <w:webHidden/>
              </w:rPr>
            </w:r>
            <w:r w:rsidR="00020AE1">
              <w:rPr>
                <w:noProof/>
                <w:webHidden/>
              </w:rPr>
              <w:fldChar w:fldCharType="separate"/>
            </w:r>
            <w:r w:rsidR="00020AE1">
              <w:rPr>
                <w:noProof/>
                <w:webHidden/>
              </w:rPr>
              <w:t>10</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50" w:history="1">
            <w:r w:rsidR="00020AE1" w:rsidRPr="00E051A3">
              <w:rPr>
                <w:rStyle w:val="Kpr"/>
                <w:noProof/>
              </w:rPr>
              <w:t>A.4.4. Mühendislik ve Fen Bilimleri Enstitüsü</w:t>
            </w:r>
            <w:r w:rsidR="00020AE1">
              <w:rPr>
                <w:noProof/>
                <w:webHidden/>
              </w:rPr>
              <w:tab/>
            </w:r>
            <w:r w:rsidR="00020AE1">
              <w:rPr>
                <w:noProof/>
                <w:webHidden/>
              </w:rPr>
              <w:fldChar w:fldCharType="begin"/>
            </w:r>
            <w:r w:rsidR="00020AE1">
              <w:rPr>
                <w:noProof/>
                <w:webHidden/>
              </w:rPr>
              <w:instrText xml:space="preserve"> PAGEREF _Toc514068550 \h </w:instrText>
            </w:r>
            <w:r w:rsidR="00020AE1">
              <w:rPr>
                <w:noProof/>
                <w:webHidden/>
              </w:rPr>
            </w:r>
            <w:r w:rsidR="00020AE1">
              <w:rPr>
                <w:noProof/>
                <w:webHidden/>
              </w:rPr>
              <w:fldChar w:fldCharType="separate"/>
            </w:r>
            <w:r w:rsidR="00020AE1">
              <w:rPr>
                <w:noProof/>
                <w:webHidden/>
              </w:rPr>
              <w:t>10</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51" w:history="1">
            <w:r w:rsidR="00020AE1" w:rsidRPr="00E051A3">
              <w:rPr>
                <w:rStyle w:val="Kpr"/>
                <w:noProof/>
              </w:rPr>
              <w:t>A.4.5. Yabancı Diller Yüksekokulu</w:t>
            </w:r>
            <w:r w:rsidR="00020AE1">
              <w:rPr>
                <w:noProof/>
                <w:webHidden/>
              </w:rPr>
              <w:tab/>
            </w:r>
            <w:r w:rsidR="00020AE1">
              <w:rPr>
                <w:noProof/>
                <w:webHidden/>
              </w:rPr>
              <w:fldChar w:fldCharType="begin"/>
            </w:r>
            <w:r w:rsidR="00020AE1">
              <w:rPr>
                <w:noProof/>
                <w:webHidden/>
              </w:rPr>
              <w:instrText xml:space="preserve"> PAGEREF _Toc514068551 \h </w:instrText>
            </w:r>
            <w:r w:rsidR="00020AE1">
              <w:rPr>
                <w:noProof/>
                <w:webHidden/>
              </w:rPr>
            </w:r>
            <w:r w:rsidR="00020AE1">
              <w:rPr>
                <w:noProof/>
                <w:webHidden/>
              </w:rPr>
              <w:fldChar w:fldCharType="separate"/>
            </w:r>
            <w:r w:rsidR="00020AE1">
              <w:rPr>
                <w:noProof/>
                <w:webHidden/>
              </w:rPr>
              <w:t>10</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52" w:history="1">
            <w:r w:rsidR="00020AE1" w:rsidRPr="00E051A3">
              <w:rPr>
                <w:rStyle w:val="Kpr"/>
                <w:noProof/>
              </w:rPr>
              <w:t>A.4.6. Genel Kültür Dersleri Bölümü</w:t>
            </w:r>
            <w:r w:rsidR="00020AE1">
              <w:rPr>
                <w:noProof/>
                <w:webHidden/>
              </w:rPr>
              <w:tab/>
            </w:r>
            <w:r w:rsidR="00020AE1">
              <w:rPr>
                <w:noProof/>
                <w:webHidden/>
              </w:rPr>
              <w:fldChar w:fldCharType="begin"/>
            </w:r>
            <w:r w:rsidR="00020AE1">
              <w:rPr>
                <w:noProof/>
                <w:webHidden/>
              </w:rPr>
              <w:instrText xml:space="preserve"> PAGEREF _Toc514068552 \h </w:instrText>
            </w:r>
            <w:r w:rsidR="00020AE1">
              <w:rPr>
                <w:noProof/>
                <w:webHidden/>
              </w:rPr>
            </w:r>
            <w:r w:rsidR="00020AE1">
              <w:rPr>
                <w:noProof/>
                <w:webHidden/>
              </w:rPr>
              <w:fldChar w:fldCharType="separate"/>
            </w:r>
            <w:r w:rsidR="00020AE1">
              <w:rPr>
                <w:noProof/>
                <w:webHidden/>
              </w:rPr>
              <w:t>11</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53" w:history="1">
            <w:r w:rsidR="00020AE1" w:rsidRPr="00E051A3">
              <w:rPr>
                <w:rStyle w:val="Kpr"/>
                <w:noProof/>
              </w:rPr>
              <w:t>A.5. ARAŞTIRMA FAALİYETLERİNİN YÜRÜTÜLDÜĞÜ BİRİMLER</w:t>
            </w:r>
            <w:r w:rsidR="00020AE1">
              <w:rPr>
                <w:noProof/>
                <w:webHidden/>
              </w:rPr>
              <w:tab/>
            </w:r>
            <w:r w:rsidR="00020AE1">
              <w:rPr>
                <w:noProof/>
                <w:webHidden/>
              </w:rPr>
              <w:fldChar w:fldCharType="begin"/>
            </w:r>
            <w:r w:rsidR="00020AE1">
              <w:rPr>
                <w:noProof/>
                <w:webHidden/>
              </w:rPr>
              <w:instrText xml:space="preserve"> PAGEREF _Toc514068553 \h </w:instrText>
            </w:r>
            <w:r w:rsidR="00020AE1">
              <w:rPr>
                <w:noProof/>
                <w:webHidden/>
              </w:rPr>
            </w:r>
            <w:r w:rsidR="00020AE1">
              <w:rPr>
                <w:noProof/>
                <w:webHidden/>
              </w:rPr>
              <w:fldChar w:fldCharType="separate"/>
            </w:r>
            <w:r w:rsidR="00020AE1">
              <w:rPr>
                <w:noProof/>
                <w:webHidden/>
              </w:rPr>
              <w:t>11</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54" w:history="1">
            <w:r w:rsidR="00020AE1" w:rsidRPr="00E051A3">
              <w:rPr>
                <w:rStyle w:val="Kpr"/>
                <w:noProof/>
              </w:rPr>
              <w:t>A.5.1. Bilgisayar Uygulama ve Araştırma Merkezi (İYTE‐BUAM)</w:t>
            </w:r>
            <w:r w:rsidR="00020AE1">
              <w:rPr>
                <w:noProof/>
                <w:webHidden/>
              </w:rPr>
              <w:tab/>
            </w:r>
            <w:r w:rsidR="00020AE1">
              <w:rPr>
                <w:noProof/>
                <w:webHidden/>
              </w:rPr>
              <w:fldChar w:fldCharType="begin"/>
            </w:r>
            <w:r w:rsidR="00020AE1">
              <w:rPr>
                <w:noProof/>
                <w:webHidden/>
              </w:rPr>
              <w:instrText xml:space="preserve"> PAGEREF _Toc514068554 \h </w:instrText>
            </w:r>
            <w:r w:rsidR="00020AE1">
              <w:rPr>
                <w:noProof/>
                <w:webHidden/>
              </w:rPr>
            </w:r>
            <w:r w:rsidR="00020AE1">
              <w:rPr>
                <w:noProof/>
                <w:webHidden/>
              </w:rPr>
              <w:fldChar w:fldCharType="separate"/>
            </w:r>
            <w:r w:rsidR="00020AE1">
              <w:rPr>
                <w:noProof/>
                <w:webHidden/>
              </w:rPr>
              <w:t>11</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55" w:history="1">
            <w:r w:rsidR="00020AE1" w:rsidRPr="00E051A3">
              <w:rPr>
                <w:rStyle w:val="Kpr"/>
                <w:noProof/>
              </w:rPr>
              <w:t>A.5.2. Malzeme Araştırma Merkezi (İYTE‐MAM)</w:t>
            </w:r>
            <w:r w:rsidR="00020AE1">
              <w:rPr>
                <w:noProof/>
                <w:webHidden/>
              </w:rPr>
              <w:tab/>
            </w:r>
            <w:r w:rsidR="00020AE1">
              <w:rPr>
                <w:noProof/>
                <w:webHidden/>
              </w:rPr>
              <w:fldChar w:fldCharType="begin"/>
            </w:r>
            <w:r w:rsidR="00020AE1">
              <w:rPr>
                <w:noProof/>
                <w:webHidden/>
              </w:rPr>
              <w:instrText xml:space="preserve"> PAGEREF _Toc514068555 \h </w:instrText>
            </w:r>
            <w:r w:rsidR="00020AE1">
              <w:rPr>
                <w:noProof/>
                <w:webHidden/>
              </w:rPr>
            </w:r>
            <w:r w:rsidR="00020AE1">
              <w:rPr>
                <w:noProof/>
                <w:webHidden/>
              </w:rPr>
              <w:fldChar w:fldCharType="separate"/>
            </w:r>
            <w:r w:rsidR="00020AE1">
              <w:rPr>
                <w:noProof/>
                <w:webHidden/>
              </w:rPr>
              <w:t>11</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56" w:history="1">
            <w:r w:rsidR="00020AE1" w:rsidRPr="00E051A3">
              <w:rPr>
                <w:rStyle w:val="Kpr"/>
                <w:noProof/>
              </w:rPr>
              <w:t>A.5.3. Avrasya İleri Araştırmalar Uygulama ve Araştırma Merkezi (AVİLAR)</w:t>
            </w:r>
            <w:r w:rsidR="00020AE1">
              <w:rPr>
                <w:noProof/>
                <w:webHidden/>
              </w:rPr>
              <w:tab/>
            </w:r>
            <w:r w:rsidR="00020AE1">
              <w:rPr>
                <w:noProof/>
                <w:webHidden/>
              </w:rPr>
              <w:fldChar w:fldCharType="begin"/>
            </w:r>
            <w:r w:rsidR="00020AE1">
              <w:rPr>
                <w:noProof/>
                <w:webHidden/>
              </w:rPr>
              <w:instrText xml:space="preserve"> PAGEREF _Toc514068556 \h </w:instrText>
            </w:r>
            <w:r w:rsidR="00020AE1">
              <w:rPr>
                <w:noProof/>
                <w:webHidden/>
              </w:rPr>
            </w:r>
            <w:r w:rsidR="00020AE1">
              <w:rPr>
                <w:noProof/>
                <w:webHidden/>
              </w:rPr>
              <w:fldChar w:fldCharType="separate"/>
            </w:r>
            <w:r w:rsidR="00020AE1">
              <w:rPr>
                <w:noProof/>
                <w:webHidden/>
              </w:rPr>
              <w:t>11</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57" w:history="1">
            <w:r w:rsidR="00020AE1" w:rsidRPr="00E051A3">
              <w:rPr>
                <w:rStyle w:val="Kpr"/>
                <w:noProof/>
              </w:rPr>
              <w:t>A.5.4. Tasarım, Mimarlık ve Kent Araştırmaları Uygulama ve Araştırma Merkezi (TAMİKAM)</w:t>
            </w:r>
            <w:r w:rsidR="00020AE1">
              <w:rPr>
                <w:noProof/>
                <w:webHidden/>
              </w:rPr>
              <w:tab/>
            </w:r>
            <w:r w:rsidR="00020AE1">
              <w:rPr>
                <w:noProof/>
                <w:webHidden/>
              </w:rPr>
              <w:fldChar w:fldCharType="begin"/>
            </w:r>
            <w:r w:rsidR="00020AE1">
              <w:rPr>
                <w:noProof/>
                <w:webHidden/>
              </w:rPr>
              <w:instrText xml:space="preserve"> PAGEREF _Toc514068557 \h </w:instrText>
            </w:r>
            <w:r w:rsidR="00020AE1">
              <w:rPr>
                <w:noProof/>
                <w:webHidden/>
              </w:rPr>
            </w:r>
            <w:r w:rsidR="00020AE1">
              <w:rPr>
                <w:noProof/>
                <w:webHidden/>
              </w:rPr>
              <w:fldChar w:fldCharType="separate"/>
            </w:r>
            <w:r w:rsidR="00020AE1">
              <w:rPr>
                <w:noProof/>
                <w:webHidden/>
              </w:rPr>
              <w:t>12</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58" w:history="1">
            <w:r w:rsidR="00020AE1" w:rsidRPr="00E051A3">
              <w:rPr>
                <w:rStyle w:val="Kpr"/>
                <w:noProof/>
              </w:rPr>
              <w:t>A.5.5. Çevre Geliştirme Uygulama ve Araştırma Merkezi (Çevre Ar‐Ge)</w:t>
            </w:r>
            <w:r w:rsidR="00020AE1">
              <w:rPr>
                <w:noProof/>
                <w:webHidden/>
              </w:rPr>
              <w:tab/>
            </w:r>
            <w:r w:rsidR="00020AE1">
              <w:rPr>
                <w:noProof/>
                <w:webHidden/>
              </w:rPr>
              <w:fldChar w:fldCharType="begin"/>
            </w:r>
            <w:r w:rsidR="00020AE1">
              <w:rPr>
                <w:noProof/>
                <w:webHidden/>
              </w:rPr>
              <w:instrText xml:space="preserve"> PAGEREF _Toc514068558 \h </w:instrText>
            </w:r>
            <w:r w:rsidR="00020AE1">
              <w:rPr>
                <w:noProof/>
                <w:webHidden/>
              </w:rPr>
            </w:r>
            <w:r w:rsidR="00020AE1">
              <w:rPr>
                <w:noProof/>
                <w:webHidden/>
              </w:rPr>
              <w:fldChar w:fldCharType="separate"/>
            </w:r>
            <w:r w:rsidR="00020AE1">
              <w:rPr>
                <w:noProof/>
                <w:webHidden/>
              </w:rPr>
              <w:t>12</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59" w:history="1">
            <w:r w:rsidR="00020AE1" w:rsidRPr="00E051A3">
              <w:rPr>
                <w:rStyle w:val="Kpr"/>
                <w:noProof/>
              </w:rPr>
              <w:t>A.5.6. Jeotermal Enerji Araştırma ve Uygulama Merkezi (JEOMER)</w:t>
            </w:r>
            <w:r w:rsidR="00020AE1">
              <w:rPr>
                <w:noProof/>
                <w:webHidden/>
              </w:rPr>
              <w:tab/>
            </w:r>
            <w:r w:rsidR="00020AE1">
              <w:rPr>
                <w:noProof/>
                <w:webHidden/>
              </w:rPr>
              <w:fldChar w:fldCharType="begin"/>
            </w:r>
            <w:r w:rsidR="00020AE1">
              <w:rPr>
                <w:noProof/>
                <w:webHidden/>
              </w:rPr>
              <w:instrText xml:space="preserve"> PAGEREF _Toc514068559 \h </w:instrText>
            </w:r>
            <w:r w:rsidR="00020AE1">
              <w:rPr>
                <w:noProof/>
                <w:webHidden/>
              </w:rPr>
            </w:r>
            <w:r w:rsidR="00020AE1">
              <w:rPr>
                <w:noProof/>
                <w:webHidden/>
              </w:rPr>
              <w:fldChar w:fldCharType="separate"/>
            </w:r>
            <w:r w:rsidR="00020AE1">
              <w:rPr>
                <w:noProof/>
                <w:webHidden/>
              </w:rPr>
              <w:t>12</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60" w:history="1">
            <w:r w:rsidR="00020AE1" w:rsidRPr="00E051A3">
              <w:rPr>
                <w:rStyle w:val="Kpr"/>
                <w:noProof/>
              </w:rPr>
              <w:t>A.5.7. Biyoteknoloji ve Biyomühendislik Uygulama ve Araştırma Merkezi (BİYOMER)</w:t>
            </w:r>
            <w:r w:rsidR="00020AE1">
              <w:rPr>
                <w:noProof/>
                <w:webHidden/>
              </w:rPr>
              <w:tab/>
            </w:r>
            <w:r w:rsidR="00020AE1">
              <w:rPr>
                <w:noProof/>
                <w:webHidden/>
              </w:rPr>
              <w:fldChar w:fldCharType="begin"/>
            </w:r>
            <w:r w:rsidR="00020AE1">
              <w:rPr>
                <w:noProof/>
                <w:webHidden/>
              </w:rPr>
              <w:instrText xml:space="preserve"> PAGEREF _Toc514068560 \h </w:instrText>
            </w:r>
            <w:r w:rsidR="00020AE1">
              <w:rPr>
                <w:noProof/>
                <w:webHidden/>
              </w:rPr>
            </w:r>
            <w:r w:rsidR="00020AE1">
              <w:rPr>
                <w:noProof/>
                <w:webHidden/>
              </w:rPr>
              <w:fldChar w:fldCharType="separate"/>
            </w:r>
            <w:r w:rsidR="00020AE1">
              <w:rPr>
                <w:noProof/>
                <w:webHidden/>
              </w:rPr>
              <w:t>12</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61" w:history="1">
            <w:r w:rsidR="00020AE1" w:rsidRPr="00E051A3">
              <w:rPr>
                <w:rStyle w:val="Kpr"/>
                <w:noProof/>
              </w:rPr>
              <w:t>A.5.8. Kütle Spektrometre Merkezi</w:t>
            </w:r>
            <w:r w:rsidR="00020AE1">
              <w:rPr>
                <w:noProof/>
                <w:webHidden/>
              </w:rPr>
              <w:tab/>
            </w:r>
            <w:r w:rsidR="00020AE1">
              <w:rPr>
                <w:noProof/>
                <w:webHidden/>
              </w:rPr>
              <w:fldChar w:fldCharType="begin"/>
            </w:r>
            <w:r w:rsidR="00020AE1">
              <w:rPr>
                <w:noProof/>
                <w:webHidden/>
              </w:rPr>
              <w:instrText xml:space="preserve"> PAGEREF _Toc514068561 \h </w:instrText>
            </w:r>
            <w:r w:rsidR="00020AE1">
              <w:rPr>
                <w:noProof/>
                <w:webHidden/>
              </w:rPr>
            </w:r>
            <w:r w:rsidR="00020AE1">
              <w:rPr>
                <w:noProof/>
                <w:webHidden/>
              </w:rPr>
              <w:fldChar w:fldCharType="separate"/>
            </w:r>
            <w:r w:rsidR="00020AE1">
              <w:rPr>
                <w:noProof/>
                <w:webHidden/>
              </w:rPr>
              <w:t>13</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62" w:history="1">
            <w:r w:rsidR="00020AE1" w:rsidRPr="00E051A3">
              <w:rPr>
                <w:rStyle w:val="Kpr"/>
                <w:noProof/>
              </w:rPr>
              <w:t>A.5.9. Uygulamalı Kuantum Araştırmaları Merkezi (UKAM)</w:t>
            </w:r>
            <w:r w:rsidR="00020AE1">
              <w:rPr>
                <w:noProof/>
                <w:webHidden/>
              </w:rPr>
              <w:tab/>
            </w:r>
            <w:r w:rsidR="00020AE1">
              <w:rPr>
                <w:noProof/>
                <w:webHidden/>
              </w:rPr>
              <w:fldChar w:fldCharType="begin"/>
            </w:r>
            <w:r w:rsidR="00020AE1">
              <w:rPr>
                <w:noProof/>
                <w:webHidden/>
              </w:rPr>
              <w:instrText xml:space="preserve"> PAGEREF _Toc514068562 \h </w:instrText>
            </w:r>
            <w:r w:rsidR="00020AE1">
              <w:rPr>
                <w:noProof/>
                <w:webHidden/>
              </w:rPr>
            </w:r>
            <w:r w:rsidR="00020AE1">
              <w:rPr>
                <w:noProof/>
                <w:webHidden/>
              </w:rPr>
              <w:fldChar w:fldCharType="separate"/>
            </w:r>
            <w:r w:rsidR="00020AE1">
              <w:rPr>
                <w:noProof/>
                <w:webHidden/>
              </w:rPr>
              <w:t>13</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63" w:history="1">
            <w:r w:rsidR="00020AE1" w:rsidRPr="00E051A3">
              <w:rPr>
                <w:rStyle w:val="Kpr"/>
                <w:noProof/>
              </w:rPr>
              <w:t>A.5.10. Kompozit Malzemeler Merkezi Araştırma Laboratuvarları</w:t>
            </w:r>
            <w:r w:rsidR="00020AE1">
              <w:rPr>
                <w:noProof/>
                <w:webHidden/>
              </w:rPr>
              <w:tab/>
            </w:r>
            <w:r w:rsidR="00020AE1">
              <w:rPr>
                <w:noProof/>
                <w:webHidden/>
              </w:rPr>
              <w:fldChar w:fldCharType="begin"/>
            </w:r>
            <w:r w:rsidR="00020AE1">
              <w:rPr>
                <w:noProof/>
                <w:webHidden/>
              </w:rPr>
              <w:instrText xml:space="preserve"> PAGEREF _Toc514068563 \h </w:instrText>
            </w:r>
            <w:r w:rsidR="00020AE1">
              <w:rPr>
                <w:noProof/>
                <w:webHidden/>
              </w:rPr>
            </w:r>
            <w:r w:rsidR="00020AE1">
              <w:rPr>
                <w:noProof/>
                <w:webHidden/>
              </w:rPr>
              <w:fldChar w:fldCharType="separate"/>
            </w:r>
            <w:r w:rsidR="00020AE1">
              <w:rPr>
                <w:noProof/>
                <w:webHidden/>
              </w:rPr>
              <w:t>13</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64" w:history="1">
            <w:r w:rsidR="00020AE1" w:rsidRPr="00E051A3">
              <w:rPr>
                <w:rStyle w:val="Kpr"/>
                <w:noProof/>
              </w:rPr>
              <w:t>A.5.11. Fakültelerdeki Araştırma Merkez ve Laboratuvarları</w:t>
            </w:r>
            <w:r w:rsidR="00020AE1">
              <w:rPr>
                <w:noProof/>
                <w:webHidden/>
              </w:rPr>
              <w:tab/>
            </w:r>
            <w:r w:rsidR="00020AE1">
              <w:rPr>
                <w:noProof/>
                <w:webHidden/>
              </w:rPr>
              <w:fldChar w:fldCharType="begin"/>
            </w:r>
            <w:r w:rsidR="00020AE1">
              <w:rPr>
                <w:noProof/>
                <w:webHidden/>
              </w:rPr>
              <w:instrText xml:space="preserve"> PAGEREF _Toc514068564 \h </w:instrText>
            </w:r>
            <w:r w:rsidR="00020AE1">
              <w:rPr>
                <w:noProof/>
                <w:webHidden/>
              </w:rPr>
            </w:r>
            <w:r w:rsidR="00020AE1">
              <w:rPr>
                <w:noProof/>
                <w:webHidden/>
              </w:rPr>
              <w:fldChar w:fldCharType="separate"/>
            </w:r>
            <w:r w:rsidR="00020AE1">
              <w:rPr>
                <w:noProof/>
                <w:webHidden/>
              </w:rPr>
              <w:t>13</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65" w:history="1">
            <w:r w:rsidR="00020AE1" w:rsidRPr="00E051A3">
              <w:rPr>
                <w:rStyle w:val="Kpr"/>
                <w:noProof/>
              </w:rPr>
              <w:t>A.5.12. Araştırmalar Direktörlüğü</w:t>
            </w:r>
            <w:r w:rsidR="00020AE1">
              <w:rPr>
                <w:noProof/>
                <w:webHidden/>
              </w:rPr>
              <w:tab/>
            </w:r>
            <w:r w:rsidR="00020AE1">
              <w:rPr>
                <w:noProof/>
                <w:webHidden/>
              </w:rPr>
              <w:fldChar w:fldCharType="begin"/>
            </w:r>
            <w:r w:rsidR="00020AE1">
              <w:rPr>
                <w:noProof/>
                <w:webHidden/>
              </w:rPr>
              <w:instrText xml:space="preserve"> PAGEREF _Toc514068565 \h </w:instrText>
            </w:r>
            <w:r w:rsidR="00020AE1">
              <w:rPr>
                <w:noProof/>
                <w:webHidden/>
              </w:rPr>
            </w:r>
            <w:r w:rsidR="00020AE1">
              <w:rPr>
                <w:noProof/>
                <w:webHidden/>
              </w:rPr>
              <w:fldChar w:fldCharType="separate"/>
            </w:r>
            <w:r w:rsidR="00020AE1">
              <w:rPr>
                <w:noProof/>
                <w:webHidden/>
              </w:rPr>
              <w:t>13</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66" w:history="1">
            <w:r w:rsidR="00020AE1" w:rsidRPr="00E051A3">
              <w:rPr>
                <w:rStyle w:val="Kpr"/>
                <w:noProof/>
              </w:rPr>
              <w:t>A.5.13. İzmir Yüksek Teknoloji Enstitüsü TPE Bilgi ve Doküman Birimi</w:t>
            </w:r>
            <w:r w:rsidR="00020AE1">
              <w:rPr>
                <w:noProof/>
                <w:webHidden/>
              </w:rPr>
              <w:tab/>
            </w:r>
            <w:r w:rsidR="00020AE1">
              <w:rPr>
                <w:noProof/>
                <w:webHidden/>
              </w:rPr>
              <w:fldChar w:fldCharType="begin"/>
            </w:r>
            <w:r w:rsidR="00020AE1">
              <w:rPr>
                <w:noProof/>
                <w:webHidden/>
              </w:rPr>
              <w:instrText xml:space="preserve"> PAGEREF _Toc514068566 \h </w:instrText>
            </w:r>
            <w:r w:rsidR="00020AE1">
              <w:rPr>
                <w:noProof/>
                <w:webHidden/>
              </w:rPr>
            </w:r>
            <w:r w:rsidR="00020AE1">
              <w:rPr>
                <w:noProof/>
                <w:webHidden/>
              </w:rPr>
              <w:fldChar w:fldCharType="separate"/>
            </w:r>
            <w:r w:rsidR="00020AE1">
              <w:rPr>
                <w:noProof/>
                <w:webHidden/>
              </w:rPr>
              <w:t>14</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67" w:history="1">
            <w:r w:rsidR="00020AE1" w:rsidRPr="00E051A3">
              <w:rPr>
                <w:rStyle w:val="Kpr"/>
                <w:noProof/>
              </w:rPr>
              <w:t>A.6. İYİLİŞTİRMEYE YÖNELİK ÇALIŞMALAR</w:t>
            </w:r>
            <w:r w:rsidR="00020AE1">
              <w:rPr>
                <w:noProof/>
                <w:webHidden/>
              </w:rPr>
              <w:tab/>
            </w:r>
            <w:r w:rsidR="00020AE1">
              <w:rPr>
                <w:noProof/>
                <w:webHidden/>
              </w:rPr>
              <w:fldChar w:fldCharType="begin"/>
            </w:r>
            <w:r w:rsidR="00020AE1">
              <w:rPr>
                <w:noProof/>
                <w:webHidden/>
              </w:rPr>
              <w:instrText xml:space="preserve"> PAGEREF _Toc514068567 \h </w:instrText>
            </w:r>
            <w:r w:rsidR="00020AE1">
              <w:rPr>
                <w:noProof/>
                <w:webHidden/>
              </w:rPr>
            </w:r>
            <w:r w:rsidR="00020AE1">
              <w:rPr>
                <w:noProof/>
                <w:webHidden/>
              </w:rPr>
              <w:fldChar w:fldCharType="separate"/>
            </w:r>
            <w:r w:rsidR="00020AE1">
              <w:rPr>
                <w:noProof/>
                <w:webHidden/>
              </w:rPr>
              <w:t>14</w:t>
            </w:r>
            <w:r w:rsidR="00020AE1">
              <w:rPr>
                <w:noProof/>
                <w:webHidden/>
              </w:rPr>
              <w:fldChar w:fldCharType="end"/>
            </w:r>
          </w:hyperlink>
        </w:p>
        <w:p w:rsidR="00020AE1" w:rsidRDefault="00340DF6">
          <w:pPr>
            <w:pStyle w:val="T1"/>
            <w:rPr>
              <w:rFonts w:asciiTheme="minorHAnsi" w:eastAsiaTheme="minorEastAsia" w:hAnsiTheme="minorHAnsi" w:cstheme="minorBidi"/>
              <w:noProof/>
              <w:color w:val="auto"/>
              <w:sz w:val="22"/>
            </w:rPr>
          </w:pPr>
          <w:hyperlink w:anchor="_Toc514068568" w:history="1">
            <w:r w:rsidR="00020AE1" w:rsidRPr="00E051A3">
              <w:rPr>
                <w:rStyle w:val="Kpr"/>
                <w:noProof/>
              </w:rPr>
              <w:t>B. KALİTE GÜVENCE SİSTEMİ</w:t>
            </w:r>
            <w:r w:rsidR="00020AE1">
              <w:rPr>
                <w:noProof/>
                <w:webHidden/>
              </w:rPr>
              <w:tab/>
            </w:r>
            <w:r w:rsidR="00020AE1">
              <w:rPr>
                <w:noProof/>
                <w:webHidden/>
              </w:rPr>
              <w:fldChar w:fldCharType="begin"/>
            </w:r>
            <w:r w:rsidR="00020AE1">
              <w:rPr>
                <w:noProof/>
                <w:webHidden/>
              </w:rPr>
              <w:instrText xml:space="preserve"> PAGEREF _Toc514068568 \h </w:instrText>
            </w:r>
            <w:r w:rsidR="00020AE1">
              <w:rPr>
                <w:noProof/>
                <w:webHidden/>
              </w:rPr>
            </w:r>
            <w:r w:rsidR="00020AE1">
              <w:rPr>
                <w:noProof/>
                <w:webHidden/>
              </w:rPr>
              <w:fldChar w:fldCharType="separate"/>
            </w:r>
            <w:r w:rsidR="00020AE1">
              <w:rPr>
                <w:noProof/>
                <w:webHidden/>
              </w:rPr>
              <w:t>14</w:t>
            </w:r>
            <w:r w:rsidR="00020AE1">
              <w:rPr>
                <w:noProof/>
                <w:webHidden/>
              </w:rPr>
              <w:fldChar w:fldCharType="end"/>
            </w:r>
          </w:hyperlink>
        </w:p>
        <w:p w:rsidR="00020AE1" w:rsidRDefault="00340DF6">
          <w:pPr>
            <w:pStyle w:val="T1"/>
            <w:rPr>
              <w:rFonts w:asciiTheme="minorHAnsi" w:eastAsiaTheme="minorEastAsia" w:hAnsiTheme="minorHAnsi" w:cstheme="minorBidi"/>
              <w:noProof/>
              <w:color w:val="auto"/>
              <w:sz w:val="22"/>
            </w:rPr>
          </w:pPr>
          <w:hyperlink w:anchor="_Toc514068569" w:history="1">
            <w:r w:rsidR="00020AE1" w:rsidRPr="00E051A3">
              <w:rPr>
                <w:rStyle w:val="Kpr"/>
                <w:noProof/>
              </w:rPr>
              <w:t>C. EĞİTİM VE ÖĞRETİM</w:t>
            </w:r>
            <w:r w:rsidR="00020AE1">
              <w:rPr>
                <w:noProof/>
                <w:webHidden/>
              </w:rPr>
              <w:tab/>
            </w:r>
            <w:r w:rsidR="00020AE1">
              <w:rPr>
                <w:noProof/>
                <w:webHidden/>
              </w:rPr>
              <w:fldChar w:fldCharType="begin"/>
            </w:r>
            <w:r w:rsidR="00020AE1">
              <w:rPr>
                <w:noProof/>
                <w:webHidden/>
              </w:rPr>
              <w:instrText xml:space="preserve"> PAGEREF _Toc514068569 \h </w:instrText>
            </w:r>
            <w:r w:rsidR="00020AE1">
              <w:rPr>
                <w:noProof/>
                <w:webHidden/>
              </w:rPr>
            </w:r>
            <w:r w:rsidR="00020AE1">
              <w:rPr>
                <w:noProof/>
                <w:webHidden/>
              </w:rPr>
              <w:fldChar w:fldCharType="separate"/>
            </w:r>
            <w:r w:rsidR="00020AE1">
              <w:rPr>
                <w:noProof/>
                <w:webHidden/>
              </w:rPr>
              <w:t>16</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70" w:history="1">
            <w:r w:rsidR="00020AE1" w:rsidRPr="00E051A3">
              <w:rPr>
                <w:rStyle w:val="Kpr"/>
                <w:noProof/>
              </w:rPr>
              <w:t>C.1. Programların Tasarımı ve Onayı</w:t>
            </w:r>
            <w:r w:rsidR="00020AE1">
              <w:rPr>
                <w:noProof/>
                <w:webHidden/>
              </w:rPr>
              <w:tab/>
            </w:r>
            <w:r w:rsidR="00020AE1">
              <w:rPr>
                <w:noProof/>
                <w:webHidden/>
              </w:rPr>
              <w:fldChar w:fldCharType="begin"/>
            </w:r>
            <w:r w:rsidR="00020AE1">
              <w:rPr>
                <w:noProof/>
                <w:webHidden/>
              </w:rPr>
              <w:instrText xml:space="preserve"> PAGEREF _Toc514068570 \h </w:instrText>
            </w:r>
            <w:r w:rsidR="00020AE1">
              <w:rPr>
                <w:noProof/>
                <w:webHidden/>
              </w:rPr>
            </w:r>
            <w:r w:rsidR="00020AE1">
              <w:rPr>
                <w:noProof/>
                <w:webHidden/>
              </w:rPr>
              <w:fldChar w:fldCharType="separate"/>
            </w:r>
            <w:r w:rsidR="00020AE1">
              <w:rPr>
                <w:noProof/>
                <w:webHidden/>
              </w:rPr>
              <w:t>16</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71" w:history="1">
            <w:r w:rsidR="00020AE1" w:rsidRPr="00E051A3">
              <w:rPr>
                <w:rStyle w:val="Kpr"/>
                <w:noProof/>
              </w:rPr>
              <w:t>C.2. Öğrenci Merkezli Öğrenme, Öğretme ve Değerlendirme</w:t>
            </w:r>
            <w:r w:rsidR="00020AE1">
              <w:rPr>
                <w:noProof/>
                <w:webHidden/>
              </w:rPr>
              <w:tab/>
            </w:r>
            <w:r w:rsidR="00020AE1">
              <w:rPr>
                <w:noProof/>
                <w:webHidden/>
              </w:rPr>
              <w:fldChar w:fldCharType="begin"/>
            </w:r>
            <w:r w:rsidR="00020AE1">
              <w:rPr>
                <w:noProof/>
                <w:webHidden/>
              </w:rPr>
              <w:instrText xml:space="preserve"> PAGEREF _Toc514068571 \h </w:instrText>
            </w:r>
            <w:r w:rsidR="00020AE1">
              <w:rPr>
                <w:noProof/>
                <w:webHidden/>
              </w:rPr>
            </w:r>
            <w:r w:rsidR="00020AE1">
              <w:rPr>
                <w:noProof/>
                <w:webHidden/>
              </w:rPr>
              <w:fldChar w:fldCharType="separate"/>
            </w:r>
            <w:r w:rsidR="00020AE1">
              <w:rPr>
                <w:noProof/>
                <w:webHidden/>
              </w:rPr>
              <w:t>17</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72" w:history="1">
            <w:r w:rsidR="00020AE1" w:rsidRPr="00E051A3">
              <w:rPr>
                <w:rStyle w:val="Kpr"/>
                <w:noProof/>
              </w:rPr>
              <w:t>C.3. Öğrencinin Kabulü ve Gelişimi, Tanınma ve Sertifikalandırma</w:t>
            </w:r>
            <w:r w:rsidR="00020AE1">
              <w:rPr>
                <w:noProof/>
                <w:webHidden/>
              </w:rPr>
              <w:tab/>
            </w:r>
            <w:r w:rsidR="00020AE1">
              <w:rPr>
                <w:noProof/>
                <w:webHidden/>
              </w:rPr>
              <w:fldChar w:fldCharType="begin"/>
            </w:r>
            <w:r w:rsidR="00020AE1">
              <w:rPr>
                <w:noProof/>
                <w:webHidden/>
              </w:rPr>
              <w:instrText xml:space="preserve"> PAGEREF _Toc514068572 \h </w:instrText>
            </w:r>
            <w:r w:rsidR="00020AE1">
              <w:rPr>
                <w:noProof/>
                <w:webHidden/>
              </w:rPr>
            </w:r>
            <w:r w:rsidR="00020AE1">
              <w:rPr>
                <w:noProof/>
                <w:webHidden/>
              </w:rPr>
              <w:fldChar w:fldCharType="separate"/>
            </w:r>
            <w:r w:rsidR="00020AE1">
              <w:rPr>
                <w:noProof/>
                <w:webHidden/>
              </w:rPr>
              <w:t>19</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73" w:history="1">
            <w:r w:rsidR="00020AE1" w:rsidRPr="00E051A3">
              <w:rPr>
                <w:rStyle w:val="Kpr"/>
                <w:noProof/>
              </w:rPr>
              <w:t>C.4. Eğitim-Öğretim Kadrosu</w:t>
            </w:r>
            <w:r w:rsidR="00020AE1">
              <w:rPr>
                <w:noProof/>
                <w:webHidden/>
              </w:rPr>
              <w:tab/>
            </w:r>
            <w:r w:rsidR="00020AE1">
              <w:rPr>
                <w:noProof/>
                <w:webHidden/>
              </w:rPr>
              <w:fldChar w:fldCharType="begin"/>
            </w:r>
            <w:r w:rsidR="00020AE1">
              <w:rPr>
                <w:noProof/>
                <w:webHidden/>
              </w:rPr>
              <w:instrText xml:space="preserve"> PAGEREF _Toc514068573 \h </w:instrText>
            </w:r>
            <w:r w:rsidR="00020AE1">
              <w:rPr>
                <w:noProof/>
                <w:webHidden/>
              </w:rPr>
            </w:r>
            <w:r w:rsidR="00020AE1">
              <w:rPr>
                <w:noProof/>
                <w:webHidden/>
              </w:rPr>
              <w:fldChar w:fldCharType="separate"/>
            </w:r>
            <w:r w:rsidR="00020AE1">
              <w:rPr>
                <w:noProof/>
                <w:webHidden/>
              </w:rPr>
              <w:t>20</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74" w:history="1">
            <w:r w:rsidR="00020AE1" w:rsidRPr="00E051A3">
              <w:rPr>
                <w:rStyle w:val="Kpr"/>
                <w:noProof/>
              </w:rPr>
              <w:t>C.5. Öğrenme Kaynakları, Erişilebilirlik ve Destekler</w:t>
            </w:r>
            <w:r w:rsidR="00020AE1">
              <w:rPr>
                <w:noProof/>
                <w:webHidden/>
              </w:rPr>
              <w:tab/>
            </w:r>
            <w:r w:rsidR="00020AE1">
              <w:rPr>
                <w:noProof/>
                <w:webHidden/>
              </w:rPr>
              <w:fldChar w:fldCharType="begin"/>
            </w:r>
            <w:r w:rsidR="00020AE1">
              <w:rPr>
                <w:noProof/>
                <w:webHidden/>
              </w:rPr>
              <w:instrText xml:space="preserve"> PAGEREF _Toc514068574 \h </w:instrText>
            </w:r>
            <w:r w:rsidR="00020AE1">
              <w:rPr>
                <w:noProof/>
                <w:webHidden/>
              </w:rPr>
            </w:r>
            <w:r w:rsidR="00020AE1">
              <w:rPr>
                <w:noProof/>
                <w:webHidden/>
              </w:rPr>
              <w:fldChar w:fldCharType="separate"/>
            </w:r>
            <w:r w:rsidR="00020AE1">
              <w:rPr>
                <w:noProof/>
                <w:webHidden/>
              </w:rPr>
              <w:t>22</w:t>
            </w:r>
            <w:r w:rsidR="00020AE1">
              <w:rPr>
                <w:noProof/>
                <w:webHidden/>
              </w:rPr>
              <w:fldChar w:fldCharType="end"/>
            </w:r>
          </w:hyperlink>
        </w:p>
        <w:p w:rsidR="00020AE1" w:rsidRDefault="00340DF6">
          <w:pPr>
            <w:pStyle w:val="T3"/>
            <w:tabs>
              <w:tab w:val="right" w:leader="dot" w:pos="10196"/>
            </w:tabs>
            <w:rPr>
              <w:rFonts w:asciiTheme="minorHAnsi" w:eastAsiaTheme="minorEastAsia" w:hAnsiTheme="minorHAnsi" w:cstheme="minorBidi"/>
              <w:noProof/>
              <w:color w:val="auto"/>
              <w:sz w:val="22"/>
            </w:rPr>
          </w:pPr>
          <w:hyperlink w:anchor="_Toc514068575" w:history="1">
            <w:r w:rsidR="00020AE1" w:rsidRPr="00E051A3">
              <w:rPr>
                <w:rStyle w:val="Kpr"/>
                <w:noProof/>
              </w:rPr>
              <w:t>C.5.1. Fiziki Yerleşim</w:t>
            </w:r>
            <w:r w:rsidR="00020AE1">
              <w:rPr>
                <w:noProof/>
                <w:webHidden/>
              </w:rPr>
              <w:tab/>
            </w:r>
            <w:r w:rsidR="00020AE1">
              <w:rPr>
                <w:noProof/>
                <w:webHidden/>
              </w:rPr>
              <w:fldChar w:fldCharType="begin"/>
            </w:r>
            <w:r w:rsidR="00020AE1">
              <w:rPr>
                <w:noProof/>
                <w:webHidden/>
              </w:rPr>
              <w:instrText xml:space="preserve"> PAGEREF _Toc514068575 \h </w:instrText>
            </w:r>
            <w:r w:rsidR="00020AE1">
              <w:rPr>
                <w:noProof/>
                <w:webHidden/>
              </w:rPr>
            </w:r>
            <w:r w:rsidR="00020AE1">
              <w:rPr>
                <w:noProof/>
                <w:webHidden/>
              </w:rPr>
              <w:fldChar w:fldCharType="separate"/>
            </w:r>
            <w:r w:rsidR="00020AE1">
              <w:rPr>
                <w:noProof/>
                <w:webHidden/>
              </w:rPr>
              <w:t>22</w:t>
            </w:r>
            <w:r w:rsidR="00020AE1">
              <w:rPr>
                <w:noProof/>
                <w:webHidden/>
              </w:rPr>
              <w:fldChar w:fldCharType="end"/>
            </w:r>
          </w:hyperlink>
        </w:p>
        <w:p w:rsidR="00020AE1" w:rsidRDefault="00340DF6">
          <w:pPr>
            <w:pStyle w:val="T3"/>
            <w:tabs>
              <w:tab w:val="right" w:leader="dot" w:pos="10196"/>
            </w:tabs>
            <w:rPr>
              <w:rFonts w:asciiTheme="minorHAnsi" w:eastAsiaTheme="minorEastAsia" w:hAnsiTheme="minorHAnsi" w:cstheme="minorBidi"/>
              <w:noProof/>
              <w:color w:val="auto"/>
              <w:sz w:val="22"/>
            </w:rPr>
          </w:pPr>
          <w:hyperlink w:anchor="_Toc514068576" w:history="1">
            <w:r w:rsidR="00020AE1" w:rsidRPr="00E051A3">
              <w:rPr>
                <w:rStyle w:val="Kpr"/>
                <w:noProof/>
              </w:rPr>
              <w:t>C.5.3. Laboratuvarlar</w:t>
            </w:r>
            <w:r w:rsidR="00020AE1">
              <w:rPr>
                <w:noProof/>
                <w:webHidden/>
              </w:rPr>
              <w:tab/>
            </w:r>
            <w:r w:rsidR="00020AE1">
              <w:rPr>
                <w:noProof/>
                <w:webHidden/>
              </w:rPr>
              <w:fldChar w:fldCharType="begin"/>
            </w:r>
            <w:r w:rsidR="00020AE1">
              <w:rPr>
                <w:noProof/>
                <w:webHidden/>
              </w:rPr>
              <w:instrText xml:space="preserve"> PAGEREF _Toc514068576 \h </w:instrText>
            </w:r>
            <w:r w:rsidR="00020AE1">
              <w:rPr>
                <w:noProof/>
                <w:webHidden/>
              </w:rPr>
            </w:r>
            <w:r w:rsidR="00020AE1">
              <w:rPr>
                <w:noProof/>
                <w:webHidden/>
              </w:rPr>
              <w:fldChar w:fldCharType="separate"/>
            </w:r>
            <w:r w:rsidR="00020AE1">
              <w:rPr>
                <w:noProof/>
                <w:webHidden/>
              </w:rPr>
              <w:t>23</w:t>
            </w:r>
            <w:r w:rsidR="00020AE1">
              <w:rPr>
                <w:noProof/>
                <w:webHidden/>
              </w:rPr>
              <w:fldChar w:fldCharType="end"/>
            </w:r>
          </w:hyperlink>
        </w:p>
        <w:p w:rsidR="00020AE1" w:rsidRDefault="00340DF6">
          <w:pPr>
            <w:pStyle w:val="T3"/>
            <w:tabs>
              <w:tab w:val="right" w:leader="dot" w:pos="10196"/>
            </w:tabs>
            <w:rPr>
              <w:rFonts w:asciiTheme="minorHAnsi" w:eastAsiaTheme="minorEastAsia" w:hAnsiTheme="minorHAnsi" w:cstheme="minorBidi"/>
              <w:noProof/>
              <w:color w:val="auto"/>
              <w:sz w:val="22"/>
            </w:rPr>
          </w:pPr>
          <w:hyperlink w:anchor="_Toc514068577" w:history="1">
            <w:r w:rsidR="00020AE1" w:rsidRPr="00E051A3">
              <w:rPr>
                <w:rStyle w:val="Kpr"/>
                <w:noProof/>
              </w:rPr>
              <w:t>C.5.4. Kütüphane</w:t>
            </w:r>
            <w:r w:rsidR="00020AE1">
              <w:rPr>
                <w:noProof/>
                <w:webHidden/>
              </w:rPr>
              <w:tab/>
            </w:r>
            <w:r w:rsidR="00020AE1">
              <w:rPr>
                <w:noProof/>
                <w:webHidden/>
              </w:rPr>
              <w:fldChar w:fldCharType="begin"/>
            </w:r>
            <w:r w:rsidR="00020AE1">
              <w:rPr>
                <w:noProof/>
                <w:webHidden/>
              </w:rPr>
              <w:instrText xml:space="preserve"> PAGEREF _Toc514068577 \h </w:instrText>
            </w:r>
            <w:r w:rsidR="00020AE1">
              <w:rPr>
                <w:noProof/>
                <w:webHidden/>
              </w:rPr>
            </w:r>
            <w:r w:rsidR="00020AE1">
              <w:rPr>
                <w:noProof/>
                <w:webHidden/>
              </w:rPr>
              <w:fldChar w:fldCharType="separate"/>
            </w:r>
            <w:r w:rsidR="00020AE1">
              <w:rPr>
                <w:noProof/>
                <w:webHidden/>
              </w:rPr>
              <w:t>23</w:t>
            </w:r>
            <w:r w:rsidR="00020AE1">
              <w:rPr>
                <w:noProof/>
                <w:webHidden/>
              </w:rPr>
              <w:fldChar w:fldCharType="end"/>
            </w:r>
          </w:hyperlink>
        </w:p>
        <w:p w:rsidR="00020AE1" w:rsidRDefault="00340DF6">
          <w:pPr>
            <w:pStyle w:val="T3"/>
            <w:tabs>
              <w:tab w:val="right" w:leader="dot" w:pos="10196"/>
            </w:tabs>
            <w:rPr>
              <w:rFonts w:asciiTheme="minorHAnsi" w:eastAsiaTheme="minorEastAsia" w:hAnsiTheme="minorHAnsi" w:cstheme="minorBidi"/>
              <w:noProof/>
              <w:color w:val="auto"/>
              <w:sz w:val="22"/>
            </w:rPr>
          </w:pPr>
          <w:hyperlink w:anchor="_Toc514068578" w:history="1">
            <w:r w:rsidR="00020AE1" w:rsidRPr="00E051A3">
              <w:rPr>
                <w:rStyle w:val="Kpr"/>
                <w:noProof/>
              </w:rPr>
              <w:t>C.5.5. Diğer Destekler</w:t>
            </w:r>
            <w:r w:rsidR="00020AE1">
              <w:rPr>
                <w:noProof/>
                <w:webHidden/>
              </w:rPr>
              <w:tab/>
            </w:r>
            <w:r w:rsidR="00020AE1">
              <w:rPr>
                <w:noProof/>
                <w:webHidden/>
              </w:rPr>
              <w:fldChar w:fldCharType="begin"/>
            </w:r>
            <w:r w:rsidR="00020AE1">
              <w:rPr>
                <w:noProof/>
                <w:webHidden/>
              </w:rPr>
              <w:instrText xml:space="preserve"> PAGEREF _Toc514068578 \h </w:instrText>
            </w:r>
            <w:r w:rsidR="00020AE1">
              <w:rPr>
                <w:noProof/>
                <w:webHidden/>
              </w:rPr>
            </w:r>
            <w:r w:rsidR="00020AE1">
              <w:rPr>
                <w:noProof/>
                <w:webHidden/>
              </w:rPr>
              <w:fldChar w:fldCharType="separate"/>
            </w:r>
            <w:r w:rsidR="00020AE1">
              <w:rPr>
                <w:noProof/>
                <w:webHidden/>
              </w:rPr>
              <w:t>24</w:t>
            </w:r>
            <w:r w:rsidR="00020AE1">
              <w:rPr>
                <w:noProof/>
                <w:webHidden/>
              </w:rPr>
              <w:fldChar w:fldCharType="end"/>
            </w:r>
          </w:hyperlink>
        </w:p>
        <w:p w:rsidR="00020AE1" w:rsidRDefault="00340DF6">
          <w:pPr>
            <w:pStyle w:val="T1"/>
            <w:rPr>
              <w:rFonts w:asciiTheme="minorHAnsi" w:eastAsiaTheme="minorEastAsia" w:hAnsiTheme="minorHAnsi" w:cstheme="minorBidi"/>
              <w:noProof/>
              <w:color w:val="auto"/>
              <w:sz w:val="22"/>
            </w:rPr>
          </w:pPr>
          <w:hyperlink w:anchor="_Toc514068579" w:history="1">
            <w:r w:rsidR="00020AE1" w:rsidRPr="00E051A3">
              <w:rPr>
                <w:rStyle w:val="Kpr"/>
                <w:noProof/>
              </w:rPr>
              <w:t>D. ARAŞTIRMA VE GELİŞTİRME</w:t>
            </w:r>
            <w:r w:rsidR="00020AE1">
              <w:rPr>
                <w:noProof/>
                <w:webHidden/>
              </w:rPr>
              <w:tab/>
            </w:r>
            <w:r w:rsidR="00020AE1">
              <w:rPr>
                <w:noProof/>
                <w:webHidden/>
              </w:rPr>
              <w:fldChar w:fldCharType="begin"/>
            </w:r>
            <w:r w:rsidR="00020AE1">
              <w:rPr>
                <w:noProof/>
                <w:webHidden/>
              </w:rPr>
              <w:instrText xml:space="preserve"> PAGEREF _Toc514068579 \h </w:instrText>
            </w:r>
            <w:r w:rsidR="00020AE1">
              <w:rPr>
                <w:noProof/>
                <w:webHidden/>
              </w:rPr>
            </w:r>
            <w:r w:rsidR="00020AE1">
              <w:rPr>
                <w:noProof/>
                <w:webHidden/>
              </w:rPr>
              <w:fldChar w:fldCharType="separate"/>
            </w:r>
            <w:r w:rsidR="00020AE1">
              <w:rPr>
                <w:noProof/>
                <w:webHidden/>
              </w:rPr>
              <w:t>27</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80" w:history="1">
            <w:r w:rsidR="00020AE1" w:rsidRPr="00E051A3">
              <w:rPr>
                <w:rStyle w:val="Kpr"/>
                <w:noProof/>
              </w:rPr>
              <w:t>D.1. Araştırma Strateji ve Hedefleri</w:t>
            </w:r>
            <w:r w:rsidR="00020AE1">
              <w:rPr>
                <w:noProof/>
                <w:webHidden/>
              </w:rPr>
              <w:tab/>
            </w:r>
            <w:r w:rsidR="00020AE1">
              <w:rPr>
                <w:noProof/>
                <w:webHidden/>
              </w:rPr>
              <w:fldChar w:fldCharType="begin"/>
            </w:r>
            <w:r w:rsidR="00020AE1">
              <w:rPr>
                <w:noProof/>
                <w:webHidden/>
              </w:rPr>
              <w:instrText xml:space="preserve"> PAGEREF _Toc514068580 \h </w:instrText>
            </w:r>
            <w:r w:rsidR="00020AE1">
              <w:rPr>
                <w:noProof/>
                <w:webHidden/>
              </w:rPr>
            </w:r>
            <w:r w:rsidR="00020AE1">
              <w:rPr>
                <w:noProof/>
                <w:webHidden/>
              </w:rPr>
              <w:fldChar w:fldCharType="separate"/>
            </w:r>
            <w:r w:rsidR="00020AE1">
              <w:rPr>
                <w:noProof/>
                <w:webHidden/>
              </w:rPr>
              <w:t>27</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81" w:history="1">
            <w:r w:rsidR="00020AE1" w:rsidRPr="00E051A3">
              <w:rPr>
                <w:rStyle w:val="Kpr"/>
                <w:noProof/>
              </w:rPr>
              <w:t>Enstitümüz Tarafından Yürütülen Bilimsel Araştırma Projeleri</w:t>
            </w:r>
            <w:r w:rsidR="00020AE1">
              <w:rPr>
                <w:noProof/>
                <w:webHidden/>
              </w:rPr>
              <w:tab/>
            </w:r>
            <w:r w:rsidR="00020AE1">
              <w:rPr>
                <w:noProof/>
                <w:webHidden/>
              </w:rPr>
              <w:fldChar w:fldCharType="begin"/>
            </w:r>
            <w:r w:rsidR="00020AE1">
              <w:rPr>
                <w:noProof/>
                <w:webHidden/>
              </w:rPr>
              <w:instrText xml:space="preserve"> PAGEREF _Toc514068581 \h </w:instrText>
            </w:r>
            <w:r w:rsidR="00020AE1">
              <w:rPr>
                <w:noProof/>
                <w:webHidden/>
              </w:rPr>
            </w:r>
            <w:r w:rsidR="00020AE1">
              <w:rPr>
                <w:noProof/>
                <w:webHidden/>
              </w:rPr>
              <w:fldChar w:fldCharType="separate"/>
            </w:r>
            <w:r w:rsidR="00020AE1">
              <w:rPr>
                <w:noProof/>
                <w:webHidden/>
              </w:rPr>
              <w:t>28</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82" w:history="1">
            <w:r w:rsidR="00020AE1" w:rsidRPr="00E051A3">
              <w:rPr>
                <w:rStyle w:val="Kpr"/>
                <w:noProof/>
              </w:rPr>
              <w:t>D.2. Araştırma Kaynakları</w:t>
            </w:r>
            <w:r w:rsidR="00020AE1">
              <w:rPr>
                <w:noProof/>
                <w:webHidden/>
              </w:rPr>
              <w:tab/>
            </w:r>
            <w:r w:rsidR="00020AE1">
              <w:rPr>
                <w:noProof/>
                <w:webHidden/>
              </w:rPr>
              <w:fldChar w:fldCharType="begin"/>
            </w:r>
            <w:r w:rsidR="00020AE1">
              <w:rPr>
                <w:noProof/>
                <w:webHidden/>
              </w:rPr>
              <w:instrText xml:space="preserve"> PAGEREF _Toc514068582 \h </w:instrText>
            </w:r>
            <w:r w:rsidR="00020AE1">
              <w:rPr>
                <w:noProof/>
                <w:webHidden/>
              </w:rPr>
            </w:r>
            <w:r w:rsidR="00020AE1">
              <w:rPr>
                <w:noProof/>
                <w:webHidden/>
              </w:rPr>
              <w:fldChar w:fldCharType="separate"/>
            </w:r>
            <w:r w:rsidR="00020AE1">
              <w:rPr>
                <w:noProof/>
                <w:webHidden/>
              </w:rPr>
              <w:t>32</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83" w:history="1">
            <w:r w:rsidR="00020AE1" w:rsidRPr="00E051A3">
              <w:rPr>
                <w:rStyle w:val="Kpr"/>
                <w:noProof/>
              </w:rPr>
              <w:t>D.3. Araştırma Kadrosu</w:t>
            </w:r>
            <w:r w:rsidR="00020AE1">
              <w:rPr>
                <w:noProof/>
                <w:webHidden/>
              </w:rPr>
              <w:tab/>
            </w:r>
            <w:r w:rsidR="00020AE1">
              <w:rPr>
                <w:noProof/>
                <w:webHidden/>
              </w:rPr>
              <w:fldChar w:fldCharType="begin"/>
            </w:r>
            <w:r w:rsidR="00020AE1">
              <w:rPr>
                <w:noProof/>
                <w:webHidden/>
              </w:rPr>
              <w:instrText xml:space="preserve"> PAGEREF _Toc514068583 \h </w:instrText>
            </w:r>
            <w:r w:rsidR="00020AE1">
              <w:rPr>
                <w:noProof/>
                <w:webHidden/>
              </w:rPr>
            </w:r>
            <w:r w:rsidR="00020AE1">
              <w:rPr>
                <w:noProof/>
                <w:webHidden/>
              </w:rPr>
              <w:fldChar w:fldCharType="separate"/>
            </w:r>
            <w:r w:rsidR="00020AE1">
              <w:rPr>
                <w:noProof/>
                <w:webHidden/>
              </w:rPr>
              <w:t>34</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84" w:history="1">
            <w:r w:rsidR="00020AE1" w:rsidRPr="00E051A3">
              <w:rPr>
                <w:rStyle w:val="Kpr"/>
                <w:noProof/>
              </w:rPr>
              <w:t>D.4. Araştırma Performansının İzlenmesi ve İyileştirilmesi</w:t>
            </w:r>
            <w:r w:rsidR="00020AE1">
              <w:rPr>
                <w:noProof/>
                <w:webHidden/>
              </w:rPr>
              <w:tab/>
            </w:r>
            <w:r w:rsidR="00020AE1">
              <w:rPr>
                <w:noProof/>
                <w:webHidden/>
              </w:rPr>
              <w:fldChar w:fldCharType="begin"/>
            </w:r>
            <w:r w:rsidR="00020AE1">
              <w:rPr>
                <w:noProof/>
                <w:webHidden/>
              </w:rPr>
              <w:instrText xml:space="preserve"> PAGEREF _Toc514068584 \h </w:instrText>
            </w:r>
            <w:r w:rsidR="00020AE1">
              <w:rPr>
                <w:noProof/>
                <w:webHidden/>
              </w:rPr>
            </w:r>
            <w:r w:rsidR="00020AE1">
              <w:rPr>
                <w:noProof/>
                <w:webHidden/>
              </w:rPr>
              <w:fldChar w:fldCharType="separate"/>
            </w:r>
            <w:r w:rsidR="00020AE1">
              <w:rPr>
                <w:noProof/>
                <w:webHidden/>
              </w:rPr>
              <w:t>36</w:t>
            </w:r>
            <w:r w:rsidR="00020AE1">
              <w:rPr>
                <w:noProof/>
                <w:webHidden/>
              </w:rPr>
              <w:fldChar w:fldCharType="end"/>
            </w:r>
          </w:hyperlink>
        </w:p>
        <w:p w:rsidR="00020AE1" w:rsidRDefault="00340DF6">
          <w:pPr>
            <w:pStyle w:val="T1"/>
            <w:rPr>
              <w:rFonts w:asciiTheme="minorHAnsi" w:eastAsiaTheme="minorEastAsia" w:hAnsiTheme="minorHAnsi" w:cstheme="minorBidi"/>
              <w:noProof/>
              <w:color w:val="auto"/>
              <w:sz w:val="22"/>
            </w:rPr>
          </w:pPr>
          <w:hyperlink w:anchor="_Toc514068585" w:history="1">
            <w:r w:rsidR="00020AE1" w:rsidRPr="00E051A3">
              <w:rPr>
                <w:rStyle w:val="Kpr"/>
                <w:noProof/>
              </w:rPr>
              <w:t>E. YÖNETİM SİSTEMİ</w:t>
            </w:r>
            <w:r w:rsidR="00020AE1">
              <w:rPr>
                <w:noProof/>
                <w:webHidden/>
              </w:rPr>
              <w:tab/>
            </w:r>
            <w:r w:rsidR="00020AE1">
              <w:rPr>
                <w:noProof/>
                <w:webHidden/>
              </w:rPr>
              <w:fldChar w:fldCharType="begin"/>
            </w:r>
            <w:r w:rsidR="00020AE1">
              <w:rPr>
                <w:noProof/>
                <w:webHidden/>
              </w:rPr>
              <w:instrText xml:space="preserve"> PAGEREF _Toc514068585 \h </w:instrText>
            </w:r>
            <w:r w:rsidR="00020AE1">
              <w:rPr>
                <w:noProof/>
                <w:webHidden/>
              </w:rPr>
            </w:r>
            <w:r w:rsidR="00020AE1">
              <w:rPr>
                <w:noProof/>
                <w:webHidden/>
              </w:rPr>
              <w:fldChar w:fldCharType="separate"/>
            </w:r>
            <w:r w:rsidR="00020AE1">
              <w:rPr>
                <w:noProof/>
                <w:webHidden/>
              </w:rPr>
              <w:t>38</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86" w:history="1">
            <w:r w:rsidR="00020AE1" w:rsidRPr="00E051A3">
              <w:rPr>
                <w:rStyle w:val="Kpr"/>
                <w:noProof/>
              </w:rPr>
              <w:t>E.1. Yönetim ve İdari Birimlerin Yapısı</w:t>
            </w:r>
            <w:r w:rsidR="00020AE1">
              <w:rPr>
                <w:noProof/>
                <w:webHidden/>
              </w:rPr>
              <w:tab/>
            </w:r>
            <w:r w:rsidR="00020AE1">
              <w:rPr>
                <w:noProof/>
                <w:webHidden/>
              </w:rPr>
              <w:fldChar w:fldCharType="begin"/>
            </w:r>
            <w:r w:rsidR="00020AE1">
              <w:rPr>
                <w:noProof/>
                <w:webHidden/>
              </w:rPr>
              <w:instrText xml:space="preserve"> PAGEREF _Toc514068586 \h </w:instrText>
            </w:r>
            <w:r w:rsidR="00020AE1">
              <w:rPr>
                <w:noProof/>
                <w:webHidden/>
              </w:rPr>
            </w:r>
            <w:r w:rsidR="00020AE1">
              <w:rPr>
                <w:noProof/>
                <w:webHidden/>
              </w:rPr>
              <w:fldChar w:fldCharType="separate"/>
            </w:r>
            <w:r w:rsidR="00020AE1">
              <w:rPr>
                <w:noProof/>
                <w:webHidden/>
              </w:rPr>
              <w:t>38</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87" w:history="1">
            <w:r w:rsidR="00020AE1" w:rsidRPr="00E051A3">
              <w:rPr>
                <w:rStyle w:val="Kpr"/>
                <w:noProof/>
              </w:rPr>
              <w:t>E.2. Kaynakların Yönetimi</w:t>
            </w:r>
            <w:r w:rsidR="00020AE1">
              <w:rPr>
                <w:noProof/>
                <w:webHidden/>
              </w:rPr>
              <w:tab/>
            </w:r>
            <w:r w:rsidR="00020AE1">
              <w:rPr>
                <w:noProof/>
                <w:webHidden/>
              </w:rPr>
              <w:fldChar w:fldCharType="begin"/>
            </w:r>
            <w:r w:rsidR="00020AE1">
              <w:rPr>
                <w:noProof/>
                <w:webHidden/>
              </w:rPr>
              <w:instrText xml:space="preserve"> PAGEREF _Toc514068587 \h </w:instrText>
            </w:r>
            <w:r w:rsidR="00020AE1">
              <w:rPr>
                <w:noProof/>
                <w:webHidden/>
              </w:rPr>
            </w:r>
            <w:r w:rsidR="00020AE1">
              <w:rPr>
                <w:noProof/>
                <w:webHidden/>
              </w:rPr>
              <w:fldChar w:fldCharType="separate"/>
            </w:r>
            <w:r w:rsidR="00020AE1">
              <w:rPr>
                <w:noProof/>
                <w:webHidden/>
              </w:rPr>
              <w:t>39</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88" w:history="1">
            <w:r w:rsidR="00020AE1" w:rsidRPr="00E051A3">
              <w:rPr>
                <w:rStyle w:val="Kpr"/>
                <w:noProof/>
              </w:rPr>
              <w:t>E.3. Bilgi Yönetim Sistemi</w:t>
            </w:r>
            <w:r w:rsidR="00020AE1">
              <w:rPr>
                <w:noProof/>
                <w:webHidden/>
              </w:rPr>
              <w:tab/>
            </w:r>
            <w:r w:rsidR="00020AE1">
              <w:rPr>
                <w:noProof/>
                <w:webHidden/>
              </w:rPr>
              <w:fldChar w:fldCharType="begin"/>
            </w:r>
            <w:r w:rsidR="00020AE1">
              <w:rPr>
                <w:noProof/>
                <w:webHidden/>
              </w:rPr>
              <w:instrText xml:space="preserve"> PAGEREF _Toc514068588 \h </w:instrText>
            </w:r>
            <w:r w:rsidR="00020AE1">
              <w:rPr>
                <w:noProof/>
                <w:webHidden/>
              </w:rPr>
            </w:r>
            <w:r w:rsidR="00020AE1">
              <w:rPr>
                <w:noProof/>
                <w:webHidden/>
              </w:rPr>
              <w:fldChar w:fldCharType="separate"/>
            </w:r>
            <w:r w:rsidR="00020AE1">
              <w:rPr>
                <w:noProof/>
                <w:webHidden/>
              </w:rPr>
              <w:t>40</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89" w:history="1">
            <w:r w:rsidR="00020AE1" w:rsidRPr="00E051A3">
              <w:rPr>
                <w:rStyle w:val="Kpr"/>
                <w:noProof/>
              </w:rPr>
              <w:t>E.4. Kurum Dışından Tedarik Edilen Hizmetlerin Kalitesi</w:t>
            </w:r>
            <w:r w:rsidR="00020AE1">
              <w:rPr>
                <w:noProof/>
                <w:webHidden/>
              </w:rPr>
              <w:tab/>
            </w:r>
            <w:r w:rsidR="00020AE1">
              <w:rPr>
                <w:noProof/>
                <w:webHidden/>
              </w:rPr>
              <w:fldChar w:fldCharType="begin"/>
            </w:r>
            <w:r w:rsidR="00020AE1">
              <w:rPr>
                <w:noProof/>
                <w:webHidden/>
              </w:rPr>
              <w:instrText xml:space="preserve"> PAGEREF _Toc514068589 \h </w:instrText>
            </w:r>
            <w:r w:rsidR="00020AE1">
              <w:rPr>
                <w:noProof/>
                <w:webHidden/>
              </w:rPr>
            </w:r>
            <w:r w:rsidR="00020AE1">
              <w:rPr>
                <w:noProof/>
                <w:webHidden/>
              </w:rPr>
              <w:fldChar w:fldCharType="separate"/>
            </w:r>
            <w:r w:rsidR="00020AE1">
              <w:rPr>
                <w:noProof/>
                <w:webHidden/>
              </w:rPr>
              <w:t>40</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90" w:history="1">
            <w:r w:rsidR="00020AE1" w:rsidRPr="00E051A3">
              <w:rPr>
                <w:rStyle w:val="Kpr"/>
                <w:noProof/>
              </w:rPr>
              <w:t>E.5. Kamuoyunu Bilgilendirme</w:t>
            </w:r>
            <w:r w:rsidR="00020AE1">
              <w:rPr>
                <w:noProof/>
                <w:webHidden/>
              </w:rPr>
              <w:tab/>
            </w:r>
            <w:r w:rsidR="00020AE1">
              <w:rPr>
                <w:noProof/>
                <w:webHidden/>
              </w:rPr>
              <w:fldChar w:fldCharType="begin"/>
            </w:r>
            <w:r w:rsidR="00020AE1">
              <w:rPr>
                <w:noProof/>
                <w:webHidden/>
              </w:rPr>
              <w:instrText xml:space="preserve"> PAGEREF _Toc514068590 \h </w:instrText>
            </w:r>
            <w:r w:rsidR="00020AE1">
              <w:rPr>
                <w:noProof/>
                <w:webHidden/>
              </w:rPr>
            </w:r>
            <w:r w:rsidR="00020AE1">
              <w:rPr>
                <w:noProof/>
                <w:webHidden/>
              </w:rPr>
              <w:fldChar w:fldCharType="separate"/>
            </w:r>
            <w:r w:rsidR="00020AE1">
              <w:rPr>
                <w:noProof/>
                <w:webHidden/>
              </w:rPr>
              <w:t>41</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91" w:history="1">
            <w:r w:rsidR="00020AE1" w:rsidRPr="00E051A3">
              <w:rPr>
                <w:rStyle w:val="Kpr"/>
                <w:noProof/>
              </w:rPr>
              <w:t>E.6. Yönetimin Etkinliği ve Hesap Verebilirliği</w:t>
            </w:r>
            <w:r w:rsidR="00020AE1">
              <w:rPr>
                <w:noProof/>
                <w:webHidden/>
              </w:rPr>
              <w:tab/>
            </w:r>
            <w:r w:rsidR="00020AE1">
              <w:rPr>
                <w:noProof/>
                <w:webHidden/>
              </w:rPr>
              <w:fldChar w:fldCharType="begin"/>
            </w:r>
            <w:r w:rsidR="00020AE1">
              <w:rPr>
                <w:noProof/>
                <w:webHidden/>
              </w:rPr>
              <w:instrText xml:space="preserve"> PAGEREF _Toc514068591 \h </w:instrText>
            </w:r>
            <w:r w:rsidR="00020AE1">
              <w:rPr>
                <w:noProof/>
                <w:webHidden/>
              </w:rPr>
            </w:r>
            <w:r w:rsidR="00020AE1">
              <w:rPr>
                <w:noProof/>
                <w:webHidden/>
              </w:rPr>
              <w:fldChar w:fldCharType="separate"/>
            </w:r>
            <w:r w:rsidR="00020AE1">
              <w:rPr>
                <w:noProof/>
                <w:webHidden/>
              </w:rPr>
              <w:t>41</w:t>
            </w:r>
            <w:r w:rsidR="00020AE1">
              <w:rPr>
                <w:noProof/>
                <w:webHidden/>
              </w:rPr>
              <w:fldChar w:fldCharType="end"/>
            </w:r>
          </w:hyperlink>
        </w:p>
        <w:p w:rsidR="00020AE1" w:rsidRDefault="00340DF6">
          <w:pPr>
            <w:pStyle w:val="T1"/>
            <w:rPr>
              <w:rFonts w:asciiTheme="minorHAnsi" w:eastAsiaTheme="minorEastAsia" w:hAnsiTheme="minorHAnsi" w:cstheme="minorBidi"/>
              <w:noProof/>
              <w:color w:val="auto"/>
              <w:sz w:val="22"/>
            </w:rPr>
          </w:pPr>
          <w:hyperlink w:anchor="_Toc514068592" w:history="1">
            <w:r w:rsidR="00020AE1" w:rsidRPr="00E051A3">
              <w:rPr>
                <w:rStyle w:val="Kpr"/>
                <w:noProof/>
              </w:rPr>
              <w:t>F. SONUÇ VE DEĞERLENDİRME</w:t>
            </w:r>
            <w:r w:rsidR="00020AE1">
              <w:rPr>
                <w:noProof/>
                <w:webHidden/>
              </w:rPr>
              <w:tab/>
            </w:r>
            <w:r w:rsidR="00020AE1">
              <w:rPr>
                <w:noProof/>
                <w:webHidden/>
              </w:rPr>
              <w:fldChar w:fldCharType="begin"/>
            </w:r>
            <w:r w:rsidR="00020AE1">
              <w:rPr>
                <w:noProof/>
                <w:webHidden/>
              </w:rPr>
              <w:instrText xml:space="preserve"> PAGEREF _Toc514068592 \h </w:instrText>
            </w:r>
            <w:r w:rsidR="00020AE1">
              <w:rPr>
                <w:noProof/>
                <w:webHidden/>
              </w:rPr>
            </w:r>
            <w:r w:rsidR="00020AE1">
              <w:rPr>
                <w:noProof/>
                <w:webHidden/>
              </w:rPr>
              <w:fldChar w:fldCharType="separate"/>
            </w:r>
            <w:r w:rsidR="00020AE1">
              <w:rPr>
                <w:noProof/>
                <w:webHidden/>
              </w:rPr>
              <w:t>41</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93" w:history="1">
            <w:r w:rsidR="00020AE1" w:rsidRPr="00E051A3">
              <w:rPr>
                <w:rStyle w:val="Kpr"/>
                <w:rFonts w:cstheme="minorHAnsi"/>
                <w:noProof/>
              </w:rPr>
              <w:t>EK:1 İYTE Kampüs Yapılaşma Tablosu</w:t>
            </w:r>
            <w:r w:rsidR="00020AE1">
              <w:rPr>
                <w:noProof/>
                <w:webHidden/>
              </w:rPr>
              <w:tab/>
            </w:r>
            <w:r w:rsidR="00020AE1">
              <w:rPr>
                <w:noProof/>
                <w:webHidden/>
              </w:rPr>
              <w:fldChar w:fldCharType="begin"/>
            </w:r>
            <w:r w:rsidR="00020AE1">
              <w:rPr>
                <w:noProof/>
                <w:webHidden/>
              </w:rPr>
              <w:instrText xml:space="preserve"> PAGEREF _Toc514068593 \h </w:instrText>
            </w:r>
            <w:r w:rsidR="00020AE1">
              <w:rPr>
                <w:noProof/>
                <w:webHidden/>
              </w:rPr>
            </w:r>
            <w:r w:rsidR="00020AE1">
              <w:rPr>
                <w:noProof/>
                <w:webHidden/>
              </w:rPr>
              <w:fldChar w:fldCharType="separate"/>
            </w:r>
            <w:r w:rsidR="00020AE1">
              <w:rPr>
                <w:noProof/>
                <w:webHidden/>
              </w:rPr>
              <w:t>42</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94" w:history="1">
            <w:r w:rsidR="00020AE1" w:rsidRPr="00E051A3">
              <w:rPr>
                <w:rStyle w:val="Kpr"/>
                <w:noProof/>
                <w:u w:color="0000FF"/>
              </w:rPr>
              <w:t>EK‐2</w:t>
            </w:r>
            <w:r w:rsidR="00020AE1" w:rsidRPr="00E051A3">
              <w:rPr>
                <w:rStyle w:val="Kpr"/>
                <w:noProof/>
              </w:rPr>
              <w:t xml:space="preserve"> LİSANS VE LİSANSÜSTÜ BÖLÜMLER</w:t>
            </w:r>
            <w:r w:rsidR="00020AE1">
              <w:rPr>
                <w:noProof/>
                <w:webHidden/>
              </w:rPr>
              <w:tab/>
            </w:r>
            <w:r w:rsidR="00020AE1">
              <w:rPr>
                <w:noProof/>
                <w:webHidden/>
              </w:rPr>
              <w:fldChar w:fldCharType="begin"/>
            </w:r>
            <w:r w:rsidR="00020AE1">
              <w:rPr>
                <w:noProof/>
                <w:webHidden/>
              </w:rPr>
              <w:instrText xml:space="preserve"> PAGEREF _Toc514068594 \h </w:instrText>
            </w:r>
            <w:r w:rsidR="00020AE1">
              <w:rPr>
                <w:noProof/>
                <w:webHidden/>
              </w:rPr>
            </w:r>
            <w:r w:rsidR="00020AE1">
              <w:rPr>
                <w:noProof/>
                <w:webHidden/>
              </w:rPr>
              <w:fldChar w:fldCharType="separate"/>
            </w:r>
            <w:r w:rsidR="00020AE1">
              <w:rPr>
                <w:noProof/>
                <w:webHidden/>
              </w:rPr>
              <w:t>43</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95" w:history="1">
            <w:r w:rsidR="00020AE1" w:rsidRPr="00E051A3">
              <w:rPr>
                <w:rStyle w:val="Kpr"/>
                <w:noProof/>
                <w:u w:color="0000FF"/>
              </w:rPr>
              <w:t>EK‐3</w:t>
            </w:r>
            <w:r w:rsidR="00020AE1" w:rsidRPr="00E051A3">
              <w:rPr>
                <w:rStyle w:val="Kpr"/>
                <w:noProof/>
              </w:rPr>
              <w:t xml:space="preserve"> MÜDEK AKREDİTASYON VE EUR‐ECE ETİKETİ</w:t>
            </w:r>
            <w:r w:rsidR="00020AE1">
              <w:rPr>
                <w:noProof/>
                <w:webHidden/>
              </w:rPr>
              <w:tab/>
            </w:r>
            <w:r w:rsidR="00020AE1">
              <w:rPr>
                <w:noProof/>
                <w:webHidden/>
              </w:rPr>
              <w:fldChar w:fldCharType="begin"/>
            </w:r>
            <w:r w:rsidR="00020AE1">
              <w:rPr>
                <w:noProof/>
                <w:webHidden/>
              </w:rPr>
              <w:instrText xml:space="preserve"> PAGEREF _Toc514068595 \h </w:instrText>
            </w:r>
            <w:r w:rsidR="00020AE1">
              <w:rPr>
                <w:noProof/>
                <w:webHidden/>
              </w:rPr>
            </w:r>
            <w:r w:rsidR="00020AE1">
              <w:rPr>
                <w:noProof/>
                <w:webHidden/>
              </w:rPr>
              <w:fldChar w:fldCharType="separate"/>
            </w:r>
            <w:r w:rsidR="00020AE1">
              <w:rPr>
                <w:noProof/>
                <w:webHidden/>
              </w:rPr>
              <w:t>44</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96" w:history="1">
            <w:r w:rsidR="00020AE1" w:rsidRPr="00E051A3">
              <w:rPr>
                <w:rStyle w:val="Kpr"/>
                <w:noProof/>
                <w:u w:color="0000FF"/>
              </w:rPr>
              <w:t>EK‐4</w:t>
            </w:r>
            <w:r w:rsidR="00020AE1" w:rsidRPr="00E051A3">
              <w:rPr>
                <w:rStyle w:val="Kpr"/>
                <w:noProof/>
              </w:rPr>
              <w:t xml:space="preserve"> ULUSLARARASI İKİLİ ANLAŞMALAR VE ÖĞRENCİ DEĞİŞİM PROGRAMLARI HAREKETLİĞİ</w:t>
            </w:r>
            <w:r w:rsidR="00020AE1">
              <w:rPr>
                <w:noProof/>
                <w:webHidden/>
              </w:rPr>
              <w:tab/>
            </w:r>
            <w:r w:rsidR="00020AE1">
              <w:rPr>
                <w:noProof/>
                <w:webHidden/>
              </w:rPr>
              <w:fldChar w:fldCharType="begin"/>
            </w:r>
            <w:r w:rsidR="00020AE1">
              <w:rPr>
                <w:noProof/>
                <w:webHidden/>
              </w:rPr>
              <w:instrText xml:space="preserve"> PAGEREF _Toc514068596 \h </w:instrText>
            </w:r>
            <w:r w:rsidR="00020AE1">
              <w:rPr>
                <w:noProof/>
                <w:webHidden/>
              </w:rPr>
            </w:r>
            <w:r w:rsidR="00020AE1">
              <w:rPr>
                <w:noProof/>
                <w:webHidden/>
              </w:rPr>
              <w:fldChar w:fldCharType="separate"/>
            </w:r>
            <w:r w:rsidR="00020AE1">
              <w:rPr>
                <w:noProof/>
                <w:webHidden/>
              </w:rPr>
              <w:t>44</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97" w:history="1">
            <w:r w:rsidR="00020AE1" w:rsidRPr="00E051A3">
              <w:rPr>
                <w:rStyle w:val="Kpr"/>
                <w:noProof/>
                <w:u w:color="0000FF"/>
              </w:rPr>
              <w:t>EK‐5</w:t>
            </w:r>
            <w:r w:rsidR="00020AE1" w:rsidRPr="00E051A3">
              <w:rPr>
                <w:rStyle w:val="Kpr"/>
                <w:noProof/>
              </w:rPr>
              <w:t xml:space="preserve"> DİĞER BİLGİ VE TEKNOLOJİK KAYNAKLAR</w:t>
            </w:r>
            <w:r w:rsidR="00020AE1">
              <w:rPr>
                <w:noProof/>
                <w:webHidden/>
              </w:rPr>
              <w:tab/>
            </w:r>
            <w:r w:rsidR="00020AE1">
              <w:rPr>
                <w:noProof/>
                <w:webHidden/>
              </w:rPr>
              <w:fldChar w:fldCharType="begin"/>
            </w:r>
            <w:r w:rsidR="00020AE1">
              <w:rPr>
                <w:noProof/>
                <w:webHidden/>
              </w:rPr>
              <w:instrText xml:space="preserve"> PAGEREF _Toc514068597 \h </w:instrText>
            </w:r>
            <w:r w:rsidR="00020AE1">
              <w:rPr>
                <w:noProof/>
                <w:webHidden/>
              </w:rPr>
            </w:r>
            <w:r w:rsidR="00020AE1">
              <w:rPr>
                <w:noProof/>
                <w:webHidden/>
              </w:rPr>
              <w:fldChar w:fldCharType="separate"/>
            </w:r>
            <w:r w:rsidR="00020AE1">
              <w:rPr>
                <w:noProof/>
                <w:webHidden/>
              </w:rPr>
              <w:t>46</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98" w:history="1">
            <w:r w:rsidR="00020AE1" w:rsidRPr="00E051A3">
              <w:rPr>
                <w:rStyle w:val="Kpr"/>
                <w:noProof/>
                <w:u w:color="0000FF"/>
              </w:rPr>
              <w:t>EK‐7</w:t>
            </w:r>
            <w:r w:rsidR="00020AE1" w:rsidRPr="00E051A3">
              <w:rPr>
                <w:rStyle w:val="Kpr"/>
                <w:noProof/>
              </w:rPr>
              <w:t xml:space="preserve"> ÖĞRENCİ TOPLULUKLARI AKTİVİTELERİ</w:t>
            </w:r>
            <w:r w:rsidR="00020AE1">
              <w:rPr>
                <w:noProof/>
                <w:webHidden/>
              </w:rPr>
              <w:tab/>
            </w:r>
            <w:r w:rsidR="00020AE1">
              <w:rPr>
                <w:noProof/>
                <w:webHidden/>
              </w:rPr>
              <w:fldChar w:fldCharType="begin"/>
            </w:r>
            <w:r w:rsidR="00020AE1">
              <w:rPr>
                <w:noProof/>
                <w:webHidden/>
              </w:rPr>
              <w:instrText xml:space="preserve"> PAGEREF _Toc514068598 \h </w:instrText>
            </w:r>
            <w:r w:rsidR="00020AE1">
              <w:rPr>
                <w:noProof/>
                <w:webHidden/>
              </w:rPr>
            </w:r>
            <w:r w:rsidR="00020AE1">
              <w:rPr>
                <w:noProof/>
                <w:webHidden/>
              </w:rPr>
              <w:fldChar w:fldCharType="separate"/>
            </w:r>
            <w:r w:rsidR="00020AE1">
              <w:rPr>
                <w:noProof/>
                <w:webHidden/>
              </w:rPr>
              <w:t>49</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599" w:history="1">
            <w:r w:rsidR="00020AE1" w:rsidRPr="00E051A3">
              <w:rPr>
                <w:rStyle w:val="Kpr"/>
                <w:noProof/>
                <w:u w:color="0000FF"/>
              </w:rPr>
              <w:t>EK-8</w:t>
            </w:r>
            <w:r w:rsidR="00020AE1" w:rsidRPr="00E051A3">
              <w:rPr>
                <w:rStyle w:val="Kpr"/>
                <w:noProof/>
              </w:rPr>
              <w:t xml:space="preserve"> BÖLGE’NİN YERLEŞİM, SEKTÖREL DAĞILIM VE İYTE PERSONELİ BAĞLANTILARI</w:t>
            </w:r>
            <w:r w:rsidR="00020AE1">
              <w:rPr>
                <w:noProof/>
                <w:webHidden/>
              </w:rPr>
              <w:tab/>
            </w:r>
            <w:r w:rsidR="00020AE1">
              <w:rPr>
                <w:noProof/>
                <w:webHidden/>
              </w:rPr>
              <w:fldChar w:fldCharType="begin"/>
            </w:r>
            <w:r w:rsidR="00020AE1">
              <w:rPr>
                <w:noProof/>
                <w:webHidden/>
              </w:rPr>
              <w:instrText xml:space="preserve"> PAGEREF _Toc514068599 \h </w:instrText>
            </w:r>
            <w:r w:rsidR="00020AE1">
              <w:rPr>
                <w:noProof/>
                <w:webHidden/>
              </w:rPr>
            </w:r>
            <w:r w:rsidR="00020AE1">
              <w:rPr>
                <w:noProof/>
                <w:webHidden/>
              </w:rPr>
              <w:fldChar w:fldCharType="separate"/>
            </w:r>
            <w:r w:rsidR="00020AE1">
              <w:rPr>
                <w:noProof/>
                <w:webHidden/>
              </w:rPr>
              <w:t>53</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600" w:history="1">
            <w:r w:rsidR="00020AE1" w:rsidRPr="00E051A3">
              <w:rPr>
                <w:rStyle w:val="Kpr"/>
                <w:noProof/>
                <w:u w:color="0000FF"/>
              </w:rPr>
              <w:t>EK‐9</w:t>
            </w:r>
            <w:r w:rsidR="00020AE1" w:rsidRPr="00E051A3">
              <w:rPr>
                <w:rStyle w:val="Kpr"/>
                <w:noProof/>
              </w:rPr>
              <w:t xml:space="preserve"> ORGANİZASYON ŞEMASI</w:t>
            </w:r>
            <w:r w:rsidR="00020AE1">
              <w:rPr>
                <w:noProof/>
                <w:webHidden/>
              </w:rPr>
              <w:tab/>
            </w:r>
            <w:r w:rsidR="00020AE1">
              <w:rPr>
                <w:noProof/>
                <w:webHidden/>
              </w:rPr>
              <w:fldChar w:fldCharType="begin"/>
            </w:r>
            <w:r w:rsidR="00020AE1">
              <w:rPr>
                <w:noProof/>
                <w:webHidden/>
              </w:rPr>
              <w:instrText xml:space="preserve"> PAGEREF _Toc514068600 \h </w:instrText>
            </w:r>
            <w:r w:rsidR="00020AE1">
              <w:rPr>
                <w:noProof/>
                <w:webHidden/>
              </w:rPr>
            </w:r>
            <w:r w:rsidR="00020AE1">
              <w:rPr>
                <w:noProof/>
                <w:webHidden/>
              </w:rPr>
              <w:fldChar w:fldCharType="separate"/>
            </w:r>
            <w:r w:rsidR="00020AE1">
              <w:rPr>
                <w:noProof/>
                <w:webHidden/>
              </w:rPr>
              <w:t>55</w:t>
            </w:r>
            <w:r w:rsidR="00020AE1">
              <w:rPr>
                <w:noProof/>
                <w:webHidden/>
              </w:rPr>
              <w:fldChar w:fldCharType="end"/>
            </w:r>
          </w:hyperlink>
        </w:p>
        <w:p w:rsidR="00020AE1" w:rsidRDefault="00340DF6">
          <w:pPr>
            <w:pStyle w:val="T2"/>
            <w:rPr>
              <w:rFonts w:asciiTheme="minorHAnsi" w:eastAsiaTheme="minorEastAsia" w:hAnsiTheme="minorHAnsi" w:cstheme="minorBidi"/>
              <w:noProof/>
              <w:color w:val="auto"/>
              <w:sz w:val="22"/>
            </w:rPr>
          </w:pPr>
          <w:hyperlink w:anchor="_Toc514068601" w:history="1">
            <w:r w:rsidR="00020AE1" w:rsidRPr="00E051A3">
              <w:rPr>
                <w:rStyle w:val="Kpr"/>
                <w:noProof/>
                <w:u w:color="0000FF"/>
              </w:rPr>
              <w:t>EK‐10</w:t>
            </w:r>
            <w:r w:rsidR="00020AE1" w:rsidRPr="00E051A3">
              <w:rPr>
                <w:rStyle w:val="Kpr"/>
                <w:noProof/>
              </w:rPr>
              <w:t xml:space="preserve"> BİLİMSEL ÖDÜLLER</w:t>
            </w:r>
            <w:r w:rsidR="00020AE1">
              <w:rPr>
                <w:noProof/>
                <w:webHidden/>
              </w:rPr>
              <w:tab/>
            </w:r>
            <w:r w:rsidR="00020AE1">
              <w:rPr>
                <w:noProof/>
                <w:webHidden/>
              </w:rPr>
              <w:fldChar w:fldCharType="begin"/>
            </w:r>
            <w:r w:rsidR="00020AE1">
              <w:rPr>
                <w:noProof/>
                <w:webHidden/>
              </w:rPr>
              <w:instrText xml:space="preserve"> PAGEREF _Toc514068601 \h </w:instrText>
            </w:r>
            <w:r w:rsidR="00020AE1">
              <w:rPr>
                <w:noProof/>
                <w:webHidden/>
              </w:rPr>
            </w:r>
            <w:r w:rsidR="00020AE1">
              <w:rPr>
                <w:noProof/>
                <w:webHidden/>
              </w:rPr>
              <w:fldChar w:fldCharType="separate"/>
            </w:r>
            <w:r w:rsidR="00020AE1">
              <w:rPr>
                <w:noProof/>
                <w:webHidden/>
              </w:rPr>
              <w:t>56</w:t>
            </w:r>
            <w:r w:rsidR="00020AE1">
              <w:rPr>
                <w:noProof/>
                <w:webHidden/>
              </w:rPr>
              <w:fldChar w:fldCharType="end"/>
            </w:r>
          </w:hyperlink>
        </w:p>
        <w:p w:rsidR="004A4FE3" w:rsidRDefault="004A4FE3">
          <w:r w:rsidRPr="004A4FE3">
            <w:rPr>
              <w:rFonts w:asciiTheme="minorHAnsi" w:hAnsiTheme="minorHAnsi" w:cstheme="minorHAnsi"/>
              <w:b/>
              <w:bCs/>
              <w:sz w:val="22"/>
            </w:rPr>
            <w:fldChar w:fldCharType="end"/>
          </w:r>
        </w:p>
      </w:sdtContent>
    </w:sdt>
    <w:p w:rsidR="004A4FE3" w:rsidRDefault="004A4FE3">
      <w:pPr>
        <w:spacing w:after="0" w:line="259" w:lineRule="auto"/>
        <w:ind w:left="425" w:firstLine="0"/>
        <w:jc w:val="left"/>
        <w:rPr>
          <w:b/>
        </w:rPr>
      </w:pPr>
    </w:p>
    <w:p w:rsidR="004A4FE3" w:rsidRDefault="004A4FE3">
      <w:pPr>
        <w:spacing w:after="0" w:line="259" w:lineRule="auto"/>
        <w:ind w:left="425" w:firstLine="0"/>
        <w:jc w:val="left"/>
        <w:rPr>
          <w:b/>
        </w:rPr>
      </w:pPr>
    </w:p>
    <w:p w:rsidR="004A4FE3" w:rsidRDefault="004A4FE3">
      <w:pPr>
        <w:spacing w:after="0" w:line="259" w:lineRule="auto"/>
        <w:ind w:left="425" w:firstLine="0"/>
        <w:jc w:val="left"/>
        <w:rPr>
          <w:b/>
        </w:rPr>
      </w:pPr>
    </w:p>
    <w:p w:rsidR="00F16E49" w:rsidRDefault="00F16E49">
      <w:pPr>
        <w:spacing w:after="0" w:line="259" w:lineRule="auto"/>
        <w:ind w:left="425" w:firstLine="0"/>
        <w:jc w:val="left"/>
        <w:rPr>
          <w:b/>
        </w:rPr>
      </w:pPr>
    </w:p>
    <w:p w:rsidR="00F16E49" w:rsidRDefault="00F16E49">
      <w:pPr>
        <w:spacing w:after="0" w:line="259" w:lineRule="auto"/>
        <w:ind w:left="425" w:firstLine="0"/>
        <w:jc w:val="left"/>
        <w:rPr>
          <w:b/>
        </w:rPr>
      </w:pPr>
    </w:p>
    <w:p w:rsidR="00F16E49" w:rsidRDefault="00F16E49">
      <w:pPr>
        <w:spacing w:after="0" w:line="259" w:lineRule="auto"/>
        <w:ind w:left="425" w:firstLine="0"/>
        <w:jc w:val="left"/>
        <w:rPr>
          <w:b/>
        </w:rPr>
      </w:pPr>
    </w:p>
    <w:p w:rsidR="004A4FE3" w:rsidRDefault="004A4FE3">
      <w:pPr>
        <w:spacing w:after="0" w:line="259" w:lineRule="auto"/>
        <w:ind w:left="425" w:firstLine="0"/>
        <w:jc w:val="left"/>
        <w:rPr>
          <w:b/>
        </w:rPr>
      </w:pPr>
    </w:p>
    <w:p w:rsidR="00227AF5" w:rsidRDefault="009B05E2" w:rsidP="0021479E">
      <w:pPr>
        <w:pStyle w:val="Balk1"/>
        <w:spacing w:after="9" w:line="250" w:lineRule="auto"/>
        <w:ind w:left="420"/>
        <w:jc w:val="center"/>
      </w:pPr>
      <w:bookmarkStart w:id="1" w:name="_Toc514068527"/>
      <w:r>
        <w:rPr>
          <w:sz w:val="24"/>
        </w:rPr>
        <w:t>KISALTMALAR LİSTESİ</w:t>
      </w:r>
      <w:bookmarkEnd w:id="1"/>
    </w:p>
    <w:p w:rsidR="00227AF5" w:rsidRDefault="009B05E2">
      <w:pPr>
        <w:spacing w:after="0" w:line="259" w:lineRule="auto"/>
        <w:ind w:left="425" w:firstLine="0"/>
        <w:jc w:val="left"/>
      </w:pPr>
      <w:r>
        <w:rPr>
          <w:b/>
        </w:rPr>
        <w:t xml:space="preserve"> </w:t>
      </w:r>
    </w:p>
    <w:p w:rsidR="00227AF5" w:rsidRPr="00F01D42" w:rsidRDefault="009B05E2">
      <w:pPr>
        <w:ind w:left="420" w:right="275"/>
      </w:pPr>
      <w:r w:rsidRPr="00F01D42">
        <w:rPr>
          <w:b/>
        </w:rPr>
        <w:t xml:space="preserve">AB: </w:t>
      </w:r>
      <w:r w:rsidRPr="00F01D42">
        <w:t xml:space="preserve">Avrupa Birliği </w:t>
      </w:r>
    </w:p>
    <w:p w:rsidR="00227AF5" w:rsidRPr="00F01D42" w:rsidRDefault="009B05E2">
      <w:pPr>
        <w:ind w:left="420" w:right="275"/>
      </w:pPr>
      <w:r w:rsidRPr="00F01D42">
        <w:rPr>
          <w:b/>
        </w:rPr>
        <w:t>AKTS ETİKETİ:</w:t>
      </w:r>
      <w:r w:rsidRPr="00F01D42">
        <w:t xml:space="preserve"> Avrupa Kredi Transfer ve Biriktirme Sistemi </w:t>
      </w:r>
    </w:p>
    <w:p w:rsidR="00227AF5" w:rsidRPr="00F01D42" w:rsidRDefault="009B05E2">
      <w:pPr>
        <w:ind w:left="420" w:right="275"/>
      </w:pPr>
      <w:r w:rsidRPr="00F01D42">
        <w:rPr>
          <w:b/>
        </w:rPr>
        <w:t xml:space="preserve">ASELSAN: </w:t>
      </w:r>
      <w:r w:rsidRPr="00F01D42">
        <w:t xml:space="preserve">Askeri Elektronik Sanayi </w:t>
      </w:r>
    </w:p>
    <w:p w:rsidR="00227AF5" w:rsidRPr="00F01D42" w:rsidRDefault="009B05E2">
      <w:pPr>
        <w:ind w:left="420" w:right="275"/>
      </w:pPr>
      <w:r w:rsidRPr="00F01D42">
        <w:rPr>
          <w:b/>
        </w:rPr>
        <w:t xml:space="preserve">ARDEB: </w:t>
      </w:r>
      <w:r w:rsidRPr="00F01D42">
        <w:t xml:space="preserve">Araştırma Destek Programları Başkanlığı </w:t>
      </w:r>
    </w:p>
    <w:p w:rsidR="00227AF5" w:rsidRPr="00F01D42" w:rsidRDefault="009B05E2">
      <w:pPr>
        <w:ind w:left="420" w:right="275"/>
      </w:pPr>
      <w:r w:rsidRPr="00F01D42">
        <w:rPr>
          <w:b/>
        </w:rPr>
        <w:t xml:space="preserve">AVİLAR: </w:t>
      </w:r>
      <w:r w:rsidRPr="00F01D42">
        <w:t xml:space="preserve">Avrasya İleri Araştırma ve Uygulama Merkezi </w:t>
      </w:r>
    </w:p>
    <w:p w:rsidR="00227AF5" w:rsidRPr="00F01D42" w:rsidRDefault="009B05E2">
      <w:pPr>
        <w:ind w:left="420" w:right="275"/>
      </w:pPr>
      <w:r w:rsidRPr="00F01D42">
        <w:rPr>
          <w:b/>
        </w:rPr>
        <w:t xml:space="preserve">BÖDY: </w:t>
      </w:r>
      <w:r w:rsidRPr="00F01D42">
        <w:t xml:space="preserve">Başarı Ölçme ve Değerlendirme Yöntemi </w:t>
      </w:r>
    </w:p>
    <w:p w:rsidR="00227AF5" w:rsidRPr="00F01D42" w:rsidRDefault="009B05E2">
      <w:pPr>
        <w:ind w:left="420" w:right="275"/>
      </w:pPr>
      <w:r w:rsidRPr="00F01D42">
        <w:rPr>
          <w:b/>
        </w:rPr>
        <w:t xml:space="preserve">BİYOMER: </w:t>
      </w:r>
      <w:r w:rsidRPr="00F01D42">
        <w:t xml:space="preserve">Biyoteknoloji ve Biyomühendislik Uygulama ve Araştırma Merkezi </w:t>
      </w:r>
    </w:p>
    <w:p w:rsidR="00227AF5" w:rsidRPr="00F01D42" w:rsidRDefault="009B05E2">
      <w:pPr>
        <w:ind w:left="420" w:right="275"/>
      </w:pPr>
      <w:r w:rsidRPr="00F01D42">
        <w:rPr>
          <w:b/>
        </w:rPr>
        <w:t xml:space="preserve">BUAM: </w:t>
      </w:r>
      <w:r w:rsidRPr="00F01D42">
        <w:t xml:space="preserve">Bilgisayar Uygulama ve Araştırma Merkezi </w:t>
      </w:r>
    </w:p>
    <w:p w:rsidR="00227AF5" w:rsidRPr="00F01D42" w:rsidRDefault="009B05E2">
      <w:pPr>
        <w:ind w:left="420" w:right="275"/>
      </w:pPr>
      <w:r w:rsidRPr="00F01D42">
        <w:rPr>
          <w:b/>
        </w:rPr>
        <w:t xml:space="preserve">BİDEB: </w:t>
      </w:r>
      <w:r w:rsidRPr="00F01D42">
        <w:t xml:space="preserve">Bilim İnsanı Destekleme Daire Başkanlığı </w:t>
      </w:r>
    </w:p>
    <w:p w:rsidR="00227AF5" w:rsidRPr="00F01D42" w:rsidRDefault="009B05E2">
      <w:pPr>
        <w:ind w:left="420" w:right="275"/>
      </w:pPr>
      <w:r w:rsidRPr="00F01D42">
        <w:rPr>
          <w:b/>
        </w:rPr>
        <w:t>CO‐OP:</w:t>
      </w:r>
      <w:r w:rsidRPr="00F01D42">
        <w:t xml:space="preserve"> Cooperative Education Ortak Eğitim Uygulaması </w:t>
      </w:r>
    </w:p>
    <w:p w:rsidR="00227AF5" w:rsidRPr="00F01D42" w:rsidRDefault="009B05E2">
      <w:pPr>
        <w:ind w:left="420" w:right="275"/>
      </w:pPr>
      <w:r w:rsidRPr="00F01D42">
        <w:rPr>
          <w:b/>
        </w:rPr>
        <w:t xml:space="preserve">COST: </w:t>
      </w:r>
      <w:r w:rsidRPr="00F01D42">
        <w:t xml:space="preserve">Bilim ve Teknolojide Avrupa İşbirliği </w:t>
      </w:r>
    </w:p>
    <w:p w:rsidR="00227AF5" w:rsidRPr="00F01D42" w:rsidRDefault="009B05E2">
      <w:pPr>
        <w:ind w:left="420" w:right="275"/>
      </w:pPr>
      <w:r w:rsidRPr="00F01D42">
        <w:rPr>
          <w:b/>
        </w:rPr>
        <w:t xml:space="preserve">ÇEVRE AR‐GE: </w:t>
      </w:r>
      <w:r w:rsidRPr="00F01D42">
        <w:t xml:space="preserve">Çevre Geliştirme Uygulama ve Araştırma Merkezi </w:t>
      </w:r>
    </w:p>
    <w:p w:rsidR="00227AF5" w:rsidRPr="00F01D42" w:rsidRDefault="009B05E2">
      <w:pPr>
        <w:ind w:left="420" w:right="275"/>
      </w:pPr>
      <w:r w:rsidRPr="00F01D42">
        <w:rPr>
          <w:b/>
        </w:rPr>
        <w:t xml:space="preserve">EBSO: </w:t>
      </w:r>
      <w:r w:rsidRPr="00F01D42">
        <w:t xml:space="preserve">Ege Bölgesi Sanayi Odası </w:t>
      </w:r>
    </w:p>
    <w:p w:rsidR="00227AF5" w:rsidRPr="00F01D42" w:rsidRDefault="009B05E2">
      <w:pPr>
        <w:ind w:left="420" w:right="275"/>
      </w:pPr>
      <w:r w:rsidRPr="00F01D42">
        <w:rPr>
          <w:b/>
        </w:rPr>
        <w:t xml:space="preserve">ESİAD: </w:t>
      </w:r>
      <w:r w:rsidRPr="00F01D42">
        <w:t xml:space="preserve">Ege Sanayicileri ve İşadamları Derneği </w:t>
      </w:r>
    </w:p>
    <w:p w:rsidR="00227AF5" w:rsidRPr="00F01D42" w:rsidRDefault="009B05E2">
      <w:pPr>
        <w:ind w:left="420" w:right="275"/>
      </w:pPr>
      <w:r w:rsidRPr="00F01D42">
        <w:rPr>
          <w:b/>
        </w:rPr>
        <w:t xml:space="preserve">EGİAD: </w:t>
      </w:r>
      <w:r w:rsidRPr="00F01D42">
        <w:t xml:space="preserve">Ege Genç İşadamları Derneği </w:t>
      </w:r>
    </w:p>
    <w:p w:rsidR="00227AF5" w:rsidRPr="00F01D42" w:rsidRDefault="009B05E2">
      <w:pPr>
        <w:ind w:left="420" w:right="275"/>
      </w:pPr>
      <w:r w:rsidRPr="00F01D42">
        <w:rPr>
          <w:b/>
        </w:rPr>
        <w:t xml:space="preserve">EUR‐ACE: </w:t>
      </w:r>
      <w:r w:rsidRPr="00F01D42">
        <w:t xml:space="preserve">Mühendislik Eğitim Programları Akreditasyonu İçin Belirli Standartları Barındıran Standartlar Kümesi </w:t>
      </w:r>
    </w:p>
    <w:p w:rsidR="00227AF5" w:rsidRPr="00F01D42" w:rsidRDefault="009B05E2">
      <w:pPr>
        <w:ind w:left="420" w:right="275"/>
      </w:pPr>
      <w:r w:rsidRPr="00F01D42">
        <w:rPr>
          <w:b/>
        </w:rPr>
        <w:t xml:space="preserve">ERASMUS: </w:t>
      </w:r>
      <w:r w:rsidRPr="00F01D42">
        <w:t xml:space="preserve">Avrupa Birliği Öğrenci ve Öğretim Elemanı Değişim Programı </w:t>
      </w:r>
    </w:p>
    <w:p w:rsidR="00227AF5" w:rsidRPr="00F01D42" w:rsidRDefault="009B05E2">
      <w:pPr>
        <w:ind w:left="420" w:right="275"/>
      </w:pPr>
      <w:r w:rsidRPr="00F01D42">
        <w:rPr>
          <w:b/>
        </w:rPr>
        <w:t xml:space="preserve">FSMH: </w:t>
      </w:r>
      <w:r w:rsidRPr="00F01D42">
        <w:t xml:space="preserve">Fikri ve Sınai Mülkiyet Hakları </w:t>
      </w:r>
    </w:p>
    <w:p w:rsidR="00227AF5" w:rsidRPr="00F01D42" w:rsidRDefault="009B05E2">
      <w:pPr>
        <w:ind w:left="420" w:right="275"/>
      </w:pPr>
      <w:r w:rsidRPr="00F01D42">
        <w:rPr>
          <w:b/>
        </w:rPr>
        <w:t xml:space="preserve">ICTP‐ECAR: </w:t>
      </w:r>
      <w:r w:rsidRPr="00F01D42">
        <w:t xml:space="preserve">Avrasya İleri Araştırma Uygulama ve Araştırma Merkezi </w:t>
      </w:r>
    </w:p>
    <w:p w:rsidR="00227AF5" w:rsidRPr="00F01D42" w:rsidRDefault="009B05E2">
      <w:pPr>
        <w:ind w:left="420" w:right="275"/>
      </w:pPr>
      <w:r w:rsidRPr="00F01D42">
        <w:rPr>
          <w:b/>
        </w:rPr>
        <w:t xml:space="preserve">IRMAM: </w:t>
      </w:r>
      <w:r w:rsidRPr="00F01D42">
        <w:t xml:space="preserve">Infared ve Mikro Elektronik Malzeme Araştırma Merkezi </w:t>
      </w:r>
    </w:p>
    <w:p w:rsidR="006E2E68" w:rsidRPr="00F01D42" w:rsidRDefault="009B05E2">
      <w:pPr>
        <w:ind w:left="420" w:right="5727"/>
      </w:pPr>
      <w:r w:rsidRPr="00F01D42">
        <w:rPr>
          <w:b/>
        </w:rPr>
        <w:t>İÇİM:</w:t>
      </w:r>
      <w:r w:rsidRPr="00F01D42">
        <w:t xml:space="preserve"> İkili ve Çoklu İlişkiler Müdürlüğü</w:t>
      </w:r>
    </w:p>
    <w:p w:rsidR="00227AF5" w:rsidRPr="00F01D42" w:rsidRDefault="009B05E2">
      <w:pPr>
        <w:ind w:left="420" w:right="5727"/>
      </w:pPr>
      <w:r w:rsidRPr="00F01D42">
        <w:rPr>
          <w:b/>
        </w:rPr>
        <w:t>İTO:</w:t>
      </w:r>
      <w:r w:rsidR="00F967F7" w:rsidRPr="00F01D42">
        <w:t xml:space="preserve"> İzmir </w:t>
      </w:r>
      <w:r w:rsidRPr="00F01D42">
        <w:t xml:space="preserve">Ticaret Odası </w:t>
      </w:r>
    </w:p>
    <w:p w:rsidR="00227AF5" w:rsidRPr="00F01D42" w:rsidRDefault="009B05E2">
      <w:pPr>
        <w:ind w:left="420" w:right="275"/>
      </w:pPr>
      <w:r w:rsidRPr="00F01D42">
        <w:rPr>
          <w:b/>
        </w:rPr>
        <w:t xml:space="preserve">İYTE: </w:t>
      </w:r>
      <w:r w:rsidRPr="00F01D42">
        <w:t xml:space="preserve">İzmir Yüksek Teknoloji Enstitüsü </w:t>
      </w:r>
    </w:p>
    <w:p w:rsidR="00227AF5" w:rsidRPr="00F01D42" w:rsidRDefault="009B05E2">
      <w:pPr>
        <w:ind w:left="420" w:right="275"/>
      </w:pPr>
      <w:r w:rsidRPr="00F01D42">
        <w:rPr>
          <w:b/>
        </w:rPr>
        <w:t>İZKA:</w:t>
      </w:r>
      <w:r w:rsidRPr="00F01D42">
        <w:t xml:space="preserve"> İzmir Kalkınma Ajansı </w:t>
      </w:r>
    </w:p>
    <w:p w:rsidR="00227AF5" w:rsidRPr="00F01D42" w:rsidRDefault="009B05E2">
      <w:pPr>
        <w:ind w:left="420" w:right="275"/>
      </w:pPr>
      <w:r w:rsidRPr="00F01D42">
        <w:rPr>
          <w:b/>
        </w:rPr>
        <w:t xml:space="preserve">İZTEKGEB: </w:t>
      </w:r>
      <w:r w:rsidRPr="00F01D42">
        <w:t xml:space="preserve">İzmir Teknoloji Geliştirme Bölgesi </w:t>
      </w:r>
    </w:p>
    <w:p w:rsidR="00227AF5" w:rsidRPr="00F01D42" w:rsidRDefault="009B05E2">
      <w:pPr>
        <w:ind w:left="420" w:right="275"/>
      </w:pPr>
      <w:r w:rsidRPr="00F01D42">
        <w:rPr>
          <w:b/>
        </w:rPr>
        <w:t xml:space="preserve">JEOMER: </w:t>
      </w:r>
      <w:r w:rsidRPr="00F01D42">
        <w:t xml:space="preserve">Jeotermal Enerji Araştırma ve Uygulama Merkezi </w:t>
      </w:r>
    </w:p>
    <w:p w:rsidR="00227AF5" w:rsidRPr="00F01D42" w:rsidRDefault="009B05E2">
      <w:pPr>
        <w:ind w:left="420" w:right="275"/>
      </w:pPr>
      <w:r w:rsidRPr="00F01D42">
        <w:rPr>
          <w:b/>
        </w:rPr>
        <w:t xml:space="preserve">KAMAG: </w:t>
      </w:r>
      <w:r w:rsidRPr="00F01D42">
        <w:t xml:space="preserve">Kamu Araştırmaları Destek Grubu </w:t>
      </w:r>
    </w:p>
    <w:p w:rsidR="006E2E68" w:rsidRPr="00F01D42" w:rsidRDefault="009B05E2">
      <w:pPr>
        <w:ind w:left="420" w:right="5768"/>
      </w:pPr>
      <w:r w:rsidRPr="00F01D42">
        <w:rPr>
          <w:b/>
        </w:rPr>
        <w:t xml:space="preserve">MAM: </w:t>
      </w:r>
      <w:r w:rsidRPr="00F01D42">
        <w:t>Malzeme Araştırma Merkezi</w:t>
      </w:r>
    </w:p>
    <w:p w:rsidR="00227AF5" w:rsidRPr="00F01D42" w:rsidRDefault="009B05E2">
      <w:pPr>
        <w:ind w:left="420" w:right="5768"/>
      </w:pPr>
      <w:r w:rsidRPr="00F01D42">
        <w:rPr>
          <w:b/>
        </w:rPr>
        <w:t xml:space="preserve">MİAK: </w:t>
      </w:r>
      <w:r w:rsidRPr="00F01D42">
        <w:t xml:space="preserve">Mimari Akreditasyon Kurulu </w:t>
      </w:r>
    </w:p>
    <w:p w:rsidR="00227AF5" w:rsidRPr="00F01D42" w:rsidRDefault="009B05E2">
      <w:pPr>
        <w:ind w:left="420" w:right="275"/>
      </w:pPr>
      <w:r w:rsidRPr="00F01D42">
        <w:rPr>
          <w:b/>
        </w:rPr>
        <w:t>ÖSYM:</w:t>
      </w:r>
      <w:r w:rsidRPr="00F01D42">
        <w:t xml:space="preserve"> Ölçme, Seçme ve Yerleştirme Merkezi </w:t>
      </w:r>
    </w:p>
    <w:p w:rsidR="00227AF5" w:rsidRPr="00F01D42" w:rsidRDefault="009B05E2">
      <w:pPr>
        <w:ind w:left="420" w:right="275"/>
      </w:pPr>
      <w:r w:rsidRPr="00F01D42">
        <w:rPr>
          <w:b/>
        </w:rPr>
        <w:t>STK:</w:t>
      </w:r>
      <w:r w:rsidRPr="00F01D42">
        <w:t xml:space="preserve"> Sivil Toplum Kuruluşları </w:t>
      </w:r>
    </w:p>
    <w:p w:rsidR="00227AF5" w:rsidRPr="00F01D42" w:rsidRDefault="009B05E2">
      <w:pPr>
        <w:ind w:left="420" w:right="275"/>
      </w:pPr>
      <w:r w:rsidRPr="00F01D42">
        <w:rPr>
          <w:b/>
        </w:rPr>
        <w:t xml:space="preserve">TAMIKAM: </w:t>
      </w:r>
      <w:r w:rsidRPr="00F01D42">
        <w:t xml:space="preserve">Tasarım, Mimarlık ve Kent Araştırmaları Uygulama ve Araştırma Merkezi </w:t>
      </w:r>
    </w:p>
    <w:p w:rsidR="006E2E68" w:rsidRPr="00F01D42" w:rsidRDefault="009B05E2">
      <w:pPr>
        <w:ind w:left="420" w:right="3660"/>
      </w:pPr>
      <w:r w:rsidRPr="00F01D42">
        <w:rPr>
          <w:b/>
        </w:rPr>
        <w:t xml:space="preserve">TEYDEB: </w:t>
      </w:r>
      <w:r w:rsidRPr="00F01D42">
        <w:t>Teknoloji ve Yenilik Destek Programları Başkanlığı</w:t>
      </w:r>
    </w:p>
    <w:p w:rsidR="00227AF5" w:rsidRPr="00F01D42" w:rsidRDefault="009B05E2">
      <w:pPr>
        <w:ind w:left="420" w:right="3660"/>
      </w:pPr>
      <w:r w:rsidRPr="00F01D42">
        <w:rPr>
          <w:b/>
        </w:rPr>
        <w:t xml:space="preserve">TTO: </w:t>
      </w:r>
      <w:r w:rsidRPr="00F01D42">
        <w:t xml:space="preserve">Teknoloji Transfer Ofisleri </w:t>
      </w:r>
    </w:p>
    <w:p w:rsidR="00227AF5" w:rsidRPr="00F01D42" w:rsidRDefault="009B05E2">
      <w:pPr>
        <w:ind w:left="420" w:right="275"/>
      </w:pPr>
      <w:r w:rsidRPr="00F01D42">
        <w:rPr>
          <w:b/>
        </w:rPr>
        <w:t xml:space="preserve">TÜBİTAK: </w:t>
      </w:r>
      <w:r w:rsidRPr="00F01D42">
        <w:t xml:space="preserve">Türkiye Bilimsel ve Teknolojik Araştırma Kurumu </w:t>
      </w:r>
    </w:p>
    <w:p w:rsidR="00227AF5" w:rsidRPr="00F01D42" w:rsidRDefault="009B05E2">
      <w:pPr>
        <w:ind w:left="420" w:right="275"/>
      </w:pPr>
      <w:r w:rsidRPr="00F01D42">
        <w:rPr>
          <w:b/>
        </w:rPr>
        <w:t>UIA:</w:t>
      </w:r>
      <w:r w:rsidRPr="00F01D42">
        <w:t xml:space="preserve"> Uluslararası Mimarlar Birliği </w:t>
      </w:r>
    </w:p>
    <w:p w:rsidR="00227AF5" w:rsidRPr="00F01D42" w:rsidRDefault="009B05E2">
      <w:pPr>
        <w:ind w:left="420" w:right="275"/>
      </w:pPr>
      <w:r w:rsidRPr="00F01D42">
        <w:rPr>
          <w:b/>
        </w:rPr>
        <w:t xml:space="preserve">UKAM: </w:t>
      </w:r>
      <w:r w:rsidRPr="00F01D42">
        <w:t xml:space="preserve">Uygulamalı Kuantum Araştırma Merkezi </w:t>
      </w:r>
    </w:p>
    <w:p w:rsidR="00227AF5" w:rsidRPr="00F01D42" w:rsidRDefault="009B05E2">
      <w:pPr>
        <w:ind w:left="420" w:right="275"/>
      </w:pPr>
      <w:r w:rsidRPr="00F01D42">
        <w:rPr>
          <w:b/>
        </w:rPr>
        <w:t xml:space="preserve">YASAD: </w:t>
      </w:r>
      <w:r w:rsidRPr="00F01D42">
        <w:t>Yazılım</w:t>
      </w:r>
      <w:r w:rsidRPr="00F01D42">
        <w:rPr>
          <w:b/>
        </w:rPr>
        <w:t xml:space="preserve"> </w:t>
      </w:r>
      <w:r w:rsidRPr="00F01D42">
        <w:t xml:space="preserve">Sanayicileri Derneği </w:t>
      </w:r>
    </w:p>
    <w:p w:rsidR="00227AF5" w:rsidRPr="00F01D42" w:rsidRDefault="009B05E2">
      <w:pPr>
        <w:ind w:left="420" w:right="275"/>
      </w:pPr>
      <w:r w:rsidRPr="00F01D42">
        <w:rPr>
          <w:b/>
        </w:rPr>
        <w:t>YÖK:</w:t>
      </w:r>
      <w:r w:rsidRPr="00F01D42">
        <w:t xml:space="preserve"> Yüksek Öğretim Kurulu </w:t>
      </w:r>
    </w:p>
    <w:p w:rsidR="00227AF5" w:rsidRPr="00F01D42" w:rsidRDefault="009B05E2">
      <w:pPr>
        <w:ind w:left="420" w:right="275"/>
      </w:pPr>
      <w:r w:rsidRPr="00F01D42">
        <w:rPr>
          <w:b/>
        </w:rPr>
        <w:t>YÖKK:</w:t>
      </w:r>
      <w:r w:rsidRPr="00F01D42">
        <w:t xml:space="preserve"> Yüksek Öğretim Kalite Kurulu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lastRenderedPageBreak/>
        <w:t xml:space="preserve"> </w:t>
      </w:r>
    </w:p>
    <w:p w:rsidR="00227AF5" w:rsidRPr="00F01D42" w:rsidRDefault="009B05E2">
      <w:pPr>
        <w:pStyle w:val="Balk1"/>
        <w:ind w:left="420"/>
        <w:rPr>
          <w:sz w:val="24"/>
          <w:szCs w:val="24"/>
        </w:rPr>
      </w:pPr>
      <w:bookmarkStart w:id="2" w:name="_Toc514068528"/>
      <w:r w:rsidRPr="00F01D42">
        <w:rPr>
          <w:sz w:val="24"/>
          <w:szCs w:val="24"/>
        </w:rPr>
        <w:t xml:space="preserve">A. </w:t>
      </w:r>
      <w:r w:rsidR="005033A0" w:rsidRPr="00F01D42">
        <w:rPr>
          <w:sz w:val="24"/>
          <w:szCs w:val="24"/>
        </w:rPr>
        <w:t>KURUM HAKKINDA BİLGİLER</w:t>
      </w:r>
      <w:bookmarkEnd w:id="2"/>
      <w:r w:rsidR="005033A0" w:rsidRPr="00F01D42">
        <w:rPr>
          <w:sz w:val="24"/>
          <w:szCs w:val="24"/>
        </w:rPr>
        <w:t xml:space="preserve"> </w:t>
      </w:r>
      <w:r w:rsidRPr="00F01D42">
        <w:rPr>
          <w:sz w:val="24"/>
          <w:szCs w:val="24"/>
        </w:rPr>
        <w:t xml:space="preserve"> </w:t>
      </w:r>
    </w:p>
    <w:p w:rsidR="00227AF5" w:rsidRPr="00F01D42" w:rsidRDefault="009B05E2" w:rsidP="0021479E">
      <w:pPr>
        <w:pStyle w:val="Balk2"/>
        <w:spacing w:after="0" w:line="240" w:lineRule="auto"/>
        <w:ind w:left="426" w:hanging="11"/>
      </w:pPr>
      <w:bookmarkStart w:id="3" w:name="_Toc514068529"/>
      <w:r w:rsidRPr="00F01D42">
        <w:t>A.1.İ</w:t>
      </w:r>
      <w:r w:rsidR="00D31AFB" w:rsidRPr="00F01D42">
        <w:t>LETİŞİM BİLGİLERİ</w:t>
      </w:r>
      <w:bookmarkEnd w:id="3"/>
    </w:p>
    <w:p w:rsidR="00227AF5" w:rsidRPr="00F01D42" w:rsidRDefault="009B05E2" w:rsidP="0021479E">
      <w:pPr>
        <w:spacing w:after="0" w:line="240" w:lineRule="auto"/>
        <w:ind w:left="420" w:hanging="11"/>
        <w:jc w:val="left"/>
        <w:rPr>
          <w:sz w:val="22"/>
        </w:rPr>
      </w:pPr>
      <w:r w:rsidRPr="00F01D42">
        <w:rPr>
          <w:color w:val="0D0D0D"/>
          <w:sz w:val="22"/>
        </w:rPr>
        <w:t xml:space="preserve">Rektör Prof. Dr. Mustafa GÜDEN </w:t>
      </w:r>
    </w:p>
    <w:p w:rsidR="00227AF5" w:rsidRPr="00F01D42" w:rsidRDefault="009B05E2" w:rsidP="0021479E">
      <w:pPr>
        <w:spacing w:after="0" w:line="240" w:lineRule="auto"/>
        <w:ind w:left="420"/>
        <w:jc w:val="left"/>
        <w:rPr>
          <w:sz w:val="22"/>
        </w:rPr>
      </w:pPr>
      <w:r w:rsidRPr="00F01D42">
        <w:rPr>
          <w:color w:val="0D0D0D"/>
          <w:sz w:val="22"/>
        </w:rPr>
        <w:t xml:space="preserve">Kalite Komisyon Başkanı </w:t>
      </w:r>
    </w:p>
    <w:p w:rsidR="00227AF5" w:rsidRPr="00F01D42" w:rsidRDefault="009B05E2" w:rsidP="0021479E">
      <w:pPr>
        <w:spacing w:after="0" w:line="240" w:lineRule="auto"/>
        <w:ind w:left="420"/>
        <w:jc w:val="left"/>
        <w:rPr>
          <w:sz w:val="22"/>
        </w:rPr>
      </w:pPr>
      <w:r w:rsidRPr="00F01D42">
        <w:rPr>
          <w:color w:val="0D0D0D"/>
          <w:sz w:val="22"/>
        </w:rPr>
        <w:t xml:space="preserve">İzmir Yüksek Teknoloji Enstitüsü  </w:t>
      </w:r>
    </w:p>
    <w:p w:rsidR="00227AF5" w:rsidRPr="00F01D42" w:rsidRDefault="009B05E2" w:rsidP="0021479E">
      <w:pPr>
        <w:spacing w:after="0" w:line="240" w:lineRule="auto"/>
        <w:ind w:left="420"/>
        <w:jc w:val="left"/>
        <w:rPr>
          <w:sz w:val="22"/>
        </w:rPr>
      </w:pPr>
      <w:r w:rsidRPr="00F01D42">
        <w:rPr>
          <w:color w:val="0D0D0D"/>
          <w:sz w:val="22"/>
        </w:rPr>
        <w:t xml:space="preserve">İYTE Rektörlüğü, Gülbahçe Köyü Urla /İZMİR </w:t>
      </w:r>
    </w:p>
    <w:p w:rsidR="0021479E" w:rsidRPr="00F01D42" w:rsidRDefault="009B05E2" w:rsidP="0021479E">
      <w:pPr>
        <w:spacing w:after="0" w:line="240" w:lineRule="auto"/>
        <w:ind w:left="420" w:right="5428"/>
        <w:jc w:val="left"/>
        <w:rPr>
          <w:sz w:val="22"/>
        </w:rPr>
      </w:pPr>
      <w:r w:rsidRPr="00F01D42">
        <w:rPr>
          <w:color w:val="0D0D0D"/>
          <w:sz w:val="22"/>
        </w:rPr>
        <w:t xml:space="preserve">0 (232) 750 60 01  </w:t>
      </w:r>
      <w:hyperlink r:id="rId14" w:history="1">
        <w:r w:rsidR="0021479E" w:rsidRPr="00F01D42">
          <w:rPr>
            <w:rStyle w:val="Kpr"/>
            <w:sz w:val="22"/>
            <w:u w:color="0000FF"/>
          </w:rPr>
          <w:t>mustafaguden@iyte.edu.tr</w:t>
        </w:r>
      </w:hyperlink>
      <w:r w:rsidRPr="00F01D42">
        <w:rPr>
          <w:sz w:val="22"/>
        </w:rPr>
        <w:t xml:space="preserve"> </w:t>
      </w:r>
    </w:p>
    <w:p w:rsidR="00227AF5" w:rsidRPr="00F01D42" w:rsidRDefault="009B05E2" w:rsidP="0021479E">
      <w:pPr>
        <w:spacing w:after="0" w:line="240" w:lineRule="auto"/>
        <w:ind w:left="420" w:right="5428"/>
        <w:jc w:val="left"/>
        <w:rPr>
          <w:sz w:val="22"/>
        </w:rPr>
      </w:pPr>
      <w:r w:rsidRPr="00F01D42">
        <w:rPr>
          <w:sz w:val="22"/>
        </w:rPr>
        <w:t xml:space="preserve">  </w:t>
      </w:r>
    </w:p>
    <w:p w:rsidR="00227AF5" w:rsidRPr="00F01D42" w:rsidRDefault="0021479E" w:rsidP="0021479E">
      <w:pPr>
        <w:pStyle w:val="Balk2"/>
        <w:spacing w:after="0" w:line="240" w:lineRule="auto"/>
        <w:ind w:left="426" w:firstLine="0"/>
      </w:pPr>
      <w:bookmarkStart w:id="4" w:name="_Toc514068530"/>
      <w:r w:rsidRPr="00F01D42">
        <w:t>A.2.</w:t>
      </w:r>
      <w:r w:rsidR="009B05E2" w:rsidRPr="00F01D42">
        <w:t>T</w:t>
      </w:r>
      <w:r w:rsidR="00D31AFB" w:rsidRPr="00F01D42">
        <w:t>ARİHSEL GELİŞİMİ</w:t>
      </w:r>
      <w:bookmarkEnd w:id="4"/>
    </w:p>
    <w:p w:rsidR="00227AF5" w:rsidRPr="00F01D42" w:rsidRDefault="009B05E2" w:rsidP="0021479E">
      <w:pPr>
        <w:spacing w:after="0" w:line="240" w:lineRule="auto"/>
        <w:ind w:left="420" w:right="275"/>
        <w:rPr>
          <w:sz w:val="22"/>
        </w:rPr>
      </w:pPr>
      <w:r w:rsidRPr="00F01D42">
        <w:rPr>
          <w:sz w:val="22"/>
        </w:rPr>
        <w:t>İzmir Yüksek Teknoloji Enstitüsü’nün (İYTE) kuruluş kanun teklifi, 17.06.1992 tarihinde Plan ve Bütçe Komisyonu Başkanlığına, Ek Madde 27 olarak teklif edilmiş, Komisyonda ve TBMM Genel Kurulunda 03.07.1992 tarihinde kabul edilerek, 11.07.1992 tarihli ve 21281 sayılı Resmi Gazete’de yayımlanmıştır. Böylece, 3837 sayılı Kanun’la, Fen Fakültesi, Mühendislik Fakültesi, Mimarlık Fakültesi ile Mühendislik ve Fen Bilimleri Enstitüsü’nden oluşan İzmir Yüksek Teknoloji Enstitüsü kurulmuştur. Enstitümüz kuruluş yılları dokümantasyon niteliğinde bir belgesel ile kayıt altına alınmıştır</w:t>
      </w:r>
      <w:r w:rsidR="0021479E" w:rsidRPr="00F01D42">
        <w:rPr>
          <w:sz w:val="22"/>
        </w:rPr>
        <w:t>.</w:t>
      </w:r>
      <w:r w:rsidRPr="00F01D42">
        <w:rPr>
          <w:sz w:val="22"/>
        </w:rPr>
        <w:t xml:space="preserve"> (</w:t>
      </w:r>
      <w:r w:rsidRPr="00F01D42">
        <w:rPr>
          <w:color w:val="0000FF"/>
          <w:sz w:val="22"/>
          <w:u w:val="single" w:color="0000FF"/>
        </w:rPr>
        <w:t>http://www.iyte.edu.tr/AltSayfa.aspx?m=92</w:t>
      </w:r>
      <w:r w:rsidRPr="00F01D42">
        <w:rPr>
          <w:sz w:val="22"/>
        </w:rPr>
        <w:t xml:space="preserve">).  </w:t>
      </w:r>
    </w:p>
    <w:p w:rsidR="00227AF5" w:rsidRPr="00F01D42" w:rsidRDefault="009B05E2">
      <w:pPr>
        <w:ind w:left="420" w:right="275"/>
        <w:rPr>
          <w:sz w:val="22"/>
        </w:rPr>
      </w:pPr>
      <w:r w:rsidRPr="00F01D42">
        <w:rPr>
          <w:sz w:val="22"/>
        </w:rPr>
        <w:t xml:space="preserve"> Enstitümüz 16.11.1992 yılında İzmir'in Basmane semtinde bulunan Petkim’e ait binada çalışmalarına başlamıştır. Ancak, fakültelerin kuruluş çalışmaları ile birlikte mevcut bina yeterli olmamış, Enstitüye, büyük bölümü hazineye ait Gülbahçe Kampüs Alanı tahsis edilmiştir. Daha sonra, 1995 yılında Yabancı Diller Bölümü ve 2000 yılında ise Genel Kültür Bölümü açılmıştır. Yabancı Diller Bölümü, 2010 yılında yüksekokul statüsüne geçmiştir. Üniversite eğitim dili tüm bölüm ve programlarda İngilizcedir.  </w:t>
      </w:r>
    </w:p>
    <w:p w:rsidR="00227AF5" w:rsidRPr="00F01D42" w:rsidRDefault="009B05E2">
      <w:pPr>
        <w:ind w:left="420" w:right="275"/>
        <w:rPr>
          <w:sz w:val="22"/>
        </w:rPr>
      </w:pPr>
      <w:r w:rsidRPr="00F01D42">
        <w:rPr>
          <w:sz w:val="22"/>
        </w:rPr>
        <w:t xml:space="preserve"> Enstitümüzde lisansüstü programlar 1994, lisans programları ise 1998 yılında açılmaya başlam</w:t>
      </w:r>
      <w:r w:rsidR="00E675FF" w:rsidRPr="00F01D42">
        <w:rPr>
          <w:sz w:val="22"/>
        </w:rPr>
        <w:t>ıştır. Hâlihazırda 12 lisans, 15</w:t>
      </w:r>
      <w:r w:rsidRPr="00F01D42">
        <w:rPr>
          <w:sz w:val="22"/>
        </w:rPr>
        <w:t xml:space="preserve"> ana bilim dalında </w:t>
      </w:r>
      <w:r w:rsidR="00E675FF" w:rsidRPr="00F01D42">
        <w:rPr>
          <w:sz w:val="22"/>
        </w:rPr>
        <w:t>6</w:t>
      </w:r>
      <w:r w:rsidRPr="00F01D42">
        <w:rPr>
          <w:sz w:val="22"/>
        </w:rPr>
        <w:t xml:space="preserve">’i disiplinlerarası olmak </w:t>
      </w:r>
      <w:r w:rsidR="00E675FF" w:rsidRPr="00F01D42">
        <w:rPr>
          <w:sz w:val="22"/>
        </w:rPr>
        <w:t>üzere 21 yüksek lisans, 4</w:t>
      </w:r>
      <w:r w:rsidRPr="00F01D42">
        <w:rPr>
          <w:sz w:val="22"/>
        </w:rPr>
        <w:t>’ü</w:t>
      </w:r>
      <w:r w:rsidR="00E675FF" w:rsidRPr="00F01D42">
        <w:rPr>
          <w:sz w:val="22"/>
        </w:rPr>
        <w:t xml:space="preserve"> disiplinlerarası olmak üzere 17</w:t>
      </w:r>
      <w:r w:rsidRPr="00F01D42">
        <w:rPr>
          <w:sz w:val="22"/>
        </w:rPr>
        <w:t xml:space="preserve"> doktora programında eğitim‐öğretim faaliyetleri sürdürülmektedir. Enstitümüzde kuruluşundan son yıllara kadar disiplinlerarası olarak tasarlanan ve yoğun araştırmaların yapıldığı ve günümüz teknolojisini yönlendirme araştırma çıktılarını haiz programlar, kritik araştırmacı sayısını artırmak ve mevcut laboratuvar ve teçhizat altyapısını etkin kullanmak amacı ile stratejik bir karar ile bölümlere dönüştürülmüştür. Bu karar doğrultusunda Mühendislik Fakültesi’nde 2012 yılında Malzeme Bilimi ve Mühendisliği Bölümü, 2013 yılında Biyomühendislik Bölümü, 2014 yılında ise Enerji Sistemleri Mühendisliği Bölümü ve Çevre Mühendisliği Bölümü açılmıştır. Programdan bölüme dönüşen bu alanlarda mevcut lisansüstü eğitime devam edilmektedir. Fen Fakültesi’nde 2015 yılında Fotonik Bölümü ve 2016 yılında ise Sinir Bilimleri Bölümü açılmıştır. Yeni açılan bölümlerde sadece lisansüstü eğitim verilmektedir. </w:t>
      </w:r>
    </w:p>
    <w:p w:rsidR="00DA7378" w:rsidRPr="00F01D42" w:rsidRDefault="009B05E2">
      <w:pPr>
        <w:ind w:left="420" w:right="275"/>
        <w:rPr>
          <w:sz w:val="22"/>
        </w:rPr>
      </w:pPr>
      <w:r w:rsidRPr="00F01D42">
        <w:rPr>
          <w:sz w:val="22"/>
        </w:rPr>
        <w:t>Enstitümüz, 2010 yılında Avrupa Komisyonu tarafından Diploma Eki Etiketi ile ödüllendirilmiş, 2012 yılında ise Bologna süreci kapsamında AKTS Etiketi</w:t>
      </w:r>
      <w:r w:rsidRPr="00F01D42">
        <w:rPr>
          <w:b/>
          <w:sz w:val="22"/>
        </w:rPr>
        <w:t xml:space="preserve"> </w:t>
      </w:r>
      <w:r w:rsidRPr="00F01D42">
        <w:rPr>
          <w:sz w:val="22"/>
        </w:rPr>
        <w:t>almaya hak kazanmıştır. Mühendislik Fakültesinde Cooperative Education (CO‐OP) uygulaması başlatılmıştır. Teknopark İzmir 2002 yılında İYTE Gülbahçe Kampüsü’nde yaklaşık 21</w:t>
      </w:r>
      <w:r w:rsidR="0004197F" w:rsidRPr="00F01D42">
        <w:rPr>
          <w:sz w:val="22"/>
        </w:rPr>
        <w:t>4</w:t>
      </w:r>
      <w:r w:rsidRPr="00F01D42">
        <w:rPr>
          <w:sz w:val="22"/>
        </w:rPr>
        <w:t xml:space="preserve"> hektar alanda kurulmuştur. Atmosfer Teknoloji Transfer Ofisi 2013 yılında İYTE adına Teknopark İzmir kurumsal bünyesinde kurulmuştur.  </w:t>
      </w:r>
    </w:p>
    <w:p w:rsidR="0021479E" w:rsidRPr="00F01D42" w:rsidRDefault="0021479E">
      <w:pPr>
        <w:ind w:left="420" w:right="275"/>
        <w:rPr>
          <w:sz w:val="22"/>
        </w:rPr>
      </w:pPr>
    </w:p>
    <w:p w:rsidR="00760728" w:rsidRPr="00F01D42" w:rsidRDefault="00760728" w:rsidP="00E81000">
      <w:pPr>
        <w:pStyle w:val="Balk2"/>
        <w:spacing w:after="0" w:line="240" w:lineRule="auto"/>
      </w:pPr>
      <w:bookmarkStart w:id="5" w:name="_Toc514068531"/>
      <w:r w:rsidRPr="00F01D42">
        <w:t>A.2.1. Araştırma Üniversitesi</w:t>
      </w:r>
      <w:bookmarkEnd w:id="5"/>
      <w:r w:rsidRPr="00F01D42">
        <w:t xml:space="preserve"> </w:t>
      </w:r>
    </w:p>
    <w:p w:rsidR="00DA7378" w:rsidRPr="00F01D42" w:rsidRDefault="00DA7378" w:rsidP="00E81000">
      <w:pPr>
        <w:spacing w:after="0" w:line="240" w:lineRule="auto"/>
        <w:ind w:left="419" w:right="272" w:hanging="11"/>
        <w:rPr>
          <w:sz w:val="22"/>
        </w:rPr>
      </w:pPr>
      <w:r w:rsidRPr="00F01D42">
        <w:rPr>
          <w:sz w:val="22"/>
        </w:rPr>
        <w:t xml:space="preserve">2017 yılında, Yükseköğretim Kurulu Başkanlığı tarafından koordine edilen ve kalkınma bakanlığı ile eşgüdüm halinde yürütülen “Üniversitelerimizin Bölgesel Kalkınma Odaklı Misyon Farklılaşması ve İhtisaslaşması” temalı projesinin, araştırma odaklı </w:t>
      </w:r>
      <w:r w:rsidR="00760728" w:rsidRPr="00F01D42">
        <w:rPr>
          <w:sz w:val="22"/>
        </w:rPr>
        <w:t>misyon farklılaşması çalışmaları kapsamında “Araştırma Üniversitesi” olmak için niyet beyan eden 58 devlet üniversitesi arasında yapılan değerlendirme sonucunda, Enstitümüz bu statüyü kazanan 10 üniversite arasında yer almıştır.</w:t>
      </w:r>
    </w:p>
    <w:p w:rsidR="00DA7378" w:rsidRPr="00F01D42" w:rsidRDefault="00DA7378" w:rsidP="00D31AFB">
      <w:pPr>
        <w:spacing w:after="0" w:line="240" w:lineRule="auto"/>
        <w:ind w:left="420" w:right="275"/>
      </w:pPr>
    </w:p>
    <w:p w:rsidR="00227AF5" w:rsidRPr="00F01D42" w:rsidRDefault="009B05E2" w:rsidP="00D31AFB">
      <w:pPr>
        <w:spacing w:after="0" w:line="240" w:lineRule="auto"/>
        <w:ind w:left="420" w:right="275"/>
        <w:rPr>
          <w:sz w:val="22"/>
        </w:rPr>
      </w:pPr>
      <w:r w:rsidRPr="00F01D42">
        <w:rPr>
          <w:sz w:val="22"/>
        </w:rPr>
        <w:t>Üniversitenin tarihsel gelişimini yıllar itibarı ile sayılarla gösteren dokümanlar, Ölçme ve Değerlendirme Birimi (</w:t>
      </w:r>
      <w:r w:rsidRPr="00F01D42">
        <w:rPr>
          <w:color w:val="0000FF"/>
          <w:sz w:val="22"/>
          <w:u w:val="single" w:color="0000FF"/>
        </w:rPr>
        <w:t>http://www.iyte.edu.tr/AltSayfa.aspx?m=50</w:t>
      </w:r>
      <w:r w:rsidRPr="00F01D42">
        <w:rPr>
          <w:sz w:val="22"/>
        </w:rPr>
        <w:t xml:space="preserve">) tarafından her yıl hazırlanmakta ve bu verilere </w:t>
      </w:r>
      <w:r w:rsidRPr="00F01D42">
        <w:rPr>
          <w:color w:val="0000FF"/>
          <w:sz w:val="22"/>
          <w:u w:val="single" w:color="0000FF"/>
        </w:rPr>
        <w:t>http://www.iyte.edu.tr/AltSayfa.aspx?m=81</w:t>
      </w:r>
      <w:r w:rsidRPr="00F01D42">
        <w:rPr>
          <w:sz w:val="22"/>
        </w:rPr>
        <w:t xml:space="preserve"> adresinden ulaşılmaktadır.  </w:t>
      </w:r>
    </w:p>
    <w:p w:rsidR="00617E29" w:rsidRPr="00F01D42" w:rsidRDefault="00617E29" w:rsidP="0021479E">
      <w:pPr>
        <w:spacing w:after="0" w:line="240" w:lineRule="auto"/>
        <w:ind w:left="425" w:firstLine="0"/>
        <w:jc w:val="left"/>
      </w:pPr>
    </w:p>
    <w:p w:rsidR="00227AF5" w:rsidRPr="00F01D42" w:rsidRDefault="00631956" w:rsidP="0021479E">
      <w:pPr>
        <w:pStyle w:val="Balk2"/>
        <w:spacing w:after="0" w:line="240" w:lineRule="auto"/>
        <w:ind w:left="420"/>
      </w:pPr>
      <w:bookmarkStart w:id="6" w:name="_Toc514068532"/>
      <w:r w:rsidRPr="00F01D42">
        <w:t>A.2.2</w:t>
      </w:r>
      <w:r w:rsidR="009B05E2" w:rsidRPr="00F01D42">
        <w:t>. Öğrenci Sayıları</w:t>
      </w:r>
      <w:bookmarkEnd w:id="6"/>
      <w:r w:rsidR="009B05E2" w:rsidRPr="00F01D42">
        <w:t xml:space="preserve">   </w:t>
      </w:r>
    </w:p>
    <w:p w:rsidR="00227AF5" w:rsidRPr="00F01D42" w:rsidRDefault="009B05E2" w:rsidP="0021479E">
      <w:pPr>
        <w:spacing w:after="0" w:line="240" w:lineRule="auto"/>
        <w:ind w:left="419" w:right="272" w:hanging="11"/>
        <w:rPr>
          <w:sz w:val="22"/>
        </w:rPr>
      </w:pPr>
      <w:r w:rsidRPr="00F01D42">
        <w:rPr>
          <w:sz w:val="22"/>
        </w:rPr>
        <w:t>201</w:t>
      </w:r>
      <w:r w:rsidR="000A6665" w:rsidRPr="00F01D42">
        <w:rPr>
          <w:sz w:val="22"/>
        </w:rPr>
        <w:t>6</w:t>
      </w:r>
      <w:r w:rsidRPr="00F01D42">
        <w:rPr>
          <w:sz w:val="22"/>
        </w:rPr>
        <w:t>‐201</w:t>
      </w:r>
      <w:r w:rsidR="000A6665" w:rsidRPr="00F01D42">
        <w:rPr>
          <w:sz w:val="22"/>
        </w:rPr>
        <w:t>7</w:t>
      </w:r>
      <w:r w:rsidRPr="00F01D42">
        <w:rPr>
          <w:sz w:val="22"/>
        </w:rPr>
        <w:t xml:space="preserve"> eğitim‐öğretim dönemi</w:t>
      </w:r>
      <w:r w:rsidR="000A6665" w:rsidRPr="00F01D42">
        <w:rPr>
          <w:sz w:val="22"/>
        </w:rPr>
        <w:t xml:space="preserve"> itibarıyla </w:t>
      </w:r>
      <w:r w:rsidR="004A35EE" w:rsidRPr="00F01D42">
        <w:rPr>
          <w:sz w:val="22"/>
        </w:rPr>
        <w:t xml:space="preserve">3.141 </w:t>
      </w:r>
      <w:r w:rsidRPr="00F01D42">
        <w:rPr>
          <w:sz w:val="22"/>
        </w:rPr>
        <w:t xml:space="preserve">lisans </w:t>
      </w:r>
      <w:r w:rsidR="004A35EE" w:rsidRPr="00F01D42">
        <w:rPr>
          <w:sz w:val="22"/>
        </w:rPr>
        <w:t xml:space="preserve">ve 213 Özel Öğrenci olmak üzere 3.354 lisans öğrencisi, 1.103 tezli, 204 tezsiz olmak üzere toplam 1.307 yüksek lisans, 471 doktora öğrencisi olmak üzere toplam 5.132 </w:t>
      </w:r>
      <w:r w:rsidRPr="00F01D42">
        <w:rPr>
          <w:sz w:val="22"/>
        </w:rPr>
        <w:t>öğrenci</w:t>
      </w:r>
      <w:r w:rsidR="004A35EE" w:rsidRPr="00F01D42">
        <w:rPr>
          <w:sz w:val="22"/>
        </w:rPr>
        <w:t xml:space="preserve">ye ulaşmıştır. Toplam öğrenci sayısının % 65.35’i lisans,  % 25.26’sı yüksek lisans, % 9.17’si ise doktora öğrencisidir. Toplam öğrenci sayısının % 3.8’ne tekabül eden 196 öğrenci yabancı uyrukludur.  2016-2017 döneminde toplam 575 öğrenci mezun olmuştur. </w:t>
      </w:r>
    </w:p>
    <w:p w:rsidR="0021479E" w:rsidRPr="00F01D42" w:rsidRDefault="0021479E" w:rsidP="0021479E">
      <w:pPr>
        <w:spacing w:after="0" w:line="240" w:lineRule="auto"/>
        <w:ind w:left="419" w:right="272" w:hanging="11"/>
      </w:pPr>
    </w:p>
    <w:p w:rsidR="00227AF5" w:rsidRPr="00F01D42" w:rsidRDefault="009B05E2" w:rsidP="0021479E">
      <w:pPr>
        <w:pStyle w:val="Balk2"/>
        <w:spacing w:after="0" w:line="240" w:lineRule="auto"/>
        <w:ind w:left="419" w:hanging="11"/>
      </w:pPr>
      <w:bookmarkStart w:id="7" w:name="_Toc514068533"/>
      <w:r w:rsidRPr="00F01D42">
        <w:t>A.2.</w:t>
      </w:r>
      <w:r w:rsidR="00631956" w:rsidRPr="00F01D42">
        <w:t>3</w:t>
      </w:r>
      <w:r w:rsidRPr="00F01D42">
        <w:t>. Akademik Personel</w:t>
      </w:r>
      <w:bookmarkEnd w:id="7"/>
      <w:r w:rsidRPr="00F01D42">
        <w:t xml:space="preserve">  </w:t>
      </w:r>
    </w:p>
    <w:p w:rsidR="00471BA8" w:rsidRPr="00F01D42" w:rsidRDefault="009B05E2" w:rsidP="0021479E">
      <w:pPr>
        <w:spacing w:after="0" w:line="240" w:lineRule="auto"/>
        <w:ind w:left="419" w:right="275" w:hanging="11"/>
        <w:rPr>
          <w:sz w:val="22"/>
        </w:rPr>
      </w:pPr>
      <w:r w:rsidRPr="00F01D42">
        <w:rPr>
          <w:sz w:val="22"/>
        </w:rPr>
        <w:t xml:space="preserve">Enstitüde </w:t>
      </w:r>
      <w:r w:rsidR="005A47B5" w:rsidRPr="00F01D42">
        <w:rPr>
          <w:sz w:val="22"/>
        </w:rPr>
        <w:t>184</w:t>
      </w:r>
      <w:r w:rsidRPr="00F01D42">
        <w:rPr>
          <w:b/>
          <w:sz w:val="22"/>
        </w:rPr>
        <w:t>’</w:t>
      </w:r>
      <w:r w:rsidR="005A47B5" w:rsidRPr="00F01D42">
        <w:rPr>
          <w:b/>
          <w:sz w:val="22"/>
        </w:rPr>
        <w:t>ü</w:t>
      </w:r>
      <w:r w:rsidRPr="00F01D42">
        <w:rPr>
          <w:sz w:val="22"/>
        </w:rPr>
        <w:t xml:space="preserve"> öğretim üyesi olmak üzere toplam </w:t>
      </w:r>
      <w:r w:rsidR="005A47B5" w:rsidRPr="00F01D42">
        <w:rPr>
          <w:sz w:val="22"/>
        </w:rPr>
        <w:t>490</w:t>
      </w:r>
      <w:r w:rsidRPr="00F01D42">
        <w:rPr>
          <w:sz w:val="22"/>
        </w:rPr>
        <w:t xml:space="preserve"> akademik personel görev yapmaktadır</w:t>
      </w:r>
      <w:r w:rsidR="005A47B5" w:rsidRPr="00F01D42">
        <w:rPr>
          <w:sz w:val="22"/>
        </w:rPr>
        <w:t>.</w:t>
      </w:r>
      <w:r w:rsidRPr="00F01D42">
        <w:rPr>
          <w:sz w:val="22"/>
        </w:rPr>
        <w:t xml:space="preserve">  Akademik personelin 1</w:t>
      </w:r>
      <w:r w:rsidR="005A47B5" w:rsidRPr="00F01D42">
        <w:rPr>
          <w:sz w:val="22"/>
        </w:rPr>
        <w:t>1</w:t>
      </w:r>
      <w:r w:rsidRPr="00F01D42">
        <w:rPr>
          <w:sz w:val="22"/>
        </w:rPr>
        <w:t>’</w:t>
      </w:r>
      <w:r w:rsidR="005A47B5" w:rsidRPr="00F01D42">
        <w:rPr>
          <w:sz w:val="22"/>
        </w:rPr>
        <w:t>i</w:t>
      </w:r>
      <w:r w:rsidRPr="00F01D42">
        <w:rPr>
          <w:sz w:val="22"/>
        </w:rPr>
        <w:t xml:space="preserve"> yabancı uyrukludur. Öğretim üyesi başına 1</w:t>
      </w:r>
      <w:r w:rsidR="001D24EE" w:rsidRPr="00F01D42">
        <w:rPr>
          <w:sz w:val="22"/>
        </w:rPr>
        <w:t>8</w:t>
      </w:r>
      <w:r w:rsidRPr="00F01D42">
        <w:rPr>
          <w:sz w:val="22"/>
        </w:rPr>
        <w:t>,</w:t>
      </w:r>
      <w:r w:rsidR="001D24EE" w:rsidRPr="00F01D42">
        <w:rPr>
          <w:sz w:val="22"/>
        </w:rPr>
        <w:t>22</w:t>
      </w:r>
      <w:r w:rsidRPr="00F01D42">
        <w:rPr>
          <w:sz w:val="22"/>
        </w:rPr>
        <w:t xml:space="preserve"> lisans ve </w:t>
      </w:r>
      <w:r w:rsidR="001D24EE" w:rsidRPr="00F01D42">
        <w:rPr>
          <w:sz w:val="22"/>
        </w:rPr>
        <w:t>9</w:t>
      </w:r>
      <w:r w:rsidRPr="00F01D42">
        <w:rPr>
          <w:sz w:val="22"/>
        </w:rPr>
        <w:t>,</w:t>
      </w:r>
      <w:r w:rsidR="001D24EE" w:rsidRPr="00F01D42">
        <w:rPr>
          <w:sz w:val="22"/>
        </w:rPr>
        <w:t>66</w:t>
      </w:r>
      <w:r w:rsidRPr="00F01D42">
        <w:rPr>
          <w:sz w:val="22"/>
        </w:rPr>
        <w:t xml:space="preserve"> lisansüstü olmak üzere </w:t>
      </w:r>
      <w:r w:rsidR="001D24EE" w:rsidRPr="00F01D42">
        <w:rPr>
          <w:sz w:val="22"/>
        </w:rPr>
        <w:t>27</w:t>
      </w:r>
      <w:r w:rsidRPr="00F01D42">
        <w:rPr>
          <w:sz w:val="22"/>
        </w:rPr>
        <w:t xml:space="preserve"> öğrenci, öğretim elemanı başına ise </w:t>
      </w:r>
      <w:r w:rsidR="001D24EE" w:rsidRPr="00F01D42">
        <w:rPr>
          <w:sz w:val="22"/>
        </w:rPr>
        <w:t xml:space="preserve">10 </w:t>
      </w:r>
      <w:r w:rsidRPr="00F01D42">
        <w:rPr>
          <w:sz w:val="22"/>
        </w:rPr>
        <w:t xml:space="preserve">öğrenci düşmektedir. </w:t>
      </w:r>
    </w:p>
    <w:p w:rsidR="0021479E" w:rsidRPr="00F01D42" w:rsidRDefault="0021479E" w:rsidP="0021479E">
      <w:pPr>
        <w:spacing w:after="0" w:line="240" w:lineRule="auto"/>
        <w:ind w:left="419" w:right="275" w:hanging="11"/>
        <w:rPr>
          <w:sz w:val="22"/>
        </w:rPr>
      </w:pPr>
    </w:p>
    <w:p w:rsidR="00227AF5" w:rsidRPr="00F01D42" w:rsidRDefault="009B05E2" w:rsidP="00EB24CF">
      <w:pPr>
        <w:pStyle w:val="Balk2"/>
        <w:spacing w:after="0" w:line="240" w:lineRule="auto"/>
      </w:pPr>
      <w:bookmarkStart w:id="8" w:name="_Toc514068534"/>
      <w:r w:rsidRPr="00F01D42">
        <w:t>A.2.</w:t>
      </w:r>
      <w:r w:rsidR="00631956" w:rsidRPr="00F01D42">
        <w:t>4</w:t>
      </w:r>
      <w:r w:rsidRPr="00F01D42">
        <w:t>. İdari Personel</w:t>
      </w:r>
      <w:bookmarkEnd w:id="8"/>
      <w:r w:rsidRPr="00F01D42">
        <w:t xml:space="preserve">  </w:t>
      </w:r>
    </w:p>
    <w:p w:rsidR="0021479E" w:rsidRPr="00F01D42" w:rsidRDefault="009B05E2" w:rsidP="00EB24CF">
      <w:pPr>
        <w:spacing w:after="0" w:line="240" w:lineRule="auto"/>
        <w:ind w:left="419" w:right="272" w:hanging="11"/>
        <w:rPr>
          <w:sz w:val="22"/>
        </w:rPr>
      </w:pPr>
      <w:r w:rsidRPr="00F01D42">
        <w:rPr>
          <w:sz w:val="22"/>
        </w:rPr>
        <w:t>Enstitümüzde 37</w:t>
      </w:r>
      <w:r w:rsidR="005A47B5" w:rsidRPr="00F01D42">
        <w:rPr>
          <w:sz w:val="22"/>
        </w:rPr>
        <w:t>7</w:t>
      </w:r>
      <w:r w:rsidRPr="00F01D42">
        <w:rPr>
          <w:sz w:val="22"/>
        </w:rPr>
        <w:t xml:space="preserve"> idari personel görev yapmaktadır. Genel idari hizmetler sınıfında 23</w:t>
      </w:r>
      <w:r w:rsidR="005A47B5" w:rsidRPr="00F01D42">
        <w:rPr>
          <w:sz w:val="22"/>
        </w:rPr>
        <w:t>8</w:t>
      </w:r>
      <w:r w:rsidRPr="00F01D42">
        <w:rPr>
          <w:sz w:val="22"/>
        </w:rPr>
        <w:t xml:space="preserve">, sağlık hizmetleri sınıfında </w:t>
      </w:r>
      <w:r w:rsidR="005A47B5" w:rsidRPr="00F01D42">
        <w:rPr>
          <w:sz w:val="22"/>
        </w:rPr>
        <w:t>10</w:t>
      </w:r>
      <w:r w:rsidRPr="00F01D42">
        <w:rPr>
          <w:sz w:val="22"/>
        </w:rPr>
        <w:t>, teknik hizmetler sınıfında 100, yardımcı hizmetler sınıfında 29 personel istihdam edilmektedir. İdari personelimizin %63</w:t>
      </w:r>
      <w:r w:rsidR="001D24EE" w:rsidRPr="00F01D42">
        <w:rPr>
          <w:sz w:val="22"/>
        </w:rPr>
        <w:t>.13’ü</w:t>
      </w:r>
      <w:r w:rsidRPr="00F01D42">
        <w:rPr>
          <w:sz w:val="22"/>
        </w:rPr>
        <w:t xml:space="preserve"> genel idari, %2,</w:t>
      </w:r>
      <w:r w:rsidR="001D24EE" w:rsidRPr="00F01D42">
        <w:rPr>
          <w:sz w:val="22"/>
        </w:rPr>
        <w:t>65</w:t>
      </w:r>
      <w:r w:rsidRPr="00F01D42">
        <w:rPr>
          <w:sz w:val="22"/>
        </w:rPr>
        <w:t>’i sağlık, %26,</w:t>
      </w:r>
      <w:r w:rsidR="001D24EE" w:rsidRPr="00F01D42">
        <w:rPr>
          <w:sz w:val="22"/>
        </w:rPr>
        <w:t>52</w:t>
      </w:r>
      <w:r w:rsidRPr="00F01D42">
        <w:rPr>
          <w:sz w:val="22"/>
        </w:rPr>
        <w:t>’</w:t>
      </w:r>
      <w:r w:rsidR="001D24EE" w:rsidRPr="00F01D42">
        <w:rPr>
          <w:sz w:val="22"/>
        </w:rPr>
        <w:t>s</w:t>
      </w:r>
      <w:r w:rsidRPr="00F01D42">
        <w:rPr>
          <w:sz w:val="22"/>
        </w:rPr>
        <w:t>i teknik ve %7,6</w:t>
      </w:r>
      <w:r w:rsidR="001D24EE" w:rsidRPr="00F01D42">
        <w:rPr>
          <w:sz w:val="22"/>
        </w:rPr>
        <w:t>9</w:t>
      </w:r>
      <w:r w:rsidRPr="00F01D42">
        <w:rPr>
          <w:sz w:val="22"/>
        </w:rPr>
        <w:t>’</w:t>
      </w:r>
      <w:r w:rsidR="001D24EE" w:rsidRPr="00F01D42">
        <w:rPr>
          <w:sz w:val="22"/>
        </w:rPr>
        <w:t>u</w:t>
      </w:r>
      <w:r w:rsidRPr="00F01D42">
        <w:rPr>
          <w:sz w:val="22"/>
        </w:rPr>
        <w:t xml:space="preserve"> yardımcı hizmetler sınıfında çalışmaktadır. </w:t>
      </w:r>
    </w:p>
    <w:p w:rsidR="00227AF5" w:rsidRPr="00F01D42" w:rsidRDefault="009B05E2" w:rsidP="0021479E">
      <w:pPr>
        <w:spacing w:after="0" w:line="240" w:lineRule="auto"/>
        <w:ind w:left="419" w:right="272" w:hanging="11"/>
        <w:rPr>
          <w:sz w:val="22"/>
        </w:rPr>
      </w:pPr>
      <w:r w:rsidRPr="00F01D42">
        <w:rPr>
          <w:sz w:val="22"/>
        </w:rPr>
        <w:t xml:space="preserve"> </w:t>
      </w:r>
    </w:p>
    <w:p w:rsidR="00227AF5" w:rsidRPr="00F01D42" w:rsidRDefault="009B05E2" w:rsidP="0021479E">
      <w:pPr>
        <w:pStyle w:val="Balk2"/>
        <w:spacing w:after="0" w:line="240" w:lineRule="auto"/>
        <w:ind w:left="419" w:hanging="11"/>
      </w:pPr>
      <w:bookmarkStart w:id="9" w:name="_Toc514068535"/>
      <w:r w:rsidRPr="00F01D42">
        <w:t>A.2.</w:t>
      </w:r>
      <w:r w:rsidR="00631956" w:rsidRPr="00F01D42">
        <w:t>5</w:t>
      </w:r>
      <w:r w:rsidRPr="00F01D42">
        <w:t>. Coğrafi Konum – Fiziki Yerleşim</w:t>
      </w:r>
      <w:bookmarkEnd w:id="9"/>
      <w:r w:rsidRPr="00F01D42">
        <w:t xml:space="preserve">  </w:t>
      </w:r>
    </w:p>
    <w:p w:rsidR="00227AF5" w:rsidRPr="00F01D42" w:rsidRDefault="009B05E2" w:rsidP="0021479E">
      <w:pPr>
        <w:spacing w:after="0" w:line="240" w:lineRule="auto"/>
        <w:ind w:left="419" w:right="275" w:hanging="11"/>
        <w:rPr>
          <w:sz w:val="22"/>
        </w:rPr>
      </w:pPr>
      <w:r w:rsidRPr="00F01D42">
        <w:rPr>
          <w:sz w:val="22"/>
        </w:rPr>
        <w:t xml:space="preserve">Kampüs, Çeşme‐ Karaburun Yarımadası’nın kesiştiği noktada kurulmuştur.  Yarımada eski çağlardan beri termal banyolarıyla tanınmıştır. Kampüsümüzde antik hamam, şelale, zeytinlikler, üzüm bağları ve jeotermal kaynaklar mevcuttur. Deniz kıyısında, kentsel yerleşim yerlerinden uzakta, doğal ve tarihi zenginliğe sahip bir alanda kurulan İYTE Gülbahçe Kampüsü, geniş araştırma ve yaşam alanları ve bölgesel imkânlarıyla öğrenci, araştırmacı ve bilim insanlarına her türlü olanağı sağlamaktadır.  </w:t>
      </w:r>
    </w:p>
    <w:p w:rsidR="00284473" w:rsidRPr="00F01D42" w:rsidRDefault="00AB7E87" w:rsidP="00284473">
      <w:pPr>
        <w:ind w:left="420" w:right="275"/>
        <w:rPr>
          <w:sz w:val="22"/>
        </w:rPr>
      </w:pPr>
      <w:r w:rsidRPr="00F01D42">
        <w:rPr>
          <w:sz w:val="22"/>
        </w:rPr>
        <w:t xml:space="preserve"> </w:t>
      </w:r>
      <w:r w:rsidR="009B05E2" w:rsidRPr="00F01D42">
        <w:rPr>
          <w:sz w:val="22"/>
        </w:rPr>
        <w:t>Enstitü kuruluş yılından 1999 yılına kadar, Alsancak ve Basmane’deki iki binada, yaklaşık 5.500 m²’lik bir alanda akademik ve idari işlevlerini yerine getirmiştir. Ekim 1999 tarihinde İzmir’e 45 km, Urla’ya 15 km uzaklıkta yaklaşık 350 hektarlık bir alanda kurulmuş olan Urla‐Gülbahçe’deki kampüsüne taşınmıştır. Alsancak’taki binada 2008 yılına kadar eğitim veren Yabancı Diller Bölümü’nün taşınması ile Gülbahçe Kampüsü yerleşimi tamamlanmıştır. Kampüsteki kapalı alan 201</w:t>
      </w:r>
      <w:r w:rsidR="00284473" w:rsidRPr="00F01D42">
        <w:rPr>
          <w:sz w:val="22"/>
        </w:rPr>
        <w:t xml:space="preserve">7 yılı </w:t>
      </w:r>
      <w:r w:rsidR="009B05E2" w:rsidRPr="00F01D42">
        <w:rPr>
          <w:sz w:val="22"/>
        </w:rPr>
        <w:t xml:space="preserve">itibarı ile </w:t>
      </w:r>
      <w:r w:rsidR="00284473" w:rsidRPr="00F01D42">
        <w:rPr>
          <w:sz w:val="22"/>
        </w:rPr>
        <w:t>224.878 m</w:t>
      </w:r>
      <w:r w:rsidR="00284473" w:rsidRPr="00F01D42">
        <w:rPr>
          <w:sz w:val="22"/>
          <w:vertAlign w:val="superscript"/>
        </w:rPr>
        <w:t>2</w:t>
      </w:r>
      <w:r w:rsidR="00284473" w:rsidRPr="00F01D42">
        <w:rPr>
          <w:sz w:val="22"/>
        </w:rPr>
        <w:t xml:space="preserve">’dir. </w:t>
      </w:r>
    </w:p>
    <w:p w:rsidR="00227AF5" w:rsidRPr="00F01D42" w:rsidRDefault="00284473" w:rsidP="00284473">
      <w:pPr>
        <w:ind w:left="420" w:right="275"/>
        <w:rPr>
          <w:b/>
          <w:sz w:val="22"/>
        </w:rPr>
      </w:pPr>
      <w:r w:rsidRPr="00F01D42">
        <w:rPr>
          <w:b/>
          <w:sz w:val="22"/>
        </w:rPr>
        <w:t xml:space="preserve">İYTE Kampüs Yapılaşma Tablosu EK 1’de yer almaktadır. </w:t>
      </w:r>
    </w:p>
    <w:p w:rsidR="00F534C4" w:rsidRPr="00F01D42" w:rsidRDefault="00F534C4" w:rsidP="00284473">
      <w:pPr>
        <w:ind w:left="420" w:right="275"/>
        <w:rPr>
          <w:b/>
          <w:sz w:val="22"/>
        </w:rPr>
      </w:pPr>
    </w:p>
    <w:p w:rsidR="00227AF5" w:rsidRPr="00F01D42" w:rsidRDefault="009B05E2" w:rsidP="00631956">
      <w:pPr>
        <w:spacing w:after="0" w:line="240" w:lineRule="auto"/>
        <w:ind w:left="420" w:right="275"/>
        <w:rPr>
          <w:sz w:val="22"/>
        </w:rPr>
      </w:pPr>
      <w:r w:rsidRPr="00F01D42">
        <w:rPr>
          <w:sz w:val="22"/>
        </w:rPr>
        <w:t>Yatırım Programı kapsamında yürütülen inşaatlar haricinde, Kat İrtifakı ile 2012 yılında ihalesi yapılan 9.869 m</w:t>
      </w:r>
      <w:r w:rsidRPr="00F01D42">
        <w:rPr>
          <w:sz w:val="22"/>
          <w:vertAlign w:val="superscript"/>
        </w:rPr>
        <w:t>2</w:t>
      </w:r>
      <w:r w:rsidRPr="00F01D42">
        <w:rPr>
          <w:sz w:val="22"/>
        </w:rPr>
        <w:t>’lik İYTE Yaşam Merkezi (</w:t>
      </w:r>
      <w:r w:rsidRPr="00F01D42">
        <w:rPr>
          <w:color w:val="0000FF"/>
          <w:sz w:val="22"/>
          <w:u w:val="single" w:color="0000FF"/>
        </w:rPr>
        <w:t>http://iyteyasammerkezi.com/</w:t>
      </w:r>
      <w:r w:rsidRPr="00F01D42">
        <w:rPr>
          <w:sz w:val="22"/>
        </w:rPr>
        <w:t>) 2014 yılında hizmete girmiştir. Dinlenme, alışveriş ve benzeri sosyal aktivite imkânlarının yanı sıra 625 öğrenciye konaklama imkânı da sağlanmaktadır. İzmir Kalkınma Ajansı (İZKA) destekli 7</w:t>
      </w:r>
      <w:r w:rsidR="00F534C4" w:rsidRPr="00F01D42">
        <w:rPr>
          <w:sz w:val="22"/>
        </w:rPr>
        <w:t>.</w:t>
      </w:r>
      <w:r w:rsidRPr="00F01D42">
        <w:rPr>
          <w:sz w:val="22"/>
        </w:rPr>
        <w:t>510 m</w:t>
      </w:r>
      <w:r w:rsidRPr="00F01D42">
        <w:rPr>
          <w:sz w:val="22"/>
          <w:vertAlign w:val="superscript"/>
        </w:rPr>
        <w:t>2</w:t>
      </w:r>
      <w:r w:rsidRPr="00F01D42">
        <w:rPr>
          <w:sz w:val="22"/>
        </w:rPr>
        <w:t>’lik Teknopark İzmir İnovasyon Merkezi (</w:t>
      </w:r>
      <w:r w:rsidRPr="00F01D42">
        <w:rPr>
          <w:color w:val="0000FF"/>
          <w:sz w:val="22"/>
          <w:u w:val="single" w:color="0000FF"/>
        </w:rPr>
        <w:t>http://teknoparkizmir.com.tr/inovasyon‐merkezi</w:t>
      </w:r>
      <w:r w:rsidRPr="00F01D42">
        <w:rPr>
          <w:sz w:val="22"/>
        </w:rPr>
        <w:t xml:space="preserve">) 2016 Mayıs ayında hizmete girmiştir. </w:t>
      </w:r>
    </w:p>
    <w:p w:rsidR="00631956" w:rsidRPr="00F01D42" w:rsidRDefault="00631956" w:rsidP="00631956">
      <w:pPr>
        <w:spacing w:after="0" w:line="240" w:lineRule="auto"/>
        <w:ind w:left="420" w:right="275"/>
        <w:rPr>
          <w:sz w:val="22"/>
        </w:rPr>
      </w:pPr>
    </w:p>
    <w:p w:rsidR="00227AF5" w:rsidRPr="00F01D42" w:rsidRDefault="009B05E2" w:rsidP="00631956">
      <w:pPr>
        <w:pStyle w:val="Balk2"/>
        <w:spacing w:after="0" w:line="240" w:lineRule="auto"/>
        <w:ind w:left="419" w:hanging="11"/>
      </w:pPr>
      <w:bookmarkStart w:id="10" w:name="_Toc514068536"/>
      <w:r w:rsidRPr="00F01D42">
        <w:t>A.2.</w:t>
      </w:r>
      <w:r w:rsidR="00631956" w:rsidRPr="00F01D42">
        <w:t>6</w:t>
      </w:r>
      <w:r w:rsidRPr="00F01D42">
        <w:t>. Akademik, İdari Personel ve Öğrencilere Yönelik Hizmet Alanları</w:t>
      </w:r>
      <w:bookmarkEnd w:id="10"/>
      <w:r w:rsidRPr="00F01D42">
        <w:t xml:space="preserve"> </w:t>
      </w:r>
    </w:p>
    <w:p w:rsidR="00227AF5" w:rsidRPr="00F01D42" w:rsidRDefault="009B05E2" w:rsidP="005C476F">
      <w:pPr>
        <w:spacing w:after="0" w:line="240" w:lineRule="auto"/>
        <w:ind w:left="419" w:right="272" w:hanging="11"/>
        <w:rPr>
          <w:sz w:val="22"/>
        </w:rPr>
      </w:pPr>
      <w:r w:rsidRPr="00F01D42">
        <w:rPr>
          <w:sz w:val="22"/>
        </w:rPr>
        <w:t>Akademik personelin hizmetine sunulan 13.339,16 m</w:t>
      </w:r>
      <w:r w:rsidRPr="00F01D42">
        <w:rPr>
          <w:sz w:val="22"/>
          <w:vertAlign w:val="superscript"/>
        </w:rPr>
        <w:t>2</w:t>
      </w:r>
      <w:r w:rsidRPr="00F01D42">
        <w:rPr>
          <w:sz w:val="22"/>
        </w:rPr>
        <w:t xml:space="preserve"> alanda 352 çalışma odası, idari personelin hizmetine sunulan 5.141,79 m</w:t>
      </w:r>
      <w:r w:rsidRPr="00F01D42">
        <w:rPr>
          <w:sz w:val="22"/>
          <w:vertAlign w:val="superscript"/>
        </w:rPr>
        <w:t>2</w:t>
      </w:r>
      <w:r w:rsidRPr="00F01D42">
        <w:rPr>
          <w:sz w:val="22"/>
        </w:rPr>
        <w:t xml:space="preserve"> alanda 178 çalışma odası bulunmaktadır. Enstitümüzde, </w:t>
      </w:r>
      <w:r w:rsidR="00284473" w:rsidRPr="00F01D42">
        <w:rPr>
          <w:sz w:val="22"/>
        </w:rPr>
        <w:t>66</w:t>
      </w:r>
      <w:r w:rsidRPr="00F01D42">
        <w:rPr>
          <w:sz w:val="22"/>
        </w:rPr>
        <w:t xml:space="preserve"> öğrenci topluluğu faaliyet göstermektedir. Öğrenci topluluklarının ortak kullanımı için 105 m</w:t>
      </w:r>
      <w:r w:rsidRPr="00F01D42">
        <w:rPr>
          <w:sz w:val="22"/>
          <w:vertAlign w:val="superscript"/>
        </w:rPr>
        <w:t>2</w:t>
      </w:r>
      <w:r w:rsidRPr="00F01D42">
        <w:rPr>
          <w:sz w:val="22"/>
        </w:rPr>
        <w:t>’lik alan ayrılmıştır. Enstitümüz Öğrenci Konseyi ve Mezunlar Derneği’nin faaliyetlerini yürütebilmesi için 60 m</w:t>
      </w:r>
      <w:r w:rsidRPr="00F01D42">
        <w:rPr>
          <w:sz w:val="22"/>
          <w:vertAlign w:val="superscript"/>
        </w:rPr>
        <w:t>2</w:t>
      </w:r>
      <w:r w:rsidRPr="00F01D42">
        <w:rPr>
          <w:sz w:val="22"/>
        </w:rPr>
        <w:t xml:space="preserve">’lik ortak kullanım alanı sağlanmıştır. </w:t>
      </w:r>
    </w:p>
    <w:p w:rsidR="00DE7D85" w:rsidRPr="00F01D42" w:rsidRDefault="00DE7D85" w:rsidP="00631956">
      <w:pPr>
        <w:pStyle w:val="Balk2"/>
        <w:spacing w:after="0" w:line="240" w:lineRule="auto"/>
        <w:ind w:left="419" w:hanging="11"/>
      </w:pPr>
    </w:p>
    <w:p w:rsidR="00227AF5" w:rsidRPr="00F01D42" w:rsidRDefault="009B05E2" w:rsidP="00631956">
      <w:pPr>
        <w:pStyle w:val="Balk2"/>
        <w:spacing w:after="0" w:line="240" w:lineRule="auto"/>
        <w:ind w:left="419" w:hanging="11"/>
      </w:pPr>
      <w:bookmarkStart w:id="11" w:name="_Toc514068537"/>
      <w:r w:rsidRPr="00F01D42">
        <w:t>A.2.</w:t>
      </w:r>
      <w:r w:rsidR="00631956" w:rsidRPr="00F01D42">
        <w:t>7</w:t>
      </w:r>
      <w:r w:rsidRPr="00F01D42">
        <w:t>. Araştırma Altyapısı</w:t>
      </w:r>
      <w:bookmarkEnd w:id="11"/>
      <w:r w:rsidRPr="00F01D42">
        <w:t xml:space="preserve"> </w:t>
      </w:r>
    </w:p>
    <w:p w:rsidR="00227AF5" w:rsidRPr="00F01D42" w:rsidRDefault="009B05E2" w:rsidP="00631956">
      <w:pPr>
        <w:spacing w:after="0" w:line="240" w:lineRule="auto"/>
        <w:ind w:left="419" w:right="272" w:hanging="11"/>
        <w:rPr>
          <w:sz w:val="22"/>
        </w:rPr>
      </w:pPr>
      <w:r w:rsidRPr="00F01D42">
        <w:rPr>
          <w:sz w:val="22"/>
        </w:rPr>
        <w:t xml:space="preserve">Enstitümüzde öncelikle, yürütülmekte olan araştırmalara altyapı desteği sağlamak,  üniversite ve sanayi kuruluşlarının problemlerinin çözümünde yardımcı olmak amacıyla çok sayıda merkez araştırma laboratuvarı ve Kalkınma Bakanlığı’ndan sağlanan proje destekleri ile Tematik İleri Araştırma Merkezleri kurulmuştur.   </w:t>
      </w:r>
    </w:p>
    <w:p w:rsidR="00227AF5" w:rsidRPr="00F01D42" w:rsidRDefault="009B05E2" w:rsidP="00631956">
      <w:pPr>
        <w:spacing w:after="0" w:line="240" w:lineRule="auto"/>
        <w:ind w:left="420" w:right="272"/>
        <w:rPr>
          <w:sz w:val="22"/>
        </w:rPr>
      </w:pPr>
      <w:r w:rsidRPr="00F01D42">
        <w:rPr>
          <w:sz w:val="22"/>
        </w:rPr>
        <w:lastRenderedPageBreak/>
        <w:t>Enstitümüz bünyesinde yedi tematik ileri araştırma merkezi kurulmuştur. Kalkınma Bakanlığı proje destekleri ile 2004 yılında faaliyete geçen Çevre Araştırma Laboratuvarı 2007 yılında merkez olarak yapılandırılmıştır. Jeotermal Enerji Araştırma ve Uygulama Merkezi 2005 yılında kurulmuş; 2007‐2009 yıllarında sağlanan proje desteği ile kurulan Biyoteknoloji ve Biyomühendislik Araştırma Merkezi 2008 yılında kısmen hizmete girmiş, 2011 yılında araştırma merkezi statüsünü almıştır. Kalkınma Bakanlığı desteğiyle, Kütle Spektrometre Merkezi 2008‐2009 yıllarında, Uygulamalı Kuantum Araştırmaları Merkezi 2009‐2010 yıllarında ve Kompozit Malzemeler Merkezi Araştırma Laboratuvarları 2009 yılında kurulmuştur. Enstitümüz araştırma merkezlerinden Bilgisayar Uygulama ve Araştırma Merkezi 1994 yılında, Malzeme Araştırma Merkezi 2001 yılında, Avrasya İleri Araştırma Uygulama ve Araştırma Merkezi 2016 yılında, Tasarım, Mimarlık ve Kent Araştırmaları Uygulama ve Araştırma Merkezi 2014 yılında kurulmuştur. Fen Fakültesi bünyesinde, Infared ve Mikro Elektronik Malzeme Araştırma Merkezi Aselsan‐Savunma Sanayi Müsteşarlığı ile Enstitümüz arasında 23 Kasım 2012 tarihinde imzalanan Alternatif Taban Üzerine Tampon Katman Büyütme, GEDİZ Projesi kapsamında oluşturulmuştur. Sürekli Eğitim Merkezi 2001 yılında kurulmuştur.</w:t>
      </w:r>
      <w:r w:rsidRPr="00F01D42">
        <w:rPr>
          <w:b/>
          <w:sz w:val="22"/>
        </w:rPr>
        <w:t xml:space="preserve"> </w:t>
      </w:r>
      <w:r w:rsidRPr="00F01D42">
        <w:rPr>
          <w:sz w:val="22"/>
        </w:rPr>
        <w:t>İzmir Yüksek Teknoloji Enstitüsü TPE Bilgi ve Doküman Birimi (</w:t>
      </w:r>
      <w:r w:rsidRPr="00F01D42">
        <w:rPr>
          <w:color w:val="0000FF"/>
          <w:sz w:val="22"/>
          <w:u w:val="single" w:color="0000FF"/>
        </w:rPr>
        <w:t>http://www.iyte.edu.tr/AltSayfa.aspx?m=84</w:t>
      </w:r>
      <w:r w:rsidRPr="00F01D42">
        <w:rPr>
          <w:sz w:val="22"/>
        </w:rPr>
        <w:t xml:space="preserve">) 2005 yılında faaliyete başlamış, Araştırmalar Direktörlüğü ise 2014 yılında kurulmuştur.  </w:t>
      </w:r>
    </w:p>
    <w:p w:rsidR="00227AF5" w:rsidRPr="00F01D42" w:rsidRDefault="009B05E2" w:rsidP="00631956">
      <w:pPr>
        <w:spacing w:after="0" w:line="240" w:lineRule="auto"/>
        <w:ind w:left="425" w:firstLine="0"/>
        <w:jc w:val="left"/>
      </w:pPr>
      <w:r w:rsidRPr="00F01D42">
        <w:t xml:space="preserve"> </w:t>
      </w:r>
    </w:p>
    <w:p w:rsidR="00227AF5" w:rsidRPr="00F01D42" w:rsidRDefault="009B05E2" w:rsidP="00631956">
      <w:pPr>
        <w:pStyle w:val="Balk2"/>
        <w:spacing w:after="0" w:line="240" w:lineRule="auto"/>
        <w:ind w:left="419" w:hanging="11"/>
      </w:pPr>
      <w:bookmarkStart w:id="12" w:name="_Toc514068538"/>
      <w:r w:rsidRPr="00F01D42">
        <w:t>A.2.</w:t>
      </w:r>
      <w:r w:rsidR="00631956" w:rsidRPr="00F01D42">
        <w:t>8</w:t>
      </w:r>
      <w:r w:rsidRPr="00F01D42">
        <w:t>. Teknoloji Transferi, Girişimcilik ve İnovasyon</w:t>
      </w:r>
      <w:bookmarkEnd w:id="12"/>
      <w:r w:rsidRPr="00F01D42">
        <w:t xml:space="preserve">  </w:t>
      </w:r>
    </w:p>
    <w:p w:rsidR="00227AF5" w:rsidRPr="00F01D42" w:rsidRDefault="009B05E2" w:rsidP="00631956">
      <w:pPr>
        <w:spacing w:after="0" w:line="240" w:lineRule="auto"/>
        <w:ind w:left="419" w:right="275" w:hanging="11"/>
        <w:rPr>
          <w:sz w:val="22"/>
        </w:rPr>
      </w:pPr>
      <w:r w:rsidRPr="00F01D42">
        <w:rPr>
          <w:sz w:val="22"/>
        </w:rPr>
        <w:t xml:space="preserve">Enstitümüzün </w:t>
      </w:r>
      <w:r w:rsidRPr="00F01D42">
        <w:rPr>
          <w:i/>
          <w:sz w:val="22"/>
        </w:rPr>
        <w:t>bilim ve teknoloji alanlarında ileri düzeyde araştırma, eğitim, öğretim, üretim, yayın ve danışmanlık yapma</w:t>
      </w:r>
      <w:r w:rsidRPr="00F01D42">
        <w:rPr>
          <w:sz w:val="22"/>
        </w:rPr>
        <w:t xml:space="preserve"> misyonundan hareketle;  katma değeri yüksek üretim yapılması, teknoloji geliştirilmesi, teknolojinin transferini ve ticarileşmesini sağlayarak, uluslararası rekabet gücünün artırılması hedeflenmiş, bu doğrultuda eğitim‐öğretim ve araştırma politikaları izlenmiş, ulusal ölçekli Bilim, Sanayi ve Teknoloji Bakanlığı’nın Girişimci ve Yenilikçi Üniversite sıralamasında, başlangıç tarihinden bugüne ilk on içinde yer almıştır.  </w:t>
      </w:r>
    </w:p>
    <w:p w:rsidR="00631956" w:rsidRPr="00F01D42" w:rsidRDefault="00631956" w:rsidP="00631956">
      <w:pPr>
        <w:spacing w:after="0" w:line="240" w:lineRule="auto"/>
        <w:ind w:left="419" w:right="275" w:hanging="11"/>
        <w:rPr>
          <w:sz w:val="22"/>
        </w:rPr>
      </w:pPr>
    </w:p>
    <w:p w:rsidR="00227AF5" w:rsidRPr="00F01D42" w:rsidRDefault="009B05E2" w:rsidP="009A2FF0">
      <w:pPr>
        <w:pStyle w:val="Balk2"/>
        <w:spacing w:after="0" w:line="240" w:lineRule="auto"/>
        <w:ind w:left="419" w:hanging="11"/>
      </w:pPr>
      <w:bookmarkStart w:id="13" w:name="_Toc514068539"/>
      <w:r w:rsidRPr="00F01D42">
        <w:t>A.2.</w:t>
      </w:r>
      <w:r w:rsidR="009A2FF0" w:rsidRPr="00F01D42">
        <w:t>9</w:t>
      </w:r>
      <w:r w:rsidRPr="00F01D42">
        <w:t>. Teknopark İzmir (İzmir Teknoloji Geliştirme Bölgesi)</w:t>
      </w:r>
      <w:bookmarkEnd w:id="13"/>
      <w:r w:rsidRPr="00F01D42">
        <w:t xml:space="preserve"> </w:t>
      </w:r>
    </w:p>
    <w:p w:rsidR="00D31AFB" w:rsidRPr="00F01D42" w:rsidRDefault="009B05E2" w:rsidP="005C476F">
      <w:pPr>
        <w:spacing w:after="0" w:line="240" w:lineRule="auto"/>
        <w:ind w:left="419" w:right="275" w:hanging="11"/>
        <w:rPr>
          <w:sz w:val="22"/>
        </w:rPr>
      </w:pPr>
      <w:r w:rsidRPr="00F01D42">
        <w:rPr>
          <w:sz w:val="22"/>
        </w:rPr>
        <w:t>Kampü</w:t>
      </w:r>
      <w:r w:rsidR="0004197F" w:rsidRPr="00F01D42">
        <w:rPr>
          <w:sz w:val="22"/>
        </w:rPr>
        <w:t>sün güney kesiminde yaklaşık 214</w:t>
      </w:r>
      <w:r w:rsidRPr="00F01D42">
        <w:rPr>
          <w:sz w:val="22"/>
        </w:rPr>
        <w:t xml:space="preserve"> hektarlık bir alan 2002 yılında İzmir Teknoloji Geliştirme Bölgesi </w:t>
      </w:r>
      <w:r w:rsidRPr="00F01D42">
        <w:rPr>
          <w:b/>
          <w:sz w:val="22"/>
        </w:rPr>
        <w:t>(</w:t>
      </w:r>
      <w:r w:rsidRPr="00F01D42">
        <w:rPr>
          <w:color w:val="0000FF"/>
          <w:sz w:val="22"/>
          <w:u w:val="single" w:color="0000FF"/>
        </w:rPr>
        <w:t>http://teknoparkizmir.com.tr/</w:t>
      </w:r>
      <w:r w:rsidRPr="00F01D42">
        <w:rPr>
          <w:b/>
          <w:sz w:val="22"/>
        </w:rPr>
        <w:t>)</w:t>
      </w:r>
      <w:r w:rsidRPr="00F01D42">
        <w:rPr>
          <w:sz w:val="22"/>
        </w:rPr>
        <w:t xml:space="preserve"> olarak ilan edilmiştir. Altyapısı olmayan ana bölgeye ilaveten 2013 yılında 6.4 hektarlık ek bir alan tahsis edilmiştir. </w:t>
      </w:r>
      <w:r w:rsidR="00471BA8" w:rsidRPr="00F01D42">
        <w:rPr>
          <w:sz w:val="22"/>
        </w:rPr>
        <w:t>2017 yılında 21</w:t>
      </w:r>
      <w:r w:rsidR="00A04D79" w:rsidRPr="00F01D42">
        <w:rPr>
          <w:sz w:val="22"/>
        </w:rPr>
        <w:t>8</w:t>
      </w:r>
      <w:r w:rsidR="00471BA8" w:rsidRPr="00F01D42">
        <w:rPr>
          <w:sz w:val="22"/>
        </w:rPr>
        <w:t xml:space="preserve"> hektarlık alan Bölge sınırlarından çıkarılarak 64.543 hektarlık yeni bir alan belirlenmiştir.</w:t>
      </w:r>
    </w:p>
    <w:p w:rsidR="00471BA8" w:rsidRPr="00F01D42" w:rsidRDefault="00471BA8" w:rsidP="005C476F">
      <w:pPr>
        <w:spacing w:after="0" w:line="240" w:lineRule="auto"/>
        <w:ind w:left="419" w:right="275" w:hanging="11"/>
        <w:rPr>
          <w:sz w:val="22"/>
        </w:rPr>
      </w:pPr>
      <w:r w:rsidRPr="00F01D42">
        <w:rPr>
          <w:sz w:val="22"/>
        </w:rPr>
        <w:t xml:space="preserve"> </w:t>
      </w:r>
    </w:p>
    <w:p w:rsidR="00471BA8" w:rsidRPr="00F01D42" w:rsidRDefault="009B05E2" w:rsidP="005C476F">
      <w:pPr>
        <w:spacing w:after="0" w:line="240" w:lineRule="auto"/>
        <w:ind w:left="410" w:right="272" w:firstLine="0"/>
        <w:rPr>
          <w:sz w:val="22"/>
        </w:rPr>
      </w:pPr>
      <w:r w:rsidRPr="00F01D42">
        <w:rPr>
          <w:sz w:val="22"/>
        </w:rPr>
        <w:t>İzmir Teknoloji Geliştirme Bölgesi 2004 yılında tahsis edilen ek bölgede faaliyete geçmiştir. Bilim, Sanayi ve Teknoloji Bakanlığı’nın Teknoloji Geliştirme Bölgeleri Performans Endeksi’nde, Teknopark İzmir 2011 yılında 15’inci, 2012’de 5’inci, 2013’de 2’inci, 2014’de 4’üncü</w:t>
      </w:r>
      <w:r w:rsidR="00471BA8" w:rsidRPr="00F01D42">
        <w:rPr>
          <w:sz w:val="22"/>
        </w:rPr>
        <w:t xml:space="preserve">, </w:t>
      </w:r>
      <w:r w:rsidRPr="00F01D42">
        <w:rPr>
          <w:sz w:val="22"/>
        </w:rPr>
        <w:t>2015 yılında yine 4’üncü</w:t>
      </w:r>
      <w:r w:rsidR="00471BA8" w:rsidRPr="00F01D42">
        <w:rPr>
          <w:sz w:val="22"/>
        </w:rPr>
        <w:t>, 2016 yılında 6.</w:t>
      </w:r>
      <w:r w:rsidRPr="00F01D42">
        <w:rPr>
          <w:sz w:val="22"/>
        </w:rPr>
        <w:t xml:space="preserve"> sırada yer almıştır. (</w:t>
      </w:r>
      <w:r w:rsidRPr="00F01D42">
        <w:rPr>
          <w:color w:val="0000FF"/>
          <w:sz w:val="22"/>
          <w:u w:val="single" w:color="0000FF"/>
        </w:rPr>
        <w:t>https://teknopark.sanayi.gov.tr/Upload/SingleFile/Dosya‐957‐47.pdf</w:t>
      </w:r>
      <w:r w:rsidRPr="00F01D42">
        <w:rPr>
          <w:sz w:val="22"/>
        </w:rPr>
        <w:t xml:space="preserve">). </w:t>
      </w:r>
      <w:r w:rsidR="00471BA8" w:rsidRPr="00F01D42">
        <w:rPr>
          <w:sz w:val="22"/>
        </w:rPr>
        <w:t>2017 yılında bölgede ofis alanı 17.480 m</w:t>
      </w:r>
      <w:r w:rsidR="00471BA8" w:rsidRPr="00F01D42">
        <w:rPr>
          <w:sz w:val="22"/>
          <w:vertAlign w:val="superscript"/>
        </w:rPr>
        <w:t>2</w:t>
      </w:r>
      <w:r w:rsidR="00471BA8" w:rsidRPr="00F01D42">
        <w:rPr>
          <w:sz w:val="22"/>
        </w:rPr>
        <w:t>’ye, y</w:t>
      </w:r>
      <w:r w:rsidRPr="00F01D42">
        <w:rPr>
          <w:sz w:val="22"/>
        </w:rPr>
        <w:t>erli ve yabancı Ar‐Ge firma</w:t>
      </w:r>
      <w:r w:rsidR="00471BA8" w:rsidRPr="00F01D42">
        <w:rPr>
          <w:sz w:val="22"/>
        </w:rPr>
        <w:t xml:space="preserve"> sayısı 159’a, personel sayısı ise 941’e ulaşmıştır. </w:t>
      </w:r>
    </w:p>
    <w:p w:rsidR="00D31AFB" w:rsidRPr="00F01D42" w:rsidRDefault="00D31AFB" w:rsidP="005C476F">
      <w:pPr>
        <w:spacing w:after="0" w:line="240" w:lineRule="auto"/>
        <w:ind w:left="410" w:right="272" w:firstLine="0"/>
        <w:rPr>
          <w:sz w:val="22"/>
        </w:rPr>
      </w:pPr>
    </w:p>
    <w:p w:rsidR="009A2FF0" w:rsidRPr="00F01D42" w:rsidRDefault="009B05E2" w:rsidP="005C476F">
      <w:pPr>
        <w:spacing w:after="0" w:line="240" w:lineRule="auto"/>
        <w:ind w:right="272"/>
        <w:rPr>
          <w:sz w:val="22"/>
        </w:rPr>
      </w:pPr>
      <w:r w:rsidRPr="00F01D42">
        <w:rPr>
          <w:sz w:val="22"/>
        </w:rPr>
        <w:t>Atmosfer Teknoloji Transfer Ofisi</w:t>
      </w:r>
      <w:r w:rsidRPr="00F01D42">
        <w:rPr>
          <w:b/>
          <w:sz w:val="22"/>
        </w:rPr>
        <w:t xml:space="preserve"> </w:t>
      </w:r>
      <w:r w:rsidRPr="00F01D42">
        <w:rPr>
          <w:sz w:val="22"/>
        </w:rPr>
        <w:t>(</w:t>
      </w:r>
      <w:r w:rsidRPr="00F01D42">
        <w:rPr>
          <w:color w:val="0000FF"/>
          <w:sz w:val="22"/>
          <w:u w:val="single" w:color="0000FF"/>
        </w:rPr>
        <w:t>http://www.atmosfertto.com/</w:t>
      </w:r>
      <w:r w:rsidRPr="00F01D42">
        <w:rPr>
          <w:sz w:val="22"/>
        </w:rPr>
        <w:t xml:space="preserve">) Teknoloji transferi faaliyetlerinin kapsamlı ve tek bir çatı altında yürütülmesi amacı ile İzmir Yüksek Teknoloji Enstitüsü Teknoloji Transfer Ofisi olarak TÜBİTAK 1513‐Teknoloji Transfer Ofisleri Destekleme Programı kapsamında Teknopark İzmir ile ortak sunulan proje ile 10 yıl süreli desteklenmeye hak kazanmıştır. Enstitümüz 2012 yılında başlayan destek programı kapsamında destek almaya hak kazanan ilk 20 üniversitenin içinde yer almıştır. </w:t>
      </w:r>
    </w:p>
    <w:p w:rsidR="00227AF5" w:rsidRPr="00F01D42" w:rsidRDefault="009B05E2" w:rsidP="009A2FF0">
      <w:pPr>
        <w:spacing w:after="0" w:line="240" w:lineRule="auto"/>
        <w:ind w:right="272"/>
        <w:rPr>
          <w:sz w:val="22"/>
        </w:rPr>
      </w:pPr>
      <w:r w:rsidRPr="00F01D42">
        <w:rPr>
          <w:sz w:val="22"/>
        </w:rPr>
        <w:t xml:space="preserve"> </w:t>
      </w:r>
    </w:p>
    <w:p w:rsidR="00227AF5" w:rsidRPr="00F01D42" w:rsidRDefault="009B05E2" w:rsidP="009A2FF0">
      <w:pPr>
        <w:pStyle w:val="Balk2"/>
        <w:spacing w:after="0" w:line="240" w:lineRule="auto"/>
        <w:ind w:left="419" w:hanging="11"/>
      </w:pPr>
      <w:bookmarkStart w:id="14" w:name="_Toc514068540"/>
      <w:r w:rsidRPr="00F01D42">
        <w:t>A.2.</w:t>
      </w:r>
      <w:r w:rsidR="009A2FF0" w:rsidRPr="00F01D42">
        <w:t>10</w:t>
      </w:r>
      <w:r w:rsidRPr="00F01D42">
        <w:t>. İnovasyon Merkezi</w:t>
      </w:r>
      <w:bookmarkEnd w:id="14"/>
      <w:r w:rsidRPr="00F01D42">
        <w:t xml:space="preserve">  </w:t>
      </w:r>
    </w:p>
    <w:p w:rsidR="00227AF5" w:rsidRPr="00F01D42" w:rsidRDefault="009B05E2" w:rsidP="005C476F">
      <w:pPr>
        <w:spacing w:after="0" w:line="240" w:lineRule="auto"/>
        <w:ind w:left="419" w:right="275" w:hanging="11"/>
        <w:rPr>
          <w:sz w:val="22"/>
        </w:rPr>
      </w:pPr>
      <w:r w:rsidRPr="00F01D42">
        <w:rPr>
          <w:sz w:val="22"/>
        </w:rPr>
        <w:t>İzmir Kalkınma Ajansı ve Teknopark İzmir güdümlü pro</w:t>
      </w:r>
      <w:r w:rsidR="00A04D79" w:rsidRPr="00F01D42">
        <w:rPr>
          <w:sz w:val="22"/>
        </w:rPr>
        <w:t xml:space="preserve">je desteği ile 2011 yılında </w:t>
      </w:r>
      <w:r w:rsidRPr="00F01D42">
        <w:rPr>
          <w:sz w:val="22"/>
        </w:rPr>
        <w:t>İnovasyon Merkezi (</w:t>
      </w:r>
      <w:r w:rsidRPr="00F01D42">
        <w:rPr>
          <w:color w:val="0000FF"/>
          <w:sz w:val="22"/>
          <w:u w:val="single" w:color="0000FF"/>
        </w:rPr>
        <w:t>http://teknoparkizmir.com.tr/inovasyon‐merkezi</w:t>
      </w:r>
      <w:r w:rsidRPr="00F01D42">
        <w:rPr>
          <w:sz w:val="22"/>
        </w:rPr>
        <w:t xml:space="preserve">) kurulması çalışmaları başlamış, Merkez Mayıs 2016 tarihinde hizmete girmiştir. Nitelikli tekno‐girişimin ortaya çıkması için gerekli temel alt yapıyı sağlayan İnovasyon Merkezi, canlı bir inovasyon ve teknoloji geliştirme eko‐sistemi oluşturarak, bölgenin bir çekim merkezi haline gelmesini ve organik olarak büyümesini hedeflemektedir. İnovasyon Merkezi sayesinde bölgenin dinamikleri ve insan kaynakları değerlendirilerek, inovatif ve teknoloji odaklı girişimcilerin </w:t>
      </w:r>
      <w:r w:rsidRPr="00F01D42">
        <w:rPr>
          <w:sz w:val="22"/>
        </w:rPr>
        <w:lastRenderedPageBreak/>
        <w:t>oluşması sağlanırken; İzmir’in rekabetçiliğini artıracak yeni bir alt yapı daha oluşturulmuştur. Bu doğrultuda merkez, girişimcilerin ihtiyaç duyacakları temel gereksinimleri kendi kendine yeten ve sürdürülebilir bir model ile karşılamaktadır. Merkez,  kuluçka merkezi,  tanıtım, patentleme ve teknoloji transfer ofisi, paydaşlar ofisi, nitelikli sosyal donatı alanları, teknik eğitim salonları, toplantı salonları, teknik atölye ve kiralanabilir ofisleri içermektedir. Merkezin toplam kapalı alanı 900 m</w:t>
      </w:r>
      <w:r w:rsidRPr="00F01D42">
        <w:rPr>
          <w:sz w:val="22"/>
          <w:vertAlign w:val="superscript"/>
        </w:rPr>
        <w:t>2</w:t>
      </w:r>
      <w:r w:rsidRPr="00F01D42">
        <w:rPr>
          <w:sz w:val="22"/>
        </w:rPr>
        <w:t xml:space="preserve"> kuluçka merkezi olmak üzere 7.510 m</w:t>
      </w:r>
      <w:r w:rsidRPr="00F01D42">
        <w:rPr>
          <w:sz w:val="22"/>
          <w:vertAlign w:val="superscript"/>
        </w:rPr>
        <w:t>2</w:t>
      </w:r>
      <w:r w:rsidRPr="00F01D42">
        <w:rPr>
          <w:sz w:val="22"/>
        </w:rPr>
        <w:t>’dir. Teknopark İzmir katma değerli hizmet birimleri arasında yer alan Kuluçka Merkezi ClassBoom, Türkiye ve bölgedeki ekonominin gelişimini destekleyecek teknogirişim faaliyetlerini geliştirerek çıktıya dönüştürmeyi hedefleyen özel bir birimdir. Tekno‐girişimci adaylarının iş fikirlerini desteklemek ve geliştirmek üzere kurgulanan ClassBoom, 2 ay ön kuluçka, 12 ay kuluçka ve 2 ay da ek destek süresi olmak üzere girişimci adaylarını yönlendirerek, 16 aylık bir sürede mezun etmekte, şirketleştirmektedir. Türkiye’nin en büyük kuluçka merkezleri arasında yer alan ClassBoom, 80 tekno‐girişimcinin çalışabileceği ücretsiz ofis ortamı, danışmanlık ve mentörlük destekleri vermektedir. Teknopark İzmir İnovasyon Merkezi içinde konumlanan ClassBoom’da yer alan girişimci adayları; tanıtım, patentleme ve teknoloji transferi konusunda hizmet veren Atmosfer TTO’nun hizmetlerinden, paydaşlar ofisi ile muhasebe, finans ve hukuk gibi alanlarda uzman desteklerinden,  İnovasyon Merkezi bünyesinde yer alan çok amaçlı eğitim ve toplantı salonlarında düzenlenen eğitimlerden, eğitim, üretim ve Ar‐Ge faaliyetlerinin desteklenmesi için oluşturulan Teknik Atölye ile hızlı prototipleme faaliyetlerinden yararlanabilmektedir.</w:t>
      </w:r>
    </w:p>
    <w:p w:rsidR="00227AF5" w:rsidRPr="00F01D42" w:rsidRDefault="009B05E2" w:rsidP="005C476F">
      <w:pPr>
        <w:spacing w:after="0" w:line="240" w:lineRule="auto"/>
        <w:ind w:left="425" w:firstLine="0"/>
        <w:jc w:val="left"/>
        <w:rPr>
          <w:sz w:val="22"/>
        </w:rPr>
      </w:pPr>
      <w:r w:rsidRPr="00F01D42">
        <w:rPr>
          <w:sz w:val="22"/>
        </w:rPr>
        <w:t xml:space="preserve"> </w:t>
      </w:r>
    </w:p>
    <w:p w:rsidR="00227AF5" w:rsidRPr="00F01D42" w:rsidRDefault="009B05E2" w:rsidP="005C476F">
      <w:pPr>
        <w:pStyle w:val="Balk2"/>
        <w:spacing w:after="0" w:line="240" w:lineRule="auto"/>
        <w:ind w:left="567" w:hanging="141"/>
      </w:pPr>
      <w:bookmarkStart w:id="15" w:name="_Toc514068541"/>
      <w:r w:rsidRPr="00F01D42">
        <w:t>A.3. M</w:t>
      </w:r>
      <w:r w:rsidR="00D31AFB" w:rsidRPr="00F01D42">
        <w:t>İSYONU, VİZYONU, DEĞERLERİ VE HEDEFLERİ</w:t>
      </w:r>
      <w:bookmarkEnd w:id="15"/>
    </w:p>
    <w:p w:rsidR="00227AF5" w:rsidRPr="00F01D42" w:rsidRDefault="009B05E2" w:rsidP="00093A6E">
      <w:pPr>
        <w:spacing w:after="0" w:line="240" w:lineRule="auto"/>
        <w:ind w:left="420" w:right="275"/>
        <w:rPr>
          <w:sz w:val="22"/>
        </w:rPr>
      </w:pPr>
      <w:r w:rsidRPr="00F01D42">
        <w:rPr>
          <w:sz w:val="22"/>
        </w:rPr>
        <w:t xml:space="preserve">Enstitümüz, dünyadaki teknoloji enstitüsü kavramına uygun olarak özellikle teknolojik alanlarda ileri düzeyde araştırma, eğitim, öğretim, üretim, yayın ve danışmanlık yapmak üzere, ülkemizdeki iki yüksek teknoloji enstitüsünden biri olarak 1992 yılında kurulmuştur. Gebze Yüksek Teknoloji Enstitüsü’nün isminin Gebze Teknik Üniversitesi olarak değiştirilmesi ile Türkiye’deki tek teknoloji enstitüsü olarak kalmıştır.   </w:t>
      </w:r>
    </w:p>
    <w:p w:rsidR="00227AF5" w:rsidRPr="00F01D42" w:rsidRDefault="009B05E2" w:rsidP="00D31AFB">
      <w:pPr>
        <w:spacing w:after="0" w:line="240" w:lineRule="auto"/>
        <w:ind w:left="410" w:right="275" w:firstLine="298"/>
        <w:rPr>
          <w:sz w:val="22"/>
        </w:rPr>
      </w:pPr>
      <w:r w:rsidRPr="00F01D42">
        <w:rPr>
          <w:sz w:val="22"/>
        </w:rPr>
        <w:t>Enstitü, kuruluş yıllarından itibaren genç, seçkin bir akademik kadro ile eğitim ve öğretimde uluslararası normları esas alan, öğrenci merkezli, proje esaslı eğitim yöntemleri kullanarak,  ağırlıklı olarak lisansüstü düzeyde eğitim‐öğretim, araştırma yapmayı hedeflemiştir. Sıfırdan yaratılan bir altyapıyla, 1992 yılından bugünlere gelinmiştir. Bir önceki dönemin (20</w:t>
      </w:r>
      <w:r w:rsidR="00AD3154" w:rsidRPr="00F01D42">
        <w:rPr>
          <w:sz w:val="22"/>
        </w:rPr>
        <w:t>08</w:t>
      </w:r>
      <w:r w:rsidRPr="00F01D42">
        <w:rPr>
          <w:sz w:val="22"/>
        </w:rPr>
        <w:t>‐201</w:t>
      </w:r>
      <w:r w:rsidR="00AD3154" w:rsidRPr="00F01D42">
        <w:rPr>
          <w:sz w:val="22"/>
        </w:rPr>
        <w:t>2</w:t>
      </w:r>
      <w:r w:rsidRPr="00F01D42">
        <w:rPr>
          <w:sz w:val="22"/>
        </w:rPr>
        <w:t>) Stratejik Planı (</w:t>
      </w:r>
      <w:r w:rsidRPr="00F01D42">
        <w:rPr>
          <w:color w:val="0000FF"/>
          <w:sz w:val="22"/>
          <w:u w:val="single" w:color="0000FF"/>
        </w:rPr>
        <w:t>http://web.iyte.edu.tr/strateji/dosya/Stratejik_Plan_2008‐2012.pdf</w:t>
      </w:r>
      <w:r w:rsidRPr="00F01D42">
        <w:rPr>
          <w:sz w:val="22"/>
        </w:rPr>
        <w:t>) kurumsal dezavantajları, avantaja dönüştürmeyi hedeflemiş ve başarmıştır. Güncel Stratejik Plan’da ise (2014‐2018);  Teknopark İzmir’in kampüsümüzde kurulmasının sağladığı avantajlar gözetilerek teknoloji transferine, inovasyon ve girişimciliğe yönelik hedeflere öncelik verilerek; mevcut araştırmacı insan gücü ve araştırma altyapısı imkânlarıyla bölge ve ülke kalkınmasına katkı sağlamak, ivme kazandırmak ve uluslararası arenada rekabet etme gücünü artırmak hedeflenmiştir</w:t>
      </w:r>
      <w:r w:rsidR="00093A6E" w:rsidRPr="00F01D42">
        <w:rPr>
          <w:sz w:val="22"/>
        </w:rPr>
        <w:t>.</w:t>
      </w:r>
      <w:r w:rsidRPr="00F01D42">
        <w:rPr>
          <w:sz w:val="22"/>
        </w:rPr>
        <w:t xml:space="preserve"> (</w:t>
      </w:r>
      <w:hyperlink r:id="rId15" w:history="1">
        <w:r w:rsidR="005C476F" w:rsidRPr="00F01D42">
          <w:rPr>
            <w:rStyle w:val="Kpr"/>
            <w:color w:val="002060"/>
            <w:sz w:val="22"/>
            <w:u w:color="0000FF"/>
          </w:rPr>
          <w:t>http://web.iyte.edu.tr/strateji/dosya/Stratejik_Plan_2014‐2018.pdf</w:t>
        </w:r>
      </w:hyperlink>
      <w:r w:rsidRPr="00F01D42">
        <w:rPr>
          <w:color w:val="002060"/>
          <w:sz w:val="22"/>
        </w:rPr>
        <w:t>).</w:t>
      </w:r>
    </w:p>
    <w:p w:rsidR="005C476F" w:rsidRPr="00F01D42" w:rsidRDefault="005C476F" w:rsidP="005C476F">
      <w:pPr>
        <w:spacing w:after="0" w:line="240" w:lineRule="auto"/>
        <w:ind w:left="410" w:right="275" w:firstLine="0"/>
        <w:rPr>
          <w:sz w:val="22"/>
        </w:rPr>
      </w:pPr>
    </w:p>
    <w:p w:rsidR="00227AF5" w:rsidRPr="00F01D42" w:rsidRDefault="009B05E2" w:rsidP="005C476F">
      <w:pPr>
        <w:pStyle w:val="Balk2"/>
        <w:spacing w:after="0" w:line="240" w:lineRule="auto"/>
        <w:ind w:left="419" w:hanging="11"/>
      </w:pPr>
      <w:bookmarkStart w:id="16" w:name="_Toc514068542"/>
      <w:r w:rsidRPr="00F01D42">
        <w:t>A.3.1. Misyonumuz</w:t>
      </w:r>
      <w:bookmarkEnd w:id="16"/>
      <w:r w:rsidRPr="00F01D42">
        <w:t xml:space="preserve">  </w:t>
      </w:r>
    </w:p>
    <w:p w:rsidR="00227AF5" w:rsidRPr="00F01D42" w:rsidRDefault="009B05E2" w:rsidP="00D31AFB">
      <w:pPr>
        <w:spacing w:after="0" w:line="240" w:lineRule="auto"/>
        <w:ind w:right="275"/>
        <w:rPr>
          <w:sz w:val="22"/>
        </w:rPr>
      </w:pPr>
      <w:r w:rsidRPr="00F01D42">
        <w:rPr>
          <w:sz w:val="22"/>
        </w:rPr>
        <w:t xml:space="preserve">Bilim ve teknoloji alanlarında ileri düzeyde araştırma, eğitim, öğretim, üretim, yayın ve danışmanlık yapmaktır. </w:t>
      </w:r>
    </w:p>
    <w:p w:rsidR="005C476F" w:rsidRPr="00F01D42" w:rsidRDefault="005C476F" w:rsidP="005C476F">
      <w:pPr>
        <w:spacing w:after="0" w:line="240" w:lineRule="auto"/>
        <w:ind w:left="419" w:right="275" w:hanging="11"/>
      </w:pPr>
    </w:p>
    <w:p w:rsidR="00227AF5" w:rsidRPr="00F01D42" w:rsidRDefault="009B05E2" w:rsidP="00945729">
      <w:pPr>
        <w:pStyle w:val="Balk2"/>
        <w:spacing w:after="0" w:line="240" w:lineRule="auto"/>
      </w:pPr>
      <w:bookmarkStart w:id="17" w:name="_Toc514068543"/>
      <w:r w:rsidRPr="00F01D42">
        <w:t>A.3.2. Vizyonumuz</w:t>
      </w:r>
      <w:bookmarkEnd w:id="17"/>
      <w:r w:rsidRPr="00F01D42">
        <w:t xml:space="preserve"> </w:t>
      </w:r>
    </w:p>
    <w:p w:rsidR="005C476F" w:rsidRPr="00F01D42" w:rsidRDefault="00D31AFB" w:rsidP="00945729">
      <w:pPr>
        <w:spacing w:after="0" w:line="240" w:lineRule="auto"/>
        <w:ind w:left="0" w:right="275" w:firstLine="0"/>
        <w:rPr>
          <w:sz w:val="22"/>
        </w:rPr>
      </w:pPr>
      <w:r w:rsidRPr="00F01D42">
        <w:rPr>
          <w:sz w:val="22"/>
        </w:rPr>
        <w:t xml:space="preserve">       </w:t>
      </w:r>
      <w:r w:rsidR="004C4BE6" w:rsidRPr="00F01D42">
        <w:rPr>
          <w:sz w:val="22"/>
        </w:rPr>
        <w:t xml:space="preserve"> </w:t>
      </w:r>
      <w:r w:rsidR="009B05E2" w:rsidRPr="00F01D42">
        <w:rPr>
          <w:sz w:val="22"/>
        </w:rPr>
        <w:t xml:space="preserve">Bilim ve teknolojide öncü, eğitimde özgün bir dünya üniversitesi olmaktır. </w:t>
      </w:r>
    </w:p>
    <w:p w:rsidR="00227AF5" w:rsidRPr="00F01D42" w:rsidRDefault="009B05E2" w:rsidP="005C476F">
      <w:pPr>
        <w:spacing w:after="0" w:line="240" w:lineRule="auto"/>
        <w:ind w:left="419" w:right="275" w:hanging="11"/>
      </w:pPr>
      <w:r w:rsidRPr="00F01D42">
        <w:t xml:space="preserve"> </w:t>
      </w:r>
    </w:p>
    <w:p w:rsidR="00227AF5" w:rsidRPr="00F01D42" w:rsidRDefault="009B05E2" w:rsidP="00945729">
      <w:pPr>
        <w:pStyle w:val="Balk2"/>
        <w:spacing w:after="0" w:line="240" w:lineRule="auto"/>
      </w:pPr>
      <w:bookmarkStart w:id="18" w:name="_Toc514068544"/>
      <w:r w:rsidRPr="00F01D42">
        <w:t>A.3.3. Temel Değerlerimiz</w:t>
      </w:r>
      <w:bookmarkEnd w:id="18"/>
      <w:r w:rsidRPr="00F01D42">
        <w:t xml:space="preserve"> </w:t>
      </w:r>
    </w:p>
    <w:p w:rsidR="00D31AFB" w:rsidRPr="00F01D42" w:rsidRDefault="00D31AFB" w:rsidP="00945729">
      <w:pPr>
        <w:spacing w:after="0" w:line="240" w:lineRule="auto"/>
        <w:ind w:left="0" w:right="275" w:firstLine="0"/>
        <w:rPr>
          <w:sz w:val="22"/>
        </w:rPr>
      </w:pPr>
      <w:r w:rsidRPr="00F01D42">
        <w:rPr>
          <w:sz w:val="22"/>
        </w:rPr>
        <w:t xml:space="preserve">       </w:t>
      </w:r>
      <w:r w:rsidR="004C4BE6" w:rsidRPr="00F01D42">
        <w:rPr>
          <w:sz w:val="22"/>
        </w:rPr>
        <w:t xml:space="preserve"> </w:t>
      </w:r>
      <w:r w:rsidR="009B05E2" w:rsidRPr="00F01D42">
        <w:rPr>
          <w:sz w:val="22"/>
        </w:rPr>
        <w:t xml:space="preserve">Yenilikçi, yaratıcı, özgür, katılımcı, çevreci, girişimci bir üniversite olmaktır.  </w:t>
      </w:r>
    </w:p>
    <w:p w:rsidR="00227AF5" w:rsidRPr="00F01D42" w:rsidRDefault="009B05E2" w:rsidP="00D31AFB">
      <w:pPr>
        <w:spacing w:after="0" w:line="240" w:lineRule="auto"/>
        <w:ind w:left="0" w:right="275" w:firstLine="0"/>
        <w:rPr>
          <w:sz w:val="22"/>
        </w:rPr>
      </w:pPr>
      <w:r w:rsidRPr="00F01D42">
        <w:rPr>
          <w:sz w:val="22"/>
        </w:rPr>
        <w:t xml:space="preserve">   </w:t>
      </w:r>
    </w:p>
    <w:p w:rsidR="00227AF5" w:rsidRPr="00F01D42" w:rsidRDefault="009B05E2" w:rsidP="005C476F">
      <w:pPr>
        <w:pStyle w:val="Balk2"/>
        <w:spacing w:after="0" w:line="240" w:lineRule="auto"/>
        <w:ind w:left="419" w:hanging="11"/>
      </w:pPr>
      <w:bookmarkStart w:id="19" w:name="_Toc514068545"/>
      <w:r w:rsidRPr="00F01D42">
        <w:t>A.3.4. Hedeflerimiz</w:t>
      </w:r>
      <w:bookmarkEnd w:id="19"/>
      <w:r w:rsidRPr="00F01D42">
        <w:t xml:space="preserve">  </w:t>
      </w:r>
    </w:p>
    <w:p w:rsidR="00227AF5" w:rsidRPr="00F01D42" w:rsidRDefault="009B05E2" w:rsidP="005C476F">
      <w:pPr>
        <w:spacing w:after="0" w:line="240" w:lineRule="auto"/>
        <w:ind w:left="419" w:right="275" w:hanging="11"/>
        <w:rPr>
          <w:sz w:val="22"/>
        </w:rPr>
      </w:pPr>
      <w:r w:rsidRPr="00F01D42">
        <w:rPr>
          <w:sz w:val="22"/>
        </w:rPr>
        <w:t xml:space="preserve">Kuruluş amacımız doğrultusunda ve temel değerlerimizden taviz vermeden kurumsal önceliklerimiz </w:t>
      </w:r>
      <w:r w:rsidRPr="00F01D42">
        <w:rPr>
          <w:i/>
          <w:sz w:val="22"/>
        </w:rPr>
        <w:t>bilimsel araştırma</w:t>
      </w:r>
      <w:r w:rsidRPr="00F01D42">
        <w:rPr>
          <w:sz w:val="22"/>
        </w:rPr>
        <w:t xml:space="preserve">, </w:t>
      </w:r>
      <w:r w:rsidRPr="00F01D42">
        <w:rPr>
          <w:i/>
          <w:sz w:val="22"/>
        </w:rPr>
        <w:t>eğitim‐öğretim</w:t>
      </w:r>
      <w:r w:rsidRPr="00F01D42">
        <w:rPr>
          <w:sz w:val="22"/>
        </w:rPr>
        <w:t xml:space="preserve">, </w:t>
      </w:r>
      <w:r w:rsidRPr="00F01D42">
        <w:rPr>
          <w:i/>
          <w:sz w:val="22"/>
        </w:rPr>
        <w:t>teknoloji</w:t>
      </w:r>
      <w:r w:rsidRPr="00F01D42">
        <w:rPr>
          <w:sz w:val="22"/>
        </w:rPr>
        <w:t xml:space="preserve">, </w:t>
      </w:r>
      <w:r w:rsidRPr="00F01D42">
        <w:rPr>
          <w:i/>
          <w:sz w:val="22"/>
        </w:rPr>
        <w:t>inovasyon ve yaratıcılık</w:t>
      </w:r>
      <w:r w:rsidRPr="00F01D42">
        <w:rPr>
          <w:sz w:val="22"/>
        </w:rPr>
        <w:t xml:space="preserve">, </w:t>
      </w:r>
      <w:r w:rsidRPr="00F01D42">
        <w:rPr>
          <w:i/>
          <w:sz w:val="22"/>
        </w:rPr>
        <w:t>kurumsal gelişim ve toplumsal hizmet</w:t>
      </w:r>
      <w:r w:rsidRPr="00F01D42">
        <w:rPr>
          <w:sz w:val="22"/>
        </w:rPr>
        <w:t xml:space="preserve"> olmak üzere beş stratejik gelişim ekseni altında planlanmış ve önümüzdeki beş yıllık döneme ilişkin </w:t>
      </w:r>
      <w:r w:rsidRPr="00F01D42">
        <w:rPr>
          <w:sz w:val="22"/>
        </w:rPr>
        <w:lastRenderedPageBreak/>
        <w:t xml:space="preserve">stratejik amaç ve hedeflerimiz bu eksenler doğrultusunda oluşturulmuştur. Enstitümüzün 2014‐2018 Stratejik Planı’nda genel olarak 14 adet stratejik amaç ve bu amaçlara ulaşabilmek için 29 hedef belirlenmiş, gelişim eksenlerinin temel göstergeleri oluşturulmuştur. </w:t>
      </w:r>
    </w:p>
    <w:p w:rsidR="00227AF5" w:rsidRPr="00F01D42" w:rsidRDefault="009B05E2" w:rsidP="00D31AFB">
      <w:pPr>
        <w:ind w:left="426" w:right="275" w:firstLine="298"/>
        <w:rPr>
          <w:sz w:val="22"/>
        </w:rPr>
      </w:pPr>
      <w:r w:rsidRPr="00F01D42">
        <w:rPr>
          <w:i/>
          <w:sz w:val="22"/>
        </w:rPr>
        <w:t>Bilimsel Araştırma gelişim ekseninde</w:t>
      </w:r>
      <w:r w:rsidRPr="00F01D42">
        <w:rPr>
          <w:sz w:val="22"/>
        </w:rPr>
        <w:t xml:space="preserve"> araştırma kaynakları ile araştırmacı insan gücünün artırılması yönünde uluslararası ve ulusal işbirliklerinin geliştirilmesi, İzmir ve Ege bölgesinin gelişmesine katkı sağlayacak projeler üretilmesi ile bölgesel doğal kaynakların değerlendirilmesi ve doğal çevrenin korunmasına yönelik projeler üretilmesi, öncelikli stratejik hedeflerimizdir. </w:t>
      </w:r>
      <w:r w:rsidRPr="00F01D42">
        <w:rPr>
          <w:i/>
          <w:sz w:val="22"/>
        </w:rPr>
        <w:t>Eğitim</w:t>
      </w:r>
      <w:r w:rsidR="005C476F" w:rsidRPr="00F01D42">
        <w:rPr>
          <w:i/>
          <w:sz w:val="22"/>
        </w:rPr>
        <w:t xml:space="preserve"> </w:t>
      </w:r>
      <w:r w:rsidRPr="00F01D42">
        <w:rPr>
          <w:i/>
          <w:sz w:val="22"/>
        </w:rPr>
        <w:t>öğretim gelişim ekseninde</w:t>
      </w:r>
      <w:r w:rsidRPr="00F01D42">
        <w:rPr>
          <w:sz w:val="22"/>
        </w:rPr>
        <w:t xml:space="preserve"> enstitümüz öğrencilerinin araştırma ve uygulamaya dayalı çok boyutlu eğitim olanaklarının ve çok yönlü bir bakış açısı sağlayacak uluslararası akademik kadro sayısının artırılması, uluslararası üniversite olma yolundaki diğer girişimlerin öncelikle desteklenmesi ile Enstitümüzün misyon ve vizyonuna uygun olarak eğitim‐öğretimde fiziksel altyapının geliştirilerek, teknolojik yeniliklerin kullanılmasına ağırlık verilmesi, öncelikli stratejik hedeflerimizdir. </w:t>
      </w:r>
      <w:r w:rsidRPr="00F01D42">
        <w:rPr>
          <w:i/>
          <w:sz w:val="22"/>
        </w:rPr>
        <w:t>Teknoloji, inovasyon ve yaratıcılık gelişim ekseninde</w:t>
      </w:r>
      <w:r w:rsidRPr="00F01D42">
        <w:rPr>
          <w:sz w:val="22"/>
        </w:rPr>
        <w:t xml:space="preserve"> inovasyon konusunda bilinçlendirme çalışmaları yürütülmesi, enstitü inovasyon faaliyetlerinin etkin ve verimli hale getirilmesi, İYTE‐Teknopark İzmir ilişkilerinin güçlendirilmesi ve çeşitlendirilmesi, yarının teknolojisinin kurgulanmasına yönelik eğitim modelinin ve kurumsal yapının oluşturulması ile her alanda yenilikçi fikirleri hayata geçirebilecek çalışma ve yaşam ortamının oluşturulması, öncelikli stratejik hedeflerimizdir.</w:t>
      </w:r>
      <w:r w:rsidR="004C4BE6" w:rsidRPr="00F01D42">
        <w:rPr>
          <w:sz w:val="22"/>
        </w:rPr>
        <w:t xml:space="preserve"> </w:t>
      </w:r>
      <w:r w:rsidRPr="00F01D42">
        <w:rPr>
          <w:i/>
          <w:sz w:val="22"/>
        </w:rPr>
        <w:t>Kurumsal Gelişim ekseninde</w:t>
      </w:r>
      <w:r w:rsidRPr="00F01D42">
        <w:rPr>
          <w:sz w:val="22"/>
        </w:rPr>
        <w:t xml:space="preserve"> kurumsal yönetişimin ve kurumsal kaynaşmanın geliştirilmesi, personel performans değerlendirme kriterlerinin oluşturulması, tanınırlığın sağlanması, kaynak yaratılması, yenilenebilir enerji kaynaklarının kampüs binalarında da kullanımı ve kampüs yaşam olanaklarının artırılması, öncelikli stratejik hedeflerimizdir. </w:t>
      </w:r>
      <w:r w:rsidRPr="00F01D42">
        <w:rPr>
          <w:i/>
          <w:sz w:val="22"/>
        </w:rPr>
        <w:t>Toplumsal Hizmet gelişim ekseninde</w:t>
      </w:r>
      <w:r w:rsidRPr="00F01D42">
        <w:rPr>
          <w:sz w:val="22"/>
        </w:rPr>
        <w:t xml:space="preserve"> toplumsal konulara ilişkin kurumsal altyapının oluşturulması, başta STK’lar olmak üzere ilgili kurumlarla işbirliklerinin geliştirilmesi,  Yaşam Boyu Eğitime ilişkin altyapının oluşturulması, yerel kalkınmaya katkı sağlayacak sosyal girişimlerin özendirilmesi, doğal ve kültürel değerlerin korunmasına yönelik bir tutum izlenmesi ve çok güzel bir coğrafyaya, doğal bitki örtüsüne sahip Enstitümüz kampüsünü her yönüyle keşfetmek ve doğal yaşam ortamındaki değerlerin envanterinin yapılması, öncelikli stratejik hedeflerimizdir.  </w:t>
      </w:r>
    </w:p>
    <w:p w:rsidR="005C476F" w:rsidRPr="00F01D42" w:rsidRDefault="005C476F">
      <w:pPr>
        <w:ind w:left="410" w:right="275" w:firstLine="708"/>
        <w:rPr>
          <w:sz w:val="22"/>
        </w:rPr>
      </w:pPr>
    </w:p>
    <w:p w:rsidR="00227AF5" w:rsidRPr="00F01D42" w:rsidRDefault="009B05E2" w:rsidP="004C4BE6">
      <w:pPr>
        <w:pStyle w:val="Balk2"/>
        <w:spacing w:after="0" w:line="240" w:lineRule="auto"/>
        <w:ind w:left="426" w:hanging="11"/>
      </w:pPr>
      <w:bookmarkStart w:id="20" w:name="_Toc514068546"/>
      <w:r w:rsidRPr="00F01D42">
        <w:t xml:space="preserve">A.4. </w:t>
      </w:r>
      <w:r w:rsidR="004C4BE6" w:rsidRPr="00F01D42">
        <w:t>E</w:t>
      </w:r>
      <w:r w:rsidR="00D31AFB" w:rsidRPr="00F01D42">
        <w:t>ĞİTİM-ÖĞRETİM HİZMETİ SUNAN BİRİMLER</w:t>
      </w:r>
      <w:bookmarkEnd w:id="20"/>
      <w:r w:rsidRPr="00F01D42">
        <w:t xml:space="preserve"> </w:t>
      </w:r>
    </w:p>
    <w:p w:rsidR="00227AF5" w:rsidRPr="00F01D42" w:rsidRDefault="009B05E2" w:rsidP="004C4BE6">
      <w:pPr>
        <w:spacing w:after="0" w:line="240" w:lineRule="auto"/>
        <w:ind w:left="419" w:right="272" w:hanging="11"/>
        <w:rPr>
          <w:sz w:val="22"/>
        </w:rPr>
      </w:pPr>
      <w:r w:rsidRPr="00F01D42">
        <w:rPr>
          <w:sz w:val="22"/>
        </w:rPr>
        <w:t xml:space="preserve">İzmir Yüksek Teknoloji Enstitüsü Akademik birimleri üç Fakülte, bir Enstitü, bir Yüksekokul ve bir Bölümden oluşmaktadır.    </w:t>
      </w:r>
    </w:p>
    <w:p w:rsidR="004C4BE6" w:rsidRPr="00F01D42" w:rsidRDefault="004C4BE6" w:rsidP="004C4BE6">
      <w:pPr>
        <w:spacing w:after="0" w:line="240" w:lineRule="auto"/>
        <w:ind w:left="420" w:right="275" w:hanging="11"/>
        <w:rPr>
          <w:sz w:val="22"/>
        </w:rPr>
      </w:pPr>
    </w:p>
    <w:p w:rsidR="00227AF5" w:rsidRPr="00F01D42" w:rsidRDefault="009B05E2" w:rsidP="004C4BE6">
      <w:pPr>
        <w:pStyle w:val="Balk2"/>
        <w:spacing w:after="0" w:line="240" w:lineRule="auto"/>
        <w:ind w:left="419" w:hanging="11"/>
      </w:pPr>
      <w:bookmarkStart w:id="21" w:name="_Toc514068547"/>
      <w:r w:rsidRPr="00F01D42">
        <w:t>A.4.1. Mühendislik Fakültesi</w:t>
      </w:r>
      <w:bookmarkEnd w:id="21"/>
      <w:r w:rsidRPr="00F01D42">
        <w:t xml:space="preserve">  </w:t>
      </w:r>
    </w:p>
    <w:p w:rsidR="00227AF5" w:rsidRPr="00F01D42" w:rsidRDefault="009B05E2" w:rsidP="004C4BE6">
      <w:pPr>
        <w:spacing w:after="0" w:line="240" w:lineRule="auto"/>
        <w:ind w:left="419" w:right="272" w:hanging="11"/>
        <w:rPr>
          <w:sz w:val="22"/>
        </w:rPr>
      </w:pPr>
      <w:r w:rsidRPr="00F01D42">
        <w:rPr>
          <w:sz w:val="22"/>
        </w:rPr>
        <w:t>Mühendislik Fakültesinde (</w:t>
      </w:r>
      <w:r w:rsidRPr="00F01D42">
        <w:rPr>
          <w:color w:val="0000FF"/>
          <w:sz w:val="22"/>
          <w:u w:val="single" w:color="0000FF"/>
        </w:rPr>
        <w:t>http://eng.iyte.edu.tr/</w:t>
      </w:r>
      <w:r w:rsidRPr="00F01D42">
        <w:rPr>
          <w:sz w:val="22"/>
        </w:rPr>
        <w:t xml:space="preserve">) Bilgisayar Mühendisliği, Elektrik‐Elektronik Mühendisliği, Gıda Mühendisliği, İnşaat Mühendisliği, Kimya Mühendisliği, Makina Mühendisliği ile 2012‐2015 yıllarında kurulan Malzeme Bilimi ve Mühendisliği, Biyomühendislik, Çevre Mühendisliği ve Enerji Sistemleri Mühendisliği Bölümleri olmak üzere on bölüm bulunmaktadır. En son kurulan Malzeme Bilimi ve Mühendisliği, Biyomühendislik, Çevre Mühendisliği ve Enerji Sistemleri Mühendisliği Bölümlerinde sadece lisansüstü eğitim, diğer bölümlerde lisans ve lisansüstü eğitim verilmektedir. Bilgisayar Mühendisliği, Kimya Mühendisliği, Makina Mühendisliği Bölümlerinde lisans eğitimine 1998 yılında, Elektrik ve Elektronik Mühendisliği Bölümünde 2004 yılında, İnşaat Mühendisliği Bölümünde 2011 yılında, Gıda Mühendisliği Bölümünde ise 2014 yılında başlanılmıştır.  </w:t>
      </w:r>
    </w:p>
    <w:p w:rsidR="00227AF5" w:rsidRPr="00F01D42" w:rsidRDefault="009B05E2" w:rsidP="004C4BE6">
      <w:pPr>
        <w:spacing w:after="0" w:line="240" w:lineRule="auto"/>
        <w:ind w:left="420" w:right="272"/>
        <w:rPr>
          <w:sz w:val="22"/>
        </w:rPr>
      </w:pPr>
      <w:r w:rsidRPr="00F01D42">
        <w:rPr>
          <w:sz w:val="22"/>
        </w:rPr>
        <w:t xml:space="preserve">Fakültenin Kimya Mühendisliği Bölümü ile Elektrik ve Elektronik Mühendisliği Bölümünde çift anadal ve yan dal eğitim programı ve Bilgisayar Mühendisliği Bölümü ile Makina Mühendisliği Bölümünde yan dal eğitim programı uygulanmaktadır. </w:t>
      </w:r>
    </w:p>
    <w:p w:rsidR="00227AF5" w:rsidRPr="00F01D42" w:rsidRDefault="009B05E2" w:rsidP="00D6571E">
      <w:pPr>
        <w:spacing w:after="0" w:line="240" w:lineRule="auto"/>
        <w:ind w:left="426" w:right="275" w:firstLine="298"/>
        <w:rPr>
          <w:sz w:val="22"/>
        </w:rPr>
      </w:pPr>
      <w:r w:rsidRPr="00F01D42">
        <w:rPr>
          <w:sz w:val="22"/>
        </w:rPr>
        <w:t>Amerika’da ABET, İngiltere’de ECUK gibi mühendislik programlarını akredite etmekle sorumlu kurumların bağlı olduğu Washington Accord’a üye olan MÜDEK tara</w:t>
      </w:r>
      <w:r w:rsidR="00D6571E" w:rsidRPr="00F01D42">
        <w:rPr>
          <w:sz w:val="22"/>
        </w:rPr>
        <w:t>fından Kimya Mühendisliği (Eylül</w:t>
      </w:r>
      <w:r w:rsidRPr="00F01D42">
        <w:rPr>
          <w:sz w:val="22"/>
        </w:rPr>
        <w:t xml:space="preserve"> 2011‐Eylül 20</w:t>
      </w:r>
      <w:r w:rsidR="00D6571E" w:rsidRPr="00F01D42">
        <w:rPr>
          <w:sz w:val="22"/>
        </w:rPr>
        <w:t>18 ), Makina Mühendisliği (Eylül</w:t>
      </w:r>
      <w:r w:rsidRPr="00F01D42">
        <w:rPr>
          <w:sz w:val="22"/>
        </w:rPr>
        <w:t xml:space="preserve"> 2011‐Eylül 2018) ve Bilgisayar</w:t>
      </w:r>
      <w:r w:rsidR="00D6571E" w:rsidRPr="00F01D42">
        <w:rPr>
          <w:sz w:val="22"/>
        </w:rPr>
        <w:t xml:space="preserve"> </w:t>
      </w:r>
      <w:r w:rsidRPr="00F01D42">
        <w:rPr>
          <w:sz w:val="22"/>
        </w:rPr>
        <w:t xml:space="preserve">Mühendisliği (Mayıs 2012‐Eylül 2017) lisans programları akredite edilmiştir.  </w:t>
      </w:r>
    </w:p>
    <w:p w:rsidR="004C4BE6" w:rsidRPr="00F01D42" w:rsidRDefault="00D31AFB" w:rsidP="00D31AFB">
      <w:pPr>
        <w:tabs>
          <w:tab w:val="center" w:pos="425"/>
          <w:tab w:val="left" w:pos="709"/>
          <w:tab w:val="left" w:pos="851"/>
          <w:tab w:val="center" w:pos="5573"/>
        </w:tabs>
        <w:spacing w:after="0" w:line="240" w:lineRule="auto"/>
        <w:ind w:left="426" w:right="287" w:firstLine="0"/>
        <w:rPr>
          <w:sz w:val="22"/>
        </w:rPr>
      </w:pPr>
      <w:r w:rsidRPr="00F01D42">
        <w:rPr>
          <w:sz w:val="22"/>
        </w:rPr>
        <w:tab/>
      </w:r>
      <w:r w:rsidR="009B05E2" w:rsidRPr="00F01D42">
        <w:rPr>
          <w:sz w:val="22"/>
        </w:rPr>
        <w:t>Üniversite‐iş dünyası işbirliğine dayalı, başarılı bir eğitim modeli olan CO‐OP uygulamasına 2013 yılında, Kimya Mühendisliği ve Elektrik‐Elektronik Mühendisliği Bölümü’nde başlanılmıştır.</w:t>
      </w:r>
    </w:p>
    <w:p w:rsidR="004C4BE6" w:rsidRPr="00F01D42" w:rsidRDefault="004C4BE6" w:rsidP="004C4BE6">
      <w:pPr>
        <w:tabs>
          <w:tab w:val="center" w:pos="425"/>
          <w:tab w:val="center" w:pos="5573"/>
        </w:tabs>
        <w:spacing w:after="0" w:line="240" w:lineRule="auto"/>
        <w:ind w:left="426" w:right="287" w:firstLine="0"/>
        <w:rPr>
          <w:sz w:val="22"/>
        </w:rPr>
      </w:pPr>
    </w:p>
    <w:p w:rsidR="004C4BE6" w:rsidRPr="00F01D42" w:rsidRDefault="009B05E2" w:rsidP="00BC5A3F">
      <w:pPr>
        <w:pStyle w:val="Balk2"/>
        <w:spacing w:after="0" w:line="240" w:lineRule="auto"/>
      </w:pPr>
      <w:bookmarkStart w:id="22" w:name="_Toc514068548"/>
      <w:r w:rsidRPr="00F01D42">
        <w:lastRenderedPageBreak/>
        <w:t>A.4.2. Mimarlık Fakültesi</w:t>
      </w:r>
      <w:bookmarkEnd w:id="22"/>
    </w:p>
    <w:p w:rsidR="00227AF5" w:rsidRPr="00F01D42" w:rsidRDefault="009B05E2" w:rsidP="00BC5A3F">
      <w:pPr>
        <w:tabs>
          <w:tab w:val="center" w:pos="425"/>
          <w:tab w:val="center" w:pos="5573"/>
        </w:tabs>
        <w:spacing w:after="0" w:line="240" w:lineRule="auto"/>
        <w:ind w:left="426" w:right="287" w:firstLine="0"/>
        <w:rPr>
          <w:sz w:val="22"/>
        </w:rPr>
      </w:pPr>
      <w:r w:rsidRPr="00F01D42">
        <w:rPr>
          <w:sz w:val="22"/>
        </w:rPr>
        <w:t>Mimarlık Fakültesinde (</w:t>
      </w:r>
      <w:r w:rsidRPr="00F01D42">
        <w:rPr>
          <w:color w:val="0000FF"/>
          <w:sz w:val="22"/>
          <w:u w:val="single" w:color="0000FF"/>
        </w:rPr>
        <w:t>http://web.iyte.edu.tr/arch/</w:t>
      </w:r>
      <w:r w:rsidRPr="00F01D42">
        <w:rPr>
          <w:sz w:val="22"/>
        </w:rPr>
        <w:t xml:space="preserve">) Mimarlık, Şehir ve Bölge Planlama, Endüstriyel Tasarım ve Mimari Restorasyon olmak üzere dört bölüm bulunmaktadır. Mimarlık ve Şehir ve Bölge Planlama Bölümlerinde lisans ve lisansüstü eğitim, Endüstriyel Tasarım ve Mimari Restorasyon Bölümlerinde ise lisansüstü eğitim verilmektedir. Şehir ve Bölge Planlama Bölümünde lisansüstü eğitime 1994 yılında, Mimarlık Bölümünde lisansüstü eğitime 1995, lisans eğitimine ise 1998 yılında başlanılmıştır. Endüstriyel Tasarım Bölümü ve Mimari Restorasyon Bölümünde lisansüstü eğitim sırasıyla 1995 ve 2001 yıllarında başlamıştır. </w:t>
      </w:r>
    </w:p>
    <w:p w:rsidR="00227AF5" w:rsidRPr="00F01D42" w:rsidRDefault="009B05E2" w:rsidP="00D31AFB">
      <w:pPr>
        <w:spacing w:after="0" w:line="240" w:lineRule="auto"/>
        <w:ind w:left="410" w:right="275" w:firstLine="298"/>
        <w:rPr>
          <w:sz w:val="22"/>
        </w:rPr>
      </w:pPr>
      <w:r w:rsidRPr="00F01D42">
        <w:rPr>
          <w:sz w:val="22"/>
        </w:rPr>
        <w:t xml:space="preserve">Fakültenin Mimarlık ve Şehir ve Bölge Planlama Bölümlerinde çift anadal ve yan dal eğitim programı uygulanmaktadır.   </w:t>
      </w:r>
    </w:p>
    <w:p w:rsidR="004C4BE6" w:rsidRPr="00F01D42" w:rsidRDefault="004C4BE6" w:rsidP="004C4BE6">
      <w:pPr>
        <w:spacing w:after="0" w:line="240" w:lineRule="auto"/>
        <w:ind w:left="410" w:right="275" w:firstLine="0"/>
        <w:rPr>
          <w:sz w:val="22"/>
        </w:rPr>
      </w:pPr>
    </w:p>
    <w:p w:rsidR="00227AF5" w:rsidRPr="00F01D42" w:rsidRDefault="009B05E2" w:rsidP="004C4BE6">
      <w:pPr>
        <w:pStyle w:val="Balk2"/>
        <w:spacing w:after="0" w:line="240" w:lineRule="auto"/>
        <w:ind w:left="420"/>
      </w:pPr>
      <w:bookmarkStart w:id="23" w:name="_Toc514068549"/>
      <w:r w:rsidRPr="00F01D42">
        <w:t>A.4.3. Fen Fakültesi</w:t>
      </w:r>
      <w:bookmarkEnd w:id="23"/>
      <w:r w:rsidRPr="00F01D42">
        <w:t xml:space="preserve"> </w:t>
      </w:r>
    </w:p>
    <w:p w:rsidR="00227AF5" w:rsidRPr="00F01D42" w:rsidRDefault="009B05E2" w:rsidP="004C4BE6">
      <w:pPr>
        <w:spacing w:after="0" w:line="240" w:lineRule="auto"/>
        <w:ind w:left="420" w:right="275"/>
        <w:rPr>
          <w:sz w:val="22"/>
        </w:rPr>
      </w:pPr>
      <w:r w:rsidRPr="00F01D42">
        <w:rPr>
          <w:sz w:val="22"/>
        </w:rPr>
        <w:t>Fen Fakültesinde (</w:t>
      </w:r>
      <w:r w:rsidRPr="00F01D42">
        <w:rPr>
          <w:color w:val="0000FF"/>
          <w:sz w:val="22"/>
          <w:u w:val="single" w:color="0000FF"/>
        </w:rPr>
        <w:t>http://sci.iyte.edu.tr/</w:t>
      </w:r>
      <w:r w:rsidRPr="00F01D42">
        <w:rPr>
          <w:sz w:val="22"/>
        </w:rPr>
        <w:t>) Fizik, Kimya, Moleküler Biyoloji ve Genetik, Matematik,</w:t>
      </w:r>
      <w:r w:rsidRPr="00F01D42">
        <w:rPr>
          <w:rFonts w:ascii="Times New Roman" w:eastAsia="Times New Roman" w:hAnsi="Times New Roman" w:cs="Times New Roman"/>
          <w:sz w:val="22"/>
        </w:rPr>
        <w:t xml:space="preserve"> </w:t>
      </w:r>
      <w:r w:rsidRPr="00F01D42">
        <w:rPr>
          <w:sz w:val="22"/>
        </w:rPr>
        <w:t xml:space="preserve">Fotonik ve Sinir Bilimleri olmak üzere altı bölüm bulunmaktadır. Kimya Bölümünde lisans ve lisansüstü eğitim 1998 yılında, Fizik Bölümünde lisans eğitimi 1998, lisansüstü eğitim 1999 yılında, Moleküler Biyoloji ve Genetik Bölümünde lisansüstü eğitim 2000, lisans eğitimi 2004 yılında, Matematik Bölümünde lisansüstü eğitim 2000, lisans eğitimi ise 2011 yılında başlanılmıştır. Yeni açılan Fotonik ve Sinir Bilimleri bölümlerinde eğitim başlamamıştır. </w:t>
      </w:r>
    </w:p>
    <w:p w:rsidR="004C4BE6" w:rsidRPr="00F01D42" w:rsidRDefault="009B05E2" w:rsidP="00D31AFB">
      <w:pPr>
        <w:spacing w:after="0" w:line="240" w:lineRule="auto"/>
        <w:ind w:left="410" w:right="275" w:firstLine="298"/>
        <w:rPr>
          <w:sz w:val="22"/>
        </w:rPr>
      </w:pPr>
      <w:r w:rsidRPr="00F01D42">
        <w:rPr>
          <w:sz w:val="22"/>
        </w:rPr>
        <w:t xml:space="preserve">Fakültenin yeni açılan bölümler hariç tüm bölümlerinde çift anadal ve yan dal eğitim programı uygulanmaktadır. </w:t>
      </w:r>
    </w:p>
    <w:p w:rsidR="00227AF5" w:rsidRPr="00F01D42" w:rsidRDefault="009B05E2" w:rsidP="004C4BE6">
      <w:pPr>
        <w:spacing w:after="0" w:line="240" w:lineRule="auto"/>
        <w:ind w:left="410" w:right="275" w:firstLine="0"/>
      </w:pPr>
      <w:r w:rsidRPr="00F01D42">
        <w:t xml:space="preserve"> </w:t>
      </w:r>
    </w:p>
    <w:p w:rsidR="00227AF5" w:rsidRPr="00F01D42" w:rsidRDefault="009B05E2" w:rsidP="004C4BE6">
      <w:pPr>
        <w:pStyle w:val="Balk2"/>
        <w:spacing w:after="0" w:line="240" w:lineRule="auto"/>
        <w:ind w:left="419" w:hanging="11"/>
      </w:pPr>
      <w:bookmarkStart w:id="24" w:name="_Toc514068550"/>
      <w:r w:rsidRPr="00F01D42">
        <w:t>A.4.4. Mühendislik ve Fen Bilimleri Enstitüsü</w:t>
      </w:r>
      <w:bookmarkEnd w:id="24"/>
      <w:r w:rsidRPr="00F01D42">
        <w:t xml:space="preserve">  </w:t>
      </w:r>
    </w:p>
    <w:p w:rsidR="00227AF5" w:rsidRPr="00F01D42" w:rsidRDefault="009B05E2" w:rsidP="004C4BE6">
      <w:pPr>
        <w:spacing w:after="0" w:line="240" w:lineRule="auto"/>
        <w:ind w:left="419" w:right="272" w:hanging="11"/>
        <w:rPr>
          <w:sz w:val="22"/>
        </w:rPr>
      </w:pPr>
      <w:r w:rsidRPr="00F01D42">
        <w:rPr>
          <w:sz w:val="22"/>
        </w:rPr>
        <w:t>Mühendislik ve Fen Bilimleri Enstitüsü’nde (</w:t>
      </w:r>
      <w:r w:rsidRPr="00F01D42">
        <w:rPr>
          <w:color w:val="0000FF"/>
          <w:sz w:val="22"/>
          <w:u w:val="single" w:color="0000FF"/>
        </w:rPr>
        <w:t>http://mfbe.iyte.edu.tr/</w:t>
      </w:r>
      <w:r w:rsidRPr="00F01D42">
        <w:rPr>
          <w:sz w:val="22"/>
        </w:rPr>
        <w:t>) lisansüstü eğitime 1994 yılında iki ana bilim dalında başlanılmıştır. Mühendislik v</w:t>
      </w:r>
      <w:r w:rsidR="006E53AB" w:rsidRPr="00F01D42">
        <w:rPr>
          <w:sz w:val="22"/>
        </w:rPr>
        <w:t>e Fen Bilimleri Enstitüsü’nde 21</w:t>
      </w:r>
      <w:r w:rsidRPr="00F01D42">
        <w:rPr>
          <w:sz w:val="22"/>
        </w:rPr>
        <w:t xml:space="preserve"> ana bilim dalında eğitim verilmektedir. Enstitüde, Çevre Mühendisliği, Enerji Mühendisliği, Malzeme Bilimi ve Mühendisliği, Mühendislik İşletmeciliği</w:t>
      </w:r>
      <w:r w:rsidR="006E53AB" w:rsidRPr="00F01D42">
        <w:rPr>
          <w:sz w:val="22"/>
        </w:rPr>
        <w:t xml:space="preserve">, Fotonik Bilimi ve Mühendisliği </w:t>
      </w:r>
      <w:r w:rsidRPr="00F01D42">
        <w:rPr>
          <w:sz w:val="22"/>
        </w:rPr>
        <w:t xml:space="preserve">ve Biyoteknoloji ve Biyomühendislik ana bilim dallarına </w:t>
      </w:r>
      <w:r w:rsidR="006E53AB" w:rsidRPr="00F01D42">
        <w:rPr>
          <w:sz w:val="22"/>
        </w:rPr>
        <w:t>bağlı programlar ile altı</w:t>
      </w:r>
      <w:r w:rsidRPr="00F01D42">
        <w:rPr>
          <w:sz w:val="22"/>
        </w:rPr>
        <w:t xml:space="preserve"> ayrı disip</w:t>
      </w:r>
      <w:r w:rsidR="006E53AB" w:rsidRPr="00F01D42">
        <w:rPr>
          <w:sz w:val="22"/>
        </w:rPr>
        <w:t>linlerarası alanda lisansüstü, 4</w:t>
      </w:r>
      <w:r w:rsidRPr="00F01D42">
        <w:rPr>
          <w:sz w:val="22"/>
        </w:rPr>
        <w:t xml:space="preserve"> ayrı disiplinlerarası programda doktora eğitimi verilmektedir. Araştırmacılar ve mezunlarının farklı uzmanlık alanları ile değişik disiplinleri bir araya getirmeleri, yeni araştırma konuları ortaya çıkarmaları, belirli bir disiplin içinde çözülemeyecek problemlere yoğunlaşmaları açısından disiplinlerarası programlar önem arz etmektedir.  Her bir disiplinlerarası program, ilgili olduğu araştırma merkezinin gelişmiş laboratuvar ve teknik altyapısı ile de desteklenmektedir. </w:t>
      </w:r>
    </w:p>
    <w:p w:rsidR="00227AF5" w:rsidRPr="00F01D42" w:rsidRDefault="009B05E2" w:rsidP="00D31AFB">
      <w:pPr>
        <w:spacing w:after="0" w:line="240" w:lineRule="auto"/>
        <w:ind w:left="410" w:right="272" w:firstLine="298"/>
        <w:rPr>
          <w:sz w:val="22"/>
        </w:rPr>
      </w:pPr>
      <w:r w:rsidRPr="00F01D42">
        <w:rPr>
          <w:sz w:val="22"/>
        </w:rPr>
        <w:t xml:space="preserve">Bilgisayar Mühendisliği anabilim dalında (Bilgisayar Bilimleri ve Mühendisliği) Ege Üniversitesi ile ortak doktora programı, disiplinlerarası Biyoteknoloji ve Biyomühendislik anabilim dalında (Biyomühendislik) Dokuz Eylül Üniversitesi ile ortak doktora programı yürütülmektedir.  </w:t>
      </w:r>
    </w:p>
    <w:p w:rsidR="00227AF5" w:rsidRPr="00F01D42" w:rsidRDefault="009B05E2" w:rsidP="00D31AFB">
      <w:pPr>
        <w:spacing w:after="0" w:line="240" w:lineRule="auto"/>
        <w:ind w:left="410" w:right="272" w:firstLine="298"/>
        <w:rPr>
          <w:sz w:val="22"/>
        </w:rPr>
      </w:pPr>
      <w:r w:rsidRPr="00F01D42">
        <w:rPr>
          <w:sz w:val="22"/>
        </w:rPr>
        <w:t xml:space="preserve">Mühendislik İşletmeciliği Bölümünde tezsiz yüksek lisans programı uygulanmaktadır. Mühendislik ve Fen Bilimleri Enstitüsü’nde yürütülen lisansüstü derslerde 2011‐2012 bahar döneminde Uzaktan Eğitim Programı (Kampüs Dışı Ders Yayını) uygulamasına başlanılmıştır. </w:t>
      </w:r>
    </w:p>
    <w:p w:rsidR="004C4BE6" w:rsidRPr="00F01D42" w:rsidRDefault="004C4BE6" w:rsidP="004C4BE6">
      <w:pPr>
        <w:ind w:left="410" w:right="275" w:firstLine="0"/>
      </w:pPr>
    </w:p>
    <w:p w:rsidR="00227AF5" w:rsidRPr="00F01D42" w:rsidRDefault="009B05E2" w:rsidP="004C4BE6">
      <w:pPr>
        <w:pStyle w:val="Balk2"/>
        <w:spacing w:after="0" w:line="240" w:lineRule="auto"/>
        <w:ind w:left="420"/>
      </w:pPr>
      <w:bookmarkStart w:id="25" w:name="_Toc514068551"/>
      <w:r w:rsidRPr="00F01D42">
        <w:t>A.4.5. Yabancı Diller Yüksekokulu</w:t>
      </w:r>
      <w:bookmarkEnd w:id="25"/>
      <w:r w:rsidRPr="00F01D42">
        <w:t xml:space="preserve"> </w:t>
      </w:r>
    </w:p>
    <w:p w:rsidR="00227AF5" w:rsidRPr="00F01D42" w:rsidRDefault="009B05E2" w:rsidP="004C4BE6">
      <w:pPr>
        <w:spacing w:after="0" w:line="240" w:lineRule="auto"/>
        <w:ind w:left="419" w:right="272" w:hanging="11"/>
        <w:rPr>
          <w:color w:val="333333"/>
          <w:sz w:val="22"/>
        </w:rPr>
      </w:pPr>
      <w:r w:rsidRPr="00F01D42">
        <w:rPr>
          <w:color w:val="333333"/>
          <w:sz w:val="22"/>
        </w:rPr>
        <w:t>İzmir Yüksek Teknoloji Enstitüsü’nün eğitim dili İngilizce’dir. Lisans ve lisansüstü programlarda öğrenimlerini sürdürecek olan tüm öğrencilerin akademik düzeyde yabancı dil bilgisine sahip olmaları gerekir. Yabancı Diller Bölümü bu ihtiyacı karşılamak üzere 1996‐1997 akademik yılında kurulmuş, 2010 yılına kadar Rektörlüğe bağlı bir birim olarak çalışmış, 2010 yılında da Yüksekokul statüsüne geçmiştir. Yüksekokul, Temel İngilizce ve Modern Diller Bölümlerini içermektedir (</w:t>
      </w:r>
      <w:r w:rsidRPr="00F01D42">
        <w:rPr>
          <w:color w:val="0000FF"/>
          <w:sz w:val="22"/>
          <w:u w:val="single" w:color="0000FF"/>
        </w:rPr>
        <w:t>http://ydyo.iyte.edu.tr/</w:t>
      </w:r>
      <w:r w:rsidRPr="00F01D42">
        <w:rPr>
          <w:color w:val="333333"/>
          <w:sz w:val="22"/>
        </w:rPr>
        <w:t xml:space="preserve">). </w:t>
      </w:r>
    </w:p>
    <w:p w:rsidR="004C4BE6" w:rsidRPr="00F01D42" w:rsidRDefault="004C4BE6" w:rsidP="004C4BE6">
      <w:pPr>
        <w:spacing w:after="0" w:line="240" w:lineRule="auto"/>
        <w:ind w:left="419" w:right="272" w:hanging="11"/>
        <w:rPr>
          <w:sz w:val="22"/>
        </w:rPr>
      </w:pPr>
    </w:p>
    <w:p w:rsidR="00227AF5" w:rsidRPr="00F01D42" w:rsidRDefault="009B05E2" w:rsidP="004C4BE6">
      <w:pPr>
        <w:pStyle w:val="Balk2"/>
        <w:spacing w:after="0" w:line="240" w:lineRule="auto"/>
        <w:ind w:left="419" w:hanging="11"/>
      </w:pPr>
      <w:bookmarkStart w:id="26" w:name="_Toc514068552"/>
      <w:r w:rsidRPr="00F01D42">
        <w:t>A.4.6. Genel Kültür Dersleri Bölümü</w:t>
      </w:r>
      <w:bookmarkEnd w:id="26"/>
      <w:r w:rsidRPr="00F01D42">
        <w:t xml:space="preserve">  </w:t>
      </w:r>
    </w:p>
    <w:p w:rsidR="00227AF5" w:rsidRPr="00F01D42" w:rsidRDefault="009B05E2" w:rsidP="004C4BE6">
      <w:pPr>
        <w:spacing w:after="0" w:line="240" w:lineRule="auto"/>
        <w:ind w:left="419" w:right="273" w:hanging="11"/>
        <w:rPr>
          <w:rFonts w:asciiTheme="minorHAnsi" w:hAnsiTheme="minorHAnsi" w:cstheme="minorHAnsi"/>
          <w:sz w:val="22"/>
        </w:rPr>
      </w:pPr>
      <w:r w:rsidRPr="00F01D42">
        <w:rPr>
          <w:rFonts w:asciiTheme="minorHAnsi" w:hAnsiTheme="minorHAnsi" w:cstheme="minorHAnsi"/>
          <w:color w:val="333333"/>
          <w:sz w:val="22"/>
        </w:rPr>
        <w:t>Bölüm</w:t>
      </w:r>
      <w:r w:rsidRPr="00F01D42">
        <w:rPr>
          <w:rFonts w:asciiTheme="minorHAnsi" w:eastAsia="Times New Roman" w:hAnsiTheme="minorHAnsi" w:cstheme="minorHAnsi"/>
          <w:sz w:val="22"/>
        </w:rPr>
        <w:t xml:space="preserve"> (</w:t>
      </w:r>
      <w:r w:rsidRPr="00F01D42">
        <w:rPr>
          <w:rFonts w:asciiTheme="minorHAnsi" w:hAnsiTheme="minorHAnsi" w:cstheme="minorHAnsi"/>
          <w:color w:val="0000FF"/>
          <w:sz w:val="22"/>
          <w:u w:val="single" w:color="0000FF"/>
        </w:rPr>
        <w:t>http://gk.iyte.edu.tr/</w:t>
      </w:r>
      <w:r w:rsidRPr="00F01D42">
        <w:rPr>
          <w:rFonts w:asciiTheme="minorHAnsi" w:hAnsiTheme="minorHAnsi" w:cstheme="minorHAnsi"/>
          <w:color w:val="333333"/>
          <w:sz w:val="22"/>
        </w:rPr>
        <w:t xml:space="preserve">) lisans ve yüksek lisans öğrencilerine zorunlu ve teknik olmayan seçmeli dersler vermektedir. Eğitim planında başlıca, beşeri ve sosyal bilimler, işletme yönetimi ve güzel sanatlar alanından dersler yer almaktadır. Bölüm, öğrencilerin muhtelif alanlara dair bilgi dağarcığını </w:t>
      </w:r>
      <w:r w:rsidRPr="00F01D42">
        <w:rPr>
          <w:rFonts w:asciiTheme="minorHAnsi" w:hAnsiTheme="minorHAnsi" w:cstheme="minorHAnsi"/>
          <w:color w:val="333333"/>
          <w:sz w:val="22"/>
        </w:rPr>
        <w:lastRenderedPageBreak/>
        <w:t xml:space="preserve">genişletmekten öte, onlara hayatları boyunca kullanacakları eleştirel ve zihinsel alışkanlıkları kazandırmayı amaçlamaktadır. </w:t>
      </w:r>
    </w:p>
    <w:p w:rsidR="00227AF5" w:rsidRPr="00F01D42" w:rsidRDefault="009B05E2" w:rsidP="00F967F7">
      <w:pPr>
        <w:spacing w:after="0" w:line="240" w:lineRule="auto"/>
        <w:ind w:right="275"/>
        <w:rPr>
          <w:rFonts w:asciiTheme="minorHAnsi" w:hAnsiTheme="minorHAnsi" w:cstheme="minorHAnsi"/>
          <w:sz w:val="22"/>
        </w:rPr>
      </w:pPr>
      <w:r w:rsidRPr="00F01D42">
        <w:rPr>
          <w:rFonts w:asciiTheme="minorHAnsi" w:hAnsiTheme="minorHAnsi" w:cstheme="minorHAnsi"/>
          <w:sz w:val="22"/>
        </w:rPr>
        <w:t xml:space="preserve">Enstitümüz Lisans ve Lisansüstü Eğitim Programları </w:t>
      </w:r>
      <w:r w:rsidRPr="00F01D42">
        <w:rPr>
          <w:rFonts w:asciiTheme="minorHAnsi" w:hAnsiTheme="minorHAnsi" w:cstheme="minorHAnsi"/>
          <w:color w:val="0000FF"/>
          <w:sz w:val="22"/>
          <w:u w:val="single" w:color="0000FF"/>
        </w:rPr>
        <w:t>EK‐</w:t>
      </w:r>
      <w:r w:rsidR="000C6C9A" w:rsidRPr="00F01D42">
        <w:rPr>
          <w:rFonts w:asciiTheme="minorHAnsi" w:hAnsiTheme="minorHAnsi" w:cstheme="minorHAnsi"/>
          <w:color w:val="0000FF"/>
          <w:sz w:val="22"/>
          <w:u w:val="single" w:color="0000FF"/>
        </w:rPr>
        <w:t>2</w:t>
      </w:r>
      <w:r w:rsidRPr="00F01D42">
        <w:rPr>
          <w:rFonts w:asciiTheme="minorHAnsi" w:hAnsiTheme="minorHAnsi" w:cstheme="minorHAnsi"/>
          <w:sz w:val="22"/>
        </w:rPr>
        <w:t>’de verilmektedir. Lisans programları ÖSYM giriş puanlarına ise (</w:t>
      </w:r>
      <w:r w:rsidRPr="00F01D42">
        <w:rPr>
          <w:rFonts w:asciiTheme="minorHAnsi" w:hAnsiTheme="minorHAnsi" w:cstheme="minorHAnsi"/>
          <w:color w:val="0000FF"/>
          <w:sz w:val="22"/>
          <w:u w:val="single" w:color="0000FF"/>
        </w:rPr>
        <w:t>http://aday.iyte.edu.tr/akademik‐programlar/</w:t>
      </w:r>
      <w:r w:rsidRPr="00F01D42">
        <w:rPr>
          <w:rFonts w:asciiTheme="minorHAnsi" w:hAnsiTheme="minorHAnsi" w:cstheme="minorHAnsi"/>
          <w:sz w:val="22"/>
        </w:rPr>
        <w:t xml:space="preserve">) adresinden ulaşılabilir. </w:t>
      </w:r>
    </w:p>
    <w:p w:rsidR="004C4BE6" w:rsidRPr="00F01D42" w:rsidRDefault="004C4BE6" w:rsidP="004C4BE6">
      <w:pPr>
        <w:spacing w:after="0" w:line="240" w:lineRule="auto"/>
        <w:ind w:left="410" w:right="275" w:firstLine="0"/>
        <w:rPr>
          <w:rFonts w:asciiTheme="minorHAnsi" w:hAnsiTheme="minorHAnsi" w:cstheme="minorHAnsi"/>
          <w:sz w:val="22"/>
        </w:rPr>
      </w:pPr>
    </w:p>
    <w:p w:rsidR="00227AF5" w:rsidRPr="00F01D42" w:rsidRDefault="009B05E2" w:rsidP="004C4BE6">
      <w:pPr>
        <w:pStyle w:val="Balk2"/>
        <w:spacing w:after="0" w:line="240" w:lineRule="auto"/>
        <w:ind w:left="426"/>
      </w:pPr>
      <w:bookmarkStart w:id="27" w:name="_Toc514068553"/>
      <w:r w:rsidRPr="00F01D42">
        <w:t xml:space="preserve">A.5. </w:t>
      </w:r>
      <w:r w:rsidR="004C4BE6" w:rsidRPr="00F01D42">
        <w:t>A</w:t>
      </w:r>
      <w:r w:rsidR="00D31AFB" w:rsidRPr="00F01D42">
        <w:t>RAŞTIRMA FAALİYETLERİNİN YÜRÜTÜLDÜĞÜ BİRİMLER</w:t>
      </w:r>
      <w:bookmarkEnd w:id="27"/>
    </w:p>
    <w:p w:rsidR="00B93E06" w:rsidRPr="00F01D42" w:rsidRDefault="009B05E2" w:rsidP="00B93E06">
      <w:pPr>
        <w:spacing w:after="0" w:line="240" w:lineRule="auto"/>
        <w:ind w:left="419" w:right="272" w:hanging="11"/>
        <w:rPr>
          <w:sz w:val="22"/>
        </w:rPr>
      </w:pPr>
      <w:r w:rsidRPr="00F01D42">
        <w:rPr>
          <w:sz w:val="22"/>
        </w:rPr>
        <w:t>Enstitümüz kuruluşundan bugüne kadar öğretim üyesi başına düşen yayın sıralamasında ve yürütülen ulusal ve uluslararası proje sayısında üst sıralardaki yerini korumuş, üniversitelerin bilimsel ve teknolojik araştırma yetkinliği, fikri mülkiyet havuzu, işbirliği ve etkileşim, girişimcilik ve yenilikçilik kültürü ile ekonomik katkı ve ticarileşme boyutları altında 23 göstergeye göre sıralandığı, ulusal ölçekte Girişimci ve Yenilikçi Üniversite Endeksinin 2011 yılı sıralamasında 7’nci, 2012 yılında 6’ncı, 2013 yılında 9’uncu, 2014 yılında 8’inci, 2015 yılında ise 9’uncu sırada yer alarak, ulusal ve uluslararası ölçekte araştırma üniversitesi olma yolunda yetkin bir kimlik kazanmıştır. Yine aynı sıralamada Devlet ünivers</w:t>
      </w:r>
      <w:r w:rsidR="00B93E06" w:rsidRPr="00F01D42">
        <w:rPr>
          <w:sz w:val="22"/>
        </w:rPr>
        <w:t>iteleri arasında 2015’de 5’inci 2016’da 9’ncu 2017 yılında ise 5’nci sıradadır.</w:t>
      </w:r>
    </w:p>
    <w:p w:rsidR="004C5D7D" w:rsidRPr="00F01D42" w:rsidRDefault="00B93E06" w:rsidP="00B93E06">
      <w:pPr>
        <w:spacing w:after="0" w:line="240" w:lineRule="auto"/>
        <w:ind w:left="419" w:right="272" w:hanging="11"/>
        <w:rPr>
          <w:sz w:val="22"/>
        </w:rPr>
      </w:pPr>
      <w:r w:rsidRPr="00F01D42">
        <w:rPr>
          <w:sz w:val="22"/>
        </w:rPr>
        <w:t xml:space="preserve"> (</w:t>
      </w:r>
      <w:hyperlink r:id="rId16" w:history="1">
        <w:r w:rsidR="004C5D7D" w:rsidRPr="00F01D42">
          <w:rPr>
            <w:rStyle w:val="Kpr"/>
            <w:sz w:val="22"/>
            <w:u w:color="0000FF"/>
          </w:rPr>
          <w:t>https://www.tubitak.gov.tr/tr/kurumsal/politikalar/icerik‐girisimci‐ve‐yenilikciuniversite‐endeksi</w:t>
        </w:r>
      </w:hyperlink>
      <w:r w:rsidRPr="00F01D42">
        <w:rPr>
          <w:sz w:val="22"/>
        </w:rPr>
        <w:t>)</w:t>
      </w:r>
      <w:r w:rsidR="009B05E2" w:rsidRPr="00F01D42">
        <w:rPr>
          <w:sz w:val="22"/>
        </w:rPr>
        <w:t xml:space="preserve"> </w:t>
      </w:r>
    </w:p>
    <w:p w:rsidR="00B93E06" w:rsidRPr="00F01D42" w:rsidRDefault="00B93E06" w:rsidP="00B93E06">
      <w:pPr>
        <w:spacing w:after="0" w:line="240" w:lineRule="auto"/>
        <w:ind w:left="419" w:right="272" w:hanging="11"/>
        <w:rPr>
          <w:sz w:val="22"/>
        </w:rPr>
      </w:pPr>
    </w:p>
    <w:p w:rsidR="0060472D" w:rsidRPr="00F01D42" w:rsidRDefault="004C5D7D" w:rsidP="0060472D">
      <w:pPr>
        <w:spacing w:after="0" w:line="240" w:lineRule="auto"/>
        <w:ind w:left="420" w:right="275"/>
        <w:rPr>
          <w:rFonts w:asciiTheme="minorHAnsi" w:hAnsiTheme="minorHAnsi" w:cstheme="minorHAnsi"/>
          <w:sz w:val="22"/>
        </w:rPr>
      </w:pPr>
      <w:r w:rsidRPr="00F01D42">
        <w:rPr>
          <w:rFonts w:asciiTheme="minorHAnsi" w:hAnsiTheme="minorHAnsi" w:cstheme="minorHAnsi"/>
          <w:sz w:val="22"/>
        </w:rPr>
        <w:t xml:space="preserve">Enstitümüz 2017 yılında, “Araştırma Üniversitesi” statüsünü kazanan 10 üniversite arasında yer almıştır. </w:t>
      </w:r>
      <w:r w:rsidR="009B05E2" w:rsidRPr="00F01D42">
        <w:rPr>
          <w:rFonts w:asciiTheme="minorHAnsi" w:hAnsiTheme="minorHAnsi" w:cstheme="minorHAnsi"/>
          <w:sz w:val="22"/>
        </w:rPr>
        <w:t>Araştırma faaliyetinin yürütüldüğü birimlerimiz aşağıda belirtilmiştir. Enstitü araştırma faaliyetleri ve araştırma altyapısı ile ilgili bilgiler İYTE‐Araştırmalar adresinde yer almaktadır</w:t>
      </w:r>
      <w:r w:rsidR="00B93E06" w:rsidRPr="00F01D42">
        <w:rPr>
          <w:rFonts w:asciiTheme="minorHAnsi" w:hAnsiTheme="minorHAnsi" w:cstheme="minorHAnsi"/>
          <w:sz w:val="22"/>
        </w:rPr>
        <w:t>.</w:t>
      </w:r>
      <w:r w:rsidR="009B05E2" w:rsidRPr="00F01D42">
        <w:rPr>
          <w:rFonts w:asciiTheme="minorHAnsi" w:hAnsiTheme="minorHAnsi" w:cstheme="minorHAnsi"/>
          <w:sz w:val="22"/>
        </w:rPr>
        <w:t xml:space="preserve"> (</w:t>
      </w:r>
      <w:r w:rsidR="009B05E2" w:rsidRPr="00F01D42">
        <w:rPr>
          <w:rFonts w:asciiTheme="minorHAnsi" w:hAnsiTheme="minorHAnsi" w:cstheme="minorHAnsi"/>
          <w:color w:val="0000FF"/>
          <w:sz w:val="22"/>
          <w:u w:val="single" w:color="0000FF"/>
        </w:rPr>
        <w:t>http://www.iyte.edu.tr/Default.aspx?m=1web</w:t>
      </w:r>
      <w:r w:rsidR="00B93E06" w:rsidRPr="00F01D42">
        <w:rPr>
          <w:rFonts w:asciiTheme="minorHAnsi" w:hAnsiTheme="minorHAnsi" w:cstheme="minorHAnsi"/>
          <w:sz w:val="22"/>
        </w:rPr>
        <w:t>)</w:t>
      </w:r>
      <w:r w:rsidR="009B05E2" w:rsidRPr="00F01D42">
        <w:rPr>
          <w:rFonts w:asciiTheme="minorHAnsi" w:hAnsiTheme="minorHAnsi" w:cstheme="minorHAnsi"/>
          <w:sz w:val="22"/>
        </w:rPr>
        <w:t xml:space="preserve"> </w:t>
      </w:r>
    </w:p>
    <w:p w:rsidR="00227AF5" w:rsidRPr="00F01D42" w:rsidRDefault="009B05E2" w:rsidP="0060472D">
      <w:pPr>
        <w:spacing w:after="0" w:line="240" w:lineRule="auto"/>
        <w:ind w:left="420" w:right="275"/>
        <w:rPr>
          <w:rFonts w:asciiTheme="minorHAnsi" w:hAnsiTheme="minorHAnsi" w:cstheme="minorHAnsi"/>
          <w:sz w:val="22"/>
        </w:rPr>
      </w:pPr>
      <w:r w:rsidRPr="00F01D42">
        <w:rPr>
          <w:rFonts w:asciiTheme="minorHAnsi" w:hAnsiTheme="minorHAnsi" w:cstheme="minorHAnsi"/>
          <w:sz w:val="22"/>
        </w:rPr>
        <w:t xml:space="preserve"> </w:t>
      </w:r>
    </w:p>
    <w:p w:rsidR="00227AF5" w:rsidRPr="00F01D42" w:rsidRDefault="009B05E2" w:rsidP="00FB10D0">
      <w:pPr>
        <w:pStyle w:val="Balk2"/>
        <w:spacing w:after="0" w:line="240" w:lineRule="auto"/>
        <w:ind w:left="419" w:hanging="11"/>
      </w:pPr>
      <w:bookmarkStart w:id="28" w:name="_Toc514068554"/>
      <w:r w:rsidRPr="00F01D42">
        <w:t>A.5.1. Bilgisayar Uygulama ve Araştırma Merkezi (İYTE‐BUAM)</w:t>
      </w:r>
      <w:bookmarkEnd w:id="28"/>
      <w:r w:rsidRPr="00F01D42">
        <w:t xml:space="preserve">  </w:t>
      </w:r>
    </w:p>
    <w:p w:rsidR="00227AF5" w:rsidRPr="00F01D42" w:rsidRDefault="009B05E2" w:rsidP="00020AE1">
      <w:pPr>
        <w:spacing w:after="0" w:line="240" w:lineRule="auto"/>
        <w:ind w:left="419" w:right="283" w:hanging="11"/>
        <w:rPr>
          <w:sz w:val="22"/>
        </w:rPr>
      </w:pPr>
      <w:r w:rsidRPr="00F01D42">
        <w:rPr>
          <w:sz w:val="22"/>
        </w:rPr>
        <w:t>Üniversite bilişim altyapısını geliştirmek, bilişim araştırma ve uygulamalarını teşvik etmek, geliştirmek ve desteklemek amacıyla 1994 yılında, Bilgisayar Uygulama ve Araştırma Merkezi (BUAM) kurulmuştur. Merkez, bilgisayar sistemlerinin özellikle ofis‐intranet‐internet dışındaki uygulamaları konusunda çalışmalar yaparak proje geliştirmeyi hedeflemektedir(</w:t>
      </w:r>
      <w:r w:rsidRPr="00F01D42">
        <w:rPr>
          <w:color w:val="0000FF"/>
          <w:sz w:val="22"/>
          <w:u w:val="single" w:color="0000FF"/>
        </w:rPr>
        <w:t>http://buam.iyte.edu.tr/</w:t>
      </w:r>
      <w:r w:rsidRPr="00F01D42">
        <w:rPr>
          <w:sz w:val="22"/>
        </w:rPr>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rsidP="00FB10D0">
      <w:pPr>
        <w:pStyle w:val="Balk2"/>
        <w:spacing w:after="0" w:line="240" w:lineRule="auto"/>
        <w:ind w:left="420"/>
      </w:pPr>
      <w:bookmarkStart w:id="29" w:name="_Toc514068555"/>
      <w:r w:rsidRPr="00F01D42">
        <w:t>A.5.2. Malzeme Araştırma Merkezi (İYTE‐MAM)</w:t>
      </w:r>
      <w:bookmarkEnd w:id="29"/>
      <w:r w:rsidRPr="00F01D42">
        <w:t xml:space="preserve"> </w:t>
      </w:r>
    </w:p>
    <w:p w:rsidR="00227AF5" w:rsidRPr="00F01D42" w:rsidRDefault="009B05E2" w:rsidP="00FB10D0">
      <w:pPr>
        <w:spacing w:after="0" w:line="240" w:lineRule="auto"/>
        <w:ind w:left="420" w:right="275"/>
        <w:rPr>
          <w:sz w:val="22"/>
        </w:rPr>
      </w:pPr>
      <w:r w:rsidRPr="00F01D42">
        <w:rPr>
          <w:sz w:val="22"/>
        </w:rPr>
        <w:t>Malzeme Araştırma Merkezi (İYTE‐MAM), Aralık 2001’de Rektörlüğe bağlı bir birim olarak kurulmuştur. Ülkemizin mevcut hammadde kaynaklarının değerlendirilmesi ve ileri teknoloji malzemelerinin geliştirilmesi için, İYTE bünyesinde gerçekleştirilen deneysel çalışmalarda ve disiplinler arası araştırmalarda kullanılacak merkezi laboratuvar olanaklarını sağlamakta, bölge sanayicileri de Merkezi, süreç kontrol, ARGE, ÜRGE sorun çözme amacıyla kullanmaktadır (</w:t>
      </w:r>
      <w:r w:rsidRPr="00F01D42">
        <w:rPr>
          <w:color w:val="0000FF"/>
          <w:sz w:val="22"/>
          <w:u w:val="single" w:color="0000FF"/>
        </w:rPr>
        <w:t>http://mam.iyte.edu.tr/</w:t>
      </w:r>
      <w:r w:rsidRPr="00F01D42">
        <w:rPr>
          <w:sz w:val="22"/>
        </w:rPr>
        <w:t xml:space="preserve">). </w:t>
      </w:r>
    </w:p>
    <w:p w:rsidR="00227AF5" w:rsidRPr="00F01D42" w:rsidRDefault="009B05E2" w:rsidP="00FB10D0">
      <w:pPr>
        <w:spacing w:after="0" w:line="240" w:lineRule="auto"/>
        <w:ind w:left="425" w:firstLine="0"/>
        <w:jc w:val="left"/>
      </w:pPr>
      <w:r w:rsidRPr="00F01D42">
        <w:t xml:space="preserve"> </w:t>
      </w:r>
    </w:p>
    <w:p w:rsidR="00227AF5" w:rsidRPr="00F01D42" w:rsidRDefault="009B05E2" w:rsidP="00FB10D0">
      <w:pPr>
        <w:pStyle w:val="Balk2"/>
        <w:spacing w:after="0" w:line="240" w:lineRule="auto"/>
        <w:ind w:left="419" w:hanging="11"/>
        <w:rPr>
          <w:szCs w:val="24"/>
        </w:rPr>
      </w:pPr>
      <w:bookmarkStart w:id="30" w:name="_Toc514068556"/>
      <w:r w:rsidRPr="00F01D42">
        <w:rPr>
          <w:szCs w:val="24"/>
        </w:rPr>
        <w:t>A.5.3. Avrasya İleri Araştırmalar Uygulama ve Araştırma Merkezi (AVİLAR)</w:t>
      </w:r>
      <w:bookmarkEnd w:id="30"/>
      <w:r w:rsidRPr="00F01D42">
        <w:rPr>
          <w:szCs w:val="24"/>
        </w:rPr>
        <w:t xml:space="preserve"> </w:t>
      </w:r>
    </w:p>
    <w:p w:rsidR="00227AF5" w:rsidRDefault="009B05E2" w:rsidP="000F1BB9">
      <w:pPr>
        <w:spacing w:after="0" w:line="240" w:lineRule="auto"/>
        <w:ind w:left="419" w:right="272" w:hanging="11"/>
      </w:pPr>
      <w:r w:rsidRPr="00F01D42">
        <w:rPr>
          <w:sz w:val="22"/>
        </w:rPr>
        <w:t>Enstitümüz Avrasya İleri Araştırmalar Uygulama ve Araştırma Merkezi, UNESCO bünyesinde yer alan The Abdus Salam‐International Center for Theoretical Physics (ICTP) isimli merkezin (</w:t>
      </w:r>
      <w:r w:rsidRPr="00F01D42">
        <w:rPr>
          <w:color w:val="0000FF"/>
          <w:sz w:val="22"/>
          <w:u w:val="single" w:color="0000FF"/>
        </w:rPr>
        <w:t>https://www.ictp.it/</w:t>
      </w:r>
      <w:r w:rsidRPr="00F01D42">
        <w:rPr>
          <w:sz w:val="22"/>
        </w:rPr>
        <w:t xml:space="preserve">) ortaklığında kurulmuş, İzmir Yüksek Teknoloji Enstitüsü kampüsünde ve himayesinde faaliyetlerini sürdüren Türkiye’nin ilk ve tek uluslararası araştırma, eğitim ve etkileşim merkezidir. Uluslararası platformda ICTP‐ECAR kısaltması ve Eurasian Centre for Advanced Research adı kullanılmaktadır. International Center for Theoretical Physics ile ortak olarak tanımlanmış, dünyadaki beş merkezden biridir. Diğer merkezler Brezilya, Meksika, Çin ve Ruanda'da faaliyet göstermektedir. Kuruluş çalışmaları 2012 yılında başlayan merkez, 2016 yılı Şubat ayında AVİLAR kısaltmasıyla YÖK Yürütme Kurulundan onay almıştır. Başta Doğu Avrupa, Yakın Asya, Ortadoğu, Kuzey Afrika olmak üzere gelişmekte olan bölge ülkelerinin ihtiyaçlarını da gözeterek yüksek nitelikte bilimin üretildiği ve paylaşıldığı, yurtiçi ve yurtdışından aktif araştırmacı ve öğrencileri bir araya getirecek programlar yürüten, uluslararası bir bilim, araştırma ve eğitim merkezi olarak kurgulanmıştır. Merkezin faaliyetleri, uluslararası düzeyde tanınmış bilim insanlarından oluşan bir Bilim Kurulu tarafından izlenmekte ve onaylanmaktadır. Merkez nitelikli bilimsel toplantılara ev sahipliği yapar. Amacı; özellikle uygulamaya yönelik, yeni teknolojilerin gelişimine yol açan ve destekleyen kuramsal bilgilerin üretimi ve yayımıdır. Merkez, bilim ve teknoloji alanındaki yetenekli öğrencileri, genç araştırmacıları, dünyanın her bölgesinden en iyi bilim adamlarıyla bir araya </w:t>
      </w:r>
      <w:r w:rsidRPr="00F01D42">
        <w:rPr>
          <w:sz w:val="22"/>
        </w:rPr>
        <w:lastRenderedPageBreak/>
        <w:t>getirerek, okul, çalıştay, konferans gibi etkinlikler gerçekleştirmektedir. Her yıl yapılan uluslararası katılımlı organizasyonlar ile aktif bir ziyaretçi programı yürütmektedir (</w:t>
      </w:r>
      <w:r w:rsidRPr="00F01D42">
        <w:rPr>
          <w:color w:val="0000FF"/>
          <w:sz w:val="22"/>
          <w:u w:val="single" w:color="0000FF"/>
        </w:rPr>
        <w:t>http://ictp‐ecar.org/</w:t>
      </w:r>
      <w:r w:rsidRPr="00F01D42">
        <w:rPr>
          <w:sz w:val="22"/>
        </w:rPr>
        <w:t>).</w:t>
      </w:r>
      <w:r>
        <w:t xml:space="preserve"> </w:t>
      </w:r>
    </w:p>
    <w:p w:rsidR="00FB10D0" w:rsidRDefault="00FB10D0" w:rsidP="000F1BB9">
      <w:pPr>
        <w:spacing w:after="0" w:line="240" w:lineRule="auto"/>
        <w:ind w:left="419" w:right="272" w:hanging="11"/>
      </w:pPr>
    </w:p>
    <w:p w:rsidR="00227AF5" w:rsidRPr="00F01D42" w:rsidRDefault="009B05E2" w:rsidP="00FB10D0">
      <w:pPr>
        <w:pStyle w:val="Balk2"/>
        <w:spacing w:after="0" w:line="240" w:lineRule="auto"/>
        <w:ind w:left="419" w:hanging="11"/>
        <w:rPr>
          <w:szCs w:val="24"/>
        </w:rPr>
      </w:pPr>
      <w:bookmarkStart w:id="31" w:name="_Toc514068557"/>
      <w:r w:rsidRPr="00F01D42">
        <w:rPr>
          <w:szCs w:val="24"/>
        </w:rPr>
        <w:t>A.5.4. Tasarım, Mimarlık ve Kent Araştırmaları Uygulama ve Araştırma Merkezi (TAMİKAM)</w:t>
      </w:r>
      <w:bookmarkEnd w:id="31"/>
      <w:r w:rsidRPr="00F01D42">
        <w:rPr>
          <w:szCs w:val="24"/>
        </w:rPr>
        <w:t xml:space="preserve"> </w:t>
      </w:r>
    </w:p>
    <w:p w:rsidR="00227AF5" w:rsidRPr="00F01D42" w:rsidRDefault="009B05E2" w:rsidP="000F1BB9">
      <w:pPr>
        <w:spacing w:after="0" w:line="240" w:lineRule="auto"/>
        <w:ind w:left="419" w:right="272" w:hanging="11"/>
        <w:rPr>
          <w:sz w:val="22"/>
        </w:rPr>
      </w:pPr>
      <w:r w:rsidRPr="00F01D42">
        <w:rPr>
          <w:sz w:val="22"/>
        </w:rPr>
        <w:t>Enstitümüzün Mimarlık, Şehir ve Bölge Planlama, Mimari Restorasyon, Endüstriyel Tasarım ve ilgili diğer disiplinlerde yapılan çalışmaları desteklemek ve ilgili disiplinler arasında ortak çalışmalar gerçekleştirmek amacı ile kurulan İYTE Tasarım, Mimarlık ve Kent Araştırmaları Uygulama ve Araştırma Merkezi (TAMİKAM) 2015 yılında aktif olarak faaliyete geçmiştir. Merkez bu çerçevede gerek kamu gerek özel sektörde yere alan ve kuruluşlara araştırma ve tasarım hizmeti vermektedir. Bunun yanı sıra üniversiteler ile aynı çalışma alanında faaliyet gösteren sivil toplum örgütleri ve meslek odalarını bir araya getirmek, deneyim ve bilgilerin paylaşımı için ulusal ve uluslararası konferans, sempozyum ve seminerler düzenlemek, lisansüstü eğitime yönelik olarak öğrencileri desteklemek merkezimizin temel amaçları arasındadır. Merkezimizde 2015 yılından bu yana kentsel tarihi çevrelerin korunmasına yönelik projeler ile İzmir ilinde yer alan havzaların planlaması çalışması yapılmaktadır (</w:t>
      </w:r>
      <w:r w:rsidRPr="00F01D42">
        <w:rPr>
          <w:color w:val="0000FF"/>
          <w:sz w:val="22"/>
          <w:u w:val="single" w:color="0000FF"/>
        </w:rPr>
        <w:t>http://tamikam.iyte.edu.tr/</w:t>
      </w:r>
      <w:r w:rsidRPr="00F01D42">
        <w:rPr>
          <w:sz w:val="22"/>
        </w:rPr>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rsidP="000F1BB9">
      <w:pPr>
        <w:pStyle w:val="Balk2"/>
        <w:spacing w:after="0" w:line="240" w:lineRule="auto"/>
        <w:ind w:left="419" w:hanging="11"/>
        <w:rPr>
          <w:szCs w:val="24"/>
        </w:rPr>
      </w:pPr>
      <w:bookmarkStart w:id="32" w:name="_Toc514068558"/>
      <w:r w:rsidRPr="00F01D42">
        <w:rPr>
          <w:szCs w:val="24"/>
        </w:rPr>
        <w:t>A.5.5. Çevre Geliştirme Uygulama ve Araştırma Merkezi (Çevre Ar‐Ge)</w:t>
      </w:r>
      <w:bookmarkEnd w:id="32"/>
      <w:r w:rsidRPr="00F01D42">
        <w:rPr>
          <w:szCs w:val="24"/>
        </w:rPr>
        <w:t xml:space="preserve"> </w:t>
      </w:r>
    </w:p>
    <w:p w:rsidR="000F1BB9" w:rsidRPr="00F01D42" w:rsidRDefault="009B05E2" w:rsidP="000F1BB9">
      <w:pPr>
        <w:spacing w:after="0" w:line="240" w:lineRule="auto"/>
        <w:ind w:left="419" w:right="275" w:hanging="11"/>
        <w:rPr>
          <w:sz w:val="22"/>
        </w:rPr>
      </w:pPr>
      <w:r w:rsidRPr="00F01D42">
        <w:rPr>
          <w:sz w:val="22"/>
        </w:rPr>
        <w:t>Önceki yıllarda (2004) faaliyete geçen Çevre Araştırma Laboratuvarları, Aralık 2007 tarihinde merkez olarak yapılandırılmıştır. Merkezin temel amacı çevre konusunda kamu kurum ve</w:t>
      </w:r>
      <w:r w:rsidR="00F967F7" w:rsidRPr="00F01D42">
        <w:rPr>
          <w:sz w:val="22"/>
        </w:rPr>
        <w:t xml:space="preserve"> </w:t>
      </w:r>
      <w:r w:rsidRPr="00F01D42">
        <w:rPr>
          <w:sz w:val="22"/>
        </w:rPr>
        <w:t>kuruluşları ile özel sektörün ihtiyaç duyduğu sistem ve bileşenleri sanayi ile birlikte planlamak, projelendirmek ve uygulamaktır. Merkez aynı zamanda performans testleri yapmakta ve üniversitemiz ve diğer üniversitelere, kamu kurum ve kuruluşlara ve özel sektöre çevre ile ilgili projelerde araştırma ve analiz desteği vermekte ve çevre konusunda faaliyet gösteren ulusal ve uluslararası kuruluşlarla iş birliği yapmaktadır.  Merkezin alt yapısında İndüktif Eşleşmiş Plazma Kütle Spektrometre (ICP‐MS), organik analizlerinde Sıvı Kromatograf‐Uçuş Zamanlı Kütle Spektrometre (µLC/Q‐TOF/MS), Gaz Kromatograf‐Kütle Spektrometre (GC‐MS) ve Yüksek Performans Sıvı Kromatograf (HPLC) ve benzeri önemli analiz cihazları bulunmaktadır (</w:t>
      </w:r>
      <w:hyperlink r:id="rId17" w:history="1">
        <w:r w:rsidR="000F1BB9" w:rsidRPr="00F01D42">
          <w:rPr>
            <w:rStyle w:val="Kpr"/>
            <w:sz w:val="22"/>
            <w:u w:color="0000FF"/>
          </w:rPr>
          <w:t>http://cevrearge.iyte.edu.tr</w:t>
        </w:r>
      </w:hyperlink>
      <w:r w:rsidRPr="00F01D42">
        <w:rPr>
          <w:sz w:val="22"/>
        </w:rPr>
        <w:t>).</w:t>
      </w:r>
    </w:p>
    <w:p w:rsidR="00227AF5" w:rsidRPr="00F01D42" w:rsidRDefault="009B05E2" w:rsidP="000F1BB9">
      <w:pPr>
        <w:spacing w:after="0" w:line="240" w:lineRule="auto"/>
        <w:ind w:left="419" w:right="275" w:hanging="11"/>
        <w:rPr>
          <w:sz w:val="22"/>
        </w:rPr>
      </w:pPr>
      <w:r w:rsidRPr="00F01D42">
        <w:rPr>
          <w:sz w:val="22"/>
        </w:rPr>
        <w:t xml:space="preserve"> </w:t>
      </w:r>
    </w:p>
    <w:p w:rsidR="00227AF5" w:rsidRPr="00F01D42" w:rsidRDefault="009B05E2" w:rsidP="000F1BB9">
      <w:pPr>
        <w:pStyle w:val="Balk2"/>
        <w:spacing w:after="0" w:line="240" w:lineRule="auto"/>
        <w:ind w:left="419" w:hanging="11"/>
      </w:pPr>
      <w:bookmarkStart w:id="33" w:name="_Toc514068559"/>
      <w:r w:rsidRPr="00F01D42">
        <w:t>A.5.6. Jeotermal Enerji Araştırma ve Uygulama Merkezi (JEOMER)</w:t>
      </w:r>
      <w:bookmarkEnd w:id="33"/>
      <w:r w:rsidRPr="00F01D42">
        <w:t xml:space="preserve"> </w:t>
      </w:r>
    </w:p>
    <w:p w:rsidR="00227AF5" w:rsidRPr="00F01D42" w:rsidRDefault="009B05E2" w:rsidP="000F1BB9">
      <w:pPr>
        <w:spacing w:after="0" w:line="240" w:lineRule="auto"/>
        <w:ind w:left="419" w:right="275" w:hanging="11"/>
        <w:rPr>
          <w:sz w:val="22"/>
        </w:rPr>
      </w:pPr>
      <w:r w:rsidRPr="00F01D42">
        <w:rPr>
          <w:sz w:val="22"/>
        </w:rPr>
        <w:t>Jeotermal Enerji Araştırma ve Uygulama Merkezi (JEOMER), Kalkınma Bakanlığı tarafından desteklenen Jeotermal Enerji Araştırma‐Geliştirme, Test ve Eğitim Merkezi projesi kapsamında 11 Mayıs 2005 tarihinde kurulmuştur. İYTE JEOMER, mevcut laboratuvar olanakları ve taşınabilir cihazları ile jeotermal enerji başta olmak üzere tüm enerji sektörüne ölçüm, analiz, proje ve danışmanlık hizmetleri vermektedir. Türkiye’de İYTE, kampüs sahası içinde jeotermal alanın bulunduğu tek üniversitedir. Bu nedenle, kampüs arazisi içinde bulunan jeotermal sahanın aktif hale getirilmesine yönelik bir dizi araştırma (jeolojik, jeofizik, jeokimyasal ve hidrokimyasal gibi) yürütülmektedir (</w:t>
      </w:r>
      <w:r w:rsidRPr="00F01D42">
        <w:rPr>
          <w:color w:val="0000FF"/>
          <w:sz w:val="22"/>
          <w:u w:val="single" w:color="0000FF"/>
        </w:rPr>
        <w:t>http://geocen.iyte.edu.tr/</w:t>
      </w:r>
      <w:r w:rsidRPr="00F01D42">
        <w:rPr>
          <w:sz w:val="22"/>
        </w:rPr>
        <w:t xml:space="preserve">). </w:t>
      </w:r>
    </w:p>
    <w:p w:rsidR="000F1BB9" w:rsidRPr="00F01D42" w:rsidRDefault="000F1BB9" w:rsidP="000F1BB9">
      <w:pPr>
        <w:spacing w:after="0" w:line="240" w:lineRule="auto"/>
        <w:ind w:left="419" w:right="275" w:hanging="11"/>
        <w:rPr>
          <w:szCs w:val="24"/>
        </w:rPr>
      </w:pPr>
    </w:p>
    <w:p w:rsidR="00227AF5" w:rsidRPr="00F01D42" w:rsidRDefault="009B05E2" w:rsidP="000F1BB9">
      <w:pPr>
        <w:pStyle w:val="Balk2"/>
        <w:spacing w:after="0" w:line="240" w:lineRule="auto"/>
        <w:ind w:left="420"/>
        <w:rPr>
          <w:sz w:val="22"/>
        </w:rPr>
      </w:pPr>
      <w:bookmarkStart w:id="34" w:name="_Toc514068560"/>
      <w:r w:rsidRPr="00F01D42">
        <w:rPr>
          <w:sz w:val="22"/>
        </w:rPr>
        <w:t>A.5.7. Biyoteknoloji ve Biyomühendislik Uygulama ve Araştırma Merkezi (BİYOMER)</w:t>
      </w:r>
      <w:bookmarkEnd w:id="34"/>
      <w:r w:rsidRPr="00F01D42">
        <w:rPr>
          <w:sz w:val="22"/>
        </w:rPr>
        <w:t xml:space="preserve"> </w:t>
      </w:r>
    </w:p>
    <w:p w:rsidR="00227AF5" w:rsidRPr="00F01D42" w:rsidRDefault="009B05E2" w:rsidP="00F967F7">
      <w:pPr>
        <w:spacing w:after="0" w:line="240" w:lineRule="auto"/>
        <w:ind w:left="420" w:right="275"/>
        <w:rPr>
          <w:sz w:val="22"/>
        </w:rPr>
      </w:pPr>
      <w:r w:rsidRPr="00F01D42">
        <w:rPr>
          <w:sz w:val="22"/>
        </w:rPr>
        <w:t>Biyoteknoloji ve Biyomühendislik Uygulama ve Araştırma Merkezi altyapısı 2007 yılında başlayan ve 2009 yılında tamamlanan Kalkınma Bakanlığı projesiyle kurulmuş olup 2011 yılında merkez haline gelmiştir. Merkez, toplam 580 m</w:t>
      </w:r>
      <w:r w:rsidRPr="00F01D42">
        <w:rPr>
          <w:sz w:val="22"/>
          <w:vertAlign w:val="superscript"/>
        </w:rPr>
        <w:t>2</w:t>
      </w:r>
      <w:r w:rsidRPr="00F01D42">
        <w:rPr>
          <w:sz w:val="22"/>
        </w:rPr>
        <w:t xml:space="preserve"> alanda hizmet veren 9 laboratuvardan oluşmuş bir komplekstir. Bu laboratuvarlar; (1) Moleküler Biyoloji, Mikrobiyoloji ve Genetik Laboratuvarı, (2) Enstrümantal Analiz Laboratuvarı‐1, (3) Enstrümantal Analiz Laboratuvarı‐2, (4) Fermantasyon Teknolojisi Laboratuvarı, (5) Hücre Kültürü Laboratuvarı, (6) Hazırlık Laboratuvarı, (7) Genetik Analiz Laboratuvarı, (8) Mikrobiyoloji Laboratuvarı (Temiz Oda) ve (9) Sıvı Azot Üretim Ünitesi'dir. Merkez tüm biyotabanlı çalışmalara, öncelikli hedefi genomik, endüstriyel biyoteknoloji, biyomedikal ve biyomühendislik alanlarındaki bilimsel projeler ile yüksek lisans ve doktora çalışmalarına altyapı desteği sağlamaktır. Merkez kamu kuruluşlarında gerçekleştirilen araştırma faaliyetleri dışında, özel sektör firmalarının araştırma ve geliştirme bölümlerinin yürüteceği projelere bilimsel danışmanlık hizmeti verip a</w:t>
      </w:r>
      <w:r w:rsidR="00F967F7" w:rsidRPr="00F01D42">
        <w:rPr>
          <w:sz w:val="22"/>
        </w:rPr>
        <w:t xml:space="preserve">ltyapı olanakları sağlamaktadır. </w:t>
      </w:r>
      <w:r w:rsidRPr="00F01D42">
        <w:rPr>
          <w:sz w:val="22"/>
        </w:rPr>
        <w:t>(</w:t>
      </w:r>
      <w:r w:rsidRPr="00F01D42">
        <w:rPr>
          <w:color w:val="0000FF"/>
          <w:sz w:val="22"/>
          <w:u w:val="single" w:color="0000FF"/>
        </w:rPr>
        <w:t>http://biyomer.iyte.edu.tr/</w:t>
      </w:r>
      <w:r w:rsidRPr="00F01D42">
        <w:rPr>
          <w:sz w:val="22"/>
        </w:rPr>
        <w:t xml:space="preserve">). </w:t>
      </w:r>
    </w:p>
    <w:p w:rsidR="00227AF5" w:rsidRPr="00F01D42" w:rsidRDefault="009B05E2" w:rsidP="000F1BB9">
      <w:pPr>
        <w:spacing w:after="0" w:line="240" w:lineRule="auto"/>
        <w:ind w:left="425" w:firstLine="0"/>
        <w:jc w:val="left"/>
      </w:pPr>
      <w:r w:rsidRPr="00F01D42">
        <w:rPr>
          <w:sz w:val="22"/>
        </w:rPr>
        <w:t xml:space="preserve"> </w:t>
      </w:r>
      <w:r w:rsidRPr="00F01D42">
        <w:t xml:space="preserve">  </w:t>
      </w:r>
    </w:p>
    <w:p w:rsidR="00227AF5" w:rsidRPr="00F01D42" w:rsidRDefault="009B05E2" w:rsidP="000F1BB9">
      <w:pPr>
        <w:pStyle w:val="Balk2"/>
        <w:spacing w:after="0" w:line="240" w:lineRule="auto"/>
        <w:ind w:left="419" w:hanging="11"/>
        <w:rPr>
          <w:szCs w:val="24"/>
        </w:rPr>
      </w:pPr>
      <w:bookmarkStart w:id="35" w:name="_Toc514068561"/>
      <w:r w:rsidRPr="00F01D42">
        <w:rPr>
          <w:szCs w:val="24"/>
        </w:rPr>
        <w:lastRenderedPageBreak/>
        <w:t>A.5.8. Kütle Spektrometre Merkezi</w:t>
      </w:r>
      <w:bookmarkEnd w:id="35"/>
      <w:r w:rsidRPr="00F01D42">
        <w:rPr>
          <w:szCs w:val="24"/>
        </w:rPr>
        <w:t xml:space="preserve"> </w:t>
      </w:r>
    </w:p>
    <w:p w:rsidR="000F1BB9" w:rsidRPr="00F01D42" w:rsidRDefault="009B05E2" w:rsidP="000F1BB9">
      <w:pPr>
        <w:spacing w:after="0" w:line="240" w:lineRule="auto"/>
        <w:ind w:left="419" w:right="275" w:hanging="11"/>
        <w:rPr>
          <w:sz w:val="22"/>
        </w:rPr>
      </w:pPr>
      <w:r w:rsidRPr="00F01D42">
        <w:rPr>
          <w:sz w:val="22"/>
        </w:rPr>
        <w:t>Kütle Spektrometre Merkezi, Kalkınma Bakanlığı tarafından 2008‐2009 yıllarında sağlanan proje desteği ile kurulmuştur. Proje kapsamında oluşturulan Merkez bünyesinde İki Boyutlu Sıvı Kromatograf‐Kütle Spektrometre, Yüksek Performans Sıvı Kromatograf‐Kütle Spektrometre ve MALDI‐TOF‐TOF Kütle Spektrometre bulunmaktadır. Merkezde, yaşlanma sebeplerinin araştırılması, kuraklık çalışmaları ve böbrek yetmezliği mekanizmalarının araştırılması çalışmaları yürütülmektedir. Ayrıca merkez tıp fakültelerine, diğer üniversite araştırmacılarına ve ilaç firmalarına analiz desteği vermektedir.</w:t>
      </w:r>
    </w:p>
    <w:p w:rsidR="00227AF5" w:rsidRPr="00F01D42" w:rsidRDefault="009B05E2" w:rsidP="000F1BB9">
      <w:pPr>
        <w:spacing w:after="0" w:line="240" w:lineRule="auto"/>
        <w:ind w:left="419" w:right="275" w:hanging="11"/>
        <w:rPr>
          <w:sz w:val="22"/>
        </w:rPr>
      </w:pPr>
      <w:r w:rsidRPr="00F01D42">
        <w:rPr>
          <w:sz w:val="22"/>
        </w:rPr>
        <w:t xml:space="preserve">   </w:t>
      </w:r>
    </w:p>
    <w:p w:rsidR="00227AF5" w:rsidRPr="00F01D42" w:rsidRDefault="009B05E2" w:rsidP="000F1BB9">
      <w:pPr>
        <w:pStyle w:val="Balk2"/>
        <w:tabs>
          <w:tab w:val="center" w:pos="3323"/>
          <w:tab w:val="center" w:pos="6797"/>
        </w:tabs>
        <w:spacing w:after="0" w:line="240" w:lineRule="auto"/>
        <w:ind w:left="426" w:firstLine="0"/>
      </w:pPr>
      <w:r w:rsidRPr="00F01D42">
        <w:rPr>
          <w:b w:val="0"/>
          <w:sz w:val="22"/>
        </w:rPr>
        <w:tab/>
      </w:r>
      <w:bookmarkStart w:id="36" w:name="_Toc514068562"/>
      <w:r w:rsidRPr="00F01D42">
        <w:t>A.5.9. Uygulamalı Kuantum Araştırmaları Merkezi (UKAM)</w:t>
      </w:r>
      <w:bookmarkEnd w:id="36"/>
      <w:r w:rsidRPr="00F01D42">
        <w:t xml:space="preserve"> </w:t>
      </w:r>
      <w:r w:rsidRPr="00F01D42">
        <w:tab/>
        <w:t xml:space="preserve"> </w:t>
      </w:r>
    </w:p>
    <w:p w:rsidR="000F1BB9" w:rsidRPr="00F01D42" w:rsidRDefault="009B05E2" w:rsidP="000F1BB9">
      <w:pPr>
        <w:spacing w:after="0" w:line="240" w:lineRule="auto"/>
        <w:ind w:left="419" w:right="272" w:hanging="11"/>
        <w:rPr>
          <w:sz w:val="22"/>
        </w:rPr>
      </w:pPr>
      <w:r w:rsidRPr="00F01D42">
        <w:rPr>
          <w:sz w:val="22"/>
        </w:rPr>
        <w:t>Kalkınma Bakanlığı tarafından 2009‐2010 yıllarında desteklenen Uygulamalı Kuantum Araştırma Merkezi (UKAM) projesi kapsamında kurulmuştur. Merkez deneysel katı hal fiziği alanında Ege Bölgesinin en donanımlı laboratuvarlarından oluşmaktadır. Uygulamalı Kuantum Araştırmaları Merkezi, mikron altı, nanometreye yakın boyutlarda, elektronik aygıtların üretim kapasitesine sahiptir.  Merkezde Klas 10,000 temiz oda, Elektron Demeti Litografi, Confocal Raman Spektroskopi, X‐Işını Fotoelektron Spektroskopi (XPS), Ultraviyole Fotoemisyon Spektroskopi (UPS), Auger Elektron Spektroskopi (AES) ve Taramalı Auger Mikroskopi (SAM) ve benzeri ileri teknoloji araştırma altyapısına sahiptir (</w:t>
      </w:r>
      <w:hyperlink r:id="rId18" w:history="1">
        <w:r w:rsidR="000F1BB9" w:rsidRPr="00F01D42">
          <w:rPr>
            <w:rStyle w:val="Kpr"/>
            <w:sz w:val="22"/>
            <w:u w:color="0000FF"/>
          </w:rPr>
          <w:t>http://ukam.iyte.edu.tr/</w:t>
        </w:r>
      </w:hyperlink>
      <w:r w:rsidRPr="00F01D42">
        <w:rPr>
          <w:sz w:val="22"/>
        </w:rPr>
        <w:t>).</w:t>
      </w:r>
    </w:p>
    <w:p w:rsidR="00227AF5" w:rsidRPr="00F01D42" w:rsidRDefault="009B05E2" w:rsidP="000F1BB9">
      <w:pPr>
        <w:spacing w:after="0" w:line="240" w:lineRule="auto"/>
        <w:ind w:left="419" w:right="272" w:hanging="11"/>
      </w:pPr>
      <w:r w:rsidRPr="00F01D42">
        <w:t xml:space="preserve"> </w:t>
      </w:r>
    </w:p>
    <w:p w:rsidR="000F1BB9" w:rsidRPr="00F01D42" w:rsidRDefault="009B05E2" w:rsidP="000F1BB9">
      <w:pPr>
        <w:pStyle w:val="Balk2"/>
        <w:spacing w:after="0" w:line="240" w:lineRule="auto"/>
        <w:ind w:left="419" w:hanging="11"/>
      </w:pPr>
      <w:bookmarkStart w:id="37" w:name="_Toc514068563"/>
      <w:r w:rsidRPr="00F01D42">
        <w:t>A.5.10. Kompozit Malzemeler Merkezi Araştırma Laboratuvarları</w:t>
      </w:r>
      <w:bookmarkEnd w:id="37"/>
      <w:r w:rsidRPr="00F01D42">
        <w:t xml:space="preserve"> </w:t>
      </w:r>
    </w:p>
    <w:p w:rsidR="00227AF5" w:rsidRPr="00F01D42" w:rsidRDefault="009B05E2" w:rsidP="001308A3">
      <w:pPr>
        <w:rPr>
          <w:color w:val="333333"/>
          <w:sz w:val="22"/>
        </w:rPr>
      </w:pPr>
      <w:r w:rsidRPr="00F01D42">
        <w:rPr>
          <w:sz w:val="22"/>
        </w:rPr>
        <w:t>Kompozit Malzemeler Merkezi Araştırma Laboratuvarları 2009 yılında, Kalkınma Bakanlığı proje desteği ile faaliyete geçmiştir. Enstitümüz içi ve dışından araştırmacılara analiz desteği sağlanarak, araştırma laboratuvarı olarak hizmet verilmektedir. Merkezde kompozit malzeme üretim ve karakterizasyonuna yönelik önemli cihazlar bulunmaktadır</w:t>
      </w:r>
      <w:r w:rsidRPr="00F01D42">
        <w:rPr>
          <w:color w:val="333333"/>
          <w:sz w:val="22"/>
        </w:rPr>
        <w:t xml:space="preserve">. </w:t>
      </w:r>
    </w:p>
    <w:p w:rsidR="000F1BB9" w:rsidRPr="00F01D42" w:rsidRDefault="000F1BB9" w:rsidP="000F1BB9"/>
    <w:p w:rsidR="00227AF5" w:rsidRPr="00F01D42" w:rsidRDefault="009B05E2" w:rsidP="00466EFE">
      <w:pPr>
        <w:pStyle w:val="Balk2"/>
        <w:spacing w:after="0" w:line="240" w:lineRule="auto"/>
        <w:ind w:left="419" w:hanging="11"/>
      </w:pPr>
      <w:bookmarkStart w:id="38" w:name="_Toc514068564"/>
      <w:r w:rsidRPr="00F01D42">
        <w:t>A.5.11. Fakültelerdeki Araştırma Merkez ve Laboratuvarları</w:t>
      </w:r>
      <w:bookmarkEnd w:id="38"/>
      <w:r w:rsidRPr="00F01D42">
        <w:t xml:space="preserve">   </w:t>
      </w:r>
    </w:p>
    <w:p w:rsidR="00227AF5" w:rsidRPr="00F01D42" w:rsidRDefault="009B05E2" w:rsidP="00466EFE">
      <w:pPr>
        <w:spacing w:after="0" w:line="240" w:lineRule="auto"/>
        <w:ind w:left="419" w:right="275" w:hanging="11"/>
        <w:rPr>
          <w:sz w:val="22"/>
        </w:rPr>
      </w:pPr>
      <w:r w:rsidRPr="00F01D42">
        <w:rPr>
          <w:sz w:val="22"/>
        </w:rPr>
        <w:t>Enstitümüzde eğitim‐öğretim ve her türlü araştırmanın yürütülmesine olanak sağlayacak teknolojiye sahip, kurum içi bütçe olanakları veya kurum dışı bütçe destekleriyle oluşturulan 144 adet laboratuvar bulunmaktadır. Bu laboratuvarlar bölümlerin web sayfalarından görülebilir. Ayrıca,  Aselsan ‐ Savunma Sanayi Müsteşarlığı ile Enstitümüz arasında 23 Kasım 2012 tarihinde imzalanan, Alternatif Taban Üzerine Tampon Katman Büyütme (GEDİZ) Projesi kapsamında, Fen Fakültesi bünyesinde oluşturulan Infared ve Mikro Elektronik Malzeme Araştırma Merkezi (IRMAM)</w:t>
      </w:r>
      <w:r w:rsidRPr="00F01D42">
        <w:rPr>
          <w:b/>
          <w:sz w:val="22"/>
        </w:rPr>
        <w:t xml:space="preserve"> </w:t>
      </w:r>
      <w:r w:rsidRPr="00F01D42">
        <w:rPr>
          <w:sz w:val="22"/>
        </w:rPr>
        <w:t>kurulmuştur (</w:t>
      </w:r>
      <w:r w:rsidRPr="00F01D42">
        <w:rPr>
          <w:color w:val="0000FF"/>
          <w:sz w:val="22"/>
          <w:u w:val="single" w:color="0000FF"/>
        </w:rPr>
        <w:t>http://irmam.iyte.edu.tr/</w:t>
      </w:r>
      <w:r w:rsidRPr="00F01D42">
        <w:rPr>
          <w:sz w:val="22"/>
        </w:rPr>
        <w:t>). IRMAM bünyesinde Klas 1000 temiz oda ve içerisinde Veeco GEN20MZ Moleküler Demet Epitaksi (MBE) cihazı bulunmaktadır. Bu cihaz Türkiye’deki tek MBE cihazıdır. IRMAM kızılötesi ışınları algılayan yarıiletken nanoteknolojiler üzerine araştırma‐geliştirme çalışmalarında bulunan bir gruptur ve burada genel olarak CdTe, CdZnTe ve HgCdTe gibi ince film büyütmeleri, büyütme öncesi ve sonrası işlemler yapılmaktadır.</w:t>
      </w:r>
      <w:r w:rsidRPr="00F01D42">
        <w:rPr>
          <w:b/>
          <w:sz w:val="22"/>
        </w:rPr>
        <w:t xml:space="preserve"> </w:t>
      </w:r>
      <w:r w:rsidRPr="00F01D42">
        <w:rPr>
          <w:sz w:val="22"/>
        </w:rPr>
        <w:t>Makina Mühendisleri Odası İzmir Şubesi ile Enstitü arasında imzalanan bir protokol ile 2010 yılında Enerji Yöneticisi yetiştirmeyi hedefleyen Enerji Verimliliği Eğitim ve Uygulama Laboratuvarı</w:t>
      </w:r>
      <w:r w:rsidRPr="00F01D42">
        <w:rPr>
          <w:b/>
          <w:sz w:val="22"/>
        </w:rPr>
        <w:t xml:space="preserve"> </w:t>
      </w:r>
      <w:r w:rsidRPr="00F01D42">
        <w:rPr>
          <w:sz w:val="22"/>
        </w:rPr>
        <w:t xml:space="preserve">kurulmuştur. Yine AB projesi kapsamında kurulan İYTE Wireless Laboratuvarı gibi özel amaçlı laboratuvarlar kurulmuştur. </w:t>
      </w:r>
    </w:p>
    <w:p w:rsidR="00227AF5" w:rsidRPr="00F01D42" w:rsidRDefault="009B05E2">
      <w:pPr>
        <w:spacing w:after="0" w:line="259" w:lineRule="auto"/>
        <w:ind w:left="425" w:firstLine="0"/>
        <w:jc w:val="left"/>
      </w:pPr>
      <w:r w:rsidRPr="00F01D42">
        <w:t xml:space="preserve"> </w:t>
      </w:r>
    </w:p>
    <w:p w:rsidR="00227AF5" w:rsidRPr="00F01D42" w:rsidRDefault="009B05E2" w:rsidP="00B306F1">
      <w:pPr>
        <w:pStyle w:val="Balk2"/>
        <w:spacing w:after="0" w:line="240" w:lineRule="auto"/>
        <w:ind w:left="420"/>
      </w:pPr>
      <w:bookmarkStart w:id="39" w:name="_Toc514068565"/>
      <w:r w:rsidRPr="00F01D42">
        <w:t>A.5.12. Araştırmalar Direktörlüğü</w:t>
      </w:r>
      <w:bookmarkEnd w:id="39"/>
      <w:r w:rsidRPr="00F01D42">
        <w:t xml:space="preserve">  </w:t>
      </w:r>
    </w:p>
    <w:p w:rsidR="00227AF5" w:rsidRPr="00F01D42" w:rsidRDefault="009B05E2" w:rsidP="00B306F1">
      <w:pPr>
        <w:spacing w:after="0" w:line="240" w:lineRule="auto"/>
        <w:ind w:left="425" w:right="289" w:firstLine="0"/>
        <w:rPr>
          <w:color w:val="222222"/>
          <w:sz w:val="22"/>
        </w:rPr>
      </w:pPr>
      <w:r w:rsidRPr="00F01D42">
        <w:rPr>
          <w:color w:val="222222"/>
          <w:sz w:val="22"/>
        </w:rPr>
        <w:t xml:space="preserve">Enstitü çalışanları tarafından yürütülen veya ortak olunan projelerin başvuru, gerçekleştirme ve ticarileştirme süreçlerine yasal, idari, teknik ve bütçe konularında eğitim ve danışmanlık hizmetleri vermek ve ilgili birimleri koordine etmek üzere 2014 yılında Senato kararı ile kurulmuştur. </w:t>
      </w:r>
    </w:p>
    <w:p w:rsidR="00B306F1" w:rsidRPr="00F01D42" w:rsidRDefault="00B306F1" w:rsidP="00B306F1">
      <w:pPr>
        <w:spacing w:after="0" w:line="240" w:lineRule="auto"/>
        <w:ind w:left="425" w:right="289" w:firstLine="0"/>
      </w:pPr>
    </w:p>
    <w:p w:rsidR="00227AF5" w:rsidRPr="00F01D42" w:rsidRDefault="009B05E2" w:rsidP="00B306F1">
      <w:pPr>
        <w:pStyle w:val="Balk2"/>
        <w:spacing w:after="0" w:line="240" w:lineRule="auto"/>
        <w:ind w:left="419" w:hanging="11"/>
      </w:pPr>
      <w:bookmarkStart w:id="40" w:name="_Toc514068566"/>
      <w:r w:rsidRPr="00F01D42">
        <w:t>A.5.13. İzmir Yüksek Teknoloji Enstitüsü TPE Bilgi ve Doküman Birimi</w:t>
      </w:r>
      <w:bookmarkEnd w:id="40"/>
      <w:r w:rsidRPr="00F01D42">
        <w:t xml:space="preserve"> </w:t>
      </w:r>
    </w:p>
    <w:p w:rsidR="00227AF5" w:rsidRPr="00F01D42" w:rsidRDefault="009B05E2" w:rsidP="00B306F1">
      <w:pPr>
        <w:spacing w:after="0" w:line="240" w:lineRule="auto"/>
        <w:ind w:left="419" w:right="275" w:hanging="11"/>
        <w:rPr>
          <w:sz w:val="22"/>
        </w:rPr>
      </w:pPr>
      <w:r w:rsidRPr="00F01D42">
        <w:rPr>
          <w:sz w:val="22"/>
        </w:rPr>
        <w:t>İzmir Yüksek Teknoloji Enstitüsü TPE Bilgi ve Doküman Birimi, Türk Patent Enstitüsü ile Enstitümüz arasında imzalanan işbirliği protokolü çerçevesinde 2005 tarihinde faaliyetine başlamış, İYTE'nin ilkelerinden biri olan bilgiyi üretme ve toplumun yararına kullanılabilir bir değere dönüştürme esasına göre kurulmuştur. Birim, Enstitümüz adına marka‐patent‐faydalı model başvuru işlemlerini yürüt</w:t>
      </w:r>
      <w:r w:rsidR="006D60B4" w:rsidRPr="00F01D42">
        <w:rPr>
          <w:sz w:val="22"/>
        </w:rPr>
        <w:t>e</w:t>
      </w:r>
      <w:r w:rsidRPr="00F01D42">
        <w:rPr>
          <w:sz w:val="22"/>
        </w:rPr>
        <w:t>rek, eğitim etkinlikleri gerçekleştirmektedir (</w:t>
      </w:r>
      <w:r w:rsidRPr="00F01D42">
        <w:rPr>
          <w:color w:val="0000FF"/>
          <w:sz w:val="22"/>
          <w:u w:val="single" w:color="0000FF"/>
        </w:rPr>
        <w:t>http://www.iyte.edu.tr/AltSayfa.aspx?m=84</w:t>
      </w:r>
      <w:r w:rsidRPr="00F01D42">
        <w:rPr>
          <w:sz w:val="22"/>
        </w:rPr>
        <w:t xml:space="preserve">). </w:t>
      </w:r>
    </w:p>
    <w:p w:rsidR="00227AF5" w:rsidRPr="00F01D42" w:rsidRDefault="009B05E2">
      <w:pPr>
        <w:spacing w:after="218" w:line="259" w:lineRule="auto"/>
        <w:ind w:left="425" w:firstLine="0"/>
        <w:jc w:val="left"/>
      </w:pPr>
      <w:r w:rsidRPr="00F01D42">
        <w:t xml:space="preserve"> </w:t>
      </w:r>
    </w:p>
    <w:p w:rsidR="00227AF5" w:rsidRPr="00F01D42" w:rsidRDefault="009B05E2" w:rsidP="00B306F1">
      <w:pPr>
        <w:pStyle w:val="Balk2"/>
        <w:spacing w:after="0" w:line="240" w:lineRule="auto"/>
        <w:ind w:left="426" w:hanging="11"/>
      </w:pPr>
      <w:bookmarkStart w:id="41" w:name="_Toc514068567"/>
      <w:r w:rsidRPr="00F01D42">
        <w:lastRenderedPageBreak/>
        <w:t xml:space="preserve">A.6. </w:t>
      </w:r>
      <w:r w:rsidR="00B306F1" w:rsidRPr="00F01D42">
        <w:t>İ</w:t>
      </w:r>
      <w:r w:rsidR="003A5165" w:rsidRPr="00F01D42">
        <w:t>YİLİŞTİRMEYE YÖNELİK ÇALIŞMALAR</w:t>
      </w:r>
      <w:bookmarkEnd w:id="41"/>
      <w:r w:rsidR="003A5165" w:rsidRPr="00F01D42">
        <w:t xml:space="preserve"> </w:t>
      </w:r>
    </w:p>
    <w:p w:rsidR="001C3C58" w:rsidRPr="00F01D42" w:rsidRDefault="001C3C58" w:rsidP="00490BA5">
      <w:pPr>
        <w:spacing w:after="0" w:line="240" w:lineRule="auto"/>
        <w:ind w:right="283"/>
        <w:rPr>
          <w:sz w:val="22"/>
        </w:rPr>
      </w:pPr>
      <w:r w:rsidRPr="00F01D42">
        <w:rPr>
          <w:sz w:val="22"/>
        </w:rPr>
        <w:t>2017 yılında Enstitümüz “Araştırma Üniversitesi” statüsünü kazanmış ve Yükseköğretim Kurulu Başkanlığı tarafından kurumsal dış değerlendirme sürecine alınmıştır. Kurumsal dış değerlendirme sürecine esas olmak üzere Kalite Komisyonu kararları doğrultusunda; İYTE 2014-2018 Dönemi Stratejik Plan Değerlendirme Raporu Enstitü Yönetim Kurulu’nun 05.09.2017 tarih ve 27/1 sayılı Kararı ile kabul edilmiş,  idari birimler tarafından, performans değerlendirmelerine yönelik olarak 2017 Yılı Altı Aylık Dönem Faaliyet Raporları hazırlanarak Komi</w:t>
      </w:r>
      <w:r w:rsidR="00617E29" w:rsidRPr="00F01D42">
        <w:rPr>
          <w:sz w:val="22"/>
        </w:rPr>
        <w:t>syon tarafından değerlendirilerek, YÖK Değerlendirme Takımının bilgisine sunulmuş,</w:t>
      </w:r>
      <w:r w:rsidRPr="00F01D42">
        <w:rPr>
          <w:sz w:val="22"/>
        </w:rPr>
        <w:t xml:space="preserve">  iç kontrol çalışmaları hakkında bilgi alınarak, iç kontrol-kalite süreci birim toplantıları gerçekleştirilmiştir. </w:t>
      </w:r>
    </w:p>
    <w:p w:rsidR="001C3C58" w:rsidRPr="00F01D42" w:rsidRDefault="001C3C58" w:rsidP="00490BA5">
      <w:pPr>
        <w:spacing w:after="0" w:line="240" w:lineRule="auto"/>
        <w:ind w:right="283"/>
        <w:rPr>
          <w:sz w:val="22"/>
        </w:rPr>
      </w:pPr>
      <w:r w:rsidRPr="00F01D42">
        <w:rPr>
          <w:sz w:val="22"/>
        </w:rPr>
        <w:t xml:space="preserve">2019-2023 İYTE Stratejik Plan çalışmalarında, Enstitümüz Kurumsal Geri Bildirim Raporu görüş ve önerileri dikkate alınarak stratejik plan, kalite güvence süreci ilişkilendirilecektir. </w:t>
      </w:r>
    </w:p>
    <w:p w:rsidR="00B306F1" w:rsidRPr="00F01D42" w:rsidRDefault="001C3C58" w:rsidP="00CE1552">
      <w:pPr>
        <w:spacing w:after="0" w:line="240" w:lineRule="auto"/>
        <w:ind w:left="420" w:right="275" w:hanging="11"/>
        <w:rPr>
          <w:sz w:val="22"/>
        </w:rPr>
      </w:pPr>
      <w:r w:rsidRPr="00F01D42">
        <w:rPr>
          <w:sz w:val="22"/>
        </w:rPr>
        <w:t>Enstitümüz stratejik planlama, iç kontrol ve kalite güvence süreçleri ana web sayfasında yer alan Stratejik Planlama</w:t>
      </w:r>
      <w:r w:rsidR="00F87109" w:rsidRPr="00F01D42">
        <w:rPr>
          <w:sz w:val="22"/>
        </w:rPr>
        <w:t xml:space="preserve"> </w:t>
      </w:r>
      <w:r w:rsidR="00F87109" w:rsidRPr="00F01D42">
        <w:rPr>
          <w:color w:val="0000FF"/>
          <w:sz w:val="22"/>
          <w:u w:val="single" w:color="0000FF"/>
        </w:rPr>
        <w:t>(strateji.iyte.edu.tr/stratejik-planlar)</w:t>
      </w:r>
      <w:r w:rsidR="00F87109" w:rsidRPr="00F01D42">
        <w:rPr>
          <w:color w:val="4472C4" w:themeColor="accent5"/>
          <w:sz w:val="22"/>
        </w:rPr>
        <w:t xml:space="preserve"> </w:t>
      </w:r>
      <w:r w:rsidRPr="00F01D42">
        <w:rPr>
          <w:sz w:val="22"/>
        </w:rPr>
        <w:t>Kalite Güvence Sistemi</w:t>
      </w:r>
      <w:r w:rsidR="00CE1552" w:rsidRPr="00F01D42">
        <w:rPr>
          <w:sz w:val="22"/>
        </w:rPr>
        <w:t xml:space="preserve"> </w:t>
      </w:r>
      <w:r w:rsidR="00CE1552" w:rsidRPr="00F01D42">
        <w:rPr>
          <w:color w:val="0000FF"/>
          <w:sz w:val="22"/>
          <w:u w:val="single" w:color="0000FF"/>
        </w:rPr>
        <w:t>(strateji.iyte.edu.tr/kalite-politikası)</w:t>
      </w:r>
      <w:r w:rsidR="00CE1552" w:rsidRPr="00F01D42">
        <w:rPr>
          <w:color w:val="4472C4" w:themeColor="accent5"/>
          <w:sz w:val="22"/>
        </w:rPr>
        <w:t xml:space="preserve"> </w:t>
      </w:r>
      <w:r w:rsidRPr="00F01D42">
        <w:rPr>
          <w:sz w:val="22"/>
        </w:rPr>
        <w:t xml:space="preserve"> ve İç Kontrol Sistemi</w:t>
      </w:r>
      <w:r w:rsidR="00CE1552" w:rsidRPr="00F01D42">
        <w:rPr>
          <w:sz w:val="22"/>
        </w:rPr>
        <w:t xml:space="preserve"> </w:t>
      </w:r>
      <w:r w:rsidR="00CE1552" w:rsidRPr="00F01D42">
        <w:rPr>
          <w:color w:val="0000FF"/>
          <w:sz w:val="22"/>
          <w:u w:val="single" w:color="0000FF"/>
        </w:rPr>
        <w:t>(https://ickontrol.iyte.edu.tr)</w:t>
      </w:r>
      <w:r w:rsidR="00CE1552" w:rsidRPr="00F01D42">
        <w:rPr>
          <w:color w:val="4472C4" w:themeColor="accent5"/>
          <w:sz w:val="22"/>
        </w:rPr>
        <w:t xml:space="preserve"> </w:t>
      </w:r>
      <w:r w:rsidRPr="00F01D42">
        <w:rPr>
          <w:sz w:val="22"/>
        </w:rPr>
        <w:t xml:space="preserve"> iletişim adreslerinde duyurulmakta ve izlenebilmektedir.       </w:t>
      </w:r>
    </w:p>
    <w:p w:rsidR="004945C6" w:rsidRPr="00F01D42" w:rsidRDefault="004945C6" w:rsidP="00B306F1">
      <w:pPr>
        <w:spacing w:after="0" w:line="240" w:lineRule="auto"/>
        <w:ind w:left="420" w:right="275" w:hanging="11"/>
        <w:rPr>
          <w:sz w:val="22"/>
        </w:rPr>
      </w:pPr>
    </w:p>
    <w:p w:rsidR="00227AF5" w:rsidRPr="00F01D42" w:rsidRDefault="009B05E2" w:rsidP="007F01EF">
      <w:pPr>
        <w:pStyle w:val="Balk1"/>
        <w:spacing w:after="0" w:line="240" w:lineRule="auto"/>
        <w:ind w:left="419" w:hanging="11"/>
        <w:rPr>
          <w:sz w:val="24"/>
          <w:szCs w:val="24"/>
        </w:rPr>
      </w:pPr>
      <w:bookmarkStart w:id="42" w:name="_Toc514068568"/>
      <w:r w:rsidRPr="00F01D42">
        <w:rPr>
          <w:sz w:val="24"/>
          <w:szCs w:val="24"/>
        </w:rPr>
        <w:t>B. K</w:t>
      </w:r>
      <w:r w:rsidR="003A5165" w:rsidRPr="00F01D42">
        <w:rPr>
          <w:sz w:val="24"/>
          <w:szCs w:val="24"/>
        </w:rPr>
        <w:t>ALİTE GÜVENCE SİSTEMİ</w:t>
      </w:r>
      <w:bookmarkEnd w:id="42"/>
      <w:r w:rsidR="003A5165" w:rsidRPr="00F01D42">
        <w:rPr>
          <w:sz w:val="24"/>
          <w:szCs w:val="24"/>
        </w:rPr>
        <w:t xml:space="preserve"> </w:t>
      </w:r>
    </w:p>
    <w:p w:rsidR="00490BA5" w:rsidRPr="00F01D42" w:rsidRDefault="00490BA5" w:rsidP="00490BA5">
      <w:pPr>
        <w:spacing w:after="0" w:line="240" w:lineRule="auto"/>
        <w:ind w:left="420" w:right="275"/>
        <w:rPr>
          <w:sz w:val="22"/>
        </w:rPr>
      </w:pPr>
      <w:r w:rsidRPr="00F01D42">
        <w:rPr>
          <w:sz w:val="22"/>
        </w:rPr>
        <w:t xml:space="preserve">Enstitümüz ikinci beş yıllık, 2014‐2018 Stratejik Plan dönemi hedef ve amaçlarının gerçekleştirilmesi yönündeki çalışmalarını sürdürmektedir. Her iki stratejik planımızın hedef ve amaçları da </w:t>
      </w:r>
      <w:r w:rsidRPr="00F01D42">
        <w:rPr>
          <w:i/>
          <w:sz w:val="22"/>
        </w:rPr>
        <w:t>bilim ve teknoloji alanlarında ileri düzeyde araştırma, eğitim, öğretim, üretim, yayın ve danışmanlık yapma</w:t>
      </w:r>
      <w:r w:rsidRPr="00F01D42">
        <w:rPr>
          <w:sz w:val="22"/>
        </w:rPr>
        <w:t xml:space="preserve"> kuruluş misyonu gözetilerek oluşturulmuş, bugünkü ölçeklerde Enstitümüz, teknoloji enstitüsü kavramına uygun olarak ulusal ve uluslararası ölçekte araştırma üniversitesi olma yolunda yetkin bir kimlik kazanmış ve 2017 yılında “Araştırma Üniversitesi” statüsü kazanan ilk on üniversite arasında yer almıştır.  Hazırlık süreci devam eden 2019-2023 dönemi stratejik planlama çalışmalarında, kurumsal kalite güvence sitemi süreçleri ile Araştırma Üniversitesi statüsüne ilişkin süreçler stratejik plan performans göstergeleri ile ilişkilendirilmiştir. </w:t>
      </w:r>
    </w:p>
    <w:p w:rsidR="00490BA5" w:rsidRPr="00F01D42" w:rsidRDefault="00490BA5" w:rsidP="00490BA5">
      <w:pPr>
        <w:spacing w:after="0" w:line="240" w:lineRule="auto"/>
        <w:ind w:left="410" w:right="275" w:firstLine="708"/>
        <w:rPr>
          <w:sz w:val="22"/>
        </w:rPr>
      </w:pPr>
      <w:r w:rsidRPr="00F01D42">
        <w:rPr>
          <w:sz w:val="22"/>
        </w:rPr>
        <w:t xml:space="preserve">Kurumsal hedef ve amaçların gerçekleşmelerini ölçmek, izlemek ve gereken önlemleri almak amacıyla mevcut yasal düzenlemelere uygun olarak hareket edilmektedir. Bu konudaki düzenlemeler 2006 yılında yürürlüğe giren 5018 sayılı Kamu Mali Yönetimi ve Kontrol Kanunu ile yapılmıştır. Bu doğrultuda stratejik planda öngörülen hedef ve amaçlara ulaşmadaki riskleri ortadan kaldırabilmek amacıyla kurum iç kontrol sistemin kurulması zorunlu kılınmıştır. İç kontrol sistemi ile kalkınma planları ve yıllık programlar gözetilerek stratejik plan hazırlanması, stratejik plan hedef ve amaçlarının gerçekleşmelerini ölçen, hesap verebilirliğini ve mali saydamlığını sağlamak açısından da kamuoyuna açıklanan yıllık performans programlarının ve faaliyet raporlarının hazırlanması sağlanmaktadır. </w:t>
      </w:r>
    </w:p>
    <w:p w:rsidR="00C61057" w:rsidRPr="00F01D42" w:rsidRDefault="00490BA5" w:rsidP="00490BA5">
      <w:pPr>
        <w:spacing w:after="0" w:line="240" w:lineRule="auto"/>
        <w:ind w:left="410" w:right="275" w:firstLine="708"/>
        <w:rPr>
          <w:sz w:val="22"/>
        </w:rPr>
      </w:pPr>
      <w:r w:rsidRPr="00F01D42">
        <w:rPr>
          <w:sz w:val="22"/>
        </w:rPr>
        <w:t xml:space="preserve">Enstitümüzün her yıl hazırlanan kurum faaliyet raporu ve performans raporu ile stratejik plan hedef ve amaçları gerçekleşmeleri izlenmektedir. Her yıl hazırlanan raporlar, kurumsal dış değerlendirme yetkisine sahip olan kuruluşlara; Yükseköğretim Kurulu Başkanlığı, Sayıştay Başkanlığı, Kalkınma ve Maliye Bakanlığı’na da gönderilmektedir. Ayrıca, stratejik plan süreçleri Kalkınma Bakanlığı sistemine, performans bütçe süreçleri ise Maliye Bakanlığı sistemine giriş yapılarak gerçekleştirilmekte ve izlenebilir olmaktadır. Enstitümüz Performans Programları ve İdare Faaliyet Raporlarına </w:t>
      </w:r>
      <w:r w:rsidRPr="00F01D42">
        <w:rPr>
          <w:color w:val="0000FF"/>
          <w:sz w:val="22"/>
          <w:u w:val="single" w:color="0000FF"/>
        </w:rPr>
        <w:t>http://strateji.iyte.edu.tr/raporlar/</w:t>
      </w:r>
      <w:r w:rsidRPr="00F01D42">
        <w:rPr>
          <w:sz w:val="22"/>
        </w:rPr>
        <w:t xml:space="preserve"> adresinden, 2014‐2018 İYTE Stratejik Planına </w:t>
      </w:r>
      <w:r w:rsidRPr="00F01D42">
        <w:rPr>
          <w:color w:val="0000FF"/>
          <w:sz w:val="22"/>
          <w:u w:val="single" w:color="0000FF"/>
        </w:rPr>
        <w:t>http://web.iyte.edu.tr/strateji/dosya/Stratejik_Plan_2014‐2018.pdf</w:t>
      </w:r>
      <w:r w:rsidRPr="00F01D42">
        <w:rPr>
          <w:sz w:val="22"/>
        </w:rPr>
        <w:t xml:space="preserve"> linkinden ulaşılabilir.  </w:t>
      </w:r>
    </w:p>
    <w:p w:rsidR="00C61057" w:rsidRPr="00F01D42" w:rsidRDefault="00C61057" w:rsidP="00490BA5">
      <w:pPr>
        <w:spacing w:after="0" w:line="240" w:lineRule="auto"/>
        <w:ind w:left="410" w:right="275" w:firstLine="708"/>
        <w:rPr>
          <w:sz w:val="22"/>
        </w:rPr>
      </w:pPr>
    </w:p>
    <w:p w:rsidR="00490BA5" w:rsidRPr="00F01D42" w:rsidRDefault="00490BA5" w:rsidP="00490BA5">
      <w:pPr>
        <w:tabs>
          <w:tab w:val="left" w:pos="1134"/>
          <w:tab w:val="left" w:pos="1276"/>
        </w:tabs>
        <w:spacing w:after="0" w:line="240" w:lineRule="auto"/>
        <w:ind w:left="426" w:right="283" w:firstLine="0"/>
        <w:rPr>
          <w:sz w:val="22"/>
        </w:rPr>
      </w:pPr>
      <w:r w:rsidRPr="00F01D42">
        <w:rPr>
          <w:sz w:val="22"/>
        </w:rPr>
        <w:t xml:space="preserve">               </w:t>
      </w:r>
      <w:r w:rsidR="00C61057" w:rsidRPr="00F01D42">
        <w:rPr>
          <w:sz w:val="22"/>
        </w:rPr>
        <w:t>Enstitümüz iç kontrol sistemi</w:t>
      </w:r>
      <w:r w:rsidRPr="00F01D42">
        <w:rPr>
          <w:sz w:val="22"/>
        </w:rPr>
        <w:t xml:space="preserve"> çalışmaları; ilgili, yürütücü birimlerin katkısı ve teknik desteği ile oluşturulan iç kontrol yazılım programı üzerinden yürütülmektedir. Enstitümüz birimlerinin iş akış süreçleri sistem girişleri tamamlanarak, sistem verileri analizi ile “bireysel/birim/kurum performans ölçümleri” aşamasına geçilmiştir. Performans değerlendirmesi verilerinden hareketle, kurumsal personel verimliliği ve hizmetlerin daha etkin ve aktif yürütülmesine yönelik kurumsal etkinlik- verimlilik politikaları</w:t>
      </w:r>
      <w:r w:rsidR="00C61057" w:rsidRPr="00F01D42">
        <w:rPr>
          <w:sz w:val="22"/>
        </w:rPr>
        <w:t>nın</w:t>
      </w:r>
      <w:r w:rsidRPr="00F01D42">
        <w:rPr>
          <w:sz w:val="22"/>
        </w:rPr>
        <w:t xml:space="preserve"> belirlenmesi hedeflenmektedir. Enstitümüzün mevcut İç Kontrol Eylem Planının katılımcı yöntemlerle güncellenmesi, iyileştirilmesi ve izlenmesine ilişkin çalışmalar da devam etmektedir. İç kontrol çalışmaları; kurumsal şeffaflığın sağlanabilmesi,  iç paydaşların bilgilendirilebilmesi amacıyla kurum ana web sitesinde </w:t>
      </w:r>
      <w:r w:rsidRPr="00F01D42">
        <w:rPr>
          <w:b/>
          <w:sz w:val="22"/>
        </w:rPr>
        <w:lastRenderedPageBreak/>
        <w:t>“İç Kontrol Sistemi”</w:t>
      </w:r>
      <w:r w:rsidRPr="00F01D42">
        <w:rPr>
          <w:sz w:val="22"/>
        </w:rPr>
        <w:t xml:space="preserve"> başlığı altında izlenebilmekte ayrıca, devam eden sürece ilişkin verilere de  </w:t>
      </w:r>
      <w:r w:rsidRPr="00F01D42">
        <w:rPr>
          <w:color w:val="0000FF"/>
          <w:sz w:val="22"/>
          <w:u w:val="single" w:color="0000FF"/>
        </w:rPr>
        <w:t>içkontrol@iyte.edu.tr</w:t>
      </w:r>
      <w:r w:rsidRPr="00F01D42">
        <w:rPr>
          <w:sz w:val="22"/>
        </w:rPr>
        <w:t xml:space="preserve"> adresinden ulaşılabilmektedir.  </w:t>
      </w:r>
    </w:p>
    <w:p w:rsidR="00490BA5" w:rsidRPr="00F01D42" w:rsidRDefault="00490BA5" w:rsidP="00490BA5">
      <w:pPr>
        <w:spacing w:after="0" w:line="240" w:lineRule="auto"/>
        <w:ind w:left="410" w:right="275" w:firstLine="708"/>
        <w:rPr>
          <w:sz w:val="22"/>
        </w:rPr>
      </w:pPr>
      <w:r w:rsidRPr="00F01D42">
        <w:rPr>
          <w:sz w:val="22"/>
        </w:rPr>
        <w:t>Tüm yasal düzenleme süreçlerinin; faaliyet raporu, performans programı, iç kontrol süreci ve risk yönetimi ile kalite güvence sisteminin izlenmesini sağlayacak Yönetim Bilgi Sistemi o</w:t>
      </w:r>
      <w:r w:rsidR="00C61057" w:rsidRPr="00F01D42">
        <w:rPr>
          <w:sz w:val="22"/>
        </w:rPr>
        <w:t>luşturulması yönünde çalışmalar</w:t>
      </w:r>
      <w:r w:rsidRPr="00F01D42">
        <w:rPr>
          <w:sz w:val="22"/>
        </w:rPr>
        <w:t xml:space="preserve"> yürütülmektedir. Bu doğrultuda, kurumsal iç kontrol yazılım programı oluşturulmuş, stratejik planlama çalışmalarının dönem bilgi ve verilerinin izleneceği “stratejik planlama veri girişleri” sistemi oluşturulmuş, bilimsel araştırma projelerinin yürütülmesine, izleme ve değerlendirmesine yönelik olarak da ilgili ve yürütücü birimler katkısı ve  teknik desteği ile AKBİS yazılım programı güncelleme çalışmaları sürdürülmüştür. Kurum kalite sistemi verilerinin izlenebilirliği ve değerlendirilmesine ilişkin bütünleşik bilişim sistemi çalışmaları sürdürülmektedir. </w:t>
      </w:r>
    </w:p>
    <w:p w:rsidR="00490BA5" w:rsidRPr="00F01D42" w:rsidRDefault="00490BA5" w:rsidP="00490BA5">
      <w:pPr>
        <w:spacing w:after="0" w:line="240" w:lineRule="auto"/>
        <w:ind w:left="410" w:right="275" w:firstLine="708"/>
        <w:rPr>
          <w:sz w:val="22"/>
        </w:rPr>
      </w:pPr>
      <w:r w:rsidRPr="00F01D42">
        <w:rPr>
          <w:sz w:val="22"/>
        </w:rPr>
        <w:t xml:space="preserve">Enstitümüz, yükseköğretimde kalite güvencesi sağlayan Bologna Süreci kapsamında yürütülen çalışmalar sonucunda 2010 yılında Avrupa Komisyonu tarafından Diploma Eki ile ödüllendirilmiş, 2012 yılında AKTS Etiketi almaya hak kazanmıştır. Enstitümüz Bologna Süreci verileri AKTS Bilgi Sistemi </w:t>
      </w:r>
      <w:r w:rsidRPr="00F01D42">
        <w:rPr>
          <w:color w:val="0000FF"/>
          <w:sz w:val="22"/>
          <w:u w:val="single" w:color="0000FF"/>
        </w:rPr>
        <w:t>http://ects.iyte.edu.tr</w:t>
      </w:r>
      <w:r w:rsidRPr="00F01D42">
        <w:rPr>
          <w:sz w:val="22"/>
        </w:rPr>
        <w:t xml:space="preserve"> adresinde yer almaktadır. </w:t>
      </w:r>
    </w:p>
    <w:p w:rsidR="00490BA5" w:rsidRPr="00F01D42" w:rsidRDefault="00490BA5" w:rsidP="00490BA5">
      <w:pPr>
        <w:spacing w:after="0" w:line="240" w:lineRule="auto"/>
        <w:ind w:left="410" w:right="275" w:firstLine="708"/>
        <w:rPr>
          <w:sz w:val="22"/>
        </w:rPr>
      </w:pPr>
      <w:r w:rsidRPr="00F01D42">
        <w:rPr>
          <w:sz w:val="22"/>
        </w:rPr>
        <w:t>Enstitü Kalite Komisyonu, 23 Temmuz 2016 tarih ve 29423 sayılı Resmi Gazete’de yayımlanarak yürürlüğe giren Yüksek Öğretim Kalite Güvence Yönetmeliği gereğince Enstitü Senatosu’nun 12 Ocak 2016 tarih ve 4 sayılı kararı ile oluşturulan Kalite Komisyonu, Sena</w:t>
      </w:r>
      <w:r w:rsidR="00C61057" w:rsidRPr="00F01D42">
        <w:rPr>
          <w:sz w:val="22"/>
        </w:rPr>
        <w:t>to</w:t>
      </w:r>
      <w:r w:rsidRPr="00F01D42">
        <w:rPr>
          <w:sz w:val="22"/>
        </w:rPr>
        <w:t>’</w:t>
      </w:r>
      <w:r w:rsidR="00C61057" w:rsidRPr="00F01D42">
        <w:rPr>
          <w:sz w:val="22"/>
        </w:rPr>
        <w:t>nun</w:t>
      </w:r>
      <w:r w:rsidRPr="00F01D42">
        <w:rPr>
          <w:sz w:val="22"/>
        </w:rPr>
        <w:t xml:space="preserve"> 15.08.2017 tarih ve 17/1 kararı ile yeniden belirlenmiş ve tüm birimlerimizde Birim Stratejik Planlama ve Kalite Komisyonları oluşturulmuştur. Kurum kalite sürecine esas teşkil eden “Kalite Politikası”;</w:t>
      </w:r>
    </w:p>
    <w:p w:rsidR="00490BA5" w:rsidRPr="00F01D42" w:rsidRDefault="00490BA5" w:rsidP="00490BA5">
      <w:pPr>
        <w:spacing w:after="0" w:line="240" w:lineRule="auto"/>
        <w:ind w:left="410" w:right="275" w:firstLine="708"/>
        <w:rPr>
          <w:sz w:val="22"/>
        </w:rPr>
      </w:pPr>
      <w:r w:rsidRPr="00F01D42">
        <w:rPr>
          <w:sz w:val="22"/>
        </w:rPr>
        <w:t xml:space="preserve">İzmir Yüksek Teknoloji Enstitüsü “kalite eksenli” yönetişim kurgusu ile bilim ve teknoloji alanlarında ileri düzeyde eğitim, öğretim, üretim, yayın ve danışmanlık sunmaktır. Kalite eksenli yönetişim kurgusunun omurgasını oluşturan temel ilkeler, </w:t>
      </w:r>
    </w:p>
    <w:p w:rsidR="00490BA5" w:rsidRPr="00F01D42" w:rsidRDefault="00490BA5" w:rsidP="00490BA5">
      <w:pPr>
        <w:pStyle w:val="ListeParagraf"/>
        <w:numPr>
          <w:ilvl w:val="0"/>
          <w:numId w:val="4"/>
        </w:numPr>
        <w:spacing w:after="0" w:line="240" w:lineRule="auto"/>
        <w:ind w:right="275"/>
        <w:rPr>
          <w:sz w:val="22"/>
        </w:rPr>
      </w:pPr>
      <w:r w:rsidRPr="00F01D42">
        <w:rPr>
          <w:sz w:val="22"/>
        </w:rPr>
        <w:t xml:space="preserve">İç ve dış paydaşların memnuniyetinin sağlanması, </w:t>
      </w:r>
    </w:p>
    <w:p w:rsidR="00490BA5" w:rsidRPr="00F01D42" w:rsidRDefault="00490BA5" w:rsidP="00490BA5">
      <w:pPr>
        <w:pStyle w:val="ListeParagraf"/>
        <w:numPr>
          <w:ilvl w:val="0"/>
          <w:numId w:val="4"/>
        </w:numPr>
        <w:spacing w:after="0" w:line="240" w:lineRule="auto"/>
        <w:ind w:right="275"/>
        <w:rPr>
          <w:sz w:val="22"/>
        </w:rPr>
      </w:pPr>
      <w:r w:rsidRPr="00F01D42">
        <w:rPr>
          <w:sz w:val="22"/>
        </w:rPr>
        <w:t xml:space="preserve">Çevik ve süreç odaklı işlemler yönetimi, </w:t>
      </w:r>
    </w:p>
    <w:p w:rsidR="00490BA5" w:rsidRPr="00F01D42" w:rsidRDefault="00490BA5" w:rsidP="00490BA5">
      <w:pPr>
        <w:pStyle w:val="ListeParagraf"/>
        <w:numPr>
          <w:ilvl w:val="0"/>
          <w:numId w:val="4"/>
        </w:numPr>
        <w:spacing w:after="0" w:line="240" w:lineRule="auto"/>
        <w:ind w:right="275"/>
        <w:rPr>
          <w:sz w:val="22"/>
        </w:rPr>
      </w:pPr>
      <w:r w:rsidRPr="00F01D42">
        <w:rPr>
          <w:sz w:val="22"/>
        </w:rPr>
        <w:t xml:space="preserve">Sürekli iyileştirme ve mükemmelleştirme süreçlerinin geliştirilmesi, </w:t>
      </w:r>
    </w:p>
    <w:p w:rsidR="00490BA5" w:rsidRPr="00F01D42" w:rsidRDefault="00490BA5" w:rsidP="00490BA5">
      <w:pPr>
        <w:pStyle w:val="ListeParagraf"/>
        <w:numPr>
          <w:ilvl w:val="0"/>
          <w:numId w:val="4"/>
        </w:numPr>
        <w:spacing w:after="0" w:line="240" w:lineRule="auto"/>
        <w:ind w:right="275"/>
        <w:rPr>
          <w:sz w:val="22"/>
        </w:rPr>
      </w:pPr>
      <w:r w:rsidRPr="00F01D42">
        <w:rPr>
          <w:sz w:val="22"/>
        </w:rPr>
        <w:t xml:space="preserve">Kurumsal kaynakların değer odaklı kullanılması, </w:t>
      </w:r>
    </w:p>
    <w:p w:rsidR="00490BA5" w:rsidRPr="00F01D42" w:rsidRDefault="00490BA5" w:rsidP="00490BA5">
      <w:pPr>
        <w:pStyle w:val="ListeParagraf"/>
        <w:spacing w:after="0" w:line="240" w:lineRule="auto"/>
        <w:ind w:left="1478" w:right="275" w:firstLine="0"/>
        <w:rPr>
          <w:sz w:val="22"/>
        </w:rPr>
      </w:pPr>
      <w:r w:rsidRPr="00F01D42">
        <w:rPr>
          <w:sz w:val="22"/>
        </w:rPr>
        <w:t>Çok payda</w:t>
      </w:r>
      <w:r w:rsidR="00C61057" w:rsidRPr="00F01D42">
        <w:rPr>
          <w:sz w:val="22"/>
        </w:rPr>
        <w:t xml:space="preserve">şlı başarım değerlendirmesi olarak belirlenerek, duyurulmuştur. </w:t>
      </w:r>
    </w:p>
    <w:p w:rsidR="00C61057" w:rsidRPr="00F01D42" w:rsidRDefault="00C61057" w:rsidP="00490BA5">
      <w:pPr>
        <w:spacing w:after="0" w:line="240" w:lineRule="auto"/>
        <w:ind w:left="420" w:right="275"/>
        <w:rPr>
          <w:sz w:val="22"/>
        </w:rPr>
      </w:pPr>
    </w:p>
    <w:p w:rsidR="00490BA5" w:rsidRPr="00F01D42" w:rsidRDefault="00490BA5" w:rsidP="00490BA5">
      <w:pPr>
        <w:spacing w:after="0" w:line="240" w:lineRule="auto"/>
        <w:ind w:left="420" w:right="275"/>
        <w:rPr>
          <w:sz w:val="22"/>
        </w:rPr>
      </w:pPr>
      <w:r w:rsidRPr="00F01D42">
        <w:rPr>
          <w:sz w:val="22"/>
        </w:rPr>
        <w:t xml:space="preserve">Enstitümüz kalite süreci çalışmaları, kurumsal şeffaflığın sağlanabilmesi ve iç paydaşların bilgilendirilebilmesi amacıyla kurum ana web sitesinde </w:t>
      </w:r>
      <w:r w:rsidRPr="00F01D42">
        <w:rPr>
          <w:b/>
          <w:sz w:val="22"/>
        </w:rPr>
        <w:t>“Kalite Güvence Sistemi”</w:t>
      </w:r>
      <w:r w:rsidRPr="00F01D42">
        <w:rPr>
          <w:sz w:val="22"/>
        </w:rPr>
        <w:t xml:space="preserve"> başlığı altında izlenebilmektedir.  </w:t>
      </w:r>
    </w:p>
    <w:p w:rsidR="00490BA5" w:rsidRPr="00F01D42" w:rsidRDefault="00490BA5" w:rsidP="00490BA5">
      <w:pPr>
        <w:tabs>
          <w:tab w:val="left" w:pos="1134"/>
        </w:tabs>
        <w:spacing w:after="0" w:line="240" w:lineRule="auto"/>
        <w:ind w:left="420" w:right="275" w:firstLine="288"/>
        <w:rPr>
          <w:sz w:val="22"/>
        </w:rPr>
      </w:pPr>
      <w:r w:rsidRPr="00F01D42">
        <w:rPr>
          <w:sz w:val="22"/>
        </w:rPr>
        <w:t xml:space="preserve">        Araştırma Üniversitesi statüsünü kazanan Enstitümüz 2017 yılında Kurumsal Dış Değerlendirme sürecine alınmış, geri bildirim verileri dikkate alınarak, kurumsal kalite güvence sitemi süreçleri stratejik plan performans göstergeleri ile ilişkilendirilmiştir.  </w:t>
      </w:r>
    </w:p>
    <w:p w:rsidR="00490BA5" w:rsidRPr="00F01D42" w:rsidRDefault="00490BA5" w:rsidP="00490BA5">
      <w:pPr>
        <w:spacing w:after="0" w:line="240" w:lineRule="auto"/>
        <w:ind w:left="410" w:right="275" w:firstLine="708"/>
        <w:rPr>
          <w:sz w:val="22"/>
        </w:rPr>
      </w:pPr>
      <w:r w:rsidRPr="00F01D42">
        <w:rPr>
          <w:sz w:val="22"/>
        </w:rPr>
        <w:t xml:space="preserve"> İç ve dış paydaşların kalite güvence sistemine katılımını ve katkılarını sağlamaya yönelik, kurumsal ve periyodik olarak gerçekleştirilen, sonuçları izlenen ve kurum kalite güvence sisteminde değerlendirilebilen, iç‐dış paydaşlar katılım uygulamaları sağlanmaya çalışılmaktadır. Bu kapsamda Mühendislik Fakültesinde, MÜDEK akreditasyon programı kapsamında her yıl iç ve dış paydaş anketleri yapılmaktadır. Yabancı Diller Yüksekokulunda, hazırlık öğrencilerinin dil öğrenimi başarı oranlarını ölçmeye yönelik olarak anket gerçekleştirmektedir. Enstitümüz idari akademik personelinin katılımı ile yıllık idari‐akademik ve mali uygulamaları içeren Rektörümüzün sunum yaptığı dönemsel bilgilendirme toplantıları yapılmaktadır. Dönemsel olarak gerçekleştirilen personel–öğrenci memnuniyet anketleri ve Rektör‐Personel Buluşması toplantıları gerçekleştirilmektedir. Her yıl Rektör‐Öğrenci Buluşması toplantıları gerçekleştirilmekte, sosyal medya kullanımının takibi ve sorunların çözümü uygulamaları vb. özellikli uygulamalarla iç‐dış paydaşların katkı ve katılımları sağlanmaktadır.  İYTE web sayfasında, Rektöre İYTE ile ilgili doğrudan görüş, öneri, talep ve şikâyetlerin aktarılabileceği Rektörden Talep Formu oluşturulmuştur. Senato Kararı ile kurulan Danışma Kurulu her yıl toplanıp Enstitü performans verilerini değerlendirmektedir (</w:t>
      </w:r>
      <w:r w:rsidRPr="00F01D42">
        <w:rPr>
          <w:color w:val="0000FF"/>
          <w:sz w:val="22"/>
          <w:u w:val="single" w:color="0000FF"/>
        </w:rPr>
        <w:t>http://www.iyte.edu.tr/AltSayfa.aspx?m=12910</w:t>
      </w:r>
      <w:r w:rsidRPr="00F01D42">
        <w:rPr>
          <w:sz w:val="22"/>
        </w:rPr>
        <w:t xml:space="preserve">). Danışma kurulu toplantıları sonucunda rapor hazırlanmakta; bu rapor üst yönetim tarafından incelenerek iyileştirmeler yapılmaktadır. Kurum bazlı veya birim bazlı yürütülen tüm değerlendirme çalışmalarının Enstitü Kalite Güvence Sistemine yansıtılır şekilde entegrasyonu ve iç‐dış paydaş düzeyinde daha geniş katılımlı yürütülmesi </w:t>
      </w:r>
      <w:r w:rsidRPr="00F01D42">
        <w:rPr>
          <w:sz w:val="22"/>
        </w:rPr>
        <w:lastRenderedPageBreak/>
        <w:t xml:space="preserve">planlanmaktadır. Bu paylaşımlar, yenilikçi ve girişimci bir üniversite olma yönündeki hedeflerimizin hayata geçirilmesini ve sürdürülebilir olmasını sağlamakta, kurumsal kimlik kazandırmakta, aidiyet duygusunu güçlendirmektedir. Kalite güvence sisteminin bir başka parçası ise dışarıdan bağımsız kurumlar tarafından yapılan öğrenci memnuniyet anket sonuçlarıdır. Bu bağlamda Türkiye Üniversite Memnuniyet Araştırması (TÜMA) gibi sıralamalar incelenmekte ve gerekli düzenlemeler yapılmaktadır </w:t>
      </w:r>
    </w:p>
    <w:p w:rsidR="00490BA5" w:rsidRPr="00F01D42" w:rsidRDefault="00490BA5" w:rsidP="00490BA5">
      <w:pPr>
        <w:spacing w:after="0" w:line="240" w:lineRule="auto"/>
        <w:ind w:left="420"/>
        <w:jc w:val="left"/>
        <w:rPr>
          <w:sz w:val="22"/>
        </w:rPr>
      </w:pPr>
      <w:r w:rsidRPr="00F01D42">
        <w:rPr>
          <w:sz w:val="22"/>
        </w:rPr>
        <w:t>(</w:t>
      </w:r>
      <w:r w:rsidRPr="00F01D42">
        <w:rPr>
          <w:color w:val="0000FF"/>
          <w:sz w:val="22"/>
          <w:u w:val="single" w:color="0000FF"/>
        </w:rPr>
        <w:t>http://www.iyte.edu.tr/Files/Duyurular/0/2016_07_20/1.pdf</w:t>
      </w:r>
      <w:r w:rsidRPr="00F01D42">
        <w:rPr>
          <w:sz w:val="22"/>
        </w:rPr>
        <w:t xml:space="preserve">). Öğrenim Deneyiminin Tatminkârlığı,  </w:t>
      </w:r>
    </w:p>
    <w:p w:rsidR="00490BA5" w:rsidRPr="00F01D42" w:rsidRDefault="00490BA5" w:rsidP="00490BA5">
      <w:pPr>
        <w:tabs>
          <w:tab w:val="left" w:pos="1134"/>
        </w:tabs>
        <w:spacing w:after="0" w:line="240" w:lineRule="auto"/>
        <w:ind w:left="420" w:right="275"/>
        <w:rPr>
          <w:sz w:val="22"/>
        </w:rPr>
      </w:pPr>
      <w:r w:rsidRPr="00F01D42">
        <w:rPr>
          <w:sz w:val="22"/>
        </w:rPr>
        <w:t>Yerleşkenin ve Yaşamının Doyuruculuğu, Akademik Destek ve İlgi, Kurumun Yönetim ve İşleyişinden Memnuniyet, Öğrenme İmkân ve Kaynaklarının Zenginliği, Kişisel Gelişim ve Kariyer Desteği başlığı altında, bağımsız bir kurum tarafından yapılan bu anketlerin ve benzeri çalışmaların sonuçları her Pazartesi 12.00‐14.00 arası Üst Yönetim Rutin Gündemli Toplantısında görüşülmekte ve iyileştirme için ortak kararlar alınmaktadır. Üniversitemiz TÜMA‐ Üniversitelerin Öğrenci Memnuniyeti Genel Sıralaması’nda tüm üniversiteler içerisinde 4’üncü, devlet üniversitelerinde ise birinci sıradadır. Öğrenim Deneyiminin Tatminkârlığı’da devlet üniversiteleri arasında birinci, Yerleşkenin ve Yaşamının Doyuruculuğu’nda sekizinci, Akademik Destek ve İlgi’de birinci,  Kurumun Yönetim ve İşleyişinden Memnuniyet’te ikinci,  Öğrenme İmkân ve Kaynaklarının Zenginliği’nde ikinci ve Kişisel Gelişim ve Kariyer Desteği’nde birinci sıradadır. Üst Yönetim Rutin Gündemli Toplantılarının ilgili kısımlarına Öğrenci Konsey Başkanı da davet edilmektedir. Kalite güvence sisteminin bir başka parçası ise sosyal medyadır. Üniversitemiz sosyal medya üzerinden iç ve dış paydaşların görüşleri toplanmakta ve Üst Yönetim Rutin Gündemli Toplantısında görüşülmektedir (</w:t>
      </w:r>
      <w:r w:rsidRPr="00F01D42">
        <w:rPr>
          <w:color w:val="0000FF"/>
          <w:sz w:val="22"/>
          <w:u w:val="single" w:color="0000FF"/>
        </w:rPr>
        <w:t>https://www.facebook.com/IYTEM</w:t>
      </w:r>
      <w:r w:rsidRPr="00F01D42">
        <w:rPr>
          <w:sz w:val="22"/>
        </w:rPr>
        <w:t>) (</w:t>
      </w:r>
      <w:r w:rsidRPr="00F01D42">
        <w:rPr>
          <w:color w:val="0000FF"/>
          <w:sz w:val="22"/>
          <w:u w:val="single" w:color="0000FF"/>
        </w:rPr>
        <w:t>https://twitter.com/iyteedutr</w:t>
      </w:r>
      <w:r w:rsidRPr="00F01D42">
        <w:rPr>
          <w:sz w:val="22"/>
        </w:rPr>
        <w:t xml:space="preserve">).  </w:t>
      </w:r>
    </w:p>
    <w:p w:rsidR="00490BA5" w:rsidRPr="00F01D42" w:rsidRDefault="00490BA5" w:rsidP="00490BA5">
      <w:pPr>
        <w:spacing w:after="0" w:line="240" w:lineRule="auto"/>
        <w:ind w:left="410" w:right="275" w:firstLine="708"/>
        <w:rPr>
          <w:b/>
          <w:sz w:val="22"/>
        </w:rPr>
      </w:pPr>
      <w:r w:rsidRPr="00F01D42">
        <w:rPr>
          <w:sz w:val="22"/>
        </w:rPr>
        <w:t>Amerika’da ABET, İngiltere’de ECUK gibi mühendislik programlarını akredite etmekle sorumlu kurumların bağlı olduğu Washington Accord’a üye olan MÜDEK tarafından yürütülen Mühendislik Fakültelerinin akreditasyon süreci kapsamında, Kimya Mühendisliği Lisans Programı, 30 Eylül 2011‐30 Eylül 2016 tarihleri arasında geçerli olmak üzere 5 yıllığına, daha sonra 30 Eylül 2016‐30 Eylül 2018 tarihleri arasında 2 yıllığına olmak üzere toplam 7 yıllığına akredite edilmiştir.</w:t>
      </w:r>
      <w:r w:rsidRPr="00F01D42">
        <w:rPr>
          <w:rFonts w:ascii="Times New Roman" w:eastAsia="Times New Roman" w:hAnsi="Times New Roman" w:cs="Times New Roman"/>
          <w:sz w:val="22"/>
        </w:rPr>
        <w:t xml:space="preserve"> </w:t>
      </w:r>
      <w:r w:rsidRPr="00F01D42">
        <w:rPr>
          <w:sz w:val="22"/>
        </w:rPr>
        <w:t xml:space="preserve">Makina Mühendisliği Lisans Programı, Eylül 2011‐30 Eylül 2013 tarihleri arasında 2 yıllığına, daha sonra 30 Eylül 2013‐30 Eylül 2016 tarihleri arasında 3 yıllığına ve 30 Eylül 2016‐30 Eylül 2018 tarihleri arasında 2 yıllığına olmak üzere toplam 7 yıllığına akredite edilmiştir. Bilgisayar Mühendisliği Lisans Programı, 1 Mayıs 2012‐30 Eylül 2014 tarihleri arasında önce 2 yıllığına, daha sonra 30 Eylül 2015 tarihine kadar 1 (bir) yıllığına, bir sonraki değerlendirme zamanı olan 30 Eylül 2017 tarihine kadar ise 2 yıl süreyle akredite edilmiştir. Bu programlara ayrıca akreditasyon tarihlerine kadar geçerli olmak üzere EUR‐ACE Etiketi verilmiştir. </w:t>
      </w:r>
      <w:r w:rsidRPr="00F01D42">
        <w:rPr>
          <w:b/>
          <w:sz w:val="22"/>
        </w:rPr>
        <w:t xml:space="preserve">MÜDEK Akreditasyon ve EUR‐ECE Etiketi Bilgileri </w:t>
      </w:r>
      <w:r w:rsidRPr="00F01D42">
        <w:rPr>
          <w:b/>
          <w:color w:val="0000FF"/>
          <w:sz w:val="22"/>
          <w:u w:val="single" w:color="0000FF"/>
        </w:rPr>
        <w:t>EK‐3</w:t>
      </w:r>
      <w:r w:rsidRPr="00F01D42">
        <w:rPr>
          <w:b/>
          <w:sz w:val="22"/>
        </w:rPr>
        <w:t xml:space="preserve">‘de verilmiştir.  </w:t>
      </w:r>
    </w:p>
    <w:p w:rsidR="00490BA5" w:rsidRPr="00F01D42" w:rsidRDefault="00490BA5" w:rsidP="00490BA5"/>
    <w:p w:rsidR="00227AF5" w:rsidRPr="00F01D42" w:rsidRDefault="009B05E2">
      <w:pPr>
        <w:pStyle w:val="Balk1"/>
        <w:ind w:left="420"/>
        <w:rPr>
          <w:sz w:val="24"/>
          <w:szCs w:val="24"/>
        </w:rPr>
      </w:pPr>
      <w:bookmarkStart w:id="43" w:name="_Toc514068569"/>
      <w:r w:rsidRPr="00F01D42">
        <w:rPr>
          <w:sz w:val="24"/>
          <w:szCs w:val="24"/>
        </w:rPr>
        <w:t>C. E</w:t>
      </w:r>
      <w:r w:rsidR="003A5165" w:rsidRPr="00F01D42">
        <w:rPr>
          <w:sz w:val="24"/>
          <w:szCs w:val="24"/>
        </w:rPr>
        <w:t>ĞİTİM VE ÖĞRETİM</w:t>
      </w:r>
      <w:bookmarkEnd w:id="43"/>
      <w:r w:rsidR="003A5165" w:rsidRPr="00F01D42">
        <w:rPr>
          <w:sz w:val="24"/>
          <w:szCs w:val="24"/>
        </w:rPr>
        <w:t xml:space="preserve"> </w:t>
      </w:r>
    </w:p>
    <w:p w:rsidR="00227AF5" w:rsidRPr="00F01D42" w:rsidRDefault="009B05E2" w:rsidP="007F01EF">
      <w:pPr>
        <w:pStyle w:val="Balk2"/>
        <w:ind w:left="426" w:firstLine="0"/>
      </w:pPr>
      <w:bookmarkStart w:id="44" w:name="_Toc514068570"/>
      <w:r w:rsidRPr="00F01D42">
        <w:t>C.1. P</w:t>
      </w:r>
      <w:r w:rsidR="007F01EF" w:rsidRPr="00F01D42">
        <w:t>rogramların Tasarımı ve Onayı</w:t>
      </w:r>
      <w:bookmarkEnd w:id="44"/>
      <w:r w:rsidR="007F01EF" w:rsidRPr="00F01D42">
        <w:t xml:space="preserve"> </w:t>
      </w:r>
    </w:p>
    <w:p w:rsidR="00227AF5" w:rsidRPr="00F01D42" w:rsidRDefault="009B05E2">
      <w:pPr>
        <w:ind w:left="420" w:right="275"/>
        <w:rPr>
          <w:sz w:val="22"/>
        </w:rPr>
      </w:pPr>
      <w:r w:rsidRPr="00F01D42">
        <w:rPr>
          <w:sz w:val="22"/>
        </w:rPr>
        <w:t xml:space="preserve">Enstitümüz programlarının eğitim amaçlarının belirlenmesi ve eğitim programları Bologna Süreci’nde gözden geçirilmiştir. Eğitim programları bölüm toplantıları ile tasarlanmakta, öğrencilerin dönem sonu değerlendirmeleri, bölümlerde oluşturulan komisyonların görüşleri ile mevcut danışman görüşleri de dikkate alınmaktadır. Sürece iç paydaşlar, akademik kurullar, bölüm toplantıları ve dönem sonu değerlendirmeleri ile dahil edilirken, dış paydaşlar olan bölge işverenlerinin, mezunlarımızı veya stajyer öğrencilerimizi çalıştıran işverenlerin ve meslek örgütlerinin toplantılar, yüz yüze görüşmeler vb. iletişim kanallarıyla iletilen görüş ve talepleri de çağdaş bir eğitimin gerekleri olarak eğitim programlarının tasarımında değerlendirilmektedir.  </w:t>
      </w:r>
    </w:p>
    <w:p w:rsidR="00227AF5" w:rsidRPr="00F01D42" w:rsidRDefault="009B05E2" w:rsidP="003A5165">
      <w:pPr>
        <w:ind w:left="410" w:right="275" w:firstLine="298"/>
        <w:rPr>
          <w:sz w:val="22"/>
        </w:rPr>
      </w:pPr>
      <w:r w:rsidRPr="00F01D42">
        <w:rPr>
          <w:sz w:val="22"/>
        </w:rPr>
        <w:t xml:space="preserve">Akreditasyon olan bölümler sürekli iyileştirme çevrimini kullanmaktadır. Bu bölümler, iç ve dış paydaşların katıldığı danışma kurulu, öğrencilerle gerçekleştirilen sınıf toplantıları ve mezunlardan toplanan anketler ile gelen önerileri komisyonlarda değerlendirdikten sonra Bölüm Kurulunda gözden geçirmekte ve gerekli düzenlemeler ele alınmaktadır. </w:t>
      </w:r>
    </w:p>
    <w:p w:rsidR="00227AF5" w:rsidRPr="00F01D42" w:rsidRDefault="009B05E2" w:rsidP="003A5165">
      <w:pPr>
        <w:ind w:left="410" w:right="275" w:firstLine="298"/>
        <w:rPr>
          <w:sz w:val="22"/>
        </w:rPr>
      </w:pPr>
      <w:r w:rsidRPr="00F01D42">
        <w:rPr>
          <w:sz w:val="22"/>
        </w:rPr>
        <w:t xml:space="preserve">Bologna Süreci kapsamında yürütülen çalışmalar AKTS Bilgi Sistemi </w:t>
      </w:r>
      <w:r w:rsidRPr="00F01D42">
        <w:rPr>
          <w:color w:val="0000FF"/>
          <w:sz w:val="22"/>
          <w:u w:val="single" w:color="0000FF"/>
        </w:rPr>
        <w:t>http://ects.iyte.edu.tr</w:t>
      </w:r>
      <w:r w:rsidRPr="00F01D42">
        <w:rPr>
          <w:sz w:val="22"/>
        </w:rPr>
        <w:t xml:space="preserve"> adresinde duyurulmaktadır. Eğitim programları Bologna Süreci ile uyumlu olarak tasarlanmakta ilk aşamada, mezunların hangi niteliklerle donanmış olacağını belirleyen Program Çıktıları (PÇ) tüm akademik </w:t>
      </w:r>
      <w:r w:rsidRPr="00F01D42">
        <w:rPr>
          <w:sz w:val="22"/>
        </w:rPr>
        <w:lastRenderedPageBreak/>
        <w:t xml:space="preserve">personelin katılımı ile belirlenmektedir. Yeterlilikler belirlenirken ağırlıklı olarak programda görevli öğretim üyelerinin görüşleri etkin olmakla birlikte bazı programlarda Uluslararası Mimarlar Birliği ve Mimarlar Odası Mimari Akreditasyon Kurulu gibi dış referanslara başvurulmakta, program yeterlilikleri anketler ve mezun takibi ile yapılmaktadır. </w:t>
      </w:r>
    </w:p>
    <w:p w:rsidR="00227AF5" w:rsidRPr="00F01D42" w:rsidRDefault="009B05E2" w:rsidP="003A5165">
      <w:pPr>
        <w:ind w:left="410" w:right="275" w:firstLine="298"/>
        <w:rPr>
          <w:sz w:val="22"/>
        </w:rPr>
      </w:pPr>
      <w:r w:rsidRPr="00F01D42">
        <w:rPr>
          <w:sz w:val="22"/>
        </w:rPr>
        <w:t xml:space="preserve">MÜDEK akreditasyonu olan bölümler, mezun değerlendirmeleri ile hem mezunlardan hem de işverenlerden geri bildirim almakta; bu veriler, bölümdeki ilgili komisyonlarda değerlendirdikten sonra Bölüm Kurulu ve Danışma Kurulu toplantılarında iç ve dış paydaşlara sunulmaktadır.   </w:t>
      </w:r>
    </w:p>
    <w:p w:rsidR="00227AF5" w:rsidRPr="00F01D42" w:rsidRDefault="009B05E2" w:rsidP="003A5165">
      <w:pPr>
        <w:ind w:left="410" w:right="275" w:firstLine="298"/>
        <w:rPr>
          <w:sz w:val="22"/>
        </w:rPr>
      </w:pPr>
      <w:r w:rsidRPr="00F01D42">
        <w:rPr>
          <w:sz w:val="22"/>
        </w:rPr>
        <w:t xml:space="preserve">Programların belirlenen yeterlilikleri genel olarak TYYÇ ile paralellik arz etmektedir. Tam uyum için planlama yapılacaktır. Programların tamamında program yeterlilikleri ile ders öğrenme çıktıları arasında ilişkilendirme yapılmıştır. Bu çalışmalar Bologna Süreci kapsamında tamamlanmış olup tüm programlarda verilen tüm derslerde ders öğrenme çıktıları program çıktılarını karşılar şekilde tasarlanmıştır. Programlarda yer alan bütün dersler için Öğrenim Çıktıları tanımlıdır ve her birinin hangi Program Çıktıları ile ilişkili olduğu Ders Tanıtım Formlarında belirtilmektedir.  </w:t>
      </w:r>
    </w:p>
    <w:p w:rsidR="00227AF5" w:rsidRPr="00F01D42" w:rsidRDefault="009B05E2" w:rsidP="003A5165">
      <w:pPr>
        <w:ind w:left="410" w:right="275" w:firstLine="298"/>
        <w:rPr>
          <w:sz w:val="22"/>
        </w:rPr>
      </w:pPr>
      <w:r w:rsidRPr="00F01D42">
        <w:rPr>
          <w:sz w:val="22"/>
        </w:rPr>
        <w:t xml:space="preserve">MÜDEK akreditasyonu olan bölümlerde program çıktıları ve ders öğrenme çıktıları arasındaki ilişkiyi gösteren matris tablolar dersi veren öğretim üyesi tarafından hazırlanmakta, dönem sonu öğrenci anketleri ile geri bildirim alınmakta ve ardından ilgili komisyonlarda incelenerek gerekli güncellemeler yapılmaktadır. </w:t>
      </w:r>
    </w:p>
    <w:p w:rsidR="00227AF5" w:rsidRPr="00F01D42" w:rsidRDefault="009B05E2" w:rsidP="003A5165">
      <w:pPr>
        <w:ind w:left="410" w:right="275" w:firstLine="298"/>
        <w:rPr>
          <w:sz w:val="22"/>
        </w:rPr>
      </w:pPr>
      <w:r w:rsidRPr="00F01D42">
        <w:rPr>
          <w:sz w:val="22"/>
        </w:rPr>
        <w:t xml:space="preserve">Eğitim programları, Akademik Bölüm Kurulunda görüşülüp onaylandıktan sonra Fakülte Yönetim Kuruluna onay için gönderilmektedir. Mühendislik ve Fen Bilimleri Enstitüsü’nde ise anabilim dalı tarafından önerilen eğitim programı Enstitü Kurulunda bütün anabilim dalı başkanlarının katılımıyla görüşülmekte, bu sayede kurum içi paydaşların da görüş ve katkıları alınarak programa son hali verilmektedir. Enstitü Kurulunda görüşülen program Senato’nun görüş ve onayına sunulmakta, Senato kararıyla onaylanan program YÖK tarafından da onaylandığında yürürlüğe girmektedir. </w:t>
      </w:r>
    </w:p>
    <w:p w:rsidR="008E2F22" w:rsidRPr="00F01D42" w:rsidRDefault="008E2F22" w:rsidP="008E2F22">
      <w:pPr>
        <w:spacing w:after="0" w:line="240" w:lineRule="auto"/>
        <w:ind w:left="408" w:right="272" w:firstLine="301"/>
        <w:rPr>
          <w:sz w:val="22"/>
        </w:rPr>
      </w:pPr>
      <w:r w:rsidRPr="00F01D42">
        <w:rPr>
          <w:sz w:val="22"/>
        </w:rPr>
        <w:t>Enstitümüz 2017 yılı dış değerlendirme süreci, saha çalışmaları ve değerlendirme takımı görüş ve önerilerinden hareketle önceliklerimiz ve kalite politikamız güncellenmiştir. Önceliklerimiz arasında yer alan akredite edilen bölüm sayısının artırılması hedefine yönelik olarak İnşaat Mühendisliği Bölümünün akredite sürecinin başlatılması, kurumsal kalite güvence sisteminin yükseköğretim kalite güvence sitemi esasları doğrultusunda güncellenmesi ve değerlendirme ve iyileştirme döngüsünün tamamlanması çalışmaları ile Yükseköğretim Kalite Kurulu “İç Değerlendirme” yazılımı örneğine uygun kurum kalite güvence bilgi yönetim sistemi yazılım programı hazırlanması çalışmaları sürdürülmektedir.</w:t>
      </w:r>
    </w:p>
    <w:p w:rsidR="00227AF5" w:rsidRPr="00F01D42" w:rsidRDefault="009B05E2" w:rsidP="008E2F22">
      <w:pPr>
        <w:spacing w:after="0" w:line="240" w:lineRule="auto"/>
        <w:ind w:right="275" w:firstLine="273"/>
        <w:rPr>
          <w:sz w:val="22"/>
        </w:rPr>
      </w:pPr>
      <w:r w:rsidRPr="00F01D42">
        <w:rPr>
          <w:sz w:val="22"/>
        </w:rPr>
        <w:t xml:space="preserve">Fakülte Yönetim Kurulu ve Senato tarafından onaylanan eğitim programları web sitesinde </w:t>
      </w:r>
    </w:p>
    <w:p w:rsidR="00227AF5" w:rsidRPr="00F01D42" w:rsidRDefault="009B05E2" w:rsidP="008E2F22">
      <w:pPr>
        <w:spacing w:after="0" w:line="240" w:lineRule="auto"/>
        <w:ind w:left="420" w:right="287"/>
        <w:rPr>
          <w:b/>
          <w:sz w:val="22"/>
        </w:rPr>
      </w:pPr>
      <w:r w:rsidRPr="00F01D42">
        <w:rPr>
          <w:sz w:val="22"/>
        </w:rPr>
        <w:t>(</w:t>
      </w:r>
      <w:r w:rsidRPr="00F01D42">
        <w:rPr>
          <w:color w:val="0000FF"/>
          <w:sz w:val="22"/>
          <w:u w:val="single" w:color="0000FF"/>
        </w:rPr>
        <w:t>http://www.iyte.edu.tr/uygulamalar/karartakip/?sayfa=yonetimkurulu</w:t>
      </w:r>
      <w:r w:rsidRPr="00F01D42">
        <w:rPr>
          <w:sz w:val="22"/>
        </w:rPr>
        <w:t>) (</w:t>
      </w:r>
      <w:r w:rsidRPr="00F01D42">
        <w:rPr>
          <w:color w:val="0000FF"/>
          <w:sz w:val="22"/>
          <w:u w:val="single" w:color="0000FF"/>
        </w:rPr>
        <w:t>http://www.iyte.edu.tr/uygulamalar/karartakip/?sayfa=senato</w:t>
      </w:r>
      <w:r w:rsidRPr="00F01D42">
        <w:rPr>
          <w:sz w:val="22"/>
        </w:rPr>
        <w:t xml:space="preserve">) AKTS sayfaları </w:t>
      </w:r>
      <w:r w:rsidRPr="00F01D42">
        <w:rPr>
          <w:color w:val="0000FF"/>
          <w:sz w:val="22"/>
          <w:u w:val="single" w:color="0000FF"/>
        </w:rPr>
        <w:t>http://ects.iyte.edu.tr</w:t>
      </w:r>
      <w:r w:rsidRPr="00F01D42">
        <w:rPr>
          <w:sz w:val="22"/>
        </w:rPr>
        <w:t xml:space="preserve"> ve kataloglar ile ilan edilmektedir. </w:t>
      </w:r>
      <w:r w:rsidRPr="00F01D42">
        <w:rPr>
          <w:b/>
          <w:sz w:val="22"/>
        </w:rPr>
        <w:t xml:space="preserve"> </w:t>
      </w:r>
    </w:p>
    <w:p w:rsidR="008E2F22" w:rsidRPr="00F01D42" w:rsidRDefault="008E2F22" w:rsidP="008E2F22">
      <w:pPr>
        <w:spacing w:after="0" w:line="240" w:lineRule="auto"/>
        <w:ind w:left="420" w:right="287"/>
        <w:rPr>
          <w:sz w:val="22"/>
        </w:rPr>
      </w:pPr>
    </w:p>
    <w:p w:rsidR="00227AF5" w:rsidRPr="00F01D42" w:rsidRDefault="009B05E2" w:rsidP="00901EB0">
      <w:pPr>
        <w:pStyle w:val="Balk2"/>
        <w:spacing w:after="0" w:line="240" w:lineRule="auto"/>
        <w:ind w:left="426"/>
        <w:rPr>
          <w:sz w:val="22"/>
        </w:rPr>
      </w:pPr>
      <w:bookmarkStart w:id="45" w:name="_Toc514068571"/>
      <w:r w:rsidRPr="00F01D42">
        <w:rPr>
          <w:sz w:val="22"/>
        </w:rPr>
        <w:t xml:space="preserve">C.2. </w:t>
      </w:r>
      <w:r w:rsidR="00901EB0" w:rsidRPr="00F01D42">
        <w:rPr>
          <w:sz w:val="22"/>
        </w:rPr>
        <w:t>Öğrenci Merkezli Öğrenme, Öğretme ve Değerlendirme</w:t>
      </w:r>
      <w:bookmarkEnd w:id="45"/>
      <w:r w:rsidR="00901EB0" w:rsidRPr="00F01D42">
        <w:rPr>
          <w:sz w:val="22"/>
        </w:rPr>
        <w:t xml:space="preserve"> </w:t>
      </w:r>
    </w:p>
    <w:p w:rsidR="00227AF5" w:rsidRPr="00F01D42" w:rsidRDefault="009B05E2" w:rsidP="00901EB0">
      <w:pPr>
        <w:spacing w:after="0" w:line="240" w:lineRule="auto"/>
        <w:ind w:left="420" w:right="275"/>
        <w:rPr>
          <w:sz w:val="22"/>
        </w:rPr>
      </w:pPr>
      <w:r w:rsidRPr="00F01D42">
        <w:rPr>
          <w:sz w:val="22"/>
        </w:rPr>
        <w:t>Eğitim programlarında yer alan bütün dersler için AKTS değerleri belirlenmiş, derslerin AKTS kredileri iş yükü göz önünde tutularak hesaplanmıştır. Öğrencilerin gerek yurtiçi gerekse yurtdışında yaptıkları stajlar ile Enstitümüz Ortak Eğitim Programı (CO‐OP) uygulaması gereğince sanayide gerçekleştirilen staj benzeri çalışmalar da iş yüklerine dahil edilmiştir. Derslerin AKTS kredileri ve öğrenci iş yük ilişkileri Öğrenci Bilgi Sistemi</w:t>
      </w:r>
      <w:r w:rsidRPr="00F01D42">
        <w:rPr>
          <w:b/>
          <w:sz w:val="22"/>
        </w:rPr>
        <w:t xml:space="preserve"> (</w:t>
      </w:r>
      <w:r w:rsidRPr="00F01D42">
        <w:rPr>
          <w:color w:val="0000FF"/>
          <w:sz w:val="22"/>
          <w:u w:val="single" w:color="0000FF"/>
        </w:rPr>
        <w:t>https://obs.iyte.edu.tr/</w:t>
      </w:r>
      <w:r w:rsidRPr="00F01D42">
        <w:rPr>
          <w:b/>
          <w:sz w:val="22"/>
        </w:rPr>
        <w:t>)</w:t>
      </w:r>
      <w:r w:rsidRPr="00F01D42">
        <w:rPr>
          <w:sz w:val="22"/>
        </w:rPr>
        <w:t xml:space="preserve"> yardımı ile sisteme girip güncellenmektedir. </w:t>
      </w:r>
    </w:p>
    <w:p w:rsidR="00227AF5" w:rsidRPr="00F01D42" w:rsidRDefault="009B05E2" w:rsidP="003A5165">
      <w:pPr>
        <w:spacing w:after="0" w:line="240" w:lineRule="auto"/>
        <w:ind w:left="410" w:right="275" w:firstLine="298"/>
        <w:rPr>
          <w:sz w:val="22"/>
        </w:rPr>
      </w:pPr>
      <w:r w:rsidRPr="00F01D42">
        <w:rPr>
          <w:sz w:val="22"/>
        </w:rPr>
        <w:t xml:space="preserve">Derslerin AKTS kredileri, bölüm öğretim görevlilerinden oluşan bir kurulun çalışmaları ile ve bölüm öğretim üyelerinin, öğrencilerin başarılı olması için ihtiyaç duydukları iş yükleri ile ilgili öngörüleri göz önünde bulundurularak belirlenmektedir. İş yüklerinin denetlenmesi ile ilgili olarak öğrenci anket çalışmaları yapılmaktadır.  </w:t>
      </w:r>
    </w:p>
    <w:p w:rsidR="008A4057" w:rsidRPr="00F01D42" w:rsidRDefault="009B05E2" w:rsidP="003A5165">
      <w:pPr>
        <w:spacing w:after="0" w:line="240" w:lineRule="auto"/>
        <w:ind w:left="410" w:right="275" w:firstLine="298"/>
        <w:rPr>
          <w:sz w:val="22"/>
        </w:rPr>
      </w:pPr>
      <w:r w:rsidRPr="00F01D42">
        <w:rPr>
          <w:sz w:val="22"/>
        </w:rPr>
        <w:t>Öğrencilerin eğitim programını ders bazında değerlendirmeleri internet üzerinden sağlanmakta, her dönem sonunda öğrenciler, notlarını öğrenmeden önce her ders için Öğrenci Bilgi Sisteminden İYTE Ders Değerlendirme Anketi</w:t>
      </w:r>
      <w:r w:rsidRPr="00F01D42">
        <w:rPr>
          <w:b/>
          <w:sz w:val="22"/>
        </w:rPr>
        <w:t xml:space="preserve"> </w:t>
      </w:r>
      <w:r w:rsidRPr="00F01D42">
        <w:rPr>
          <w:sz w:val="22"/>
        </w:rPr>
        <w:t xml:space="preserve">formunu doldurmaktadır. Ders değerlendirme formları İYTE Ölçme ve Değerlendirme Birimi tarafından değerlendirilmekte ve aynı zamanda sorumlu öğretim elemanlarına toplu olarak iletilmektedir. Programların yürütülmesinde öğrencilerin aktif rol almaları danışmanlar aracılığıyla </w:t>
      </w:r>
      <w:r w:rsidRPr="00F01D42">
        <w:rPr>
          <w:sz w:val="22"/>
        </w:rPr>
        <w:lastRenderedPageBreak/>
        <w:t xml:space="preserve">ve öğrencilerle toplantı yapılarak gerçekleştirilmektedir. MÜDEK akreditasyonu gereğince, öğrenci temsilcisinin yıllık Danışma Kurulu toplantısına katılması, öncesinde öğrencilerden topladığı talep ve değerlendirmeleri iç ve dış paydaşlara iletmesi sağlanmaktadır. </w:t>
      </w:r>
    </w:p>
    <w:p w:rsidR="008A4057" w:rsidRPr="00F01D42" w:rsidRDefault="009B05E2" w:rsidP="003A5165">
      <w:pPr>
        <w:spacing w:after="0" w:line="240" w:lineRule="auto"/>
        <w:ind w:left="410" w:right="275" w:firstLine="298"/>
        <w:rPr>
          <w:sz w:val="22"/>
        </w:rPr>
      </w:pPr>
      <w:r w:rsidRPr="00F01D42">
        <w:rPr>
          <w:sz w:val="22"/>
        </w:rPr>
        <w:t>Başarı Ölçme ve Değerlendirme Yöntemi (BÖDY) ile hedeflenen ders öğrenme çıktılarına ulaşıldığını ölçebilecek uygulamalarda kısmi eksiklikler olduğu görülmektedir. Derslerde öğretim üyelerinin yararlanacağı başarı ölçme ve değerlendirme yöntemleri hedeflenen ders çıktılarına uygun olarak seçilmekte ve ders tanıtım formları ve ders izlencelerinde (syllabus) öğrencilere duyurulmaktadır. Öğretim üyelerinin, ders içerikleri ve ders materyalleri</w:t>
      </w:r>
      <w:r w:rsidRPr="00F01D42">
        <w:rPr>
          <w:b/>
          <w:color w:val="333333"/>
          <w:sz w:val="22"/>
        </w:rPr>
        <w:t xml:space="preserve"> </w:t>
      </w:r>
      <w:r w:rsidRPr="00F01D42">
        <w:rPr>
          <w:color w:val="0000FF"/>
          <w:sz w:val="22"/>
          <w:u w:val="single" w:color="0000FF"/>
        </w:rPr>
        <w:t>http://cms.iyte.edu.tr</w:t>
      </w:r>
      <w:r w:rsidRPr="00F01D42">
        <w:rPr>
          <w:b/>
          <w:color w:val="333333"/>
          <w:sz w:val="22"/>
        </w:rPr>
        <w:t xml:space="preserve"> </w:t>
      </w:r>
      <w:r w:rsidRPr="00F01D42">
        <w:rPr>
          <w:color w:val="333333"/>
          <w:sz w:val="22"/>
        </w:rPr>
        <w:t xml:space="preserve">adresinden paylaşılmaktadır. </w:t>
      </w:r>
      <w:r w:rsidRPr="00F01D42">
        <w:rPr>
          <w:sz w:val="22"/>
        </w:rPr>
        <w:t xml:space="preserve">MÜDEK akreditasyonu olan bölümlerde derslerin öğrenim çıktıları ölçülebilir niteliklerden oluşturulmakta, bu çıktıların sınavlar, ödev soruları ve uygulamalarla ilişkilendirilmesi yapılmakta ve bu ilişkilendirme öğrencilerde toplanan geri bildirimler vasıtasıyla program çıktılarının ders ve dönem bazında değerlendirilmesinde kullanılmaktadır. </w:t>
      </w:r>
    </w:p>
    <w:p w:rsidR="008A4057" w:rsidRPr="00F01D42" w:rsidRDefault="009B05E2" w:rsidP="003A5165">
      <w:pPr>
        <w:spacing w:after="0" w:line="240" w:lineRule="auto"/>
        <w:ind w:left="410" w:right="275" w:firstLine="298"/>
        <w:rPr>
          <w:sz w:val="22"/>
        </w:rPr>
      </w:pPr>
      <w:r w:rsidRPr="00F01D42">
        <w:rPr>
          <w:sz w:val="22"/>
        </w:rPr>
        <w:t>Enstitümüzde doğru, adil ve tutarlı değerlendirmeye esas olmak üzere, sınavların uygulanması, notlandırma ve mezuniyet koşulları İYTE Lisans ve Lisansüstü Eğitim ve Öğretim Yönetmelikleri ve İYTE Yabancı Diller Yüksekokulu Temel İngilizce Bölümü Hazırlık Sınıfı Yönetmeliği ile belirlenmiş, öğrencilere ilan edilmiştir. Kurumsal yönetmelik, yönerge ve diğer işleyiş esaslarına (</w:t>
      </w:r>
      <w:r w:rsidRPr="00F01D42">
        <w:rPr>
          <w:color w:val="0000FF"/>
          <w:sz w:val="22"/>
          <w:u w:val="single" w:color="0000FF"/>
        </w:rPr>
        <w:t>http://ogrenciisleri.iyte.edu.tr/</w:t>
      </w:r>
      <w:r w:rsidRPr="00F01D42">
        <w:rPr>
          <w:sz w:val="22"/>
        </w:rPr>
        <w:t>) adresinden ulaşılabilmektedir. Her dönem başında her dersin sorumlu öğretim elemanının öğrencilere dersin içeriğini, haftalık programı, sınav tarihlerini ve değerlendirme ölçütlerini içeren ders İzlencesini dağıtması, dersin internet sayfasında ilan edilmesi ve bir kopyasının bölüme teslim edilmesi zorunludur. MÜDEK akreditasyonu olan bölümlerde anketler ve bölüm içi komisyonlar vasıtasıyla süreçlerin sağlıklı işlemesi sağlanmıştır.</w:t>
      </w:r>
      <w:r w:rsidRPr="00F01D42">
        <w:rPr>
          <w:b/>
          <w:sz w:val="22"/>
        </w:rPr>
        <w:t xml:space="preserve"> </w:t>
      </w:r>
    </w:p>
    <w:p w:rsidR="00227AF5" w:rsidRPr="00F01D42" w:rsidRDefault="009B05E2" w:rsidP="003A5165">
      <w:pPr>
        <w:spacing w:after="0" w:line="240" w:lineRule="auto"/>
        <w:ind w:left="426" w:right="429" w:firstLine="282"/>
        <w:rPr>
          <w:sz w:val="22"/>
        </w:rPr>
      </w:pPr>
      <w:r w:rsidRPr="00F01D42">
        <w:rPr>
          <w:sz w:val="22"/>
        </w:rPr>
        <w:t xml:space="preserve">Öğrenci devam zorunlulukları ve telafi sınavı hakları İYTE Lisans ve Lisansüstü Eğitim ve Öğretim </w:t>
      </w:r>
      <w:r w:rsidR="00C913E4" w:rsidRPr="00F01D42">
        <w:rPr>
          <w:sz w:val="22"/>
        </w:rPr>
        <w:t>Y</w:t>
      </w:r>
      <w:r w:rsidRPr="00F01D42">
        <w:rPr>
          <w:sz w:val="22"/>
        </w:rPr>
        <w:t xml:space="preserve">önetmelikleri ile izin verilebilecek durumlara ilişkin diğer hususlar İYTE Öğrenci Kayıt‐Kabul </w:t>
      </w:r>
      <w:r w:rsidR="00C913E4" w:rsidRPr="00F01D42">
        <w:rPr>
          <w:sz w:val="22"/>
        </w:rPr>
        <w:t>Y</w:t>
      </w:r>
      <w:r w:rsidRPr="00F01D42">
        <w:rPr>
          <w:sz w:val="22"/>
        </w:rPr>
        <w:t xml:space="preserve">önetmeliği ile belirlenmiştir.  </w:t>
      </w:r>
    </w:p>
    <w:p w:rsidR="00227AF5" w:rsidRPr="00F01D42" w:rsidRDefault="009B05E2" w:rsidP="003A5165">
      <w:pPr>
        <w:spacing w:after="0" w:line="240" w:lineRule="auto"/>
        <w:ind w:left="410" w:right="275" w:firstLine="298"/>
        <w:rPr>
          <w:sz w:val="22"/>
        </w:rPr>
      </w:pPr>
      <w:r w:rsidRPr="00F01D42">
        <w:rPr>
          <w:sz w:val="22"/>
        </w:rPr>
        <w:t>İYTE Engelsiz Birimi (</w:t>
      </w:r>
      <w:r w:rsidRPr="00F01D42">
        <w:rPr>
          <w:color w:val="0000FF"/>
          <w:sz w:val="22"/>
          <w:u w:val="single" w:color="0000FF"/>
        </w:rPr>
        <w:t>http://web.iyte.edu.tr/sks/</w:t>
      </w:r>
      <w:r w:rsidRPr="00F01D42">
        <w:rPr>
          <w:sz w:val="22"/>
        </w:rPr>
        <w:t xml:space="preserve">) 3 Kasım 2011 tarihinde kurulmuştur. Engelsiz İYTE’nin amacı, Enstitümüzdeki engelli öğrencilerimizin öğrenimleri süresince kampüs ve yurt yaşamlarında karşılaştıkları zorlukları en aza indirmek; eğitim, öğretim, sosyal yaşam ve kültürel alanlara eşit bir şekilde katılmalarına destek olmaktır. Engelsiz İYTE’ye başvuru gönüllülük esasına dayanmaktadır. Özel yaklaşım gerektiren öğrencilere talepleri doğrultusunda gerekli destek sağlanmaktadır. Konuya ilişkin çalışmaların belirlenen destek alanlarında yürütülmesine başlanılmış olup Yapı İşleri ve Teknik Daire Başkanlığı tarafından “Öğrenciye uygun öğretim ortamının oluşturulması” yönünde çalışmalar yürütülmektedir. </w:t>
      </w:r>
    </w:p>
    <w:p w:rsidR="006D230D" w:rsidRPr="00F01D42" w:rsidRDefault="006D230D" w:rsidP="003A5165">
      <w:pPr>
        <w:spacing w:after="0" w:line="240" w:lineRule="auto"/>
        <w:ind w:left="410" w:right="275" w:firstLine="298"/>
        <w:rPr>
          <w:sz w:val="22"/>
        </w:rPr>
      </w:pPr>
      <w:r w:rsidRPr="00F01D42">
        <w:rPr>
          <w:sz w:val="22"/>
        </w:rPr>
        <w:t>2017 yılında, Enstitümüz yatırım bütçesinde  “Engelsiz Erişim” projesi ödeneği ayrılarak, bu kapsamında planlanan çalışmalar gerçekleştirilmiştir. Öğrencilerimizi yoğun olarak yararlandığı kütüphane fiziki koşullarında ve kütüphane kaynaklarında, özel yaklaşım gerektiren öğrencilere yönelik düzenlemeler, sesli kitap sayısının artırılması gibi düzenlemeler gerçekleştirilmiştir.</w:t>
      </w:r>
    </w:p>
    <w:p w:rsidR="003A5165" w:rsidRPr="00F01D42" w:rsidRDefault="009B05E2" w:rsidP="003A5165">
      <w:pPr>
        <w:spacing w:after="0" w:line="240" w:lineRule="auto"/>
        <w:ind w:left="410" w:right="275" w:firstLine="298"/>
        <w:rPr>
          <w:sz w:val="22"/>
        </w:rPr>
      </w:pPr>
      <w:r w:rsidRPr="00F01D42">
        <w:rPr>
          <w:sz w:val="22"/>
        </w:rPr>
        <w:t>Enstitümüzün eğitim dilinin İngilizce oluşu nedeniyle uluslararası öğrencilerimiz dersleri takip etme ve iletişim konusunda sıkıntı yaşamamakta, diğer sorunların çözümü konusunda Uluslararası İlişkiler Ofisi öğrencilerimize yardımcı olmaktadır.</w:t>
      </w:r>
    </w:p>
    <w:p w:rsidR="00227AF5" w:rsidRPr="00F01D42" w:rsidRDefault="009B05E2" w:rsidP="003A5165">
      <w:pPr>
        <w:spacing w:after="0" w:line="240" w:lineRule="auto"/>
        <w:ind w:right="275"/>
        <w:rPr>
          <w:sz w:val="22"/>
        </w:rPr>
      </w:pPr>
      <w:r w:rsidRPr="00F01D42">
        <w:rPr>
          <w:sz w:val="22"/>
        </w:rPr>
        <w:t>(</w:t>
      </w:r>
      <w:r w:rsidRPr="00F01D42">
        <w:rPr>
          <w:color w:val="0000FF"/>
          <w:sz w:val="22"/>
          <w:u w:val="single" w:color="0000FF"/>
        </w:rPr>
        <w:t>http://www.iyte.edu.tr/AltSayfa.aspx?m=60</w:t>
      </w:r>
      <w:r w:rsidR="00C913E4" w:rsidRPr="00F01D42">
        <w:rPr>
          <w:sz w:val="22"/>
        </w:rPr>
        <w:t>)</w:t>
      </w:r>
      <w:r w:rsidRPr="00F01D42">
        <w:rPr>
          <w:sz w:val="22"/>
        </w:rPr>
        <w:t xml:space="preserve"> </w:t>
      </w:r>
    </w:p>
    <w:p w:rsidR="00901EB0" w:rsidRPr="00F01D42" w:rsidRDefault="00901EB0" w:rsidP="00901EB0">
      <w:pPr>
        <w:spacing w:after="0" w:line="240" w:lineRule="auto"/>
        <w:ind w:left="420"/>
        <w:jc w:val="left"/>
        <w:rPr>
          <w:sz w:val="22"/>
        </w:rPr>
      </w:pPr>
    </w:p>
    <w:p w:rsidR="00227AF5" w:rsidRPr="00F01D42" w:rsidRDefault="009B05E2" w:rsidP="007D17BD">
      <w:pPr>
        <w:pStyle w:val="Balk2"/>
        <w:spacing w:after="0" w:line="240" w:lineRule="auto"/>
        <w:ind w:left="426" w:hanging="11"/>
      </w:pPr>
      <w:bookmarkStart w:id="46" w:name="_Toc514068572"/>
      <w:r w:rsidRPr="00F01D42">
        <w:t>C.3. Ö</w:t>
      </w:r>
      <w:r w:rsidR="00B13661" w:rsidRPr="00F01D42">
        <w:t>ğrencinin Kabulü ve Gelişimi, Tanınma ve Sertifikalandırma</w:t>
      </w:r>
      <w:bookmarkEnd w:id="46"/>
      <w:r w:rsidR="00B13661" w:rsidRPr="00F01D42">
        <w:t xml:space="preserve"> </w:t>
      </w:r>
      <w:r w:rsidRPr="00F01D42">
        <w:t xml:space="preserve"> </w:t>
      </w:r>
    </w:p>
    <w:p w:rsidR="003A5165" w:rsidRPr="00F01D42" w:rsidRDefault="009B05E2" w:rsidP="003A5165">
      <w:pPr>
        <w:spacing w:after="0" w:line="240" w:lineRule="auto"/>
        <w:ind w:left="420" w:right="275" w:hanging="11"/>
        <w:rPr>
          <w:sz w:val="22"/>
        </w:rPr>
      </w:pPr>
      <w:r w:rsidRPr="00F01D42">
        <w:rPr>
          <w:sz w:val="22"/>
        </w:rPr>
        <w:t xml:space="preserve">Enstitümüz lisans programlarına öğrenci kabulünde, T.C. Ölçme, Seçme ve Yerleştirme Merkezi (ÖSYM) tarafından gerçekleştirilen lisans programlarına giriş sınavı esas alınmaktadır. Lisansüstü programlara öğrenci kabulü ise YÖK Lisansüstü Eğitim ve Öğretim Yönetmeliği ve İYTE Lisansüstü Eğitim‐Öğretim Yönetmeliği’ne göre yapılmaktadır.     </w:t>
      </w:r>
    </w:p>
    <w:p w:rsidR="00227AF5" w:rsidRPr="00F01D42" w:rsidRDefault="009B05E2" w:rsidP="003A5165">
      <w:pPr>
        <w:spacing w:after="0" w:line="240" w:lineRule="auto"/>
        <w:ind w:left="420" w:right="275" w:firstLine="288"/>
        <w:rPr>
          <w:sz w:val="22"/>
        </w:rPr>
      </w:pPr>
      <w:r w:rsidRPr="00F01D42">
        <w:rPr>
          <w:sz w:val="22"/>
        </w:rPr>
        <w:t>Yabancı uyruklu lisans programı öğrencilerin kabulünde, YÖK’ün belirlediği esaslar çerçevesinde oluşturulan İYTE Lisans Programları Yurtdışından Öğrenci Kabulü Ve Eğitim Yönergesi, yatay geçişlerde ise YÖK’ün belirlediği esaslar çerçevesinde oluşturulan İYTE Yatay Geçiş İlkeleri ile kabul edilmektedir. Kurumsal yönetmelik, yönerge ve işleyiş esasları (</w:t>
      </w:r>
      <w:r w:rsidRPr="00F01D42">
        <w:rPr>
          <w:color w:val="0000FF"/>
          <w:sz w:val="22"/>
          <w:u w:val="single" w:color="0000FF"/>
        </w:rPr>
        <w:t>http://ogrenciisleri.iyte.edu.tr/)</w:t>
      </w:r>
      <w:r w:rsidRPr="00F01D42">
        <w:rPr>
          <w:sz w:val="22"/>
        </w:rPr>
        <w:t xml:space="preserve"> linkinden duyurulmaktadır.  </w:t>
      </w:r>
    </w:p>
    <w:p w:rsidR="00227AF5" w:rsidRPr="00F01D42" w:rsidRDefault="009B05E2" w:rsidP="003A5165">
      <w:pPr>
        <w:spacing w:after="0" w:line="240" w:lineRule="auto"/>
        <w:ind w:left="410" w:right="275" w:firstLine="298"/>
        <w:rPr>
          <w:sz w:val="22"/>
        </w:rPr>
      </w:pPr>
      <w:r w:rsidRPr="00F01D42">
        <w:rPr>
          <w:sz w:val="22"/>
        </w:rPr>
        <w:lastRenderedPageBreak/>
        <w:t xml:space="preserve">Öğrencilerin üniversiteye kayıt olmalarından sonra akademik danışman ataması yapılarak karşılaşabilecek sorunlarda yardımcı olunması sağlanmakta, giriş dersleri kapsamında bölüm tanıtımları yapılmaktadır. Her akademik yıl başlangıcında yeni öğrencilere Yerleşkeyi ve kurumu tanıtan “Oryantasyon Programı” düzenlenmekte, Yerleşke içinde düzenlenen tura, üst sınıflardan gönüllü olarak programa katılan öğrenciler rehberlik yapmaktadır. Enstitümüzde hayata geçirilen Öğrenci Mentorluğu Programı ile yeni gelen öğrencilere öğrenimlerinin ilk yılı boyunca sürekli rehberlik ve destek sağlanması ve lisans çalışmalarına geçiş sürecinde yardımcı olmak hedeflenmektedir. Öğrencilerin sorunlarının çözümü ve önerilerinin dinlenmesinin yanı sıra aidiyet duygusunun geliştirilmesi amacıyla her yıl Rektör‐Öğrenci Buluşmaları gerçekleştirilmektedir.  </w:t>
      </w:r>
    </w:p>
    <w:p w:rsidR="00227AF5" w:rsidRPr="00F01D42" w:rsidRDefault="009B05E2" w:rsidP="00B13199">
      <w:pPr>
        <w:spacing w:after="0" w:line="240" w:lineRule="auto"/>
        <w:ind w:left="410" w:right="275" w:firstLine="298"/>
        <w:rPr>
          <w:sz w:val="22"/>
        </w:rPr>
      </w:pPr>
      <w:r w:rsidRPr="00F01D42">
        <w:rPr>
          <w:sz w:val="22"/>
        </w:rPr>
        <w:t>Başarılı lisans ve lisansüstü öğrencilerinin kuruma/programa kazandırılması için</w:t>
      </w:r>
      <w:r w:rsidRPr="00F01D42">
        <w:rPr>
          <w:b/>
          <w:sz w:val="22"/>
        </w:rPr>
        <w:t xml:space="preserve"> </w:t>
      </w:r>
      <w:r w:rsidRPr="00F01D42">
        <w:rPr>
          <w:sz w:val="22"/>
        </w:rPr>
        <w:t xml:space="preserve">tanıtım faaliyetleri düzenlenmekte, ayrıca fuar ve etkinliklere katılım sağlanarak, Enstitümüz lisans ve lisansüstü programlarını ve araştırma olanaklarını tanıtan broşür, CD vb. materyallerin ilgili öğrencilere ulaştırılması sağlanmaktadır.  </w:t>
      </w:r>
    </w:p>
    <w:p w:rsidR="00227AF5" w:rsidRPr="00F01D42" w:rsidRDefault="009B05E2" w:rsidP="00B13199">
      <w:pPr>
        <w:spacing w:after="0" w:line="240" w:lineRule="auto"/>
        <w:ind w:left="410" w:right="275" w:firstLine="298"/>
        <w:rPr>
          <w:sz w:val="22"/>
        </w:rPr>
      </w:pPr>
      <w:r w:rsidRPr="00F01D42">
        <w:rPr>
          <w:sz w:val="22"/>
        </w:rPr>
        <w:t xml:space="preserve">Lisans öğrencilerimize akademik başarıları için dönem not ortalamalarına bakılarak takip eden dönemde onur ve yüksek onur belgeleri verilmekte, üniversitemizde lisans not ortalamasına göre en başarılı öğrenciler Rektörün Listesi uygulaması ile ödüllendirilmektedir </w:t>
      </w:r>
    </w:p>
    <w:p w:rsidR="007D17BD" w:rsidRPr="00F01D42" w:rsidRDefault="009B05E2" w:rsidP="00B13199">
      <w:pPr>
        <w:spacing w:after="0" w:line="240" w:lineRule="auto"/>
        <w:ind w:left="420" w:right="275"/>
        <w:rPr>
          <w:sz w:val="22"/>
        </w:rPr>
      </w:pPr>
      <w:r w:rsidRPr="00F01D42">
        <w:rPr>
          <w:sz w:val="22"/>
        </w:rPr>
        <w:t>(</w:t>
      </w:r>
      <w:hyperlink r:id="rId19" w:history="1">
        <w:r w:rsidR="007D17BD" w:rsidRPr="00F01D42">
          <w:rPr>
            <w:rStyle w:val="Kpr"/>
            <w:sz w:val="22"/>
            <w:u w:color="0000FF"/>
          </w:rPr>
          <w:t>http://www.iyte.edu.tr/AltSayfa.aspx?m=257</w:t>
        </w:r>
      </w:hyperlink>
      <w:r w:rsidRPr="00F01D42">
        <w:rPr>
          <w:sz w:val="22"/>
        </w:rPr>
        <w:t>).</w:t>
      </w:r>
    </w:p>
    <w:p w:rsidR="00BD476C" w:rsidRPr="00F01D42" w:rsidRDefault="009B05E2" w:rsidP="00B13199">
      <w:pPr>
        <w:tabs>
          <w:tab w:val="left" w:pos="9923"/>
        </w:tabs>
        <w:spacing w:after="0" w:line="240" w:lineRule="auto"/>
        <w:ind w:left="420" w:right="275"/>
        <w:rPr>
          <w:sz w:val="22"/>
        </w:rPr>
      </w:pPr>
      <w:r w:rsidRPr="00F01D42">
        <w:rPr>
          <w:sz w:val="22"/>
        </w:rPr>
        <w:t xml:space="preserve"> </w:t>
      </w:r>
    </w:p>
    <w:p w:rsidR="00752D6A" w:rsidRPr="00F01D42" w:rsidRDefault="009B05E2" w:rsidP="00B13199">
      <w:pPr>
        <w:tabs>
          <w:tab w:val="left" w:pos="9923"/>
        </w:tabs>
        <w:spacing w:after="0" w:line="240" w:lineRule="auto"/>
        <w:ind w:left="420" w:right="275"/>
        <w:rPr>
          <w:sz w:val="22"/>
        </w:rPr>
      </w:pPr>
      <w:r w:rsidRPr="00F01D42">
        <w:rPr>
          <w:sz w:val="22"/>
        </w:rPr>
        <w:t xml:space="preserve">Lisans programlarına kabul edilen öğrencilere bölüm öğretim üyelerinden akademik danışman atanmaktadır. Ders seçme ve kayıt döneminde öğrenci danışmanlık alabilmekte ve tüm kayıt işlemleri (ders ekleme, bırakma, dersten çekilme) danışman öğretim üyesi tarafından onaylanmaktadır. Ayrıca mezuniyet onayı danışman tarafından gerçekleştirilmektedir. Tüm bu işlemler elektronik ortamında Öğrenci Bilgi Sistemi kullanılarak yapılmaktadır.  </w:t>
      </w:r>
    </w:p>
    <w:p w:rsidR="00227AF5" w:rsidRPr="00F01D42" w:rsidRDefault="009B05E2" w:rsidP="00B13199">
      <w:pPr>
        <w:spacing w:after="0" w:line="240" w:lineRule="auto"/>
        <w:ind w:left="420" w:right="275" w:firstLine="288"/>
        <w:rPr>
          <w:sz w:val="22"/>
        </w:rPr>
      </w:pPr>
      <w:r w:rsidRPr="00F01D42">
        <w:rPr>
          <w:sz w:val="22"/>
        </w:rPr>
        <w:t xml:space="preserve">Öğrenci hareketliliğini teşvik etmek üzere ders ve kredi tanınması, diploma denkliği gibi konularda gerekli düzenlemeler bulunmaktadır.  MÜDEK akreditasyonu olan Kimya Mühendisliği, Makina Mühendisliği ve Bilgisayar Mühendisliği bölümlerine EUR‐ACE etiketi verilmiştir. Öğrenci hareketliliğine yönelik ERASMUS programı kapsamında çok sayıda üniversite ile anlaşma yapılmıştır. Anlaşma yapılan üniversiteler ve kontenjanlar İYTE Uluslararası İşler Ofisi tarafından her yıl duyurulmaktadır. ERASMUS programından yararlanmaya hak kazanan öğrencilerin alacağı dersler ve müfredattaki karşılıkları her öğrenci için önceden değerlendirilmekte, bölüm ERASMUS Koordinatörü tarafından onaylanmaktadır. ERASMUS programı kapsamında lisansüstü çalışmalar yapmak ve ders almak üzere yurtdışına giden öğrencilerin aldıkları derslere ait AKTS kredileri, gerekli kurum içi onayları alınmak kaydıyla tanınmakta ve öğrencilerin not dökümlerine işlenmektedir.  </w:t>
      </w:r>
    </w:p>
    <w:p w:rsidR="00227AF5" w:rsidRPr="007D17BD" w:rsidRDefault="009B05E2" w:rsidP="00752D6A">
      <w:pPr>
        <w:spacing w:after="0" w:line="240" w:lineRule="auto"/>
        <w:ind w:left="410" w:right="275" w:firstLine="298"/>
        <w:rPr>
          <w:sz w:val="22"/>
        </w:rPr>
      </w:pPr>
      <w:r w:rsidRPr="00F01D42">
        <w:rPr>
          <w:sz w:val="22"/>
        </w:rPr>
        <w:t xml:space="preserve">Enstitümüz, 2010 yılında Avrupa Komisyonu tarafından “Diploma Eki Etiketi” ile ödüllendirilmiş, Bologna süreci kapsamında AKTS Etiketi almaya hak kazanmıştır. AKTS Etiketine sahip olmamız öğrenci değişim programları konusunda Enstitümüze olan ilgiyi artırmakta olup ikili anlaşma yaptığımız Avrupa üniversite sayısı her geçen yıl artmakta, uluslararasılaşma konusunda Enstitümüze avantaj sağlamaktadır. Enstitümüz uluslararası ikili anlaşmalar ve öğrenci değişim programları hareketliliği bilgi tablolarına </w:t>
      </w:r>
      <w:r w:rsidR="00B864AF">
        <w:rPr>
          <w:color w:val="0000FF"/>
          <w:sz w:val="22"/>
          <w:u w:val="single" w:color="0000FF"/>
        </w:rPr>
        <w:t>EK‐4</w:t>
      </w:r>
      <w:r w:rsidRPr="00F01D42">
        <w:rPr>
          <w:sz w:val="22"/>
        </w:rPr>
        <w:t>’de yer verilmiştir.</w:t>
      </w:r>
      <w:r w:rsidRPr="007D17BD">
        <w:rPr>
          <w:sz w:val="22"/>
        </w:rPr>
        <w:t xml:space="preserve">  </w:t>
      </w:r>
    </w:p>
    <w:p w:rsidR="007D17BD" w:rsidRDefault="007D17BD" w:rsidP="007D17BD">
      <w:pPr>
        <w:spacing w:after="0" w:line="240" w:lineRule="auto"/>
        <w:ind w:left="410" w:right="275" w:firstLine="708"/>
      </w:pPr>
    </w:p>
    <w:p w:rsidR="00227AF5" w:rsidRPr="00F01D42" w:rsidRDefault="009B05E2" w:rsidP="00576C57">
      <w:pPr>
        <w:pStyle w:val="Balk2"/>
        <w:spacing w:after="0" w:line="240" w:lineRule="auto"/>
        <w:ind w:left="426" w:hanging="11"/>
      </w:pPr>
      <w:bookmarkStart w:id="47" w:name="_Toc514068573"/>
      <w:r w:rsidRPr="00F01D42">
        <w:t>C.4. E</w:t>
      </w:r>
      <w:r w:rsidR="00576C57" w:rsidRPr="00F01D42">
        <w:t>ğitim-Öğretim Kadrosu</w:t>
      </w:r>
      <w:bookmarkEnd w:id="47"/>
      <w:r w:rsidRPr="00F01D42">
        <w:t xml:space="preserve"> </w:t>
      </w:r>
    </w:p>
    <w:p w:rsidR="001A235F" w:rsidRDefault="009B05E2" w:rsidP="00576C57">
      <w:pPr>
        <w:spacing w:after="0" w:line="240" w:lineRule="auto"/>
        <w:ind w:left="420" w:right="275" w:hanging="11"/>
        <w:rPr>
          <w:sz w:val="22"/>
        </w:rPr>
      </w:pPr>
      <w:r w:rsidRPr="00F01D42">
        <w:rPr>
          <w:sz w:val="22"/>
        </w:rPr>
        <w:t>Enstitümüz akademik kadrosunun, kuruluşundan itibaren yurt içinde ve yurt dışındaki seçkin üniversitelerde doktora ve/veya doktora sonrası çalışma yapmış genç akademisyenlerden oluşması, kuruluş amacı doğrultusunda öğrenci merkezli, proje esaslı eğitim yöntemleri kullanarak dinamik, yenilikçi ve girişimci bir eğitim sistemi oluşturulmasını sağlamış ve ileri düzeyde bilimsel altyapı oluşturmuştur. Akademik kadromuz, İYTE’nin büyüme potansiyeline uygun olarak</w:t>
      </w:r>
      <w:r w:rsidR="00576C57" w:rsidRPr="00F01D42">
        <w:rPr>
          <w:sz w:val="22"/>
        </w:rPr>
        <w:t xml:space="preserve"> </w:t>
      </w:r>
      <w:r w:rsidRPr="00F01D42">
        <w:rPr>
          <w:sz w:val="22"/>
        </w:rPr>
        <w:t xml:space="preserve">güçlenmektedir.  Aşağıdaki tablolarda akademik kadro ve öğrenci sayıları verilmektedir. </w:t>
      </w:r>
    </w:p>
    <w:p w:rsidR="00227AF5" w:rsidRDefault="009B05E2" w:rsidP="00576C57">
      <w:pPr>
        <w:spacing w:after="0" w:line="240" w:lineRule="auto"/>
        <w:ind w:left="420" w:right="275" w:hanging="11"/>
        <w:rPr>
          <w:sz w:val="22"/>
        </w:rPr>
      </w:pPr>
      <w:r w:rsidRPr="00F01D42">
        <w:rPr>
          <w:sz w:val="22"/>
        </w:rPr>
        <w:t xml:space="preserve"> </w:t>
      </w:r>
    </w:p>
    <w:p w:rsidR="00020AE1" w:rsidRDefault="00020AE1" w:rsidP="00576C57">
      <w:pPr>
        <w:spacing w:after="0" w:line="240" w:lineRule="auto"/>
        <w:ind w:left="420" w:right="275" w:hanging="11"/>
        <w:rPr>
          <w:sz w:val="22"/>
        </w:rPr>
      </w:pPr>
    </w:p>
    <w:p w:rsidR="00020AE1" w:rsidRPr="00F01D42" w:rsidRDefault="00020AE1" w:rsidP="00576C57">
      <w:pPr>
        <w:spacing w:after="0" w:line="240" w:lineRule="auto"/>
        <w:ind w:left="420" w:right="275" w:hanging="11"/>
        <w:rPr>
          <w:sz w:val="22"/>
        </w:rPr>
      </w:pPr>
    </w:p>
    <w:p w:rsidR="00227AF5" w:rsidRPr="00F01D42" w:rsidRDefault="009B05E2">
      <w:pPr>
        <w:spacing w:after="0" w:line="259" w:lineRule="auto"/>
        <w:ind w:left="425" w:firstLine="0"/>
        <w:jc w:val="left"/>
      </w:pPr>
      <w:r w:rsidRPr="00F01D42">
        <w:t xml:space="preserve"> </w:t>
      </w:r>
    </w:p>
    <w:p w:rsidR="00227AF5" w:rsidRPr="00F01D42" w:rsidRDefault="009B05E2" w:rsidP="00576C57">
      <w:pPr>
        <w:spacing w:after="0" w:line="259" w:lineRule="auto"/>
        <w:jc w:val="left"/>
        <w:rPr>
          <w:rFonts w:asciiTheme="minorHAnsi" w:hAnsiTheme="minorHAnsi" w:cstheme="minorHAnsi"/>
          <w:b/>
          <w:sz w:val="20"/>
          <w:szCs w:val="20"/>
        </w:rPr>
      </w:pPr>
      <w:r w:rsidRPr="00F01D42">
        <w:rPr>
          <w:rFonts w:asciiTheme="minorHAnsi" w:hAnsiTheme="minorHAnsi" w:cstheme="minorHAnsi"/>
          <w:b/>
          <w:sz w:val="20"/>
          <w:szCs w:val="20"/>
        </w:rPr>
        <w:lastRenderedPageBreak/>
        <w:t xml:space="preserve">Akademik Kadro Sayıları </w:t>
      </w:r>
    </w:p>
    <w:tbl>
      <w:tblPr>
        <w:tblStyle w:val="TableGrid"/>
        <w:tblW w:w="9515" w:type="dxa"/>
        <w:tblInd w:w="489" w:type="dxa"/>
        <w:tblLayout w:type="fixed"/>
        <w:tblCellMar>
          <w:top w:w="63" w:type="dxa"/>
          <w:left w:w="81" w:type="dxa"/>
        </w:tblCellMar>
        <w:tblLook w:val="04A0" w:firstRow="1" w:lastRow="0" w:firstColumn="1" w:lastColumn="0" w:noHBand="0" w:noVBand="1"/>
      </w:tblPr>
      <w:tblGrid>
        <w:gridCol w:w="2457"/>
        <w:gridCol w:w="661"/>
        <w:gridCol w:w="727"/>
        <w:gridCol w:w="992"/>
        <w:gridCol w:w="851"/>
        <w:gridCol w:w="850"/>
        <w:gridCol w:w="851"/>
        <w:gridCol w:w="992"/>
        <w:gridCol w:w="1134"/>
      </w:tblGrid>
      <w:tr w:rsidR="00F40235" w:rsidRPr="00F01D42" w:rsidTr="001167E3">
        <w:trPr>
          <w:trHeight w:val="292"/>
        </w:trPr>
        <w:tc>
          <w:tcPr>
            <w:tcW w:w="2457" w:type="dxa"/>
            <w:tcBorders>
              <w:top w:val="double" w:sz="4" w:space="0" w:color="000000"/>
              <w:left w:val="double" w:sz="4" w:space="0" w:color="000000"/>
              <w:bottom w:val="double" w:sz="4" w:space="0" w:color="000000"/>
              <w:right w:val="double" w:sz="4" w:space="0" w:color="000000"/>
            </w:tcBorders>
            <w:shd w:val="clear" w:color="auto" w:fill="BFBFBF"/>
            <w:vAlign w:val="bottom"/>
          </w:tcPr>
          <w:p w:rsidR="00EB770B" w:rsidRPr="00F01D42" w:rsidRDefault="00EB770B" w:rsidP="00F40235">
            <w:pPr>
              <w:spacing w:after="0" w:line="259" w:lineRule="auto"/>
              <w:ind w:left="0" w:firstLine="0"/>
              <w:jc w:val="center"/>
              <w:rPr>
                <w:rFonts w:asciiTheme="minorHAnsi" w:hAnsiTheme="minorHAnsi" w:cstheme="minorHAnsi"/>
                <w:sz w:val="18"/>
                <w:szCs w:val="18"/>
              </w:rPr>
            </w:pPr>
            <w:r w:rsidRPr="00F01D42">
              <w:rPr>
                <w:rFonts w:asciiTheme="minorHAnsi" w:hAnsiTheme="minorHAnsi" w:cstheme="minorHAnsi"/>
                <w:b/>
                <w:color w:val="0D0D0D"/>
                <w:sz w:val="18"/>
                <w:szCs w:val="18"/>
              </w:rPr>
              <w:t>Birim</w:t>
            </w:r>
          </w:p>
        </w:tc>
        <w:tc>
          <w:tcPr>
            <w:tcW w:w="661" w:type="dxa"/>
            <w:tcBorders>
              <w:top w:val="double" w:sz="4" w:space="0" w:color="000000"/>
              <w:left w:val="double" w:sz="4" w:space="0" w:color="000000"/>
              <w:bottom w:val="double" w:sz="4" w:space="0" w:color="000000"/>
              <w:right w:val="single" w:sz="4" w:space="0" w:color="000000"/>
            </w:tcBorders>
            <w:shd w:val="clear" w:color="auto" w:fill="BFBFBF"/>
            <w:vAlign w:val="bottom"/>
          </w:tcPr>
          <w:p w:rsidR="00EB770B" w:rsidRPr="00F01D42" w:rsidRDefault="00EB770B"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b/>
                <w:color w:val="0D0D0D"/>
                <w:sz w:val="18"/>
                <w:szCs w:val="18"/>
              </w:rPr>
              <w:t>Prof.</w:t>
            </w:r>
          </w:p>
        </w:tc>
        <w:tc>
          <w:tcPr>
            <w:tcW w:w="727" w:type="dxa"/>
            <w:tcBorders>
              <w:top w:val="single" w:sz="4" w:space="0" w:color="000000"/>
              <w:left w:val="nil"/>
              <w:bottom w:val="nil"/>
              <w:right w:val="nil"/>
            </w:tcBorders>
            <w:shd w:val="clear" w:color="auto" w:fill="BFBFBF"/>
            <w:vAlign w:val="bottom"/>
          </w:tcPr>
          <w:p w:rsidR="00EB770B" w:rsidRPr="00F01D42" w:rsidRDefault="00EB770B" w:rsidP="00F40235">
            <w:pPr>
              <w:spacing w:after="0" w:line="259" w:lineRule="auto"/>
              <w:ind w:left="52" w:firstLine="0"/>
              <w:jc w:val="center"/>
              <w:rPr>
                <w:rFonts w:asciiTheme="minorHAnsi" w:hAnsiTheme="minorHAnsi" w:cstheme="minorHAnsi"/>
                <w:b/>
                <w:sz w:val="18"/>
                <w:szCs w:val="18"/>
              </w:rPr>
            </w:pPr>
            <w:r w:rsidRPr="00F01D42">
              <w:rPr>
                <w:rFonts w:asciiTheme="minorHAnsi" w:hAnsiTheme="minorHAnsi" w:cstheme="minorHAnsi"/>
                <w:b/>
                <w:sz w:val="18"/>
                <w:szCs w:val="18"/>
              </w:rPr>
              <w:t>Doç.</w:t>
            </w:r>
          </w:p>
        </w:tc>
        <w:tc>
          <w:tcPr>
            <w:tcW w:w="992" w:type="dxa"/>
            <w:tcBorders>
              <w:top w:val="double" w:sz="4" w:space="0" w:color="000000"/>
              <w:left w:val="single" w:sz="4" w:space="0" w:color="000000"/>
              <w:bottom w:val="double" w:sz="4" w:space="0" w:color="000000"/>
              <w:right w:val="double" w:sz="4" w:space="0" w:color="000000"/>
            </w:tcBorders>
            <w:shd w:val="clear" w:color="auto" w:fill="BFBFBF"/>
            <w:vAlign w:val="bottom"/>
          </w:tcPr>
          <w:p w:rsidR="00EB770B" w:rsidRPr="00F01D42" w:rsidRDefault="00EB770B"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b/>
                <w:color w:val="0D0D0D"/>
                <w:sz w:val="18"/>
                <w:szCs w:val="18"/>
              </w:rPr>
              <w:t>Uzman Öğ.Üyesi</w:t>
            </w:r>
          </w:p>
        </w:tc>
        <w:tc>
          <w:tcPr>
            <w:tcW w:w="851" w:type="dxa"/>
            <w:tcBorders>
              <w:top w:val="double" w:sz="4" w:space="0" w:color="000000"/>
              <w:left w:val="double" w:sz="4" w:space="0" w:color="000000"/>
              <w:bottom w:val="double" w:sz="4" w:space="0" w:color="000000"/>
              <w:right w:val="double" w:sz="4" w:space="0" w:color="000000"/>
            </w:tcBorders>
            <w:shd w:val="clear" w:color="auto" w:fill="BFBFBF"/>
            <w:vAlign w:val="bottom"/>
          </w:tcPr>
          <w:p w:rsidR="00EB770B" w:rsidRPr="00F01D42" w:rsidRDefault="00EB770B" w:rsidP="00F40235">
            <w:pPr>
              <w:spacing w:after="0" w:line="259" w:lineRule="auto"/>
              <w:ind w:left="52" w:firstLine="0"/>
              <w:jc w:val="center"/>
              <w:rPr>
                <w:rFonts w:asciiTheme="minorHAnsi" w:hAnsiTheme="minorHAnsi" w:cstheme="minorHAnsi"/>
                <w:sz w:val="18"/>
                <w:szCs w:val="18"/>
              </w:rPr>
            </w:pPr>
            <w:r w:rsidRPr="00F01D42">
              <w:rPr>
                <w:rFonts w:asciiTheme="minorHAnsi" w:hAnsiTheme="minorHAnsi" w:cstheme="minorHAnsi"/>
                <w:b/>
                <w:color w:val="0D0D0D"/>
                <w:sz w:val="18"/>
                <w:szCs w:val="18"/>
              </w:rPr>
              <w:t>Öğr.Gör</w:t>
            </w:r>
          </w:p>
        </w:tc>
        <w:tc>
          <w:tcPr>
            <w:tcW w:w="850" w:type="dxa"/>
            <w:tcBorders>
              <w:top w:val="double" w:sz="4" w:space="0" w:color="000000"/>
              <w:left w:val="double" w:sz="4" w:space="0" w:color="000000"/>
              <w:bottom w:val="double" w:sz="4" w:space="0" w:color="000000"/>
              <w:right w:val="single" w:sz="4" w:space="0" w:color="000000"/>
            </w:tcBorders>
            <w:shd w:val="clear" w:color="auto" w:fill="BFBFBF"/>
            <w:vAlign w:val="bottom"/>
          </w:tcPr>
          <w:p w:rsidR="00EB770B" w:rsidRPr="00F01D42" w:rsidRDefault="00EB770B" w:rsidP="00F40235">
            <w:pPr>
              <w:spacing w:after="0" w:line="259" w:lineRule="auto"/>
              <w:ind w:left="74" w:firstLine="0"/>
              <w:jc w:val="center"/>
              <w:rPr>
                <w:rFonts w:asciiTheme="minorHAnsi" w:hAnsiTheme="minorHAnsi" w:cstheme="minorHAnsi"/>
                <w:sz w:val="18"/>
                <w:szCs w:val="18"/>
              </w:rPr>
            </w:pPr>
            <w:r w:rsidRPr="00F01D42">
              <w:rPr>
                <w:rFonts w:asciiTheme="minorHAnsi" w:hAnsiTheme="minorHAnsi" w:cstheme="minorHAnsi"/>
                <w:b/>
                <w:color w:val="0D0D0D"/>
                <w:sz w:val="18"/>
                <w:szCs w:val="18"/>
              </w:rPr>
              <w:t>Arş.Gör</w:t>
            </w:r>
          </w:p>
        </w:tc>
        <w:tc>
          <w:tcPr>
            <w:tcW w:w="851" w:type="dxa"/>
            <w:tcBorders>
              <w:top w:val="single" w:sz="4" w:space="0" w:color="000000"/>
              <w:left w:val="nil"/>
              <w:bottom w:val="single" w:sz="4" w:space="0" w:color="000000"/>
              <w:right w:val="single" w:sz="4" w:space="0" w:color="auto"/>
            </w:tcBorders>
            <w:shd w:val="clear" w:color="auto" w:fill="BFBFBF"/>
            <w:vAlign w:val="bottom"/>
          </w:tcPr>
          <w:p w:rsidR="00EB770B" w:rsidRPr="00F01D42" w:rsidRDefault="00EB770B" w:rsidP="00F40235">
            <w:pPr>
              <w:spacing w:after="0" w:line="259" w:lineRule="auto"/>
              <w:ind w:left="25" w:firstLine="0"/>
              <w:jc w:val="center"/>
              <w:rPr>
                <w:rFonts w:asciiTheme="minorHAnsi" w:hAnsiTheme="minorHAnsi" w:cstheme="minorHAnsi"/>
                <w:b/>
                <w:sz w:val="18"/>
                <w:szCs w:val="18"/>
              </w:rPr>
            </w:pPr>
            <w:r w:rsidRPr="00F01D42">
              <w:rPr>
                <w:rFonts w:asciiTheme="minorHAnsi" w:hAnsiTheme="minorHAnsi" w:cstheme="minorHAnsi"/>
                <w:b/>
                <w:sz w:val="18"/>
                <w:szCs w:val="18"/>
              </w:rPr>
              <w:t>Uzman</w:t>
            </w:r>
          </w:p>
        </w:tc>
        <w:tc>
          <w:tcPr>
            <w:tcW w:w="992" w:type="dxa"/>
            <w:tcBorders>
              <w:top w:val="single" w:sz="4" w:space="0" w:color="000000"/>
              <w:left w:val="single" w:sz="4" w:space="0" w:color="auto"/>
              <w:bottom w:val="single" w:sz="4" w:space="0" w:color="000000"/>
              <w:right w:val="single" w:sz="4" w:space="0" w:color="auto"/>
            </w:tcBorders>
            <w:shd w:val="clear" w:color="auto" w:fill="BFBFBF"/>
            <w:vAlign w:val="bottom"/>
          </w:tcPr>
          <w:p w:rsidR="00EB770B" w:rsidRPr="00F01D42" w:rsidRDefault="00EB770B" w:rsidP="00F40235">
            <w:pPr>
              <w:spacing w:after="0" w:line="259" w:lineRule="auto"/>
              <w:ind w:left="59" w:firstLine="0"/>
              <w:jc w:val="center"/>
              <w:rPr>
                <w:rFonts w:asciiTheme="minorHAnsi" w:hAnsiTheme="minorHAnsi" w:cstheme="minorHAnsi"/>
                <w:b/>
                <w:sz w:val="18"/>
                <w:szCs w:val="18"/>
              </w:rPr>
            </w:pPr>
            <w:r w:rsidRPr="00F01D42">
              <w:rPr>
                <w:rFonts w:asciiTheme="minorHAnsi" w:hAnsiTheme="minorHAnsi" w:cstheme="minorHAnsi"/>
                <w:b/>
                <w:sz w:val="18"/>
                <w:szCs w:val="18"/>
              </w:rPr>
              <w:t>Okutman</w:t>
            </w:r>
          </w:p>
        </w:tc>
        <w:tc>
          <w:tcPr>
            <w:tcW w:w="1134" w:type="dxa"/>
            <w:tcBorders>
              <w:top w:val="double" w:sz="4" w:space="0" w:color="000000"/>
              <w:left w:val="single" w:sz="4" w:space="0" w:color="000000"/>
              <w:bottom w:val="double" w:sz="4" w:space="0" w:color="000000"/>
              <w:right w:val="double" w:sz="4" w:space="0" w:color="000000"/>
            </w:tcBorders>
            <w:shd w:val="clear" w:color="auto" w:fill="BFBFBF"/>
            <w:vAlign w:val="bottom"/>
          </w:tcPr>
          <w:p w:rsidR="00EB770B" w:rsidRPr="00F01D42" w:rsidRDefault="00EB770B" w:rsidP="00F40235">
            <w:pPr>
              <w:spacing w:after="0" w:line="259" w:lineRule="auto"/>
              <w:ind w:left="80" w:firstLine="0"/>
              <w:jc w:val="center"/>
              <w:rPr>
                <w:rFonts w:asciiTheme="minorHAnsi" w:hAnsiTheme="minorHAnsi" w:cstheme="minorHAnsi"/>
                <w:sz w:val="18"/>
                <w:szCs w:val="18"/>
              </w:rPr>
            </w:pPr>
            <w:r w:rsidRPr="00F01D42">
              <w:rPr>
                <w:rFonts w:asciiTheme="minorHAnsi" w:hAnsiTheme="minorHAnsi" w:cstheme="minorHAnsi"/>
                <w:b/>
                <w:color w:val="0D0D0D"/>
                <w:sz w:val="18"/>
                <w:szCs w:val="18"/>
              </w:rPr>
              <w:t>Toplam</w:t>
            </w:r>
          </w:p>
        </w:tc>
      </w:tr>
      <w:tr w:rsidR="00F40235" w:rsidRPr="00F01D42" w:rsidTr="001167E3">
        <w:trPr>
          <w:trHeight w:val="295"/>
        </w:trPr>
        <w:tc>
          <w:tcPr>
            <w:tcW w:w="2457" w:type="dxa"/>
            <w:tcBorders>
              <w:top w:val="double" w:sz="4" w:space="0" w:color="000000"/>
              <w:left w:val="double" w:sz="4" w:space="0" w:color="000000"/>
              <w:bottom w:val="double" w:sz="4" w:space="0" w:color="000000"/>
              <w:right w:val="double" w:sz="4" w:space="0" w:color="000000"/>
            </w:tcBorders>
          </w:tcPr>
          <w:p w:rsidR="00EB770B" w:rsidRPr="00F01D42" w:rsidRDefault="00EB770B">
            <w:pPr>
              <w:spacing w:after="0" w:line="259" w:lineRule="auto"/>
              <w:ind w:left="0" w:firstLine="0"/>
              <w:jc w:val="left"/>
              <w:rPr>
                <w:rFonts w:asciiTheme="minorHAnsi" w:hAnsiTheme="minorHAnsi" w:cstheme="minorHAnsi"/>
                <w:b/>
                <w:sz w:val="18"/>
                <w:szCs w:val="18"/>
              </w:rPr>
            </w:pPr>
            <w:r w:rsidRPr="00F01D42">
              <w:rPr>
                <w:rFonts w:asciiTheme="minorHAnsi" w:hAnsiTheme="minorHAnsi" w:cstheme="minorHAnsi"/>
                <w:b/>
                <w:color w:val="333333"/>
                <w:sz w:val="18"/>
                <w:szCs w:val="18"/>
              </w:rPr>
              <w:t xml:space="preserve">Mühendislik Fakültesi </w:t>
            </w:r>
          </w:p>
        </w:tc>
        <w:tc>
          <w:tcPr>
            <w:tcW w:w="661" w:type="dxa"/>
            <w:tcBorders>
              <w:top w:val="doub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36</w:t>
            </w:r>
          </w:p>
        </w:tc>
        <w:tc>
          <w:tcPr>
            <w:tcW w:w="727" w:type="dxa"/>
            <w:tcBorders>
              <w:top w:val="sing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20</w:t>
            </w:r>
          </w:p>
        </w:tc>
        <w:tc>
          <w:tcPr>
            <w:tcW w:w="992" w:type="dxa"/>
            <w:tcBorders>
              <w:top w:val="doub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37</w:t>
            </w:r>
          </w:p>
        </w:tc>
        <w:tc>
          <w:tcPr>
            <w:tcW w:w="851" w:type="dxa"/>
            <w:tcBorders>
              <w:top w:val="doub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19" w:firstLine="0"/>
              <w:jc w:val="center"/>
              <w:rPr>
                <w:rFonts w:asciiTheme="minorHAnsi" w:hAnsiTheme="minorHAnsi" w:cstheme="minorHAnsi"/>
                <w:sz w:val="18"/>
                <w:szCs w:val="18"/>
              </w:rPr>
            </w:pPr>
            <w:r w:rsidRPr="00F01D42">
              <w:rPr>
                <w:rFonts w:asciiTheme="minorHAnsi" w:hAnsiTheme="minorHAnsi" w:cstheme="minorHAnsi"/>
                <w:sz w:val="18"/>
                <w:szCs w:val="18"/>
              </w:rPr>
              <w:t>6</w:t>
            </w:r>
          </w:p>
        </w:tc>
        <w:tc>
          <w:tcPr>
            <w:tcW w:w="850" w:type="dxa"/>
            <w:tcBorders>
              <w:top w:val="doub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22" w:firstLine="0"/>
              <w:jc w:val="center"/>
              <w:rPr>
                <w:rFonts w:asciiTheme="minorHAnsi" w:hAnsiTheme="minorHAnsi" w:cstheme="minorHAnsi"/>
                <w:sz w:val="18"/>
                <w:szCs w:val="18"/>
              </w:rPr>
            </w:pPr>
            <w:r w:rsidRPr="00F01D42">
              <w:rPr>
                <w:rFonts w:asciiTheme="minorHAnsi" w:hAnsiTheme="minorHAnsi" w:cstheme="minorHAnsi"/>
                <w:sz w:val="18"/>
                <w:szCs w:val="18"/>
              </w:rPr>
              <w:t>8</w:t>
            </w:r>
          </w:p>
        </w:tc>
        <w:tc>
          <w:tcPr>
            <w:tcW w:w="851" w:type="dxa"/>
            <w:tcBorders>
              <w:top w:val="sing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11</w:t>
            </w:r>
          </w:p>
        </w:tc>
        <w:tc>
          <w:tcPr>
            <w:tcW w:w="992" w:type="dxa"/>
            <w:tcBorders>
              <w:top w:val="single" w:sz="4" w:space="0" w:color="000000"/>
              <w:left w:val="double" w:sz="4" w:space="0" w:color="000000"/>
              <w:bottom w:val="double" w:sz="4" w:space="0" w:color="000000"/>
              <w:right w:val="double" w:sz="4" w:space="0" w:color="000000"/>
            </w:tcBorders>
          </w:tcPr>
          <w:p w:rsidR="00EB770B" w:rsidRPr="00F01D42" w:rsidRDefault="00EB770B" w:rsidP="00F40235">
            <w:pPr>
              <w:spacing w:after="0" w:line="259" w:lineRule="auto"/>
              <w:ind w:left="0" w:right="22" w:firstLine="0"/>
              <w:jc w:val="center"/>
              <w:rPr>
                <w:rFonts w:asciiTheme="minorHAnsi" w:hAnsiTheme="minorHAnsi" w:cstheme="minorHAnsi"/>
                <w:sz w:val="18"/>
                <w:szCs w:val="18"/>
              </w:rPr>
            </w:pPr>
          </w:p>
        </w:tc>
        <w:tc>
          <w:tcPr>
            <w:tcW w:w="1134" w:type="dxa"/>
            <w:tcBorders>
              <w:top w:val="doub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85" w:firstLine="0"/>
              <w:jc w:val="center"/>
              <w:rPr>
                <w:rFonts w:asciiTheme="minorHAnsi" w:hAnsiTheme="minorHAnsi" w:cstheme="minorHAnsi"/>
                <w:b/>
                <w:sz w:val="18"/>
                <w:szCs w:val="18"/>
              </w:rPr>
            </w:pPr>
            <w:r w:rsidRPr="00F01D42">
              <w:rPr>
                <w:rFonts w:asciiTheme="minorHAnsi" w:hAnsiTheme="minorHAnsi" w:cstheme="minorHAnsi"/>
                <w:b/>
                <w:sz w:val="18"/>
                <w:szCs w:val="18"/>
              </w:rPr>
              <w:t>118</w:t>
            </w:r>
          </w:p>
        </w:tc>
      </w:tr>
      <w:tr w:rsidR="00F40235" w:rsidRPr="00F01D42" w:rsidTr="001167E3">
        <w:trPr>
          <w:trHeight w:val="295"/>
        </w:trPr>
        <w:tc>
          <w:tcPr>
            <w:tcW w:w="2457" w:type="dxa"/>
            <w:tcBorders>
              <w:top w:val="double" w:sz="4" w:space="0" w:color="000000"/>
              <w:left w:val="double" w:sz="4" w:space="0" w:color="000000"/>
              <w:bottom w:val="double" w:sz="4" w:space="0" w:color="000000"/>
              <w:right w:val="double" w:sz="4" w:space="0" w:color="000000"/>
            </w:tcBorders>
          </w:tcPr>
          <w:p w:rsidR="00EB770B" w:rsidRPr="00F01D42" w:rsidRDefault="00EB770B">
            <w:pPr>
              <w:spacing w:after="0" w:line="259" w:lineRule="auto"/>
              <w:ind w:left="0" w:firstLine="0"/>
              <w:jc w:val="left"/>
              <w:rPr>
                <w:rFonts w:asciiTheme="minorHAnsi" w:hAnsiTheme="minorHAnsi" w:cstheme="minorHAnsi"/>
                <w:b/>
                <w:sz w:val="18"/>
                <w:szCs w:val="18"/>
              </w:rPr>
            </w:pPr>
            <w:r w:rsidRPr="00F01D42">
              <w:rPr>
                <w:rFonts w:asciiTheme="minorHAnsi" w:hAnsiTheme="minorHAnsi" w:cstheme="minorHAnsi"/>
                <w:b/>
                <w:color w:val="333333"/>
                <w:sz w:val="18"/>
                <w:szCs w:val="18"/>
              </w:rPr>
              <w:t xml:space="preserve">Fen Fakültesi </w:t>
            </w:r>
          </w:p>
        </w:tc>
        <w:tc>
          <w:tcPr>
            <w:tcW w:w="661" w:type="dxa"/>
            <w:tcBorders>
              <w:top w:val="double" w:sz="4" w:space="0" w:color="000000"/>
              <w:left w:val="double" w:sz="4" w:space="0" w:color="000000"/>
              <w:bottom w:val="double" w:sz="4" w:space="0" w:color="000000"/>
              <w:right w:val="double" w:sz="4" w:space="0" w:color="000000"/>
            </w:tcBorders>
          </w:tcPr>
          <w:p w:rsidR="00EB770B" w:rsidRPr="00F01D42" w:rsidRDefault="00EB770B"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24</w:t>
            </w:r>
          </w:p>
        </w:tc>
        <w:tc>
          <w:tcPr>
            <w:tcW w:w="727" w:type="dxa"/>
            <w:tcBorders>
              <w:top w:val="double" w:sz="4" w:space="0" w:color="000000"/>
              <w:left w:val="double" w:sz="4" w:space="0" w:color="000000"/>
              <w:bottom w:val="double" w:sz="4" w:space="0" w:color="000000"/>
              <w:right w:val="double" w:sz="4" w:space="0" w:color="000000"/>
            </w:tcBorders>
          </w:tcPr>
          <w:p w:rsidR="00EB770B" w:rsidRPr="00F01D42" w:rsidRDefault="00EB770B"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21</w:t>
            </w:r>
          </w:p>
        </w:tc>
        <w:tc>
          <w:tcPr>
            <w:tcW w:w="992" w:type="dxa"/>
            <w:tcBorders>
              <w:top w:val="doub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14</w:t>
            </w:r>
          </w:p>
        </w:tc>
        <w:tc>
          <w:tcPr>
            <w:tcW w:w="851" w:type="dxa"/>
            <w:tcBorders>
              <w:top w:val="doub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19" w:firstLine="0"/>
              <w:jc w:val="center"/>
              <w:rPr>
                <w:rFonts w:asciiTheme="minorHAnsi" w:hAnsiTheme="minorHAnsi" w:cstheme="minorHAnsi"/>
                <w:sz w:val="18"/>
                <w:szCs w:val="18"/>
              </w:rPr>
            </w:pPr>
            <w:r w:rsidRPr="00F01D42">
              <w:rPr>
                <w:rFonts w:asciiTheme="minorHAnsi" w:hAnsiTheme="minorHAnsi" w:cstheme="minorHAnsi"/>
                <w:sz w:val="18"/>
                <w:szCs w:val="18"/>
              </w:rPr>
              <w:t>1</w:t>
            </w:r>
          </w:p>
        </w:tc>
        <w:tc>
          <w:tcPr>
            <w:tcW w:w="850" w:type="dxa"/>
            <w:tcBorders>
              <w:top w:val="doub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22" w:firstLine="0"/>
              <w:jc w:val="center"/>
              <w:rPr>
                <w:rFonts w:asciiTheme="minorHAnsi" w:hAnsiTheme="minorHAnsi" w:cstheme="minorHAnsi"/>
                <w:sz w:val="18"/>
                <w:szCs w:val="18"/>
              </w:rPr>
            </w:pPr>
            <w:r w:rsidRPr="00F01D42">
              <w:rPr>
                <w:rFonts w:asciiTheme="minorHAnsi" w:hAnsiTheme="minorHAnsi" w:cstheme="minorHAnsi"/>
                <w:sz w:val="18"/>
                <w:szCs w:val="18"/>
              </w:rPr>
              <w:t>1</w:t>
            </w:r>
          </w:p>
        </w:tc>
        <w:tc>
          <w:tcPr>
            <w:tcW w:w="851" w:type="dxa"/>
            <w:tcBorders>
              <w:top w:val="doub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11</w:t>
            </w:r>
          </w:p>
        </w:tc>
        <w:tc>
          <w:tcPr>
            <w:tcW w:w="992" w:type="dxa"/>
            <w:tcBorders>
              <w:top w:val="double" w:sz="4" w:space="0" w:color="000000"/>
              <w:left w:val="double" w:sz="4" w:space="0" w:color="000000"/>
              <w:bottom w:val="double" w:sz="4" w:space="0" w:color="000000"/>
              <w:right w:val="double" w:sz="4" w:space="0" w:color="000000"/>
            </w:tcBorders>
          </w:tcPr>
          <w:p w:rsidR="00EB770B" w:rsidRPr="00F01D42" w:rsidRDefault="00EB770B" w:rsidP="00F40235">
            <w:pPr>
              <w:spacing w:after="0" w:line="259" w:lineRule="auto"/>
              <w:ind w:left="0" w:right="22" w:firstLine="0"/>
              <w:jc w:val="center"/>
              <w:rPr>
                <w:rFonts w:asciiTheme="minorHAnsi" w:hAnsiTheme="minorHAnsi" w:cstheme="minorHAnsi"/>
                <w:sz w:val="18"/>
                <w:szCs w:val="18"/>
              </w:rPr>
            </w:pPr>
          </w:p>
        </w:tc>
        <w:tc>
          <w:tcPr>
            <w:tcW w:w="1134" w:type="dxa"/>
            <w:tcBorders>
              <w:top w:val="double" w:sz="4" w:space="0" w:color="000000"/>
              <w:left w:val="double" w:sz="4" w:space="0" w:color="000000"/>
              <w:bottom w:val="double" w:sz="4" w:space="0" w:color="000000"/>
              <w:right w:val="double" w:sz="4" w:space="0" w:color="000000"/>
            </w:tcBorders>
          </w:tcPr>
          <w:p w:rsidR="00EB770B" w:rsidRPr="00F01D42" w:rsidRDefault="00F40235" w:rsidP="00F40235">
            <w:pPr>
              <w:spacing w:after="0" w:line="259" w:lineRule="auto"/>
              <w:ind w:left="0" w:right="18" w:firstLine="0"/>
              <w:jc w:val="center"/>
              <w:rPr>
                <w:rFonts w:asciiTheme="minorHAnsi" w:hAnsiTheme="minorHAnsi" w:cstheme="minorHAnsi"/>
                <w:b/>
                <w:sz w:val="18"/>
                <w:szCs w:val="18"/>
              </w:rPr>
            </w:pPr>
            <w:r w:rsidRPr="00F01D42">
              <w:rPr>
                <w:rFonts w:asciiTheme="minorHAnsi" w:hAnsiTheme="minorHAnsi" w:cstheme="minorHAnsi"/>
                <w:b/>
                <w:sz w:val="18"/>
                <w:szCs w:val="18"/>
              </w:rPr>
              <w:t>72</w:t>
            </w:r>
          </w:p>
        </w:tc>
      </w:tr>
      <w:tr w:rsidR="00F40235" w:rsidRPr="00F01D42" w:rsidTr="001167E3">
        <w:trPr>
          <w:trHeight w:val="294"/>
        </w:trPr>
        <w:tc>
          <w:tcPr>
            <w:tcW w:w="2457" w:type="dxa"/>
            <w:tcBorders>
              <w:top w:val="double" w:sz="4" w:space="0" w:color="000000"/>
              <w:left w:val="double" w:sz="4" w:space="0" w:color="000000"/>
              <w:bottom w:val="double" w:sz="4" w:space="0" w:color="000000"/>
              <w:right w:val="double" w:sz="4" w:space="0" w:color="000000"/>
            </w:tcBorders>
          </w:tcPr>
          <w:p w:rsidR="00F40235" w:rsidRPr="00F01D42" w:rsidRDefault="00F40235">
            <w:pPr>
              <w:spacing w:after="0" w:line="259" w:lineRule="auto"/>
              <w:ind w:left="0" w:firstLine="0"/>
              <w:jc w:val="left"/>
              <w:rPr>
                <w:rFonts w:asciiTheme="minorHAnsi" w:hAnsiTheme="minorHAnsi" w:cstheme="minorHAnsi"/>
                <w:b/>
                <w:sz w:val="18"/>
                <w:szCs w:val="18"/>
              </w:rPr>
            </w:pPr>
            <w:r w:rsidRPr="00F01D42">
              <w:rPr>
                <w:rFonts w:asciiTheme="minorHAnsi" w:hAnsiTheme="minorHAnsi" w:cstheme="minorHAnsi"/>
                <w:b/>
                <w:color w:val="333333"/>
                <w:sz w:val="18"/>
                <w:szCs w:val="18"/>
              </w:rPr>
              <w:t xml:space="preserve">Mimarlık Fakültesi </w:t>
            </w:r>
          </w:p>
        </w:tc>
        <w:tc>
          <w:tcPr>
            <w:tcW w:w="66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8</w:t>
            </w:r>
          </w:p>
        </w:tc>
        <w:tc>
          <w:tcPr>
            <w:tcW w:w="727"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11</w:t>
            </w: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12</w:t>
            </w: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19" w:firstLine="0"/>
              <w:jc w:val="center"/>
              <w:rPr>
                <w:rFonts w:asciiTheme="minorHAnsi" w:hAnsiTheme="minorHAnsi" w:cstheme="minorHAnsi"/>
                <w:sz w:val="18"/>
                <w:szCs w:val="18"/>
              </w:rPr>
            </w:pPr>
            <w:r w:rsidRPr="00F01D42">
              <w:rPr>
                <w:rFonts w:asciiTheme="minorHAnsi" w:hAnsiTheme="minorHAnsi" w:cstheme="minorHAnsi"/>
                <w:sz w:val="18"/>
                <w:szCs w:val="18"/>
              </w:rPr>
              <w:t>8</w:t>
            </w:r>
          </w:p>
        </w:tc>
        <w:tc>
          <w:tcPr>
            <w:tcW w:w="850"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2" w:firstLine="0"/>
              <w:jc w:val="center"/>
              <w:rPr>
                <w:rFonts w:asciiTheme="minorHAnsi" w:hAnsiTheme="minorHAnsi" w:cstheme="minorHAnsi"/>
                <w:sz w:val="18"/>
                <w:szCs w:val="18"/>
              </w:rPr>
            </w:pPr>
            <w:r w:rsidRPr="00F01D42">
              <w:rPr>
                <w:rFonts w:asciiTheme="minorHAnsi" w:hAnsiTheme="minorHAnsi" w:cstheme="minorHAnsi"/>
                <w:sz w:val="18"/>
                <w:szCs w:val="18"/>
              </w:rPr>
              <w:t>4</w:t>
            </w: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4</w:t>
            </w: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2" w:firstLine="0"/>
              <w:jc w:val="center"/>
              <w:rPr>
                <w:rFonts w:asciiTheme="minorHAnsi" w:hAnsiTheme="minorHAnsi" w:cstheme="minorHAnsi"/>
                <w:sz w:val="18"/>
                <w:szCs w:val="18"/>
              </w:rPr>
            </w:pPr>
          </w:p>
        </w:tc>
        <w:tc>
          <w:tcPr>
            <w:tcW w:w="1134"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85" w:firstLine="0"/>
              <w:jc w:val="center"/>
              <w:rPr>
                <w:rFonts w:asciiTheme="minorHAnsi" w:hAnsiTheme="minorHAnsi" w:cstheme="minorHAnsi"/>
                <w:b/>
                <w:sz w:val="18"/>
                <w:szCs w:val="18"/>
              </w:rPr>
            </w:pPr>
            <w:r w:rsidRPr="00F01D42">
              <w:rPr>
                <w:rFonts w:asciiTheme="minorHAnsi" w:hAnsiTheme="minorHAnsi" w:cstheme="minorHAnsi"/>
                <w:b/>
                <w:sz w:val="18"/>
                <w:szCs w:val="18"/>
              </w:rPr>
              <w:t>47</w:t>
            </w:r>
          </w:p>
        </w:tc>
      </w:tr>
      <w:tr w:rsidR="00F40235" w:rsidRPr="00F01D42" w:rsidTr="001167E3">
        <w:trPr>
          <w:trHeight w:val="294"/>
        </w:trPr>
        <w:tc>
          <w:tcPr>
            <w:tcW w:w="2457" w:type="dxa"/>
            <w:tcBorders>
              <w:top w:val="double" w:sz="4" w:space="0" w:color="000000"/>
              <w:left w:val="double" w:sz="4" w:space="0" w:color="000000"/>
              <w:bottom w:val="double" w:sz="4" w:space="0" w:color="000000"/>
              <w:right w:val="double" w:sz="4" w:space="0" w:color="000000"/>
            </w:tcBorders>
          </w:tcPr>
          <w:p w:rsidR="00F40235" w:rsidRPr="00F01D42" w:rsidRDefault="00F40235">
            <w:pPr>
              <w:spacing w:after="0" w:line="259" w:lineRule="auto"/>
              <w:ind w:left="0" w:firstLine="0"/>
              <w:jc w:val="left"/>
              <w:rPr>
                <w:rFonts w:asciiTheme="minorHAnsi" w:hAnsiTheme="minorHAnsi" w:cstheme="minorHAnsi"/>
                <w:b/>
                <w:sz w:val="18"/>
                <w:szCs w:val="18"/>
              </w:rPr>
            </w:pPr>
            <w:r w:rsidRPr="00F01D42">
              <w:rPr>
                <w:rFonts w:asciiTheme="minorHAnsi" w:hAnsiTheme="minorHAnsi" w:cstheme="minorHAnsi"/>
                <w:b/>
                <w:color w:val="333333"/>
                <w:sz w:val="18"/>
                <w:szCs w:val="18"/>
              </w:rPr>
              <w:t>Mühendislik ve Fen Bilimleri Enstitüsü</w:t>
            </w:r>
          </w:p>
        </w:tc>
        <w:tc>
          <w:tcPr>
            <w:tcW w:w="66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727"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2" w:firstLine="0"/>
              <w:jc w:val="center"/>
              <w:rPr>
                <w:rFonts w:asciiTheme="minorHAnsi" w:hAnsiTheme="minorHAnsi" w:cstheme="minorHAnsi"/>
                <w:sz w:val="18"/>
                <w:szCs w:val="18"/>
              </w:rPr>
            </w:pPr>
          </w:p>
        </w:tc>
        <w:tc>
          <w:tcPr>
            <w:tcW w:w="850"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r w:rsidRPr="00F01D42">
              <w:rPr>
                <w:rFonts w:asciiTheme="minorHAnsi" w:hAnsiTheme="minorHAnsi" w:cstheme="minorHAnsi"/>
                <w:sz w:val="18"/>
                <w:szCs w:val="18"/>
              </w:rPr>
              <w:t>183</w:t>
            </w: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2" w:firstLine="0"/>
              <w:jc w:val="center"/>
              <w:rPr>
                <w:rFonts w:asciiTheme="minorHAnsi" w:hAnsiTheme="minorHAnsi" w:cstheme="minorHAnsi"/>
                <w:sz w:val="18"/>
                <w:szCs w:val="18"/>
              </w:rPr>
            </w:pPr>
          </w:p>
        </w:tc>
        <w:tc>
          <w:tcPr>
            <w:tcW w:w="1134"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85" w:firstLine="0"/>
              <w:jc w:val="center"/>
              <w:rPr>
                <w:rFonts w:asciiTheme="minorHAnsi" w:hAnsiTheme="minorHAnsi" w:cstheme="minorHAnsi"/>
                <w:b/>
                <w:sz w:val="18"/>
                <w:szCs w:val="18"/>
              </w:rPr>
            </w:pPr>
            <w:r w:rsidRPr="00F01D42">
              <w:rPr>
                <w:rFonts w:asciiTheme="minorHAnsi" w:hAnsiTheme="minorHAnsi" w:cstheme="minorHAnsi"/>
                <w:b/>
                <w:sz w:val="18"/>
                <w:szCs w:val="18"/>
              </w:rPr>
              <w:t>183</w:t>
            </w:r>
          </w:p>
        </w:tc>
      </w:tr>
      <w:tr w:rsidR="00F40235" w:rsidRPr="00F01D42" w:rsidTr="001167E3">
        <w:trPr>
          <w:trHeight w:val="294"/>
        </w:trPr>
        <w:tc>
          <w:tcPr>
            <w:tcW w:w="2457" w:type="dxa"/>
            <w:tcBorders>
              <w:top w:val="double" w:sz="4" w:space="0" w:color="000000"/>
              <w:left w:val="double" w:sz="4" w:space="0" w:color="000000"/>
              <w:bottom w:val="double" w:sz="4" w:space="0" w:color="000000"/>
              <w:right w:val="double" w:sz="4" w:space="0" w:color="000000"/>
            </w:tcBorders>
          </w:tcPr>
          <w:p w:rsidR="00F40235" w:rsidRPr="00F01D42" w:rsidRDefault="00F40235">
            <w:pPr>
              <w:spacing w:after="0" w:line="259" w:lineRule="auto"/>
              <w:ind w:left="0" w:firstLine="0"/>
              <w:jc w:val="left"/>
              <w:rPr>
                <w:rFonts w:asciiTheme="minorHAnsi" w:hAnsiTheme="minorHAnsi" w:cstheme="minorHAnsi"/>
                <w:b/>
                <w:sz w:val="18"/>
                <w:szCs w:val="18"/>
              </w:rPr>
            </w:pPr>
            <w:r w:rsidRPr="00F01D42">
              <w:rPr>
                <w:rFonts w:asciiTheme="minorHAnsi" w:hAnsiTheme="minorHAnsi" w:cstheme="minorHAnsi"/>
                <w:b/>
                <w:color w:val="333333"/>
                <w:sz w:val="18"/>
                <w:szCs w:val="18"/>
              </w:rPr>
              <w:t xml:space="preserve">Yabancı Diller Y.O. </w:t>
            </w:r>
          </w:p>
        </w:tc>
        <w:tc>
          <w:tcPr>
            <w:tcW w:w="66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727"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19" w:firstLine="0"/>
              <w:jc w:val="center"/>
              <w:rPr>
                <w:rFonts w:asciiTheme="minorHAnsi" w:hAnsiTheme="minorHAnsi" w:cstheme="minorHAnsi"/>
                <w:sz w:val="18"/>
                <w:szCs w:val="18"/>
              </w:rPr>
            </w:pPr>
            <w:r w:rsidRPr="00F01D42">
              <w:rPr>
                <w:rFonts w:asciiTheme="minorHAnsi" w:hAnsiTheme="minorHAnsi" w:cstheme="minorHAnsi"/>
                <w:sz w:val="18"/>
                <w:szCs w:val="18"/>
              </w:rPr>
              <w:t>1</w:t>
            </w: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850"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r w:rsidRPr="00F01D42">
              <w:rPr>
                <w:rFonts w:asciiTheme="minorHAnsi" w:hAnsiTheme="minorHAnsi" w:cstheme="minorHAnsi"/>
                <w:sz w:val="18"/>
                <w:szCs w:val="18"/>
              </w:rPr>
              <w:t>38</w:t>
            </w:r>
          </w:p>
        </w:tc>
        <w:tc>
          <w:tcPr>
            <w:tcW w:w="1134"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18" w:firstLine="0"/>
              <w:jc w:val="center"/>
              <w:rPr>
                <w:rFonts w:asciiTheme="minorHAnsi" w:hAnsiTheme="minorHAnsi" w:cstheme="minorHAnsi"/>
                <w:b/>
                <w:sz w:val="18"/>
                <w:szCs w:val="18"/>
              </w:rPr>
            </w:pPr>
            <w:r w:rsidRPr="00F01D42">
              <w:rPr>
                <w:rFonts w:asciiTheme="minorHAnsi" w:hAnsiTheme="minorHAnsi" w:cstheme="minorHAnsi"/>
                <w:b/>
                <w:sz w:val="18"/>
                <w:szCs w:val="18"/>
              </w:rPr>
              <w:t>39</w:t>
            </w:r>
          </w:p>
        </w:tc>
      </w:tr>
      <w:tr w:rsidR="00F40235" w:rsidRPr="00F01D42" w:rsidTr="001167E3">
        <w:trPr>
          <w:trHeight w:val="294"/>
        </w:trPr>
        <w:tc>
          <w:tcPr>
            <w:tcW w:w="2457" w:type="dxa"/>
            <w:tcBorders>
              <w:top w:val="double" w:sz="4" w:space="0" w:color="000000"/>
              <w:left w:val="double" w:sz="4" w:space="0" w:color="000000"/>
              <w:bottom w:val="double" w:sz="4" w:space="0" w:color="000000"/>
              <w:right w:val="double" w:sz="4" w:space="0" w:color="000000"/>
            </w:tcBorders>
          </w:tcPr>
          <w:p w:rsidR="00F40235" w:rsidRPr="00F01D42" w:rsidRDefault="00F40235">
            <w:pPr>
              <w:spacing w:after="0" w:line="259" w:lineRule="auto"/>
              <w:ind w:left="0" w:firstLine="0"/>
              <w:jc w:val="left"/>
              <w:rPr>
                <w:rFonts w:asciiTheme="minorHAnsi" w:hAnsiTheme="minorHAnsi" w:cstheme="minorHAnsi"/>
                <w:b/>
                <w:sz w:val="18"/>
                <w:szCs w:val="18"/>
              </w:rPr>
            </w:pPr>
            <w:r w:rsidRPr="00F01D42">
              <w:rPr>
                <w:rFonts w:asciiTheme="minorHAnsi" w:hAnsiTheme="minorHAnsi" w:cstheme="minorHAnsi"/>
                <w:b/>
                <w:color w:val="333333"/>
                <w:sz w:val="18"/>
                <w:szCs w:val="18"/>
              </w:rPr>
              <w:t xml:space="preserve">Genel Kültür Dersleri Bölümü </w:t>
            </w:r>
          </w:p>
        </w:tc>
        <w:tc>
          <w:tcPr>
            <w:tcW w:w="66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727"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19" w:firstLine="0"/>
              <w:jc w:val="center"/>
              <w:rPr>
                <w:rFonts w:asciiTheme="minorHAnsi" w:hAnsiTheme="minorHAnsi" w:cstheme="minorHAnsi"/>
                <w:sz w:val="18"/>
                <w:szCs w:val="18"/>
              </w:rPr>
            </w:pPr>
            <w:r w:rsidRPr="00F01D42">
              <w:rPr>
                <w:rFonts w:asciiTheme="minorHAnsi" w:hAnsiTheme="minorHAnsi" w:cstheme="minorHAnsi"/>
                <w:sz w:val="18"/>
                <w:szCs w:val="18"/>
              </w:rPr>
              <w:t>3</w:t>
            </w:r>
          </w:p>
        </w:tc>
        <w:tc>
          <w:tcPr>
            <w:tcW w:w="850"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2</w:t>
            </w:r>
          </w:p>
        </w:tc>
        <w:tc>
          <w:tcPr>
            <w:tcW w:w="1134"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16" w:firstLine="0"/>
              <w:jc w:val="center"/>
              <w:rPr>
                <w:rFonts w:asciiTheme="minorHAnsi" w:hAnsiTheme="minorHAnsi" w:cstheme="minorHAnsi"/>
                <w:b/>
                <w:sz w:val="18"/>
                <w:szCs w:val="18"/>
              </w:rPr>
            </w:pPr>
            <w:r w:rsidRPr="00F01D42">
              <w:rPr>
                <w:rFonts w:asciiTheme="minorHAnsi" w:hAnsiTheme="minorHAnsi" w:cstheme="minorHAnsi"/>
                <w:b/>
                <w:sz w:val="18"/>
                <w:szCs w:val="18"/>
              </w:rPr>
              <w:t>5</w:t>
            </w:r>
          </w:p>
        </w:tc>
      </w:tr>
      <w:tr w:rsidR="00F40235" w:rsidRPr="00F01D42" w:rsidTr="001167E3">
        <w:trPr>
          <w:trHeight w:val="294"/>
        </w:trPr>
        <w:tc>
          <w:tcPr>
            <w:tcW w:w="2457" w:type="dxa"/>
            <w:tcBorders>
              <w:top w:val="double" w:sz="4" w:space="0" w:color="000000"/>
              <w:left w:val="double" w:sz="4" w:space="0" w:color="000000"/>
              <w:bottom w:val="double" w:sz="4" w:space="0" w:color="000000"/>
              <w:right w:val="double" w:sz="4" w:space="0" w:color="000000"/>
            </w:tcBorders>
          </w:tcPr>
          <w:p w:rsidR="00F40235" w:rsidRPr="00F01D42" w:rsidRDefault="00F40235">
            <w:pPr>
              <w:spacing w:after="0" w:line="259" w:lineRule="auto"/>
              <w:ind w:left="0" w:firstLine="0"/>
              <w:jc w:val="left"/>
              <w:rPr>
                <w:rFonts w:asciiTheme="minorHAnsi" w:hAnsiTheme="minorHAnsi" w:cstheme="minorHAnsi"/>
                <w:b/>
                <w:sz w:val="18"/>
                <w:szCs w:val="18"/>
              </w:rPr>
            </w:pPr>
            <w:r w:rsidRPr="00F01D42">
              <w:rPr>
                <w:rFonts w:asciiTheme="minorHAnsi" w:hAnsiTheme="minorHAnsi" w:cstheme="minorHAnsi"/>
                <w:b/>
                <w:color w:val="333333"/>
                <w:sz w:val="18"/>
                <w:szCs w:val="18"/>
              </w:rPr>
              <w:t xml:space="preserve">Rektörlük </w:t>
            </w:r>
          </w:p>
        </w:tc>
        <w:tc>
          <w:tcPr>
            <w:tcW w:w="66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727"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19" w:firstLine="0"/>
              <w:jc w:val="center"/>
              <w:rPr>
                <w:rFonts w:asciiTheme="minorHAnsi" w:hAnsiTheme="minorHAnsi" w:cstheme="minorHAnsi"/>
                <w:sz w:val="18"/>
                <w:szCs w:val="18"/>
              </w:rPr>
            </w:pPr>
            <w:r w:rsidRPr="00F01D42">
              <w:rPr>
                <w:rFonts w:asciiTheme="minorHAnsi" w:hAnsiTheme="minorHAnsi" w:cstheme="minorHAnsi"/>
                <w:sz w:val="18"/>
                <w:szCs w:val="18"/>
              </w:rPr>
              <w:t>2</w:t>
            </w:r>
          </w:p>
        </w:tc>
        <w:tc>
          <w:tcPr>
            <w:tcW w:w="850"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sz w:val="18"/>
                <w:szCs w:val="18"/>
              </w:rPr>
            </w:pP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22</w:t>
            </w: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sz w:val="18"/>
                <w:szCs w:val="18"/>
              </w:rPr>
            </w:pPr>
            <w:r w:rsidRPr="00F01D42">
              <w:rPr>
                <w:rFonts w:asciiTheme="minorHAnsi" w:hAnsiTheme="minorHAnsi" w:cstheme="minorHAnsi"/>
                <w:sz w:val="18"/>
                <w:szCs w:val="18"/>
              </w:rPr>
              <w:t>2</w:t>
            </w:r>
          </w:p>
        </w:tc>
        <w:tc>
          <w:tcPr>
            <w:tcW w:w="1134"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18" w:firstLine="0"/>
              <w:jc w:val="center"/>
              <w:rPr>
                <w:rFonts w:asciiTheme="minorHAnsi" w:hAnsiTheme="minorHAnsi" w:cstheme="minorHAnsi"/>
                <w:b/>
                <w:sz w:val="18"/>
                <w:szCs w:val="18"/>
              </w:rPr>
            </w:pPr>
            <w:r w:rsidRPr="00F01D42">
              <w:rPr>
                <w:rFonts w:asciiTheme="minorHAnsi" w:hAnsiTheme="minorHAnsi" w:cstheme="minorHAnsi"/>
                <w:b/>
                <w:sz w:val="18"/>
                <w:szCs w:val="18"/>
              </w:rPr>
              <w:t>26</w:t>
            </w:r>
          </w:p>
        </w:tc>
      </w:tr>
      <w:tr w:rsidR="00F40235" w:rsidRPr="00F01D42" w:rsidTr="001167E3">
        <w:trPr>
          <w:trHeight w:val="294"/>
        </w:trPr>
        <w:tc>
          <w:tcPr>
            <w:tcW w:w="2457" w:type="dxa"/>
            <w:tcBorders>
              <w:top w:val="double" w:sz="4" w:space="0" w:color="000000"/>
              <w:left w:val="double" w:sz="4" w:space="0" w:color="000000"/>
              <w:bottom w:val="double" w:sz="4" w:space="0" w:color="000000"/>
              <w:right w:val="double" w:sz="4" w:space="0" w:color="000000"/>
            </w:tcBorders>
          </w:tcPr>
          <w:p w:rsidR="00F40235" w:rsidRPr="00F01D42" w:rsidRDefault="00F40235">
            <w:pPr>
              <w:spacing w:after="0" w:line="259" w:lineRule="auto"/>
              <w:ind w:left="0" w:firstLine="0"/>
              <w:jc w:val="left"/>
              <w:rPr>
                <w:rFonts w:asciiTheme="minorHAnsi" w:hAnsiTheme="minorHAnsi" w:cstheme="minorHAnsi"/>
                <w:sz w:val="18"/>
                <w:szCs w:val="18"/>
              </w:rPr>
            </w:pPr>
            <w:r w:rsidRPr="00F01D42">
              <w:rPr>
                <w:rFonts w:asciiTheme="minorHAnsi" w:hAnsiTheme="minorHAnsi" w:cstheme="minorHAnsi"/>
                <w:b/>
                <w:color w:val="262626"/>
                <w:sz w:val="18"/>
                <w:szCs w:val="18"/>
              </w:rPr>
              <w:t xml:space="preserve">Toplam </w:t>
            </w:r>
          </w:p>
        </w:tc>
        <w:tc>
          <w:tcPr>
            <w:tcW w:w="66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b/>
                <w:sz w:val="18"/>
                <w:szCs w:val="18"/>
              </w:rPr>
            </w:pPr>
            <w:r w:rsidRPr="00F01D42">
              <w:rPr>
                <w:rFonts w:asciiTheme="minorHAnsi" w:hAnsiTheme="minorHAnsi" w:cstheme="minorHAnsi"/>
                <w:b/>
                <w:sz w:val="18"/>
                <w:szCs w:val="18"/>
              </w:rPr>
              <w:t>68</w:t>
            </w:r>
          </w:p>
        </w:tc>
        <w:tc>
          <w:tcPr>
            <w:tcW w:w="727"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b/>
                <w:sz w:val="18"/>
                <w:szCs w:val="18"/>
              </w:rPr>
            </w:pPr>
            <w:r w:rsidRPr="00F01D42">
              <w:rPr>
                <w:rFonts w:asciiTheme="minorHAnsi" w:hAnsiTheme="minorHAnsi" w:cstheme="minorHAnsi"/>
                <w:b/>
                <w:sz w:val="18"/>
                <w:szCs w:val="18"/>
              </w:rPr>
              <w:t>52</w:t>
            </w: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b/>
                <w:sz w:val="18"/>
                <w:szCs w:val="18"/>
              </w:rPr>
            </w:pPr>
            <w:r w:rsidRPr="00F01D42">
              <w:rPr>
                <w:rFonts w:asciiTheme="minorHAnsi" w:hAnsiTheme="minorHAnsi" w:cstheme="minorHAnsi"/>
                <w:b/>
                <w:sz w:val="18"/>
                <w:szCs w:val="18"/>
              </w:rPr>
              <w:t>64</w:t>
            </w: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b/>
                <w:sz w:val="18"/>
                <w:szCs w:val="18"/>
              </w:rPr>
            </w:pPr>
            <w:r w:rsidRPr="00F01D42">
              <w:rPr>
                <w:rFonts w:asciiTheme="minorHAnsi" w:hAnsiTheme="minorHAnsi" w:cstheme="minorHAnsi"/>
                <w:b/>
                <w:sz w:val="18"/>
                <w:szCs w:val="18"/>
              </w:rPr>
              <w:t>20</w:t>
            </w:r>
          </w:p>
        </w:tc>
        <w:tc>
          <w:tcPr>
            <w:tcW w:w="850"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b/>
                <w:sz w:val="18"/>
                <w:szCs w:val="18"/>
              </w:rPr>
            </w:pPr>
            <w:r w:rsidRPr="00F01D42">
              <w:rPr>
                <w:rFonts w:asciiTheme="minorHAnsi" w:hAnsiTheme="minorHAnsi" w:cstheme="minorHAnsi"/>
                <w:b/>
                <w:sz w:val="18"/>
                <w:szCs w:val="18"/>
              </w:rPr>
              <w:t>196</w:t>
            </w:r>
          </w:p>
        </w:tc>
        <w:tc>
          <w:tcPr>
            <w:tcW w:w="851"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0" w:firstLine="0"/>
              <w:jc w:val="center"/>
              <w:rPr>
                <w:rFonts w:asciiTheme="minorHAnsi" w:hAnsiTheme="minorHAnsi" w:cstheme="minorHAnsi"/>
                <w:b/>
                <w:sz w:val="18"/>
                <w:szCs w:val="18"/>
              </w:rPr>
            </w:pPr>
            <w:r w:rsidRPr="00F01D42">
              <w:rPr>
                <w:rFonts w:asciiTheme="minorHAnsi" w:hAnsiTheme="minorHAnsi" w:cstheme="minorHAnsi"/>
                <w:b/>
                <w:sz w:val="18"/>
                <w:szCs w:val="18"/>
              </w:rPr>
              <w:t>48</w:t>
            </w:r>
          </w:p>
        </w:tc>
        <w:tc>
          <w:tcPr>
            <w:tcW w:w="992"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0" w:right="21" w:firstLine="0"/>
              <w:jc w:val="center"/>
              <w:rPr>
                <w:rFonts w:asciiTheme="minorHAnsi" w:hAnsiTheme="minorHAnsi" w:cstheme="minorHAnsi"/>
                <w:b/>
                <w:sz w:val="18"/>
                <w:szCs w:val="18"/>
              </w:rPr>
            </w:pPr>
            <w:r w:rsidRPr="00F01D42">
              <w:rPr>
                <w:rFonts w:asciiTheme="minorHAnsi" w:hAnsiTheme="minorHAnsi" w:cstheme="minorHAnsi"/>
                <w:b/>
                <w:sz w:val="18"/>
                <w:szCs w:val="18"/>
              </w:rPr>
              <w:t>42</w:t>
            </w:r>
          </w:p>
        </w:tc>
        <w:tc>
          <w:tcPr>
            <w:tcW w:w="1134" w:type="dxa"/>
            <w:tcBorders>
              <w:top w:val="double" w:sz="4" w:space="0" w:color="000000"/>
              <w:left w:val="double" w:sz="4" w:space="0" w:color="000000"/>
              <w:bottom w:val="double" w:sz="4" w:space="0" w:color="000000"/>
              <w:right w:val="double" w:sz="4" w:space="0" w:color="000000"/>
            </w:tcBorders>
          </w:tcPr>
          <w:p w:rsidR="00F40235" w:rsidRPr="00F01D42" w:rsidRDefault="00F40235" w:rsidP="00F40235">
            <w:pPr>
              <w:spacing w:after="0" w:line="259" w:lineRule="auto"/>
              <w:ind w:left="85" w:firstLine="0"/>
              <w:jc w:val="center"/>
              <w:rPr>
                <w:rFonts w:asciiTheme="minorHAnsi" w:hAnsiTheme="minorHAnsi" w:cstheme="minorHAnsi"/>
                <w:b/>
                <w:sz w:val="18"/>
                <w:szCs w:val="18"/>
              </w:rPr>
            </w:pPr>
            <w:r w:rsidRPr="00F01D42">
              <w:rPr>
                <w:rFonts w:asciiTheme="minorHAnsi" w:hAnsiTheme="minorHAnsi" w:cstheme="minorHAnsi"/>
                <w:b/>
                <w:sz w:val="18"/>
                <w:szCs w:val="18"/>
              </w:rPr>
              <w:t>490</w:t>
            </w:r>
          </w:p>
        </w:tc>
      </w:tr>
    </w:tbl>
    <w:p w:rsidR="00BD476C" w:rsidRPr="00F01D42" w:rsidRDefault="00BD476C" w:rsidP="00F40235">
      <w:pPr>
        <w:spacing w:after="0" w:line="259" w:lineRule="auto"/>
        <w:ind w:left="425" w:firstLine="0"/>
        <w:jc w:val="left"/>
      </w:pPr>
    </w:p>
    <w:p w:rsidR="00227AF5" w:rsidRPr="00F01D42" w:rsidRDefault="009B05E2" w:rsidP="00F40235">
      <w:pPr>
        <w:spacing w:after="0" w:line="259" w:lineRule="auto"/>
        <w:ind w:left="425" w:firstLine="0"/>
        <w:jc w:val="left"/>
        <w:rPr>
          <w:b/>
          <w:sz w:val="22"/>
        </w:rPr>
      </w:pPr>
      <w:r w:rsidRPr="00F01D42">
        <w:rPr>
          <w:b/>
          <w:sz w:val="22"/>
        </w:rPr>
        <w:t xml:space="preserve">Lisans Öğrenci Sayıları  </w:t>
      </w:r>
    </w:p>
    <w:tbl>
      <w:tblPr>
        <w:tblStyle w:val="AkListe-Vurgu5"/>
        <w:tblW w:w="8712" w:type="dxa"/>
        <w:tblInd w:w="534" w:type="dxa"/>
        <w:tblLayout w:type="fixed"/>
        <w:tblLook w:val="01E0" w:firstRow="1" w:lastRow="1" w:firstColumn="1" w:lastColumn="1" w:noHBand="0" w:noVBand="0"/>
      </w:tblPr>
      <w:tblGrid>
        <w:gridCol w:w="2868"/>
        <w:gridCol w:w="1134"/>
        <w:gridCol w:w="1134"/>
        <w:gridCol w:w="1134"/>
        <w:gridCol w:w="1134"/>
        <w:gridCol w:w="1308"/>
      </w:tblGrid>
      <w:tr w:rsidR="001167E3" w:rsidRPr="00F01D42" w:rsidTr="00BD476C">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868" w:type="dxa"/>
            <w:vMerge w:val="restart"/>
            <w:shd w:val="clear" w:color="auto" w:fill="BFBFBF" w:themeFill="background1" w:themeFillShade="BF"/>
          </w:tcPr>
          <w:p w:rsidR="001167E3" w:rsidRPr="00F01D42" w:rsidRDefault="001167E3" w:rsidP="00F84A8C">
            <w:pPr>
              <w:rPr>
                <w:rFonts w:asciiTheme="minorHAnsi" w:hAnsiTheme="minorHAnsi" w:cstheme="minorHAnsi"/>
                <w:b w:val="0"/>
                <w:sz w:val="18"/>
                <w:szCs w:val="18"/>
                <w:lang w:eastAsia="ko-KR"/>
              </w:rPr>
            </w:pPr>
          </w:p>
          <w:p w:rsidR="001167E3" w:rsidRPr="00F01D42" w:rsidRDefault="001167E3" w:rsidP="00F84A8C">
            <w:pPr>
              <w:rPr>
                <w:rFonts w:asciiTheme="minorHAnsi" w:hAnsiTheme="minorHAnsi" w:cstheme="minorHAnsi"/>
                <w:sz w:val="18"/>
                <w:szCs w:val="18"/>
                <w:lang w:eastAsia="ko-KR"/>
              </w:rPr>
            </w:pPr>
            <w:r w:rsidRPr="00F01D42">
              <w:rPr>
                <w:rFonts w:asciiTheme="minorHAnsi" w:hAnsiTheme="minorHAnsi" w:cstheme="minorHAnsi"/>
                <w:sz w:val="18"/>
                <w:szCs w:val="18"/>
                <w:lang w:eastAsia="ko-KR"/>
              </w:rPr>
              <w:t xml:space="preserve">Bölüm Adı </w:t>
            </w:r>
          </w:p>
        </w:tc>
        <w:tc>
          <w:tcPr>
            <w:cnfStyle w:val="000100000000" w:firstRow="0" w:lastRow="0" w:firstColumn="0" w:lastColumn="1" w:oddVBand="0" w:evenVBand="0" w:oddHBand="0" w:evenHBand="0" w:firstRowFirstColumn="0" w:firstRowLastColumn="0" w:lastRowFirstColumn="0" w:lastRowLastColumn="0"/>
            <w:tcW w:w="5844" w:type="dxa"/>
            <w:gridSpan w:val="5"/>
            <w:shd w:val="clear" w:color="auto" w:fill="BFBFBF" w:themeFill="background1" w:themeFillShade="BF"/>
          </w:tcPr>
          <w:p w:rsidR="001167E3" w:rsidRPr="00F01D42" w:rsidRDefault="001167E3" w:rsidP="00F84A8C">
            <w:pPr>
              <w:jc w:val="center"/>
              <w:rPr>
                <w:rFonts w:asciiTheme="minorHAnsi" w:hAnsiTheme="minorHAnsi" w:cstheme="minorHAnsi"/>
                <w:b w:val="0"/>
                <w:sz w:val="18"/>
                <w:szCs w:val="18"/>
                <w:lang w:eastAsia="ko-KR"/>
              </w:rPr>
            </w:pPr>
          </w:p>
        </w:tc>
      </w:tr>
      <w:tr w:rsidR="00AA785C" w:rsidRPr="00F01D42" w:rsidTr="00BD476C">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868" w:type="dxa"/>
            <w:vMerge/>
          </w:tcPr>
          <w:p w:rsidR="00AA785C" w:rsidRPr="00F01D42" w:rsidRDefault="00AA785C" w:rsidP="00F84A8C">
            <w:pPr>
              <w:rPr>
                <w:rFonts w:asciiTheme="minorHAnsi" w:hAnsiTheme="minorHAnsi" w:cstheme="minorHAnsi"/>
                <w:sz w:val="18"/>
                <w:szCs w:val="18"/>
                <w:lang w:eastAsia="ko-KR"/>
              </w:rPr>
            </w:pPr>
          </w:p>
        </w:tc>
        <w:tc>
          <w:tcPr>
            <w:cnfStyle w:val="000010000000" w:firstRow="0" w:lastRow="0" w:firstColumn="0" w:lastColumn="0" w:oddVBand="1" w:evenVBand="0" w:oddHBand="0" w:evenHBand="0" w:firstRowFirstColumn="0" w:firstRowLastColumn="0" w:lastRowFirstColumn="0" w:lastRowLastColumn="0"/>
            <w:tcW w:w="2268" w:type="dxa"/>
            <w:gridSpan w:val="2"/>
            <w:shd w:val="clear" w:color="auto" w:fill="D9D9D9" w:themeFill="background1" w:themeFillShade="D9"/>
          </w:tcPr>
          <w:p w:rsidR="00AA785C" w:rsidRPr="00F01D42" w:rsidRDefault="00AA785C" w:rsidP="00F84A8C">
            <w:pPr>
              <w:jc w:val="center"/>
              <w:rPr>
                <w:rFonts w:asciiTheme="minorHAnsi" w:hAnsiTheme="minorHAnsi" w:cstheme="minorHAnsi"/>
                <w:b/>
                <w:sz w:val="18"/>
                <w:szCs w:val="18"/>
              </w:rPr>
            </w:pPr>
            <w:r w:rsidRPr="00F01D42">
              <w:rPr>
                <w:rFonts w:asciiTheme="minorHAnsi" w:hAnsiTheme="minorHAnsi" w:cstheme="minorHAnsi"/>
                <w:b/>
                <w:sz w:val="18"/>
                <w:szCs w:val="18"/>
              </w:rPr>
              <w:t xml:space="preserve">1.Öğretim </w:t>
            </w:r>
          </w:p>
        </w:tc>
        <w:tc>
          <w:tcPr>
            <w:tcW w:w="2268" w:type="dxa"/>
            <w:gridSpan w:val="2"/>
            <w:shd w:val="clear" w:color="auto" w:fill="D9D9D9" w:themeFill="background1" w:themeFillShade="D9"/>
          </w:tcPr>
          <w:p w:rsidR="00AA785C" w:rsidRPr="00F01D42" w:rsidRDefault="00AA785C"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sidRPr="00F01D42">
              <w:rPr>
                <w:rFonts w:asciiTheme="minorHAnsi" w:hAnsiTheme="minorHAnsi" w:cstheme="minorHAnsi"/>
                <w:b/>
                <w:sz w:val="18"/>
                <w:szCs w:val="18"/>
              </w:rPr>
              <w:t>Özel Öğrenci</w:t>
            </w:r>
          </w:p>
        </w:tc>
        <w:tc>
          <w:tcPr>
            <w:cnfStyle w:val="000100000000" w:firstRow="0" w:lastRow="0" w:firstColumn="0" w:lastColumn="1" w:oddVBand="0" w:evenVBand="0" w:oddHBand="0" w:evenHBand="0" w:firstRowFirstColumn="0" w:firstRowLastColumn="0" w:lastRowFirstColumn="0" w:lastRowLastColumn="0"/>
            <w:tcW w:w="1308" w:type="dxa"/>
            <w:shd w:val="clear" w:color="auto" w:fill="D9D9D9" w:themeFill="background1" w:themeFillShade="D9"/>
          </w:tcPr>
          <w:p w:rsidR="00AA785C" w:rsidRPr="00F01D42" w:rsidRDefault="00AA785C" w:rsidP="00F84A8C">
            <w:pPr>
              <w:jc w:val="center"/>
              <w:rPr>
                <w:rFonts w:asciiTheme="minorHAnsi" w:hAnsiTheme="minorHAnsi" w:cstheme="minorHAnsi"/>
                <w:sz w:val="18"/>
                <w:szCs w:val="18"/>
              </w:rPr>
            </w:pPr>
            <w:r w:rsidRPr="00F01D42">
              <w:rPr>
                <w:rFonts w:asciiTheme="minorHAnsi" w:hAnsiTheme="minorHAnsi" w:cstheme="minorHAnsi"/>
                <w:sz w:val="18"/>
                <w:szCs w:val="18"/>
              </w:rPr>
              <w:t xml:space="preserve">Toplam </w:t>
            </w:r>
          </w:p>
        </w:tc>
      </w:tr>
      <w:tr w:rsidR="00AA785C" w:rsidRPr="00F01D42" w:rsidTr="00BD476C">
        <w:trPr>
          <w:trHeight w:val="124"/>
        </w:trPr>
        <w:tc>
          <w:tcPr>
            <w:cnfStyle w:val="001000000000" w:firstRow="0" w:lastRow="0" w:firstColumn="1" w:lastColumn="0" w:oddVBand="0" w:evenVBand="0" w:oddHBand="0" w:evenHBand="0" w:firstRowFirstColumn="0" w:firstRowLastColumn="0" w:lastRowFirstColumn="0" w:lastRowLastColumn="0"/>
            <w:tcW w:w="2868" w:type="dxa"/>
            <w:vMerge/>
          </w:tcPr>
          <w:p w:rsidR="00AA785C" w:rsidRPr="00F01D42" w:rsidRDefault="00AA785C" w:rsidP="00F84A8C">
            <w:pPr>
              <w:rPr>
                <w:rFonts w:asciiTheme="minorHAnsi" w:hAnsiTheme="minorHAnsi" w:cstheme="minorHAnsi"/>
                <w:sz w:val="18"/>
                <w:szCs w:val="18"/>
                <w:lang w:eastAsia="ko-KR"/>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D9D9D9" w:themeFill="background1" w:themeFillShade="D9"/>
          </w:tcPr>
          <w:p w:rsidR="00AA785C" w:rsidRPr="00F01D42" w:rsidRDefault="00AA785C" w:rsidP="00AA785C">
            <w:pPr>
              <w:jc w:val="center"/>
              <w:rPr>
                <w:rFonts w:asciiTheme="minorHAnsi" w:hAnsiTheme="minorHAnsi" w:cstheme="minorHAnsi"/>
                <w:b/>
                <w:sz w:val="18"/>
                <w:szCs w:val="18"/>
              </w:rPr>
            </w:pPr>
            <w:r w:rsidRPr="00F01D42">
              <w:rPr>
                <w:rFonts w:asciiTheme="minorHAnsi" w:hAnsiTheme="minorHAnsi" w:cstheme="minorHAnsi"/>
                <w:b/>
                <w:sz w:val="18"/>
                <w:szCs w:val="18"/>
              </w:rPr>
              <w:t xml:space="preserve">Kız </w:t>
            </w:r>
          </w:p>
        </w:tc>
        <w:tc>
          <w:tcPr>
            <w:tcW w:w="1134" w:type="dxa"/>
            <w:shd w:val="clear" w:color="auto" w:fill="D9D9D9" w:themeFill="background1" w:themeFillShade="D9"/>
          </w:tcPr>
          <w:p w:rsidR="00AA785C" w:rsidRPr="00F01D42" w:rsidRDefault="00AA785C"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F01D42">
              <w:rPr>
                <w:rFonts w:asciiTheme="minorHAnsi" w:hAnsiTheme="minorHAnsi" w:cstheme="minorHAnsi"/>
                <w:b/>
                <w:sz w:val="18"/>
                <w:szCs w:val="18"/>
              </w:rPr>
              <w:t>Erkek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9D9D9" w:themeFill="background1" w:themeFillShade="D9"/>
          </w:tcPr>
          <w:p w:rsidR="00AA785C" w:rsidRPr="00F01D42" w:rsidRDefault="00AA785C" w:rsidP="00F84A8C">
            <w:pPr>
              <w:jc w:val="center"/>
              <w:rPr>
                <w:rFonts w:asciiTheme="minorHAnsi" w:hAnsiTheme="minorHAnsi" w:cstheme="minorHAnsi"/>
                <w:b/>
                <w:sz w:val="18"/>
                <w:szCs w:val="18"/>
              </w:rPr>
            </w:pPr>
            <w:r w:rsidRPr="00F01D42">
              <w:rPr>
                <w:rFonts w:asciiTheme="minorHAnsi" w:hAnsiTheme="minorHAnsi" w:cstheme="minorHAnsi"/>
                <w:b/>
                <w:sz w:val="18"/>
                <w:szCs w:val="18"/>
              </w:rPr>
              <w:t>Kız</w:t>
            </w:r>
          </w:p>
        </w:tc>
        <w:tc>
          <w:tcPr>
            <w:tcW w:w="1134" w:type="dxa"/>
            <w:shd w:val="clear" w:color="auto" w:fill="D9D9D9" w:themeFill="background1" w:themeFillShade="D9"/>
          </w:tcPr>
          <w:p w:rsidR="00AA785C" w:rsidRPr="00F01D42" w:rsidRDefault="00AA785C"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F01D42">
              <w:rPr>
                <w:rFonts w:asciiTheme="minorHAnsi" w:hAnsiTheme="minorHAnsi" w:cstheme="minorHAnsi"/>
                <w:b/>
                <w:sz w:val="18"/>
                <w:szCs w:val="18"/>
              </w:rPr>
              <w:t>Erkek</w:t>
            </w:r>
          </w:p>
        </w:tc>
        <w:tc>
          <w:tcPr>
            <w:cnfStyle w:val="000100000000" w:firstRow="0" w:lastRow="0" w:firstColumn="0" w:lastColumn="1" w:oddVBand="0" w:evenVBand="0" w:oddHBand="0" w:evenHBand="0" w:firstRowFirstColumn="0" w:firstRowLastColumn="0" w:lastRowFirstColumn="0" w:lastRowLastColumn="0"/>
            <w:tcW w:w="1308" w:type="dxa"/>
            <w:shd w:val="clear" w:color="auto" w:fill="D9D9D9" w:themeFill="background1" w:themeFillShade="D9"/>
          </w:tcPr>
          <w:p w:rsidR="00AA785C" w:rsidRPr="00F01D42" w:rsidRDefault="00AA785C" w:rsidP="00F84A8C">
            <w:pPr>
              <w:jc w:val="center"/>
              <w:rPr>
                <w:rFonts w:asciiTheme="minorHAnsi" w:hAnsiTheme="minorHAnsi" w:cstheme="minorHAnsi"/>
                <w:sz w:val="18"/>
                <w:szCs w:val="18"/>
              </w:rPr>
            </w:pPr>
          </w:p>
        </w:tc>
      </w:tr>
      <w:tr w:rsidR="00AA785C" w:rsidRPr="00F01D42" w:rsidTr="00BD476C">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AA785C" w:rsidRPr="00F01D42" w:rsidRDefault="00AA785C" w:rsidP="00EB1C72">
            <w:pPr>
              <w:ind w:left="33" w:firstLine="0"/>
              <w:jc w:val="left"/>
              <w:rPr>
                <w:rFonts w:asciiTheme="minorHAnsi" w:hAnsiTheme="minorHAnsi" w:cstheme="minorHAnsi"/>
                <w:sz w:val="18"/>
                <w:szCs w:val="18"/>
                <w:lang w:eastAsia="ko-KR"/>
              </w:rPr>
            </w:pPr>
            <w:r w:rsidRPr="00F01D42">
              <w:rPr>
                <w:rFonts w:asciiTheme="minorHAnsi" w:hAnsiTheme="minorHAnsi" w:cstheme="minorHAnsi"/>
                <w:sz w:val="18"/>
                <w:szCs w:val="18"/>
                <w:lang w:eastAsia="ko-KR"/>
              </w:rPr>
              <w:t xml:space="preserve">Fen Fakültesi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p>
        </w:tc>
        <w:tc>
          <w:tcPr>
            <w:tcW w:w="1134" w:type="dxa"/>
            <w:shd w:val="clear" w:color="auto" w:fill="F2F2F2" w:themeFill="background1" w:themeFillShade="F2"/>
          </w:tcPr>
          <w:p w:rsidR="00AA785C" w:rsidRPr="00F01D42" w:rsidRDefault="00AA785C"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p>
        </w:tc>
        <w:tc>
          <w:tcPr>
            <w:tcW w:w="1134" w:type="dxa"/>
            <w:shd w:val="clear" w:color="auto" w:fill="F2F2F2" w:themeFill="background1" w:themeFillShade="F2"/>
          </w:tcPr>
          <w:p w:rsidR="00AA785C" w:rsidRPr="00F01D42" w:rsidRDefault="00AA785C"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p>
        </w:tc>
      </w:tr>
      <w:tr w:rsidR="0084373F" w:rsidRPr="00F01D42" w:rsidTr="00BD476C">
        <w:trPr>
          <w:trHeight w:val="124"/>
        </w:trPr>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Fizik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63</w:t>
            </w: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112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b w:val="0"/>
                <w:sz w:val="18"/>
                <w:szCs w:val="18"/>
              </w:rPr>
            </w:pPr>
            <w:r w:rsidRPr="00F01D42">
              <w:rPr>
                <w:rFonts w:asciiTheme="minorHAnsi" w:hAnsiTheme="minorHAnsi" w:cstheme="minorHAnsi"/>
                <w:b w:val="0"/>
                <w:sz w:val="18"/>
                <w:szCs w:val="18"/>
              </w:rPr>
              <w:t>175</w:t>
            </w:r>
          </w:p>
        </w:tc>
      </w:tr>
      <w:tr w:rsidR="0084373F"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Kimya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165</w:t>
            </w: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72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b w:val="0"/>
                <w:sz w:val="18"/>
                <w:szCs w:val="18"/>
              </w:rPr>
            </w:pPr>
            <w:r w:rsidRPr="00F01D42">
              <w:rPr>
                <w:rFonts w:asciiTheme="minorHAnsi" w:hAnsiTheme="minorHAnsi" w:cstheme="minorHAnsi"/>
                <w:b w:val="0"/>
                <w:sz w:val="18"/>
                <w:szCs w:val="18"/>
              </w:rPr>
              <w:t>237</w:t>
            </w:r>
          </w:p>
        </w:tc>
      </w:tr>
      <w:tr w:rsidR="0084373F" w:rsidRPr="00F01D42" w:rsidTr="00BD476C">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Moleküler Biyoloji ve Genetik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141</w:t>
            </w: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64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b w:val="0"/>
                <w:sz w:val="18"/>
                <w:szCs w:val="18"/>
              </w:rPr>
            </w:pPr>
            <w:r w:rsidRPr="00F01D42">
              <w:rPr>
                <w:rFonts w:asciiTheme="minorHAnsi" w:hAnsiTheme="minorHAnsi" w:cstheme="minorHAnsi"/>
                <w:b w:val="0"/>
                <w:sz w:val="18"/>
                <w:szCs w:val="18"/>
              </w:rPr>
              <w:t>205</w:t>
            </w:r>
          </w:p>
        </w:tc>
      </w:tr>
      <w:tr w:rsidR="0084373F"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Matematik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118</w:t>
            </w: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72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b w:val="0"/>
                <w:sz w:val="18"/>
                <w:szCs w:val="18"/>
              </w:rPr>
            </w:pPr>
            <w:r w:rsidRPr="00F01D42">
              <w:rPr>
                <w:rFonts w:asciiTheme="minorHAnsi" w:hAnsiTheme="minorHAnsi" w:cstheme="minorHAnsi"/>
                <w:b w:val="0"/>
                <w:sz w:val="18"/>
                <w:szCs w:val="18"/>
              </w:rPr>
              <w:t>190</w:t>
            </w:r>
          </w:p>
        </w:tc>
      </w:tr>
      <w:tr w:rsidR="00AA785C" w:rsidRPr="00F01D42" w:rsidTr="00BD476C">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AA785C" w:rsidRPr="00F01D42" w:rsidRDefault="00AA785C" w:rsidP="00EB1C72">
            <w:pPr>
              <w:ind w:left="33" w:firstLine="0"/>
              <w:jc w:val="left"/>
              <w:rPr>
                <w:rFonts w:asciiTheme="minorHAnsi" w:hAnsiTheme="minorHAnsi" w:cstheme="minorHAnsi"/>
                <w:sz w:val="18"/>
                <w:szCs w:val="18"/>
                <w:lang w:eastAsia="ko-KR"/>
              </w:rPr>
            </w:pPr>
            <w:r w:rsidRPr="00F01D42">
              <w:rPr>
                <w:rFonts w:asciiTheme="minorHAnsi" w:hAnsiTheme="minorHAnsi" w:cstheme="minorHAnsi"/>
                <w:sz w:val="18"/>
                <w:szCs w:val="18"/>
                <w:lang w:eastAsia="ko-KR"/>
              </w:rPr>
              <w:t xml:space="preserve">Fakülte Toplamı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b/>
                <w:sz w:val="18"/>
                <w:szCs w:val="18"/>
              </w:rPr>
            </w:pPr>
            <w:r w:rsidRPr="00F01D42">
              <w:rPr>
                <w:rFonts w:asciiTheme="minorHAnsi" w:hAnsiTheme="minorHAnsi" w:cstheme="minorHAnsi"/>
                <w:b/>
                <w:sz w:val="18"/>
                <w:szCs w:val="18"/>
              </w:rPr>
              <w:t>487</w:t>
            </w:r>
          </w:p>
        </w:tc>
        <w:tc>
          <w:tcPr>
            <w:tcW w:w="1134" w:type="dxa"/>
            <w:shd w:val="clear" w:color="auto" w:fill="F2F2F2" w:themeFill="background1" w:themeFillShade="F2"/>
          </w:tcPr>
          <w:p w:rsidR="00AA785C" w:rsidRPr="00F01D42" w:rsidRDefault="00AA785C"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F01D42">
              <w:rPr>
                <w:rFonts w:asciiTheme="minorHAnsi" w:hAnsiTheme="minorHAnsi" w:cstheme="minorHAnsi"/>
                <w:b/>
                <w:sz w:val="18"/>
                <w:szCs w:val="18"/>
              </w:rPr>
              <w:t>320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p>
        </w:tc>
        <w:tc>
          <w:tcPr>
            <w:tcW w:w="1134" w:type="dxa"/>
            <w:shd w:val="clear" w:color="auto" w:fill="F2F2F2" w:themeFill="background1" w:themeFillShade="F2"/>
          </w:tcPr>
          <w:p w:rsidR="00AA785C" w:rsidRPr="00F01D42" w:rsidRDefault="00AA785C"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r w:rsidRPr="00F01D42">
              <w:rPr>
                <w:rFonts w:asciiTheme="minorHAnsi" w:hAnsiTheme="minorHAnsi" w:cstheme="minorHAnsi"/>
                <w:sz w:val="18"/>
                <w:szCs w:val="18"/>
              </w:rPr>
              <w:t>807</w:t>
            </w:r>
          </w:p>
        </w:tc>
      </w:tr>
      <w:tr w:rsidR="00AA785C"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AA785C" w:rsidRPr="00F01D42" w:rsidRDefault="00AA785C" w:rsidP="00EB1C72">
            <w:pPr>
              <w:ind w:left="33" w:firstLine="0"/>
              <w:jc w:val="left"/>
              <w:rPr>
                <w:rFonts w:asciiTheme="minorHAnsi" w:hAnsiTheme="minorHAnsi" w:cstheme="minorHAnsi"/>
                <w:sz w:val="18"/>
                <w:szCs w:val="18"/>
                <w:lang w:eastAsia="ko-KR"/>
              </w:rPr>
            </w:pPr>
            <w:r w:rsidRPr="00F01D42">
              <w:rPr>
                <w:rFonts w:asciiTheme="minorHAnsi" w:hAnsiTheme="minorHAnsi" w:cstheme="minorHAnsi"/>
                <w:sz w:val="18"/>
                <w:szCs w:val="18"/>
                <w:lang w:eastAsia="ko-KR"/>
              </w:rPr>
              <w:t>Mimarlık Fakültesi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p>
        </w:tc>
        <w:tc>
          <w:tcPr>
            <w:tcW w:w="1134" w:type="dxa"/>
            <w:shd w:val="clear" w:color="auto" w:fill="F2F2F2" w:themeFill="background1" w:themeFillShade="F2"/>
          </w:tcPr>
          <w:p w:rsidR="00AA785C" w:rsidRPr="00F01D42" w:rsidRDefault="00AA785C"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p>
        </w:tc>
        <w:tc>
          <w:tcPr>
            <w:tcW w:w="1134" w:type="dxa"/>
            <w:shd w:val="clear" w:color="auto" w:fill="F2F2F2" w:themeFill="background1" w:themeFillShade="F2"/>
          </w:tcPr>
          <w:p w:rsidR="00AA785C" w:rsidRPr="00F01D42" w:rsidRDefault="00AA785C"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p>
        </w:tc>
      </w:tr>
      <w:tr w:rsidR="0084373F" w:rsidRPr="00F01D42" w:rsidTr="00BD476C">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Mimarlık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213</w:t>
            </w: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151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33</w:t>
            </w: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27</w:t>
            </w: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b w:val="0"/>
                <w:sz w:val="18"/>
                <w:szCs w:val="18"/>
              </w:rPr>
            </w:pPr>
            <w:r w:rsidRPr="00F01D42">
              <w:rPr>
                <w:rFonts w:asciiTheme="minorHAnsi" w:hAnsiTheme="minorHAnsi" w:cstheme="minorHAnsi"/>
                <w:b w:val="0"/>
                <w:sz w:val="18"/>
                <w:szCs w:val="18"/>
              </w:rPr>
              <w:t>424</w:t>
            </w:r>
          </w:p>
        </w:tc>
      </w:tr>
      <w:tr w:rsidR="0084373F"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Şehir ve Bölge Planlama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183</w:t>
            </w: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54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b w:val="0"/>
                <w:sz w:val="18"/>
                <w:szCs w:val="18"/>
              </w:rPr>
            </w:pPr>
            <w:r w:rsidRPr="00F01D42">
              <w:rPr>
                <w:rFonts w:asciiTheme="minorHAnsi" w:hAnsiTheme="minorHAnsi" w:cstheme="minorHAnsi"/>
                <w:b w:val="0"/>
                <w:sz w:val="18"/>
                <w:szCs w:val="18"/>
              </w:rPr>
              <w:t>237</w:t>
            </w:r>
          </w:p>
        </w:tc>
      </w:tr>
      <w:tr w:rsidR="00AA785C" w:rsidRPr="00F01D42" w:rsidTr="00BD476C">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AA785C" w:rsidRPr="00F01D42" w:rsidRDefault="00AA785C" w:rsidP="00EB1C72">
            <w:pPr>
              <w:ind w:left="33" w:firstLine="0"/>
              <w:jc w:val="left"/>
              <w:rPr>
                <w:rFonts w:asciiTheme="minorHAnsi" w:hAnsiTheme="minorHAnsi" w:cstheme="minorHAnsi"/>
                <w:sz w:val="18"/>
                <w:szCs w:val="18"/>
                <w:lang w:eastAsia="ko-KR"/>
              </w:rPr>
            </w:pPr>
            <w:r w:rsidRPr="00F01D42">
              <w:rPr>
                <w:rFonts w:asciiTheme="minorHAnsi" w:hAnsiTheme="minorHAnsi" w:cstheme="minorHAnsi"/>
                <w:sz w:val="18"/>
                <w:szCs w:val="18"/>
                <w:lang w:eastAsia="ko-KR"/>
              </w:rPr>
              <w:t>Fakülte Toplamı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b/>
                <w:sz w:val="18"/>
                <w:szCs w:val="18"/>
              </w:rPr>
            </w:pPr>
            <w:r w:rsidRPr="00F01D42">
              <w:rPr>
                <w:rFonts w:asciiTheme="minorHAnsi" w:hAnsiTheme="minorHAnsi" w:cstheme="minorHAnsi"/>
                <w:b/>
                <w:sz w:val="18"/>
                <w:szCs w:val="18"/>
              </w:rPr>
              <w:t>396</w:t>
            </w:r>
          </w:p>
        </w:tc>
        <w:tc>
          <w:tcPr>
            <w:tcW w:w="1134" w:type="dxa"/>
            <w:shd w:val="clear" w:color="auto" w:fill="F2F2F2" w:themeFill="background1" w:themeFillShade="F2"/>
          </w:tcPr>
          <w:p w:rsidR="00AA785C" w:rsidRPr="00F01D42" w:rsidRDefault="00AA785C"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F01D42">
              <w:rPr>
                <w:rFonts w:asciiTheme="minorHAnsi" w:hAnsiTheme="minorHAnsi" w:cstheme="minorHAnsi"/>
                <w:b/>
                <w:sz w:val="18"/>
                <w:szCs w:val="18"/>
              </w:rPr>
              <w:t>205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b/>
                <w:sz w:val="18"/>
                <w:szCs w:val="18"/>
              </w:rPr>
            </w:pPr>
            <w:r w:rsidRPr="00F01D42">
              <w:rPr>
                <w:rFonts w:asciiTheme="minorHAnsi" w:hAnsiTheme="minorHAnsi" w:cstheme="minorHAnsi"/>
                <w:b/>
                <w:sz w:val="18"/>
                <w:szCs w:val="18"/>
              </w:rPr>
              <w:t>33</w:t>
            </w:r>
          </w:p>
        </w:tc>
        <w:tc>
          <w:tcPr>
            <w:tcW w:w="1134" w:type="dxa"/>
            <w:shd w:val="clear" w:color="auto" w:fill="F2F2F2" w:themeFill="background1" w:themeFillShade="F2"/>
          </w:tcPr>
          <w:p w:rsidR="00AA785C" w:rsidRPr="00F01D42" w:rsidRDefault="00AA785C"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F01D42">
              <w:rPr>
                <w:rFonts w:asciiTheme="minorHAnsi" w:hAnsiTheme="minorHAnsi" w:cstheme="minorHAnsi"/>
                <w:b/>
                <w:sz w:val="18"/>
                <w:szCs w:val="18"/>
              </w:rPr>
              <w:t>27</w:t>
            </w: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r w:rsidRPr="00F01D42">
              <w:rPr>
                <w:rFonts w:asciiTheme="minorHAnsi" w:hAnsiTheme="minorHAnsi" w:cstheme="minorHAnsi"/>
                <w:sz w:val="18"/>
                <w:szCs w:val="18"/>
              </w:rPr>
              <w:t>661</w:t>
            </w:r>
          </w:p>
        </w:tc>
      </w:tr>
      <w:tr w:rsidR="00AA785C"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AA785C" w:rsidRPr="00F01D42" w:rsidRDefault="00AA785C" w:rsidP="00EB1C72">
            <w:pPr>
              <w:ind w:left="33" w:firstLine="0"/>
              <w:jc w:val="left"/>
              <w:rPr>
                <w:rFonts w:asciiTheme="minorHAnsi" w:hAnsiTheme="minorHAnsi" w:cstheme="minorHAnsi"/>
                <w:sz w:val="18"/>
                <w:szCs w:val="18"/>
                <w:lang w:eastAsia="ko-KR"/>
              </w:rPr>
            </w:pPr>
            <w:r w:rsidRPr="00F01D42">
              <w:rPr>
                <w:rFonts w:asciiTheme="minorHAnsi" w:hAnsiTheme="minorHAnsi" w:cstheme="minorHAnsi"/>
                <w:sz w:val="18"/>
                <w:szCs w:val="18"/>
                <w:lang w:eastAsia="ko-KR"/>
              </w:rPr>
              <w:t>Mühendislik Fakültesi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p>
        </w:tc>
        <w:tc>
          <w:tcPr>
            <w:tcW w:w="1134" w:type="dxa"/>
            <w:shd w:val="clear" w:color="auto" w:fill="F2F2F2" w:themeFill="background1" w:themeFillShade="F2"/>
          </w:tcPr>
          <w:p w:rsidR="00AA785C" w:rsidRPr="00F01D42" w:rsidRDefault="00AA785C"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p>
        </w:tc>
        <w:tc>
          <w:tcPr>
            <w:tcW w:w="1134" w:type="dxa"/>
            <w:shd w:val="clear" w:color="auto" w:fill="F2F2F2" w:themeFill="background1" w:themeFillShade="F2"/>
          </w:tcPr>
          <w:p w:rsidR="00AA785C" w:rsidRPr="00F01D42" w:rsidRDefault="00AA785C"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p>
        </w:tc>
      </w:tr>
      <w:tr w:rsidR="0084373F" w:rsidRPr="00F01D42" w:rsidTr="00BD476C">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Bilgisayar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85</w:t>
            </w: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288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5</w:t>
            </w: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19</w:t>
            </w: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397</w:t>
            </w:r>
          </w:p>
        </w:tc>
      </w:tr>
      <w:tr w:rsidR="0084373F"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Elektronik ve Haberleşme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70</w:t>
            </w: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253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20</w:t>
            </w: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76</w:t>
            </w: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419</w:t>
            </w:r>
          </w:p>
        </w:tc>
      </w:tr>
      <w:tr w:rsidR="0084373F" w:rsidRPr="00F01D42" w:rsidTr="00BD476C">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Kimya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197</w:t>
            </w: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110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307</w:t>
            </w:r>
          </w:p>
        </w:tc>
      </w:tr>
      <w:tr w:rsidR="0084373F"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Makine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27</w:t>
            </w: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296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1</w:t>
            </w: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12</w:t>
            </w: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336</w:t>
            </w:r>
          </w:p>
        </w:tc>
      </w:tr>
      <w:tr w:rsidR="0084373F" w:rsidRPr="00F01D42" w:rsidTr="00BD476C">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 xml:space="preserve">İnşaat Mühendisliği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50</w:t>
            </w: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251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p>
        </w:tc>
        <w:tc>
          <w:tcPr>
            <w:tcW w:w="1134" w:type="dxa"/>
            <w:shd w:val="clear" w:color="auto" w:fill="F2F2F2" w:themeFill="background1" w:themeFillShade="F2"/>
          </w:tcPr>
          <w:p w:rsidR="006E7162" w:rsidRPr="00F01D42" w:rsidRDefault="006E7162"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20</w:t>
            </w: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321</w:t>
            </w:r>
          </w:p>
        </w:tc>
      </w:tr>
      <w:tr w:rsidR="0084373F"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6E7162" w:rsidRPr="00F01D42" w:rsidRDefault="006E7162" w:rsidP="00EB1C72">
            <w:pPr>
              <w:ind w:left="33" w:firstLine="0"/>
              <w:jc w:val="left"/>
              <w:rPr>
                <w:rFonts w:asciiTheme="minorHAnsi" w:hAnsiTheme="minorHAnsi" w:cstheme="minorHAnsi"/>
                <w:b w:val="0"/>
                <w:sz w:val="18"/>
                <w:szCs w:val="18"/>
                <w:lang w:eastAsia="ko-KR"/>
              </w:rPr>
            </w:pPr>
            <w:r w:rsidRPr="00F01D42">
              <w:rPr>
                <w:rFonts w:asciiTheme="minorHAnsi" w:hAnsiTheme="minorHAnsi" w:cstheme="minorHAnsi"/>
                <w:b w:val="0"/>
                <w:sz w:val="18"/>
                <w:szCs w:val="18"/>
                <w:lang w:eastAsia="ko-KR"/>
              </w:rPr>
              <w:t>Gıda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86</w:t>
            </w: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p>
        </w:tc>
        <w:tc>
          <w:tcPr>
            <w:tcW w:w="1134" w:type="dxa"/>
            <w:shd w:val="clear" w:color="auto" w:fill="F2F2F2" w:themeFill="background1" w:themeFillShade="F2"/>
          </w:tcPr>
          <w:p w:rsidR="006E7162" w:rsidRPr="00F01D42" w:rsidRDefault="006E7162" w:rsidP="00EB1C7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106</w:t>
            </w:r>
          </w:p>
        </w:tc>
      </w:tr>
      <w:tr w:rsidR="00AA785C" w:rsidRPr="00F01D42" w:rsidTr="00BD476C">
        <w:tc>
          <w:tcPr>
            <w:cnfStyle w:val="001000000000" w:firstRow="0" w:lastRow="0" w:firstColumn="1" w:lastColumn="0" w:oddVBand="0" w:evenVBand="0" w:oddHBand="0" w:evenHBand="0" w:firstRowFirstColumn="0" w:firstRowLastColumn="0" w:lastRowFirstColumn="0" w:lastRowLastColumn="0"/>
            <w:tcW w:w="2868" w:type="dxa"/>
            <w:shd w:val="clear" w:color="auto" w:fill="F2F2F2" w:themeFill="background1" w:themeFillShade="F2"/>
          </w:tcPr>
          <w:p w:rsidR="00AA785C" w:rsidRPr="00F01D42" w:rsidRDefault="00AA785C" w:rsidP="00EB1C72">
            <w:pPr>
              <w:ind w:left="33" w:firstLine="0"/>
              <w:jc w:val="left"/>
              <w:rPr>
                <w:rFonts w:asciiTheme="minorHAnsi" w:hAnsiTheme="minorHAnsi" w:cstheme="minorHAnsi"/>
                <w:sz w:val="18"/>
                <w:szCs w:val="18"/>
                <w:lang w:eastAsia="ko-KR"/>
              </w:rPr>
            </w:pPr>
            <w:r w:rsidRPr="00F01D42">
              <w:rPr>
                <w:rFonts w:asciiTheme="minorHAnsi" w:hAnsiTheme="minorHAnsi" w:cstheme="minorHAnsi"/>
                <w:sz w:val="18"/>
                <w:szCs w:val="18"/>
                <w:lang w:eastAsia="ko-KR"/>
              </w:rPr>
              <w:t>Fakülte Toplamı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b/>
                <w:sz w:val="18"/>
                <w:szCs w:val="18"/>
              </w:rPr>
            </w:pPr>
            <w:r w:rsidRPr="00F01D42">
              <w:rPr>
                <w:rFonts w:asciiTheme="minorHAnsi" w:hAnsiTheme="minorHAnsi" w:cstheme="minorHAnsi"/>
                <w:b/>
                <w:sz w:val="18"/>
                <w:szCs w:val="18"/>
              </w:rPr>
              <w:t>515</w:t>
            </w:r>
          </w:p>
        </w:tc>
        <w:tc>
          <w:tcPr>
            <w:tcW w:w="1134" w:type="dxa"/>
            <w:shd w:val="clear" w:color="auto" w:fill="F2F2F2" w:themeFill="background1" w:themeFillShade="F2"/>
          </w:tcPr>
          <w:p w:rsidR="00AA785C" w:rsidRPr="00F01D42" w:rsidRDefault="00AA785C"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F01D42">
              <w:rPr>
                <w:rFonts w:asciiTheme="minorHAnsi" w:hAnsiTheme="minorHAnsi" w:cstheme="minorHAnsi"/>
                <w:b/>
                <w:sz w:val="18"/>
                <w:szCs w:val="18"/>
              </w:rPr>
              <w:t>1.218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tcPr>
          <w:p w:rsidR="00AA785C" w:rsidRPr="00F01D42" w:rsidRDefault="00AA785C" w:rsidP="00EB1C72">
            <w:pPr>
              <w:jc w:val="right"/>
              <w:rPr>
                <w:rFonts w:asciiTheme="minorHAnsi" w:hAnsiTheme="minorHAnsi" w:cstheme="minorHAnsi"/>
                <w:b/>
                <w:sz w:val="18"/>
                <w:szCs w:val="18"/>
              </w:rPr>
            </w:pPr>
            <w:r w:rsidRPr="00F01D42">
              <w:rPr>
                <w:rFonts w:asciiTheme="minorHAnsi" w:hAnsiTheme="minorHAnsi" w:cstheme="minorHAnsi"/>
                <w:b/>
                <w:sz w:val="18"/>
                <w:szCs w:val="18"/>
              </w:rPr>
              <w:t>26</w:t>
            </w:r>
          </w:p>
        </w:tc>
        <w:tc>
          <w:tcPr>
            <w:tcW w:w="1134" w:type="dxa"/>
            <w:shd w:val="clear" w:color="auto" w:fill="F2F2F2" w:themeFill="background1" w:themeFillShade="F2"/>
          </w:tcPr>
          <w:p w:rsidR="00AA785C" w:rsidRPr="00F01D42" w:rsidRDefault="00AA785C" w:rsidP="00EB1C7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F01D42">
              <w:rPr>
                <w:rFonts w:asciiTheme="minorHAnsi" w:hAnsiTheme="minorHAnsi" w:cstheme="minorHAnsi"/>
                <w:b/>
                <w:sz w:val="18"/>
                <w:szCs w:val="18"/>
              </w:rPr>
              <w:t>127</w:t>
            </w:r>
          </w:p>
        </w:tc>
        <w:tc>
          <w:tcPr>
            <w:cnfStyle w:val="000100000000" w:firstRow="0" w:lastRow="0" w:firstColumn="0" w:lastColumn="1" w:oddVBand="0" w:evenVBand="0" w:oddHBand="0" w:evenHBand="0" w:firstRowFirstColumn="0" w:firstRowLastColumn="0" w:lastRowFirstColumn="0" w:lastRowLastColumn="0"/>
            <w:tcW w:w="1308" w:type="dxa"/>
            <w:shd w:val="clear" w:color="auto" w:fill="F2F2F2" w:themeFill="background1" w:themeFillShade="F2"/>
          </w:tcPr>
          <w:p w:rsidR="00AA785C" w:rsidRPr="00F01D42" w:rsidRDefault="00AA785C" w:rsidP="00EB1C72">
            <w:pPr>
              <w:jc w:val="right"/>
              <w:rPr>
                <w:rFonts w:asciiTheme="minorHAnsi" w:hAnsiTheme="minorHAnsi" w:cstheme="minorHAnsi"/>
                <w:sz w:val="18"/>
                <w:szCs w:val="18"/>
              </w:rPr>
            </w:pPr>
            <w:r w:rsidRPr="00F01D42">
              <w:rPr>
                <w:rFonts w:asciiTheme="minorHAnsi" w:hAnsiTheme="minorHAnsi" w:cstheme="minorHAnsi"/>
                <w:sz w:val="18"/>
                <w:szCs w:val="18"/>
              </w:rPr>
              <w:t>1.886</w:t>
            </w:r>
          </w:p>
        </w:tc>
      </w:tr>
      <w:tr w:rsidR="0084373F" w:rsidRPr="00F01D42" w:rsidTr="00BD47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dxa"/>
            <w:shd w:val="clear" w:color="auto" w:fill="D9D9D9" w:themeFill="background1" w:themeFillShade="D9"/>
          </w:tcPr>
          <w:p w:rsidR="006E7162" w:rsidRPr="00F01D42" w:rsidRDefault="00AA785C" w:rsidP="00AA785C">
            <w:pPr>
              <w:ind w:left="0" w:firstLine="0"/>
              <w:rPr>
                <w:rFonts w:asciiTheme="minorHAnsi" w:hAnsiTheme="minorHAnsi" w:cstheme="minorHAnsi"/>
                <w:bCs w:val="0"/>
                <w:sz w:val="18"/>
                <w:szCs w:val="18"/>
                <w:lang w:eastAsia="ko-KR"/>
              </w:rPr>
            </w:pPr>
            <w:r w:rsidRPr="00F01D42">
              <w:rPr>
                <w:rFonts w:asciiTheme="minorHAnsi" w:hAnsiTheme="minorHAnsi" w:cstheme="minorHAnsi"/>
                <w:bCs w:val="0"/>
                <w:sz w:val="18"/>
                <w:szCs w:val="18"/>
                <w:lang w:eastAsia="ko-KR"/>
              </w:rPr>
              <w:t xml:space="preserve">Genel </w:t>
            </w:r>
            <w:r w:rsidR="006E7162" w:rsidRPr="00F01D42">
              <w:rPr>
                <w:rFonts w:asciiTheme="minorHAnsi" w:hAnsiTheme="minorHAnsi" w:cstheme="minorHAnsi"/>
                <w:bCs w:val="0"/>
                <w:sz w:val="18"/>
                <w:szCs w:val="18"/>
                <w:lang w:eastAsia="ko-KR"/>
              </w:rPr>
              <w:t>Toplam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9D9D9" w:themeFill="background1" w:themeFillShade="D9"/>
          </w:tcPr>
          <w:p w:rsidR="006E7162" w:rsidRPr="00F01D42" w:rsidRDefault="006E7162" w:rsidP="00EB1C72">
            <w:pPr>
              <w:jc w:val="right"/>
              <w:rPr>
                <w:rFonts w:asciiTheme="minorHAnsi" w:hAnsiTheme="minorHAnsi" w:cstheme="minorHAnsi"/>
                <w:bCs w:val="0"/>
                <w:sz w:val="18"/>
                <w:szCs w:val="18"/>
              </w:rPr>
            </w:pPr>
            <w:r w:rsidRPr="00F01D42">
              <w:rPr>
                <w:rFonts w:asciiTheme="minorHAnsi" w:hAnsiTheme="minorHAnsi" w:cstheme="minorHAnsi"/>
                <w:sz w:val="18"/>
                <w:szCs w:val="18"/>
              </w:rPr>
              <w:t>1.398</w:t>
            </w:r>
          </w:p>
        </w:tc>
        <w:tc>
          <w:tcPr>
            <w:tcW w:w="1134" w:type="dxa"/>
            <w:shd w:val="clear" w:color="auto" w:fill="D9D9D9" w:themeFill="background1" w:themeFillShade="D9"/>
          </w:tcPr>
          <w:p w:rsidR="006E7162" w:rsidRPr="00F01D42" w:rsidRDefault="006E7162" w:rsidP="00EB1C72">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1.743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D9D9D9" w:themeFill="background1" w:themeFillShade="D9"/>
          </w:tcPr>
          <w:p w:rsidR="006E7162" w:rsidRPr="00F01D42" w:rsidRDefault="006E7162" w:rsidP="00EB1C72">
            <w:pPr>
              <w:jc w:val="right"/>
              <w:rPr>
                <w:rFonts w:asciiTheme="minorHAnsi" w:hAnsiTheme="minorHAnsi" w:cstheme="minorHAnsi"/>
                <w:bCs w:val="0"/>
                <w:sz w:val="18"/>
                <w:szCs w:val="18"/>
              </w:rPr>
            </w:pPr>
            <w:r w:rsidRPr="00F01D42">
              <w:rPr>
                <w:rFonts w:asciiTheme="minorHAnsi" w:hAnsiTheme="minorHAnsi" w:cstheme="minorHAnsi"/>
                <w:bCs w:val="0"/>
                <w:sz w:val="18"/>
                <w:szCs w:val="18"/>
              </w:rPr>
              <w:t>59</w:t>
            </w:r>
          </w:p>
        </w:tc>
        <w:tc>
          <w:tcPr>
            <w:tcW w:w="1134" w:type="dxa"/>
            <w:shd w:val="clear" w:color="auto" w:fill="D9D9D9" w:themeFill="background1" w:themeFillShade="D9"/>
          </w:tcPr>
          <w:p w:rsidR="006E7162" w:rsidRPr="00F01D42" w:rsidRDefault="006E7162" w:rsidP="00EB1C72">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154</w:t>
            </w:r>
          </w:p>
        </w:tc>
        <w:tc>
          <w:tcPr>
            <w:cnfStyle w:val="000100000000" w:firstRow="0" w:lastRow="0" w:firstColumn="0" w:lastColumn="1" w:oddVBand="0" w:evenVBand="0" w:oddHBand="0" w:evenHBand="0" w:firstRowFirstColumn="0" w:firstRowLastColumn="0" w:lastRowFirstColumn="0" w:lastRowLastColumn="0"/>
            <w:tcW w:w="1308" w:type="dxa"/>
            <w:shd w:val="clear" w:color="auto" w:fill="D9D9D9" w:themeFill="background1" w:themeFillShade="D9"/>
          </w:tcPr>
          <w:p w:rsidR="006E7162" w:rsidRPr="00F01D42" w:rsidRDefault="006E7162" w:rsidP="00EB1C72">
            <w:pPr>
              <w:jc w:val="right"/>
              <w:rPr>
                <w:rFonts w:asciiTheme="minorHAnsi" w:hAnsiTheme="minorHAnsi" w:cstheme="minorHAnsi"/>
                <w:sz w:val="18"/>
                <w:szCs w:val="18"/>
              </w:rPr>
            </w:pPr>
            <w:r w:rsidRPr="00F01D42">
              <w:rPr>
                <w:rFonts w:asciiTheme="minorHAnsi" w:hAnsiTheme="minorHAnsi" w:cstheme="minorHAnsi"/>
                <w:sz w:val="18"/>
                <w:szCs w:val="18"/>
              </w:rPr>
              <w:t>3.354</w:t>
            </w:r>
          </w:p>
        </w:tc>
      </w:tr>
    </w:tbl>
    <w:p w:rsidR="00227AF5" w:rsidRPr="00F01D42" w:rsidRDefault="009B05E2">
      <w:pPr>
        <w:spacing w:after="0" w:line="259" w:lineRule="auto"/>
        <w:ind w:left="425" w:firstLine="0"/>
        <w:jc w:val="left"/>
      </w:pPr>
      <w:r w:rsidRPr="00F01D42">
        <w:t xml:space="preserve">  </w:t>
      </w:r>
    </w:p>
    <w:p w:rsidR="00B864AF" w:rsidRDefault="00B864AF" w:rsidP="001167E3">
      <w:pPr>
        <w:spacing w:after="0" w:line="240" w:lineRule="auto"/>
        <w:rPr>
          <w:b/>
          <w:sz w:val="22"/>
        </w:rPr>
      </w:pPr>
    </w:p>
    <w:p w:rsidR="00B864AF" w:rsidRDefault="00B864AF" w:rsidP="001167E3">
      <w:pPr>
        <w:spacing w:after="0" w:line="240" w:lineRule="auto"/>
        <w:rPr>
          <w:b/>
          <w:sz w:val="22"/>
        </w:rPr>
      </w:pPr>
    </w:p>
    <w:p w:rsidR="00B864AF" w:rsidRDefault="00B864AF" w:rsidP="001167E3">
      <w:pPr>
        <w:spacing w:after="0" w:line="240" w:lineRule="auto"/>
        <w:rPr>
          <w:b/>
          <w:sz w:val="22"/>
        </w:rPr>
      </w:pPr>
    </w:p>
    <w:p w:rsidR="00B864AF" w:rsidRDefault="00B864AF" w:rsidP="001167E3">
      <w:pPr>
        <w:spacing w:after="0" w:line="240" w:lineRule="auto"/>
        <w:rPr>
          <w:b/>
          <w:sz w:val="22"/>
        </w:rPr>
      </w:pPr>
    </w:p>
    <w:p w:rsidR="00B864AF" w:rsidRDefault="00B864AF" w:rsidP="001167E3">
      <w:pPr>
        <w:spacing w:after="0" w:line="240" w:lineRule="auto"/>
        <w:rPr>
          <w:b/>
          <w:sz w:val="22"/>
        </w:rPr>
      </w:pPr>
    </w:p>
    <w:p w:rsidR="00B864AF" w:rsidRDefault="00B864AF" w:rsidP="001167E3">
      <w:pPr>
        <w:spacing w:after="0" w:line="240" w:lineRule="auto"/>
        <w:rPr>
          <w:b/>
          <w:sz w:val="22"/>
        </w:rPr>
      </w:pPr>
    </w:p>
    <w:p w:rsidR="00B864AF" w:rsidRDefault="00B864AF" w:rsidP="001167E3">
      <w:pPr>
        <w:spacing w:after="0" w:line="240" w:lineRule="auto"/>
        <w:rPr>
          <w:b/>
          <w:sz w:val="22"/>
        </w:rPr>
      </w:pPr>
    </w:p>
    <w:p w:rsidR="00B864AF" w:rsidRDefault="00B864AF" w:rsidP="001167E3">
      <w:pPr>
        <w:spacing w:after="0" w:line="240" w:lineRule="auto"/>
        <w:rPr>
          <w:b/>
          <w:sz w:val="22"/>
        </w:rPr>
      </w:pPr>
    </w:p>
    <w:p w:rsidR="00B864AF" w:rsidRDefault="00B864AF" w:rsidP="001167E3">
      <w:pPr>
        <w:spacing w:after="0" w:line="240" w:lineRule="auto"/>
        <w:rPr>
          <w:b/>
          <w:sz w:val="22"/>
        </w:rPr>
      </w:pPr>
    </w:p>
    <w:p w:rsidR="00B864AF" w:rsidRDefault="00B864AF" w:rsidP="001167E3">
      <w:pPr>
        <w:spacing w:after="0" w:line="240" w:lineRule="auto"/>
        <w:rPr>
          <w:b/>
          <w:sz w:val="22"/>
        </w:rPr>
      </w:pPr>
    </w:p>
    <w:p w:rsidR="00B864AF" w:rsidRDefault="00B864AF" w:rsidP="001167E3">
      <w:pPr>
        <w:spacing w:after="0" w:line="240" w:lineRule="auto"/>
        <w:rPr>
          <w:b/>
          <w:sz w:val="22"/>
        </w:rPr>
      </w:pPr>
    </w:p>
    <w:p w:rsidR="00227AF5" w:rsidRPr="00F01D42" w:rsidRDefault="009B05E2" w:rsidP="001167E3">
      <w:pPr>
        <w:spacing w:after="0" w:line="240" w:lineRule="auto"/>
        <w:rPr>
          <w:b/>
          <w:sz w:val="22"/>
        </w:rPr>
      </w:pPr>
      <w:r w:rsidRPr="00F01D42">
        <w:rPr>
          <w:b/>
          <w:sz w:val="22"/>
        </w:rPr>
        <w:lastRenderedPageBreak/>
        <w:t xml:space="preserve">Lisansüstü Öğrenci Sayıları </w:t>
      </w:r>
    </w:p>
    <w:tbl>
      <w:tblPr>
        <w:tblStyle w:val="AkListe-Vurgu1"/>
        <w:tblW w:w="9497" w:type="dxa"/>
        <w:tblInd w:w="534" w:type="dxa"/>
        <w:tblBorders>
          <w:insideH w:val="single" w:sz="8" w:space="0" w:color="5B9BD5" w:themeColor="accent1"/>
          <w:insideV w:val="single" w:sz="8" w:space="0" w:color="5B9BD5" w:themeColor="accent1"/>
        </w:tblBorders>
        <w:tblLayout w:type="fixed"/>
        <w:tblLook w:val="01E0" w:firstRow="1" w:lastRow="1" w:firstColumn="1" w:lastColumn="1" w:noHBand="0" w:noVBand="0"/>
      </w:tblPr>
      <w:tblGrid>
        <w:gridCol w:w="2835"/>
        <w:gridCol w:w="1134"/>
        <w:gridCol w:w="1275"/>
        <w:gridCol w:w="1418"/>
        <w:gridCol w:w="1417"/>
        <w:gridCol w:w="1418"/>
      </w:tblGrid>
      <w:tr w:rsidR="001167E3" w:rsidRPr="00F01D42" w:rsidTr="00BD4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val="restart"/>
            <w:shd w:val="clear" w:color="auto" w:fill="A6A6A6" w:themeFill="background1" w:themeFillShade="A6"/>
          </w:tcPr>
          <w:p w:rsidR="001167E3" w:rsidRPr="00F01D42" w:rsidRDefault="009B05E2" w:rsidP="00F84A8C">
            <w:pPr>
              <w:ind w:right="141"/>
              <w:jc w:val="center"/>
              <w:rPr>
                <w:rFonts w:asciiTheme="minorHAnsi" w:hAnsiTheme="minorHAnsi" w:cstheme="minorHAnsi"/>
                <w:bCs w:val="0"/>
                <w:sz w:val="18"/>
                <w:szCs w:val="18"/>
              </w:rPr>
            </w:pPr>
            <w:r w:rsidRPr="00F01D42">
              <w:rPr>
                <w:rFonts w:asciiTheme="minorHAnsi" w:hAnsiTheme="minorHAnsi" w:cstheme="minorHAnsi"/>
                <w:sz w:val="18"/>
                <w:szCs w:val="18"/>
              </w:rPr>
              <w:t xml:space="preserve"> </w:t>
            </w:r>
            <w:r w:rsidR="001167E3" w:rsidRPr="00F01D42">
              <w:rPr>
                <w:rFonts w:asciiTheme="minorHAnsi" w:hAnsiTheme="minorHAnsi" w:cstheme="minorHAnsi"/>
                <w:bCs w:val="0"/>
                <w:sz w:val="18"/>
                <w:szCs w:val="18"/>
              </w:rPr>
              <w:t>Anabilim Dalı</w:t>
            </w:r>
          </w:p>
        </w:tc>
        <w:tc>
          <w:tcPr>
            <w:cnfStyle w:val="000010000000" w:firstRow="0" w:lastRow="0" w:firstColumn="0" w:lastColumn="0" w:oddVBand="1" w:evenVBand="0" w:oddHBand="0" w:evenHBand="0" w:firstRowFirstColumn="0" w:firstRowLastColumn="0" w:lastRowFirstColumn="0" w:lastRowLastColumn="0"/>
            <w:tcW w:w="3827" w:type="dxa"/>
            <w:gridSpan w:val="3"/>
            <w:shd w:val="clear" w:color="auto" w:fill="A6A6A6" w:themeFill="background1" w:themeFillShade="A6"/>
          </w:tcPr>
          <w:p w:rsidR="001167E3" w:rsidRPr="00F01D42" w:rsidRDefault="001167E3" w:rsidP="00F84A8C">
            <w:pPr>
              <w:ind w:right="141"/>
              <w:jc w:val="center"/>
              <w:rPr>
                <w:rFonts w:asciiTheme="minorHAnsi" w:hAnsiTheme="minorHAnsi" w:cstheme="minorHAnsi"/>
                <w:bCs w:val="0"/>
                <w:sz w:val="18"/>
                <w:szCs w:val="18"/>
              </w:rPr>
            </w:pPr>
            <w:r w:rsidRPr="00F01D42">
              <w:rPr>
                <w:rFonts w:asciiTheme="minorHAnsi" w:hAnsiTheme="minorHAnsi" w:cstheme="minorHAnsi"/>
                <w:bCs w:val="0"/>
                <w:sz w:val="18"/>
                <w:szCs w:val="18"/>
              </w:rPr>
              <w:t>Yüksek Lisans</w:t>
            </w:r>
          </w:p>
        </w:tc>
        <w:tc>
          <w:tcPr>
            <w:tcW w:w="1417" w:type="dxa"/>
            <w:vMerge w:val="restart"/>
            <w:shd w:val="clear" w:color="auto" w:fill="A6A6A6" w:themeFill="background1" w:themeFillShade="A6"/>
          </w:tcPr>
          <w:p w:rsidR="001167E3" w:rsidRPr="00F01D42" w:rsidRDefault="001167E3" w:rsidP="00F84A8C">
            <w:pPr>
              <w:ind w:right="14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F01D42">
              <w:rPr>
                <w:rFonts w:asciiTheme="minorHAnsi" w:hAnsiTheme="minorHAnsi" w:cstheme="minorHAnsi"/>
                <w:bCs w:val="0"/>
                <w:sz w:val="18"/>
                <w:szCs w:val="18"/>
              </w:rPr>
              <w:t>Doktora</w:t>
            </w:r>
          </w:p>
        </w:tc>
        <w:tc>
          <w:tcPr>
            <w:cnfStyle w:val="000100000000" w:firstRow="0" w:lastRow="0" w:firstColumn="0" w:lastColumn="1" w:oddVBand="0" w:evenVBand="0" w:oddHBand="0" w:evenHBand="0" w:firstRowFirstColumn="0" w:firstRowLastColumn="0" w:lastRowFirstColumn="0" w:lastRowLastColumn="0"/>
            <w:tcW w:w="1418" w:type="dxa"/>
            <w:vMerge w:val="restart"/>
            <w:shd w:val="clear" w:color="auto" w:fill="A6A6A6" w:themeFill="background1" w:themeFillShade="A6"/>
          </w:tcPr>
          <w:p w:rsidR="001167E3" w:rsidRPr="00F01D42" w:rsidRDefault="001167E3" w:rsidP="00F84A8C">
            <w:pPr>
              <w:ind w:right="141"/>
              <w:jc w:val="center"/>
              <w:rPr>
                <w:rFonts w:asciiTheme="minorHAnsi" w:hAnsiTheme="minorHAnsi" w:cstheme="minorHAnsi"/>
                <w:bCs w:val="0"/>
                <w:sz w:val="18"/>
                <w:szCs w:val="18"/>
              </w:rPr>
            </w:pPr>
            <w:r w:rsidRPr="00F01D42">
              <w:rPr>
                <w:rFonts w:asciiTheme="minorHAnsi" w:hAnsiTheme="minorHAnsi" w:cstheme="minorHAnsi"/>
                <w:bCs w:val="0"/>
                <w:sz w:val="18"/>
                <w:szCs w:val="18"/>
              </w:rPr>
              <w:t>Toplam</w:t>
            </w:r>
          </w:p>
        </w:tc>
      </w:tr>
      <w:tr w:rsidR="00BD476C"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Merge/>
          </w:tcPr>
          <w:p w:rsidR="001167E3" w:rsidRPr="00F01D42" w:rsidRDefault="001167E3" w:rsidP="00F84A8C">
            <w:pPr>
              <w:ind w:right="141"/>
              <w:rPr>
                <w:rFonts w:asciiTheme="minorHAnsi" w:hAnsiTheme="minorHAnsi" w:cstheme="minorHAnsi"/>
                <w:bCs w:val="0"/>
                <w:sz w:val="18"/>
                <w:szCs w:val="18"/>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D9D9D9" w:themeFill="background1" w:themeFillShade="D9"/>
          </w:tcPr>
          <w:p w:rsidR="001167E3" w:rsidRPr="00F01D42" w:rsidRDefault="001167E3" w:rsidP="00F84A8C">
            <w:pPr>
              <w:ind w:right="141"/>
              <w:jc w:val="center"/>
              <w:rPr>
                <w:rFonts w:asciiTheme="minorHAnsi" w:hAnsiTheme="minorHAnsi" w:cstheme="minorHAnsi"/>
                <w:b/>
                <w:bCs/>
                <w:sz w:val="18"/>
                <w:szCs w:val="18"/>
              </w:rPr>
            </w:pPr>
            <w:r w:rsidRPr="00F01D42">
              <w:rPr>
                <w:rFonts w:asciiTheme="minorHAnsi" w:hAnsiTheme="minorHAnsi" w:cstheme="minorHAnsi"/>
                <w:b/>
                <w:bCs/>
                <w:sz w:val="18"/>
                <w:szCs w:val="18"/>
              </w:rPr>
              <w:t>Tezli</w:t>
            </w:r>
          </w:p>
        </w:tc>
        <w:tc>
          <w:tcPr>
            <w:tcW w:w="1275" w:type="dxa"/>
            <w:shd w:val="clear" w:color="auto" w:fill="D9D9D9" w:themeFill="background1" w:themeFillShade="D9"/>
          </w:tcPr>
          <w:p w:rsidR="001167E3" w:rsidRPr="00F01D42" w:rsidRDefault="001167E3" w:rsidP="00F84A8C">
            <w:pPr>
              <w:ind w:right="14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18"/>
                <w:szCs w:val="18"/>
              </w:rPr>
            </w:pPr>
            <w:r w:rsidRPr="00F01D42">
              <w:rPr>
                <w:rFonts w:asciiTheme="minorHAnsi" w:hAnsiTheme="minorHAnsi" w:cstheme="minorHAnsi"/>
                <w:b/>
                <w:bCs/>
                <w:sz w:val="18"/>
                <w:szCs w:val="18"/>
              </w:rPr>
              <w:t>Tezsiz</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D9D9D9" w:themeFill="background1" w:themeFillShade="D9"/>
          </w:tcPr>
          <w:p w:rsidR="001167E3" w:rsidRPr="00F01D42" w:rsidRDefault="001167E3" w:rsidP="00F84A8C">
            <w:pPr>
              <w:ind w:right="141"/>
              <w:jc w:val="center"/>
              <w:rPr>
                <w:rFonts w:asciiTheme="minorHAnsi" w:hAnsiTheme="minorHAnsi" w:cstheme="minorHAnsi"/>
                <w:b/>
                <w:bCs/>
                <w:sz w:val="18"/>
                <w:szCs w:val="18"/>
              </w:rPr>
            </w:pPr>
            <w:r w:rsidRPr="00F01D42">
              <w:rPr>
                <w:rFonts w:asciiTheme="minorHAnsi" w:hAnsiTheme="minorHAnsi" w:cstheme="minorHAnsi"/>
                <w:b/>
                <w:bCs/>
                <w:sz w:val="18"/>
                <w:szCs w:val="18"/>
              </w:rPr>
              <w:t>Toplam</w:t>
            </w:r>
          </w:p>
        </w:tc>
        <w:tc>
          <w:tcPr>
            <w:tcW w:w="1417" w:type="dxa"/>
            <w:vMerge/>
          </w:tcPr>
          <w:p w:rsidR="001167E3" w:rsidRPr="00F01D42" w:rsidRDefault="001167E3" w:rsidP="00F84A8C">
            <w:pPr>
              <w:ind w:right="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18"/>
                <w:szCs w:val="18"/>
              </w:rPr>
            </w:pPr>
          </w:p>
        </w:tc>
        <w:tc>
          <w:tcPr>
            <w:cnfStyle w:val="000100000000" w:firstRow="0" w:lastRow="0" w:firstColumn="0" w:lastColumn="1" w:oddVBand="0" w:evenVBand="0" w:oddHBand="0" w:evenHBand="0" w:firstRowFirstColumn="0" w:firstRowLastColumn="0" w:lastRowFirstColumn="0" w:lastRowLastColumn="0"/>
            <w:tcW w:w="1418" w:type="dxa"/>
            <w:vMerge/>
          </w:tcPr>
          <w:p w:rsidR="001167E3" w:rsidRPr="00F01D42" w:rsidRDefault="001167E3" w:rsidP="00F84A8C">
            <w:pPr>
              <w:ind w:right="141"/>
              <w:rPr>
                <w:rFonts w:asciiTheme="minorHAnsi" w:hAnsiTheme="minorHAnsi" w:cstheme="minorHAnsi"/>
                <w:bCs w:val="0"/>
                <w:sz w:val="18"/>
                <w:szCs w:val="18"/>
              </w:rPr>
            </w:pPr>
          </w:p>
        </w:tc>
      </w:tr>
      <w:tr w:rsidR="001167E3" w:rsidRPr="00F01D42" w:rsidTr="00BD476C">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Bilgisayar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86</w:t>
            </w:r>
          </w:p>
        </w:tc>
        <w:tc>
          <w:tcPr>
            <w:tcW w:w="1275"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86</w:t>
            </w:r>
          </w:p>
        </w:tc>
        <w:tc>
          <w:tcPr>
            <w:tcW w:w="1417"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18</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104</w:t>
            </w:r>
          </w:p>
        </w:tc>
      </w:tr>
      <w:tr w:rsidR="001167E3"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 xml:space="preserve">Biyoteknoloji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64</w:t>
            </w:r>
          </w:p>
        </w:tc>
        <w:tc>
          <w:tcPr>
            <w:tcW w:w="1275"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64</w:t>
            </w:r>
          </w:p>
        </w:tc>
        <w:tc>
          <w:tcPr>
            <w:tcW w:w="1417"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64</w:t>
            </w:r>
          </w:p>
        </w:tc>
      </w:tr>
      <w:tr w:rsidR="001167E3" w:rsidRPr="00F01D42" w:rsidTr="00BD476C">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Biyomühendislik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w:t>
            </w:r>
          </w:p>
        </w:tc>
        <w:tc>
          <w:tcPr>
            <w:tcW w:w="1275"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w:t>
            </w:r>
          </w:p>
        </w:tc>
        <w:tc>
          <w:tcPr>
            <w:tcW w:w="1417"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33</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33</w:t>
            </w:r>
          </w:p>
        </w:tc>
      </w:tr>
      <w:tr w:rsidR="001167E3"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Çevre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14</w:t>
            </w:r>
          </w:p>
        </w:tc>
        <w:tc>
          <w:tcPr>
            <w:tcW w:w="1275"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14</w:t>
            </w:r>
          </w:p>
        </w:tc>
        <w:tc>
          <w:tcPr>
            <w:tcW w:w="1417"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4</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18</w:t>
            </w:r>
          </w:p>
        </w:tc>
      </w:tr>
      <w:tr w:rsidR="001167E3" w:rsidRPr="00F01D42" w:rsidTr="00BD476C">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Elektrik-Elektronik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94</w:t>
            </w:r>
          </w:p>
        </w:tc>
        <w:tc>
          <w:tcPr>
            <w:tcW w:w="1275"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94</w:t>
            </w:r>
          </w:p>
        </w:tc>
        <w:tc>
          <w:tcPr>
            <w:tcW w:w="1417"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26</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120</w:t>
            </w:r>
          </w:p>
        </w:tc>
      </w:tr>
      <w:tr w:rsidR="001167E3"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 xml:space="preserve">Endüstriyel Tasarım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43</w:t>
            </w:r>
          </w:p>
        </w:tc>
        <w:tc>
          <w:tcPr>
            <w:tcW w:w="1275"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43</w:t>
            </w:r>
          </w:p>
        </w:tc>
        <w:tc>
          <w:tcPr>
            <w:tcW w:w="1417"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43</w:t>
            </w:r>
          </w:p>
        </w:tc>
      </w:tr>
      <w:tr w:rsidR="001167E3" w:rsidRPr="00F01D42" w:rsidTr="00BD476C">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Enerji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67</w:t>
            </w:r>
          </w:p>
        </w:tc>
        <w:tc>
          <w:tcPr>
            <w:tcW w:w="1275"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67</w:t>
            </w:r>
          </w:p>
        </w:tc>
        <w:tc>
          <w:tcPr>
            <w:tcW w:w="1417"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67</w:t>
            </w:r>
          </w:p>
        </w:tc>
      </w:tr>
      <w:tr w:rsidR="001167E3"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Fizik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37</w:t>
            </w:r>
          </w:p>
        </w:tc>
        <w:tc>
          <w:tcPr>
            <w:tcW w:w="1275"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37</w:t>
            </w:r>
          </w:p>
        </w:tc>
        <w:tc>
          <w:tcPr>
            <w:tcW w:w="1417"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33</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70</w:t>
            </w:r>
          </w:p>
        </w:tc>
      </w:tr>
      <w:tr w:rsidR="001167E3" w:rsidRPr="00F01D42" w:rsidTr="00BD476C">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Gıda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29</w:t>
            </w:r>
          </w:p>
        </w:tc>
        <w:tc>
          <w:tcPr>
            <w:tcW w:w="1275"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29</w:t>
            </w:r>
          </w:p>
        </w:tc>
        <w:tc>
          <w:tcPr>
            <w:tcW w:w="1417"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30</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59</w:t>
            </w:r>
          </w:p>
        </w:tc>
      </w:tr>
      <w:tr w:rsidR="001167E3"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İnşaat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62</w:t>
            </w:r>
          </w:p>
        </w:tc>
        <w:tc>
          <w:tcPr>
            <w:tcW w:w="1275"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62</w:t>
            </w:r>
          </w:p>
        </w:tc>
        <w:tc>
          <w:tcPr>
            <w:tcW w:w="1417"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23</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85</w:t>
            </w:r>
          </w:p>
        </w:tc>
      </w:tr>
      <w:tr w:rsidR="001167E3" w:rsidRPr="00F01D42" w:rsidTr="00BD476C">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Kimya</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61</w:t>
            </w:r>
          </w:p>
        </w:tc>
        <w:tc>
          <w:tcPr>
            <w:tcW w:w="1275"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61</w:t>
            </w:r>
          </w:p>
        </w:tc>
        <w:tc>
          <w:tcPr>
            <w:tcW w:w="1417"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30</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91</w:t>
            </w:r>
          </w:p>
        </w:tc>
      </w:tr>
      <w:tr w:rsidR="001167E3"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Kimya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64</w:t>
            </w:r>
          </w:p>
        </w:tc>
        <w:tc>
          <w:tcPr>
            <w:tcW w:w="1275"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64</w:t>
            </w:r>
          </w:p>
        </w:tc>
        <w:tc>
          <w:tcPr>
            <w:tcW w:w="1417"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30</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94</w:t>
            </w:r>
          </w:p>
        </w:tc>
      </w:tr>
      <w:tr w:rsidR="001167E3" w:rsidRPr="00F01D42" w:rsidTr="00BD476C">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Makina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127</w:t>
            </w:r>
          </w:p>
        </w:tc>
        <w:tc>
          <w:tcPr>
            <w:tcW w:w="1275"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127</w:t>
            </w:r>
          </w:p>
        </w:tc>
        <w:tc>
          <w:tcPr>
            <w:tcW w:w="1417"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51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178</w:t>
            </w:r>
          </w:p>
        </w:tc>
      </w:tr>
      <w:tr w:rsidR="001167E3"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Malzeme Bilimi ve Mühendisliği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59</w:t>
            </w:r>
          </w:p>
        </w:tc>
        <w:tc>
          <w:tcPr>
            <w:tcW w:w="1275"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59</w:t>
            </w:r>
          </w:p>
        </w:tc>
        <w:tc>
          <w:tcPr>
            <w:tcW w:w="1417"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34</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93</w:t>
            </w:r>
          </w:p>
        </w:tc>
      </w:tr>
      <w:tr w:rsidR="001167E3" w:rsidRPr="00F01D42" w:rsidTr="00BD476C">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Matematik (Tezli-Tezsiz)</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58</w:t>
            </w:r>
          </w:p>
        </w:tc>
        <w:tc>
          <w:tcPr>
            <w:tcW w:w="1275"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60</w:t>
            </w:r>
          </w:p>
        </w:tc>
        <w:tc>
          <w:tcPr>
            <w:tcW w:w="1417"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18</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78</w:t>
            </w:r>
          </w:p>
        </w:tc>
      </w:tr>
      <w:tr w:rsidR="001167E3"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Mimari Restorasyon (Tezli-Tezsiz)</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46</w:t>
            </w:r>
          </w:p>
        </w:tc>
        <w:tc>
          <w:tcPr>
            <w:tcW w:w="1275"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13</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59</w:t>
            </w:r>
          </w:p>
        </w:tc>
        <w:tc>
          <w:tcPr>
            <w:tcW w:w="1417"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15</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74</w:t>
            </w:r>
          </w:p>
        </w:tc>
      </w:tr>
      <w:tr w:rsidR="001167E3" w:rsidRPr="00F01D42" w:rsidTr="00BD476C">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Mimarlık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85</w:t>
            </w:r>
          </w:p>
        </w:tc>
        <w:tc>
          <w:tcPr>
            <w:tcW w:w="1275"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85</w:t>
            </w:r>
          </w:p>
        </w:tc>
        <w:tc>
          <w:tcPr>
            <w:tcW w:w="1417"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66</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151</w:t>
            </w:r>
          </w:p>
        </w:tc>
      </w:tr>
      <w:tr w:rsidR="001167E3"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 xml:space="preserve">Moleküler Biyoloji ve Genetik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44</w:t>
            </w:r>
          </w:p>
        </w:tc>
        <w:tc>
          <w:tcPr>
            <w:tcW w:w="1275"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44</w:t>
            </w:r>
          </w:p>
        </w:tc>
        <w:tc>
          <w:tcPr>
            <w:tcW w:w="1417"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41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85</w:t>
            </w:r>
          </w:p>
        </w:tc>
      </w:tr>
      <w:tr w:rsidR="001167E3" w:rsidRPr="00F01D42" w:rsidTr="00BD476C">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Mühendislik İşletmeciliği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w:t>
            </w:r>
          </w:p>
        </w:tc>
        <w:tc>
          <w:tcPr>
            <w:tcW w:w="1275"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189</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189</w:t>
            </w:r>
          </w:p>
        </w:tc>
        <w:tc>
          <w:tcPr>
            <w:tcW w:w="1417" w:type="dxa"/>
            <w:shd w:val="clear" w:color="auto" w:fill="F2F2F2" w:themeFill="background1" w:themeFillShade="F2"/>
            <w:vAlign w:val="center"/>
          </w:tcPr>
          <w:p w:rsidR="001167E3" w:rsidRPr="00F01D42" w:rsidRDefault="001167E3" w:rsidP="00F84A8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189</w:t>
            </w:r>
          </w:p>
        </w:tc>
      </w:tr>
      <w:tr w:rsidR="001167E3" w:rsidRPr="00F01D42" w:rsidTr="00BD4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jc w:val="left"/>
              <w:rPr>
                <w:rFonts w:asciiTheme="minorHAnsi" w:hAnsiTheme="minorHAnsi" w:cstheme="minorHAnsi"/>
                <w:b w:val="0"/>
                <w:sz w:val="18"/>
                <w:szCs w:val="18"/>
              </w:rPr>
            </w:pPr>
            <w:r w:rsidRPr="00F01D42">
              <w:rPr>
                <w:rFonts w:asciiTheme="minorHAnsi" w:hAnsiTheme="minorHAnsi" w:cstheme="minorHAnsi"/>
                <w:b w:val="0"/>
                <w:sz w:val="18"/>
                <w:szCs w:val="18"/>
              </w:rPr>
              <w:t>Şehir ve Bölge Planlama (Şehir Planlama-Şehir Tasarımı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63</w:t>
            </w:r>
          </w:p>
        </w:tc>
        <w:tc>
          <w:tcPr>
            <w:tcW w:w="1275"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63</w:t>
            </w:r>
          </w:p>
        </w:tc>
        <w:tc>
          <w:tcPr>
            <w:tcW w:w="1417" w:type="dxa"/>
            <w:shd w:val="clear" w:color="auto" w:fill="F2F2F2" w:themeFill="background1" w:themeFillShade="F2"/>
            <w:vAlign w:val="center"/>
          </w:tcPr>
          <w:p w:rsidR="001167E3" w:rsidRPr="00F01D42" w:rsidRDefault="001167E3" w:rsidP="00F84A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19</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sz w:val="18"/>
                <w:szCs w:val="18"/>
              </w:rPr>
            </w:pPr>
            <w:r w:rsidRPr="00F01D42">
              <w:rPr>
                <w:rFonts w:asciiTheme="minorHAnsi" w:hAnsiTheme="minorHAnsi" w:cstheme="minorHAnsi"/>
                <w:sz w:val="18"/>
                <w:szCs w:val="18"/>
              </w:rPr>
              <w:t>82</w:t>
            </w:r>
          </w:p>
        </w:tc>
      </w:tr>
      <w:tr w:rsidR="001167E3" w:rsidRPr="00F01D42" w:rsidTr="00BD47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tcPr>
          <w:p w:rsidR="001167E3" w:rsidRPr="00F01D42" w:rsidRDefault="001167E3" w:rsidP="001167E3">
            <w:pPr>
              <w:ind w:left="34" w:right="141"/>
              <w:rPr>
                <w:rFonts w:asciiTheme="minorHAnsi" w:hAnsiTheme="minorHAnsi" w:cstheme="minorHAnsi"/>
                <w:bCs w:val="0"/>
                <w:sz w:val="18"/>
                <w:szCs w:val="18"/>
              </w:rPr>
            </w:pPr>
            <w:r w:rsidRPr="00F01D42">
              <w:rPr>
                <w:rFonts w:asciiTheme="minorHAnsi" w:hAnsiTheme="minorHAnsi" w:cstheme="minorHAnsi"/>
                <w:bCs w:val="0"/>
                <w:sz w:val="18"/>
                <w:szCs w:val="18"/>
              </w:rPr>
              <w:t>Genel Toplam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b w:val="0"/>
                <w:sz w:val="18"/>
                <w:szCs w:val="18"/>
              </w:rPr>
            </w:pPr>
            <w:r w:rsidRPr="00F01D42">
              <w:rPr>
                <w:rFonts w:asciiTheme="minorHAnsi" w:hAnsiTheme="minorHAnsi" w:cstheme="minorHAnsi"/>
                <w:sz w:val="18"/>
                <w:szCs w:val="18"/>
              </w:rPr>
              <w:t>1.103</w:t>
            </w:r>
          </w:p>
        </w:tc>
        <w:tc>
          <w:tcPr>
            <w:tcW w:w="1275" w:type="dxa"/>
            <w:shd w:val="clear" w:color="auto" w:fill="F2F2F2" w:themeFill="background1" w:themeFillShade="F2"/>
            <w:vAlign w:val="center"/>
          </w:tcPr>
          <w:p w:rsidR="001167E3" w:rsidRPr="00F01D42" w:rsidRDefault="001167E3" w:rsidP="00F84A8C">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F01D42">
              <w:rPr>
                <w:rFonts w:asciiTheme="minorHAnsi" w:hAnsiTheme="minorHAnsi" w:cstheme="minorHAnsi"/>
                <w:sz w:val="18"/>
                <w:szCs w:val="18"/>
              </w:rPr>
              <w:t>204</w:t>
            </w:r>
          </w:p>
        </w:tc>
        <w:tc>
          <w:tcPr>
            <w:cnfStyle w:val="000010000000" w:firstRow="0" w:lastRow="0" w:firstColumn="0" w:lastColumn="0" w:oddVBand="1"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b w:val="0"/>
                <w:sz w:val="18"/>
                <w:szCs w:val="18"/>
              </w:rPr>
            </w:pPr>
            <w:r w:rsidRPr="00F01D42">
              <w:rPr>
                <w:rFonts w:asciiTheme="minorHAnsi" w:hAnsiTheme="minorHAnsi" w:cstheme="minorHAnsi"/>
                <w:sz w:val="18"/>
                <w:szCs w:val="18"/>
              </w:rPr>
              <w:t>1.307</w:t>
            </w:r>
          </w:p>
        </w:tc>
        <w:tc>
          <w:tcPr>
            <w:tcW w:w="1417" w:type="dxa"/>
            <w:shd w:val="clear" w:color="auto" w:fill="F2F2F2" w:themeFill="background1" w:themeFillShade="F2"/>
            <w:vAlign w:val="center"/>
          </w:tcPr>
          <w:p w:rsidR="001167E3" w:rsidRPr="00F01D42" w:rsidRDefault="001167E3" w:rsidP="00F84A8C">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F01D42">
              <w:rPr>
                <w:rFonts w:asciiTheme="minorHAnsi" w:hAnsiTheme="minorHAnsi" w:cstheme="minorHAnsi"/>
                <w:sz w:val="18"/>
                <w:szCs w:val="18"/>
              </w:rPr>
              <w:t>471</w:t>
            </w:r>
          </w:p>
        </w:tc>
        <w:tc>
          <w:tcPr>
            <w:cnfStyle w:val="000100000000" w:firstRow="0" w:lastRow="0" w:firstColumn="0" w:lastColumn="1" w:oddVBand="0" w:evenVBand="0" w:oddHBand="0" w:evenHBand="0" w:firstRowFirstColumn="0" w:firstRowLastColumn="0" w:lastRowFirstColumn="0" w:lastRowLastColumn="0"/>
            <w:tcW w:w="1418" w:type="dxa"/>
            <w:shd w:val="clear" w:color="auto" w:fill="F2F2F2" w:themeFill="background1" w:themeFillShade="F2"/>
            <w:vAlign w:val="center"/>
          </w:tcPr>
          <w:p w:rsidR="001167E3" w:rsidRPr="00F01D42" w:rsidRDefault="001167E3" w:rsidP="00F84A8C">
            <w:pPr>
              <w:jc w:val="center"/>
              <w:rPr>
                <w:rFonts w:asciiTheme="minorHAnsi" w:hAnsiTheme="minorHAnsi" w:cstheme="minorHAnsi"/>
                <w:b w:val="0"/>
                <w:sz w:val="18"/>
                <w:szCs w:val="18"/>
              </w:rPr>
            </w:pPr>
            <w:r w:rsidRPr="00F01D42">
              <w:rPr>
                <w:rFonts w:asciiTheme="minorHAnsi" w:hAnsiTheme="minorHAnsi" w:cstheme="minorHAnsi"/>
                <w:sz w:val="18"/>
                <w:szCs w:val="18"/>
              </w:rPr>
              <w:t>1.778</w:t>
            </w:r>
          </w:p>
        </w:tc>
      </w:tr>
    </w:tbl>
    <w:p w:rsidR="00227AF5" w:rsidRPr="00F01D42" w:rsidRDefault="00227AF5">
      <w:pPr>
        <w:spacing w:after="0" w:line="259" w:lineRule="auto"/>
        <w:ind w:left="425" w:firstLine="0"/>
        <w:jc w:val="left"/>
        <w:rPr>
          <w:rFonts w:asciiTheme="minorHAnsi" w:hAnsiTheme="minorHAnsi" w:cstheme="minorHAnsi"/>
          <w:sz w:val="18"/>
          <w:szCs w:val="18"/>
        </w:rPr>
      </w:pPr>
    </w:p>
    <w:p w:rsidR="00227AF5" w:rsidRPr="00F01D42" w:rsidRDefault="009B05E2" w:rsidP="00BD476C">
      <w:pPr>
        <w:spacing w:after="0" w:line="240" w:lineRule="auto"/>
        <w:ind w:left="426" w:right="272" w:firstLine="0"/>
        <w:rPr>
          <w:sz w:val="22"/>
        </w:rPr>
      </w:pPr>
      <w:r w:rsidRPr="00F01D42">
        <w:rPr>
          <w:sz w:val="22"/>
        </w:rPr>
        <w:t>Enstitümüz eğitim‐öğretim kadrosunun işe alınması, 2547 sayılı Yükseköğretim Kanunu’nun, Öğretim Üyeliğine Yükseltilme ve Atanma Yönetmeliği ve Öğretim Üyesi Dışındaki Öğretim Elemanı Kadrolarına Yapılacak Atamalarda Uygulanacak Merkezi Sınav ile Geçiş Sınavlarına İlişkin Usul ve Esaslar Hakkında Yönetmelik hükümleri ve Enstitü Senatosu’nda kabul edilen İYTE Minimum Akademik Yükseltme ve Atama Ölçütleri İle İlgili Esaslar</w:t>
      </w:r>
      <w:r w:rsidRPr="00F01D42">
        <w:rPr>
          <w:b/>
          <w:sz w:val="22"/>
        </w:rPr>
        <w:t xml:space="preserve"> </w:t>
      </w:r>
      <w:r w:rsidRPr="00F01D42">
        <w:rPr>
          <w:sz w:val="22"/>
        </w:rPr>
        <w:t>doğrultusunda</w:t>
      </w:r>
      <w:r w:rsidRPr="00F01D42">
        <w:rPr>
          <w:b/>
          <w:sz w:val="22"/>
        </w:rPr>
        <w:t xml:space="preserve"> </w:t>
      </w:r>
      <w:r w:rsidRPr="00F01D42">
        <w:rPr>
          <w:sz w:val="22"/>
        </w:rPr>
        <w:t xml:space="preserve">gerçekleştirilmektedir. Enstitümüzde, öğretim üyesi alım sürecini koordine etmek ve öğretim üyeleri başvurularının ilk müracaat noktası olarak İYTE Rektörlüğüne doğrudan bağlı olan Akademik </w:t>
      </w:r>
      <w:r w:rsidRPr="00F01D42">
        <w:rPr>
          <w:sz w:val="22"/>
        </w:rPr>
        <w:tab/>
        <w:t xml:space="preserve">İnsan </w:t>
      </w:r>
      <w:r w:rsidRPr="00F01D42">
        <w:rPr>
          <w:sz w:val="22"/>
        </w:rPr>
        <w:tab/>
        <w:t xml:space="preserve">Kaynakları </w:t>
      </w:r>
      <w:r w:rsidRPr="00F01D42">
        <w:rPr>
          <w:sz w:val="22"/>
        </w:rPr>
        <w:tab/>
        <w:t xml:space="preserve">İlk </w:t>
      </w:r>
      <w:r w:rsidRPr="00F01D42">
        <w:rPr>
          <w:sz w:val="22"/>
        </w:rPr>
        <w:tab/>
        <w:t xml:space="preserve">İşlemler </w:t>
      </w:r>
      <w:r w:rsidRPr="00F01D42">
        <w:rPr>
          <w:sz w:val="22"/>
        </w:rPr>
        <w:tab/>
        <w:t xml:space="preserve">Birimi </w:t>
      </w:r>
      <w:r w:rsidRPr="00F01D42">
        <w:rPr>
          <w:sz w:val="22"/>
        </w:rPr>
        <w:tab/>
        <w:t xml:space="preserve">(AİKİB) </w:t>
      </w:r>
    </w:p>
    <w:p w:rsidR="00227AF5" w:rsidRPr="00F01D42" w:rsidRDefault="009B05E2" w:rsidP="00BD476C">
      <w:pPr>
        <w:spacing w:after="0" w:line="240" w:lineRule="auto"/>
        <w:ind w:left="426" w:right="272" w:firstLine="0"/>
        <w:rPr>
          <w:sz w:val="22"/>
        </w:rPr>
      </w:pPr>
      <w:r w:rsidRPr="00F01D42">
        <w:rPr>
          <w:sz w:val="22"/>
        </w:rPr>
        <w:t>(</w:t>
      </w:r>
      <w:r w:rsidRPr="00F01D42">
        <w:rPr>
          <w:color w:val="0000FF"/>
          <w:sz w:val="22"/>
          <w:u w:val="single" w:color="0000FF"/>
        </w:rPr>
        <w:t>http://www.iyte.edu.tr/Altsayfa.aspx?m=1444</w:t>
      </w:r>
      <w:r w:rsidRPr="00F01D42">
        <w:rPr>
          <w:sz w:val="22"/>
        </w:rPr>
        <w:t xml:space="preserve">) kurulmuştur. Akademik personel alımları başvuru süreci web sayfasında ilan edilerek başlamaktadır. Özgeçmiş ile yapılan ilk başvuruların belirli bir akademik kadroya uygunluğu AİKİB tarafından incelenir ve uygun başvurular rektöre ve ilgili dekan ve bölüm başkanına iletilir. Başvurularda adayların akademik yetkinliği titizlikle değerlendirilir; İngilizce bilgisinin yanında İngilizce eğitim hâkimiyeti de aranır. Bölüm Kurulunca belirlenen adaylar başvurdukları bölümde bir İngilizce seminer verirler. Bu seminer elektronik posta ile Enstitünün tüm akademik birimlerine duyurulur ve ilgili bölümün tüm öğretim elemanları bu seminere katılır. Bölüm kurulu semineri diğer özellikler ile birlikte değerlendirerek olumlu veya olumsuz bir karara varır. Öğretim üyesi kadrolarına naklen veya açıktan yapılacak atamalarda aranacak dil puanında Yükseköğretim Kurumlarında Yabancı Dil Öğretimi ve Yabancı Dille Öğretim Yapılmasında Uyulacak Esaslara İlişkin Yönetmelik hükümleri uygulanır. Değerlendirmeler sonucunda Enstitümüzde göreve başlamasına karar verilen ve nihayetinde atama işlemleri sonuçlanan akademisyenlere kampüs yaşamlarını kolaylaştırılacak genel bilgileri içeren bir ön yazı ulaştırılır. Atanması tamamlanan öğretim üyelerinin ihtiyaç durduğu ofis ve ekipmanları AİKİB tarafından koordine edilerek göreve başlamadan önce hazır edilir. Göreve başlayan tüm akademik personel için AİKİB tarafından İYTE destek birimleri, Teknopark İzmir ve Atmosfer Teknoloji Transfer Ofisi konusunda bir oryantasyon verilir ve ilgili birimin yöneticileri tanıştırılır. </w:t>
      </w:r>
    </w:p>
    <w:p w:rsidR="00BD476C" w:rsidRPr="00F01D42" w:rsidRDefault="009B05E2" w:rsidP="00BD476C">
      <w:pPr>
        <w:spacing w:after="0" w:line="240" w:lineRule="auto"/>
        <w:ind w:left="426" w:right="272" w:firstLine="708"/>
        <w:rPr>
          <w:sz w:val="22"/>
        </w:rPr>
      </w:pPr>
      <w:r w:rsidRPr="00F01D42">
        <w:rPr>
          <w:sz w:val="22"/>
        </w:rPr>
        <w:t xml:space="preserve">Kurumdaki ders görevlendirmelerinde eğitim‐öğretim kadrosunun yetkinlikleri (çalışma alanı/akademik uzmanlık alanı vb.) ile ders içeriklerinin örtüşmesi lisans ve lisansüstü düzeyde akademik kurullarda görüşülerek belirlenmektedir. Eğitim‐öğretim kadrosunun akademik/mesleki gelişimlerini sürdürmek ve öğretim becerilerini iyileştirmek için, öncelikle yeni göreve başlayan her öğretim üyesine </w:t>
      </w:r>
      <w:r w:rsidRPr="00F01D42">
        <w:rPr>
          <w:sz w:val="22"/>
        </w:rPr>
        <w:lastRenderedPageBreak/>
        <w:t xml:space="preserve">özel oda, bilgisayar, laboratuvar ve </w:t>
      </w:r>
      <w:r w:rsidRPr="00F01D42">
        <w:rPr>
          <w:b/>
          <w:sz w:val="22"/>
        </w:rPr>
        <w:t>başlangıç ödeneği</w:t>
      </w:r>
      <w:r w:rsidRPr="00F01D42">
        <w:rPr>
          <w:sz w:val="22"/>
        </w:rPr>
        <w:t xml:space="preserve"> tahsis edilir. Göreve yeni başlayan her öğretim üyesine ilk yılında makina ve teçhizat alımında öncelik verilmektedir. Başlangıç Ödeneği Yönergesi senatoda onaylanarak kurumsal hale gelmiştir. Ödenek miktarı her yıl Yönetim Kurulu</w:t>
      </w:r>
      <w:r w:rsidR="00BD476C" w:rsidRPr="00F01D42">
        <w:rPr>
          <w:sz w:val="22"/>
        </w:rPr>
        <w:t xml:space="preserve"> tarafından belirlenmekte olup b</w:t>
      </w:r>
      <w:r w:rsidRPr="00F01D42">
        <w:rPr>
          <w:sz w:val="22"/>
        </w:rPr>
        <w:t xml:space="preserve">u olanakların sağlanması kurumsal ve geleneksel bir yapı kazanmış olup ve sürekli hale gelmiştir. </w:t>
      </w:r>
    </w:p>
    <w:p w:rsidR="00227AF5" w:rsidRPr="00F01D42" w:rsidRDefault="00BD476C" w:rsidP="00764D23">
      <w:pPr>
        <w:tabs>
          <w:tab w:val="left" w:pos="1134"/>
          <w:tab w:val="left" w:pos="1276"/>
        </w:tabs>
        <w:spacing w:after="0" w:line="240" w:lineRule="auto"/>
        <w:ind w:left="426" w:right="272" w:firstLine="141"/>
        <w:rPr>
          <w:sz w:val="22"/>
        </w:rPr>
      </w:pPr>
      <w:r w:rsidRPr="00F01D42">
        <w:rPr>
          <w:sz w:val="22"/>
        </w:rPr>
        <w:t xml:space="preserve">        </w:t>
      </w:r>
      <w:r w:rsidR="00576C57" w:rsidRPr="00F01D42">
        <w:rPr>
          <w:sz w:val="22"/>
        </w:rPr>
        <w:t>Ö</w:t>
      </w:r>
      <w:r w:rsidR="009B05E2" w:rsidRPr="00F01D42">
        <w:rPr>
          <w:sz w:val="22"/>
        </w:rPr>
        <w:t xml:space="preserve">ğretim üyelerinin haftalık ders saati yüklerinin düşük kalması sağlanarak hem vermekte olduğu dersler konusundaki bilgisini derinleştirmek, hem de araştırma projelerini yürütebilmek için gerekli zamanı bulması öngörülmektedir. Öğretim üyelerine yurt dışı ve yurt içindeki konferans katılımları için belirli bir destek sağlanmaktadır. Öğretim üyeleri belirli periyotlarla verilen akademik yıllık izinlerini kendi uzmanlık alanlarında araştırma yapmak üzere yurt dışındaki üniversitelerde değerlendirebilmektedirler.  Öğretim üyeleri, ERASMUS değişim programı kapsamında ders verme hareketliliğinden yararlanabilmektedirler.  </w:t>
      </w:r>
    </w:p>
    <w:p w:rsidR="00227AF5" w:rsidRPr="00F01D42" w:rsidRDefault="00BD476C" w:rsidP="00764D23">
      <w:pPr>
        <w:spacing w:after="0" w:line="240" w:lineRule="auto"/>
        <w:ind w:left="426" w:right="272" w:firstLine="141"/>
        <w:rPr>
          <w:sz w:val="22"/>
        </w:rPr>
      </w:pPr>
      <w:r w:rsidRPr="00F01D42">
        <w:rPr>
          <w:sz w:val="22"/>
        </w:rPr>
        <w:t xml:space="preserve">         </w:t>
      </w:r>
      <w:r w:rsidR="009B05E2" w:rsidRPr="00F01D42">
        <w:rPr>
          <w:sz w:val="22"/>
        </w:rPr>
        <w:t>Eğitsel performansların izlenmesi dönem sonlarında her ders için düzenlenen ve dersi alan öğrenciler tarafından Öğrenci Bilgi Sistemi üzerinden doldurulan İYTE Ders Değerlendirme Anketi</w:t>
      </w:r>
      <w:r w:rsidR="009B05E2" w:rsidRPr="00F01D42">
        <w:rPr>
          <w:b/>
          <w:sz w:val="22"/>
        </w:rPr>
        <w:t xml:space="preserve"> </w:t>
      </w:r>
      <w:r w:rsidR="009B05E2" w:rsidRPr="00F01D42">
        <w:rPr>
          <w:sz w:val="22"/>
        </w:rPr>
        <w:t xml:space="preserve">yoluyla gerçekleşmektedir. Araştırma çıktıları takip edilerek Enstitü çapında en yüksek performansı gösteren belirli sayıda öğretim üyesi ödüllendirilmektedir. </w:t>
      </w:r>
    </w:p>
    <w:p w:rsidR="00227AF5" w:rsidRPr="00F01D42" w:rsidRDefault="00BD476C" w:rsidP="00764D23">
      <w:pPr>
        <w:tabs>
          <w:tab w:val="left" w:pos="1134"/>
          <w:tab w:val="left" w:pos="1276"/>
        </w:tabs>
        <w:spacing w:after="0" w:line="240" w:lineRule="auto"/>
        <w:ind w:left="426" w:right="272" w:firstLine="141"/>
        <w:rPr>
          <w:sz w:val="22"/>
        </w:rPr>
      </w:pPr>
      <w:r w:rsidRPr="00F01D42">
        <w:rPr>
          <w:sz w:val="22"/>
        </w:rPr>
        <w:t xml:space="preserve">        </w:t>
      </w:r>
      <w:r w:rsidR="00752D6A" w:rsidRPr="00F01D42">
        <w:rPr>
          <w:sz w:val="22"/>
        </w:rPr>
        <w:t xml:space="preserve"> </w:t>
      </w:r>
      <w:r w:rsidR="009B05E2" w:rsidRPr="00F01D42">
        <w:rPr>
          <w:sz w:val="22"/>
        </w:rPr>
        <w:t xml:space="preserve">Kurum, eğitim bileşeni kapsamındaki hedeflere ulaşmayı sağlayacak eğitim‐öğretim kadrosunun, nicelik ve nitelik olarak sürdürülebilirliğini, 2547 sayılı Yükseköğretim Kanunu’nun,  Öğretim Üyeliğine Yükseltilme ve Atanma Yönetmeliği hükümleri kapsamında güvence altına almaktadır.  </w:t>
      </w:r>
    </w:p>
    <w:p w:rsidR="00752D6A" w:rsidRPr="00F01D42" w:rsidRDefault="00752D6A" w:rsidP="00752D6A">
      <w:pPr>
        <w:spacing w:after="0" w:line="240" w:lineRule="auto"/>
        <w:ind w:left="567" w:right="272" w:firstLine="0"/>
        <w:rPr>
          <w:sz w:val="22"/>
        </w:rPr>
      </w:pPr>
    </w:p>
    <w:p w:rsidR="00227AF5" w:rsidRPr="00F01D42" w:rsidRDefault="009B05E2" w:rsidP="00764D23">
      <w:pPr>
        <w:pStyle w:val="Balk2"/>
        <w:spacing w:after="0" w:line="240" w:lineRule="auto"/>
        <w:ind w:left="426" w:firstLine="0"/>
      </w:pPr>
      <w:bookmarkStart w:id="48" w:name="_Toc514068574"/>
      <w:r w:rsidRPr="00F01D42">
        <w:t>C.5. Ö</w:t>
      </w:r>
      <w:r w:rsidR="00576C57" w:rsidRPr="00F01D42">
        <w:t>ğrenme Kaynakları, Erişilebilirlik ve Destekler</w:t>
      </w:r>
      <w:bookmarkEnd w:id="48"/>
      <w:r w:rsidR="00576C57" w:rsidRPr="00F01D42">
        <w:t xml:space="preserve"> </w:t>
      </w:r>
      <w:r w:rsidRPr="00F01D42">
        <w:t xml:space="preserve"> </w:t>
      </w:r>
    </w:p>
    <w:p w:rsidR="00576C57" w:rsidRPr="00F01D42" w:rsidRDefault="00576C57" w:rsidP="00764D23">
      <w:pPr>
        <w:spacing w:after="0" w:line="240" w:lineRule="auto"/>
        <w:ind w:left="426" w:right="272" w:hanging="159"/>
        <w:rPr>
          <w:sz w:val="22"/>
        </w:rPr>
      </w:pPr>
      <w:r w:rsidRPr="00F01D42">
        <w:t xml:space="preserve">   </w:t>
      </w:r>
      <w:r w:rsidR="009B05E2" w:rsidRPr="00F01D42">
        <w:rPr>
          <w:sz w:val="22"/>
        </w:rPr>
        <w:t>İzmir Yüksek Teknoloji Enstitüsü her geçen yıl gelişen, güçlenen ve yenilenen fiziksel altyapı olanaklarına sahip bulunmaktadır. Enstitü, 39.504 m</w:t>
      </w:r>
      <w:r w:rsidR="009B05E2" w:rsidRPr="00F01D42">
        <w:rPr>
          <w:sz w:val="22"/>
          <w:vertAlign w:val="superscript"/>
        </w:rPr>
        <w:t>2</w:t>
      </w:r>
      <w:r w:rsidR="009B05E2" w:rsidRPr="00F01D42">
        <w:rPr>
          <w:sz w:val="22"/>
        </w:rPr>
        <w:t>’lik eğitim alanında, gelişmiş düzeyde teknolojik donanıma sahip 274 adet değişik nitelikli eğitim ünitesi ile Türkiye ortalamasının üzerinde bir eğitim standardı ile eğitim vermektedir. 2015 yılında inşaatına başlanan 10.980 m</w:t>
      </w:r>
      <w:r w:rsidR="009B05E2" w:rsidRPr="00F01D42">
        <w:rPr>
          <w:sz w:val="22"/>
          <w:vertAlign w:val="superscript"/>
        </w:rPr>
        <w:t>2</w:t>
      </w:r>
      <w:r w:rsidR="009B05E2" w:rsidRPr="00F01D42">
        <w:rPr>
          <w:sz w:val="22"/>
        </w:rPr>
        <w:t xml:space="preserve"> alana sahip Mühendislik Fakültesi Elektrik‐Elektronik Mühendisliği Bölüm binasının tamamlanması ve 2017 yılında inşaatına başlanacak olan 13.850 m</w:t>
      </w:r>
      <w:r w:rsidR="009B05E2" w:rsidRPr="00F01D42">
        <w:rPr>
          <w:sz w:val="22"/>
          <w:vertAlign w:val="superscript"/>
        </w:rPr>
        <w:t>2</w:t>
      </w:r>
      <w:r w:rsidR="009B05E2" w:rsidRPr="00F01D42">
        <w:rPr>
          <w:sz w:val="22"/>
        </w:rPr>
        <w:t xml:space="preserve"> alana sahip Gıda Mühendisliği ve Biyomühendislik Bölüm binası ile 4.000 m</w:t>
      </w:r>
      <w:r w:rsidR="009B05E2" w:rsidRPr="00F01D42">
        <w:rPr>
          <w:sz w:val="22"/>
          <w:vertAlign w:val="superscript"/>
        </w:rPr>
        <w:t>2</w:t>
      </w:r>
      <w:r w:rsidR="009B05E2" w:rsidRPr="00F01D42">
        <w:rPr>
          <w:sz w:val="22"/>
        </w:rPr>
        <w:t xml:space="preserve"> alana sahip Fen Fakültesi Laboratuvarı tamamlandığında fiziki eğitim kapasitesinde ciddi bir artış gerçekleşecektir.</w:t>
      </w:r>
    </w:p>
    <w:p w:rsidR="00576C57" w:rsidRPr="00F01D42" w:rsidRDefault="00576C57" w:rsidP="00576C57">
      <w:pPr>
        <w:spacing w:after="0" w:line="240" w:lineRule="auto"/>
        <w:ind w:left="567" w:right="275" w:hanging="157"/>
        <w:rPr>
          <w:sz w:val="22"/>
        </w:rPr>
      </w:pPr>
    </w:p>
    <w:p w:rsidR="00227AF5" w:rsidRPr="00677664" w:rsidRDefault="009B05E2" w:rsidP="007173F9">
      <w:pPr>
        <w:pStyle w:val="Balk3"/>
        <w:spacing w:after="0" w:line="240" w:lineRule="auto"/>
      </w:pPr>
      <w:bookmarkStart w:id="49" w:name="_Toc514068575"/>
      <w:r w:rsidRPr="00677664">
        <w:t>C.5.1. Fiziki Yerleşim</w:t>
      </w:r>
      <w:bookmarkEnd w:id="49"/>
      <w:r w:rsidRPr="00677664">
        <w:t xml:space="preserve"> </w:t>
      </w:r>
    </w:p>
    <w:p w:rsidR="004D7B66" w:rsidRPr="004D7B66" w:rsidRDefault="004D7B66" w:rsidP="00F84A8C">
      <w:pPr>
        <w:spacing w:after="0" w:line="240" w:lineRule="auto"/>
        <w:ind w:left="425" w:firstLine="0"/>
        <w:jc w:val="left"/>
        <w:rPr>
          <w:sz w:val="22"/>
        </w:rPr>
      </w:pPr>
      <w:r w:rsidRPr="004D7B66">
        <w:rPr>
          <w:sz w:val="22"/>
        </w:rPr>
        <w:t>İYTE Yerleşkesi içerisinde bulunan toplam Kapalı Fiziki Yerleşme Alanı 224.878 m</w:t>
      </w:r>
      <w:r w:rsidRPr="004D7B66">
        <w:rPr>
          <w:sz w:val="22"/>
          <w:vertAlign w:val="superscript"/>
        </w:rPr>
        <w:t>2’</w:t>
      </w:r>
      <w:r w:rsidRPr="004D7B66">
        <w:rPr>
          <w:sz w:val="22"/>
        </w:rPr>
        <w:t>dir.</w:t>
      </w:r>
    </w:p>
    <w:p w:rsidR="004D7B66" w:rsidRPr="00677664" w:rsidRDefault="004D7B66" w:rsidP="00F84A8C">
      <w:pPr>
        <w:spacing w:after="0" w:line="240" w:lineRule="auto"/>
        <w:ind w:left="425" w:firstLine="0"/>
        <w:jc w:val="left"/>
        <w:rPr>
          <w:b/>
          <w:sz w:val="22"/>
        </w:rPr>
      </w:pPr>
      <w:r w:rsidRPr="00677664">
        <w:rPr>
          <w:b/>
          <w:sz w:val="22"/>
        </w:rPr>
        <w:t xml:space="preserve">İYTE Kampüs Yapılaşma Tablosu </w:t>
      </w:r>
      <w:r w:rsidR="00677664" w:rsidRPr="00677664">
        <w:rPr>
          <w:b/>
          <w:sz w:val="22"/>
        </w:rPr>
        <w:t xml:space="preserve">EK-1’de </w:t>
      </w:r>
      <w:r w:rsidRPr="00677664">
        <w:rPr>
          <w:b/>
          <w:sz w:val="22"/>
        </w:rPr>
        <w:t xml:space="preserve">yer almaktadır. </w:t>
      </w:r>
    </w:p>
    <w:p w:rsidR="004D7B66" w:rsidRDefault="004D7B66" w:rsidP="00F84A8C">
      <w:pPr>
        <w:spacing w:after="0" w:line="240" w:lineRule="auto"/>
        <w:ind w:left="425" w:firstLine="0"/>
        <w:jc w:val="left"/>
        <w:rPr>
          <w:b/>
        </w:rPr>
      </w:pPr>
    </w:p>
    <w:p w:rsidR="00227AF5" w:rsidRPr="00F01D42" w:rsidRDefault="009B05E2" w:rsidP="00F84A8C">
      <w:pPr>
        <w:spacing w:after="0" w:line="240" w:lineRule="auto"/>
        <w:ind w:left="425" w:firstLine="0"/>
        <w:jc w:val="left"/>
        <w:rPr>
          <w:b/>
        </w:rPr>
      </w:pPr>
      <w:r w:rsidRPr="00F01D42">
        <w:rPr>
          <w:b/>
        </w:rPr>
        <w:t xml:space="preserve">C.5.2. Toplantı ve Konferans Salonları </w:t>
      </w:r>
    </w:p>
    <w:p w:rsidR="00227AF5" w:rsidRPr="00F01D42" w:rsidRDefault="009B05E2" w:rsidP="00F84A8C">
      <w:pPr>
        <w:tabs>
          <w:tab w:val="left" w:pos="284"/>
        </w:tabs>
        <w:spacing w:after="0" w:line="240" w:lineRule="auto"/>
        <w:ind w:left="436" w:right="272" w:hanging="11"/>
        <w:rPr>
          <w:sz w:val="22"/>
        </w:rPr>
      </w:pPr>
      <w:r w:rsidRPr="00F01D42">
        <w:rPr>
          <w:sz w:val="22"/>
        </w:rPr>
        <w:t>Enstitümüz akademik birimlerinde azami 50 kişilik kapasiteye sahip 2</w:t>
      </w:r>
      <w:r w:rsidR="00F84A8C" w:rsidRPr="00F01D42">
        <w:rPr>
          <w:sz w:val="22"/>
        </w:rPr>
        <w:t>3</w:t>
      </w:r>
      <w:r w:rsidRPr="00F01D42">
        <w:rPr>
          <w:sz w:val="22"/>
        </w:rPr>
        <w:t xml:space="preserve"> toplantı salonu, 5 konfer</w:t>
      </w:r>
      <w:r w:rsidR="00F84A8C" w:rsidRPr="00F01D42">
        <w:rPr>
          <w:sz w:val="22"/>
        </w:rPr>
        <w:t>ans salonu, bu kapasiteyi aşan 5</w:t>
      </w:r>
      <w:r w:rsidRPr="00F01D42">
        <w:rPr>
          <w:sz w:val="22"/>
        </w:rPr>
        <w:t xml:space="preserve"> konferans salonu bulunmaktadır. Ayrıca, kütüphane binasında yer alan 250 kişilik çok amaçlı konferans salonunda her türlü bilimsel ve sosyal aktivitenin yanı sıra haftalık film gösterimleri de yapılmaktadır. Kurucu Rektörümüzün adını taşıyan Prof.Dr. Erdal Saygın Amfisi, sosyal ve kültürel toplantılar, açılış törenleri vb. çok sayıda etkinliğe ev sahipliği yapmaktadır. </w:t>
      </w:r>
    </w:p>
    <w:p w:rsidR="00576C57" w:rsidRPr="00F01D42" w:rsidRDefault="00576C57" w:rsidP="00764D23">
      <w:pPr>
        <w:tabs>
          <w:tab w:val="left" w:pos="284"/>
        </w:tabs>
        <w:spacing w:after="0" w:line="240" w:lineRule="auto"/>
        <w:ind w:left="436" w:right="272" w:hanging="11"/>
        <w:rPr>
          <w:sz w:val="22"/>
        </w:rPr>
      </w:pPr>
    </w:p>
    <w:p w:rsidR="00227AF5" w:rsidRPr="00F01D42" w:rsidRDefault="009B05E2" w:rsidP="00764D23">
      <w:pPr>
        <w:pStyle w:val="Balk3"/>
        <w:tabs>
          <w:tab w:val="left" w:pos="284"/>
        </w:tabs>
        <w:spacing w:after="0" w:line="240" w:lineRule="auto"/>
        <w:ind w:left="436" w:hanging="11"/>
      </w:pPr>
      <w:bookmarkStart w:id="50" w:name="_Toc514068576"/>
      <w:r w:rsidRPr="00F01D42">
        <w:t>C.5.3. Laboratuvarlar</w:t>
      </w:r>
      <w:bookmarkEnd w:id="50"/>
      <w:r w:rsidRPr="00F01D42">
        <w:t xml:space="preserve">  </w:t>
      </w:r>
    </w:p>
    <w:p w:rsidR="00227AF5" w:rsidRPr="00F01D42" w:rsidRDefault="009B05E2" w:rsidP="00764D23">
      <w:pPr>
        <w:tabs>
          <w:tab w:val="left" w:pos="284"/>
        </w:tabs>
        <w:spacing w:after="0" w:line="240" w:lineRule="auto"/>
        <w:ind w:left="436" w:right="272" w:hanging="11"/>
        <w:rPr>
          <w:sz w:val="22"/>
        </w:rPr>
      </w:pPr>
      <w:r w:rsidRPr="00F01D42">
        <w:rPr>
          <w:sz w:val="22"/>
        </w:rPr>
        <w:t>Enstitümüzde; eğitim‐öğretim ve her türlü araştırmanın yürütülmesine olanak sağlayacak teknolojiye sahip, bütçe olanaklarıyla veya kurum dışı bütçe destekleriyle oluşturulan 1</w:t>
      </w:r>
      <w:r w:rsidR="00F84A8C" w:rsidRPr="00F01D42">
        <w:rPr>
          <w:sz w:val="22"/>
        </w:rPr>
        <w:t>33</w:t>
      </w:r>
      <w:r w:rsidRPr="00F01D42">
        <w:rPr>
          <w:sz w:val="22"/>
        </w:rPr>
        <w:t xml:space="preserve"> adet laboratuvar, 1</w:t>
      </w:r>
      <w:r w:rsidR="00F84A8C" w:rsidRPr="00F01D42">
        <w:rPr>
          <w:sz w:val="22"/>
        </w:rPr>
        <w:t>3</w:t>
      </w:r>
      <w:r w:rsidRPr="00F01D42">
        <w:rPr>
          <w:sz w:val="22"/>
        </w:rPr>
        <w:t xml:space="preserve"> adet bilgisayar laboratuvarı bulunmaktadır. </w:t>
      </w:r>
    </w:p>
    <w:p w:rsidR="00576C57" w:rsidRPr="00F01D42" w:rsidRDefault="00576C57" w:rsidP="00764D23">
      <w:pPr>
        <w:tabs>
          <w:tab w:val="left" w:pos="284"/>
        </w:tabs>
        <w:spacing w:after="0" w:line="240" w:lineRule="auto"/>
        <w:ind w:left="436" w:right="275" w:hanging="11"/>
      </w:pPr>
    </w:p>
    <w:p w:rsidR="00227AF5" w:rsidRPr="00F01D42" w:rsidRDefault="009B05E2" w:rsidP="00764D23">
      <w:pPr>
        <w:pStyle w:val="Balk3"/>
        <w:spacing w:after="0" w:line="240" w:lineRule="auto"/>
        <w:ind w:left="426" w:hanging="11"/>
      </w:pPr>
      <w:bookmarkStart w:id="51" w:name="_Toc514068577"/>
      <w:r w:rsidRPr="00F01D42">
        <w:t>C.5.4. Kütüphane</w:t>
      </w:r>
      <w:bookmarkEnd w:id="51"/>
      <w:r w:rsidRPr="00F01D42">
        <w:t xml:space="preserve">  </w:t>
      </w:r>
    </w:p>
    <w:p w:rsidR="00227AF5" w:rsidRPr="00F01D42" w:rsidRDefault="009B05E2" w:rsidP="00764D23">
      <w:pPr>
        <w:spacing w:after="0" w:line="240" w:lineRule="auto"/>
        <w:ind w:left="426" w:right="272" w:hanging="11"/>
        <w:rPr>
          <w:sz w:val="22"/>
        </w:rPr>
      </w:pPr>
      <w:r w:rsidRPr="00F01D42">
        <w:rPr>
          <w:sz w:val="22"/>
        </w:rPr>
        <w:t>Enstitü kütüphanesi 1992 yılında kurulmuş, 2007 yılında 6.100 m</w:t>
      </w:r>
      <w:r w:rsidRPr="00F01D42">
        <w:rPr>
          <w:sz w:val="22"/>
          <w:vertAlign w:val="superscript"/>
        </w:rPr>
        <w:t>2</w:t>
      </w:r>
      <w:r w:rsidRPr="00F01D42">
        <w:rPr>
          <w:sz w:val="22"/>
        </w:rPr>
        <w:t xml:space="preserve">’lik alana, 795 kişilik oturma kapasitesine sahip olan kendi binasına taşınmıştır. Kütüphane binasında 8 bireysel, 9 grup ve 2 multimedya odası, toplantı salonları ve gösteri merkezi mevcuttur. Fiziki şartları ve koleksiyonlarının güncelliğinin yanı sıra kullanıcıların olduğu her yerde olmaya özen gösteren İYTE Kütüphanesi, haftanın her günü açık olması yanında, ihtiyaç duyulduğu her an, en iyi hizmeti sunabilmek için facebook, twitter ve foursquare gibi </w:t>
      </w:r>
      <w:r w:rsidRPr="00F01D42">
        <w:rPr>
          <w:sz w:val="22"/>
        </w:rPr>
        <w:lastRenderedPageBreak/>
        <w:t xml:space="preserve">sosyal medya araçlarını da aktif olarak kullanmakta, kullanıcılarımızın hizmet ve olanaklarımızdan en iyi şekilde haberdar olmalarını ve yararlanmalarını sağlamaktadır. </w:t>
      </w:r>
    </w:p>
    <w:p w:rsidR="00227AF5" w:rsidRPr="00F01D42" w:rsidRDefault="009B05E2">
      <w:pPr>
        <w:spacing w:after="0" w:line="259" w:lineRule="auto"/>
        <w:ind w:left="425" w:firstLine="0"/>
        <w:jc w:val="left"/>
      </w:pPr>
      <w:r w:rsidRPr="00F01D42">
        <w:t xml:space="preserve"> </w:t>
      </w:r>
    </w:p>
    <w:tbl>
      <w:tblPr>
        <w:tblStyle w:val="TableGrid"/>
        <w:tblW w:w="9639" w:type="dxa"/>
        <w:tblInd w:w="533" w:type="dxa"/>
        <w:tblLayout w:type="fixed"/>
        <w:tblCellMar>
          <w:top w:w="43" w:type="dxa"/>
          <w:left w:w="107" w:type="dxa"/>
          <w:right w:w="62" w:type="dxa"/>
        </w:tblCellMar>
        <w:tblLook w:val="04A0" w:firstRow="1" w:lastRow="0" w:firstColumn="1" w:lastColumn="0" w:noHBand="0" w:noVBand="1"/>
      </w:tblPr>
      <w:tblGrid>
        <w:gridCol w:w="3260"/>
        <w:gridCol w:w="992"/>
        <w:gridCol w:w="992"/>
        <w:gridCol w:w="993"/>
        <w:gridCol w:w="1134"/>
        <w:gridCol w:w="1134"/>
        <w:gridCol w:w="1134"/>
      </w:tblGrid>
      <w:tr w:rsidR="00752D6A" w:rsidRPr="00F01D42" w:rsidTr="00F84A8C">
        <w:trPr>
          <w:trHeight w:val="252"/>
        </w:trPr>
        <w:tc>
          <w:tcPr>
            <w:tcW w:w="3260" w:type="dxa"/>
            <w:tcBorders>
              <w:top w:val="single" w:sz="4" w:space="0" w:color="000000"/>
              <w:left w:val="single" w:sz="4" w:space="0" w:color="000000"/>
              <w:bottom w:val="single" w:sz="4" w:space="0" w:color="000000"/>
              <w:right w:val="single" w:sz="4" w:space="0" w:color="000000"/>
            </w:tcBorders>
            <w:shd w:val="clear" w:color="auto" w:fill="BFBFBF"/>
          </w:tcPr>
          <w:p w:rsidR="00752D6A" w:rsidRPr="007173F9" w:rsidRDefault="00752D6A">
            <w:pPr>
              <w:spacing w:after="0" w:line="259" w:lineRule="auto"/>
              <w:ind w:left="0" w:right="44" w:firstLine="0"/>
              <w:jc w:val="center"/>
              <w:rPr>
                <w:rFonts w:asciiTheme="minorHAnsi" w:hAnsiTheme="minorHAnsi" w:cstheme="minorHAnsi"/>
                <w:sz w:val="20"/>
                <w:szCs w:val="20"/>
              </w:rPr>
            </w:pPr>
            <w:r w:rsidRPr="007173F9">
              <w:rPr>
                <w:rFonts w:asciiTheme="minorHAnsi" w:hAnsiTheme="minorHAnsi" w:cstheme="minorHAnsi"/>
                <w:b/>
                <w:sz w:val="20"/>
                <w:szCs w:val="20"/>
              </w:rPr>
              <w:t xml:space="preserve">Sayılarla İYTE Kütüphanesi </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752D6A" w:rsidRPr="007173F9" w:rsidRDefault="00752D6A" w:rsidP="000D6C4C">
            <w:pPr>
              <w:spacing w:after="0" w:line="259" w:lineRule="auto"/>
              <w:ind w:left="0" w:right="44" w:firstLine="0"/>
              <w:jc w:val="center"/>
              <w:rPr>
                <w:rFonts w:asciiTheme="minorHAnsi" w:hAnsiTheme="minorHAnsi" w:cstheme="minorHAnsi"/>
                <w:sz w:val="20"/>
                <w:szCs w:val="20"/>
              </w:rPr>
            </w:pPr>
            <w:r w:rsidRPr="007173F9">
              <w:rPr>
                <w:rFonts w:asciiTheme="minorHAnsi" w:hAnsiTheme="minorHAnsi" w:cstheme="minorHAnsi"/>
                <w:b/>
                <w:sz w:val="20"/>
                <w:szCs w:val="20"/>
              </w:rPr>
              <w:t>2012</w:t>
            </w:r>
          </w:p>
        </w:tc>
        <w:tc>
          <w:tcPr>
            <w:tcW w:w="992" w:type="dxa"/>
            <w:tcBorders>
              <w:top w:val="single" w:sz="4" w:space="0" w:color="000000"/>
              <w:left w:val="single" w:sz="4" w:space="0" w:color="000000"/>
              <w:bottom w:val="single" w:sz="4" w:space="0" w:color="000000"/>
              <w:right w:val="single" w:sz="4" w:space="0" w:color="000000"/>
            </w:tcBorders>
            <w:shd w:val="clear" w:color="auto" w:fill="BFBFBF"/>
          </w:tcPr>
          <w:p w:rsidR="00752D6A" w:rsidRPr="007173F9" w:rsidRDefault="00752D6A" w:rsidP="000D6C4C">
            <w:pPr>
              <w:spacing w:after="0" w:line="259" w:lineRule="auto"/>
              <w:ind w:left="0" w:right="46" w:firstLine="0"/>
              <w:jc w:val="center"/>
              <w:rPr>
                <w:rFonts w:asciiTheme="minorHAnsi" w:hAnsiTheme="minorHAnsi" w:cstheme="minorHAnsi"/>
                <w:sz w:val="20"/>
                <w:szCs w:val="20"/>
              </w:rPr>
            </w:pPr>
            <w:r w:rsidRPr="007173F9">
              <w:rPr>
                <w:rFonts w:asciiTheme="minorHAnsi" w:hAnsiTheme="minorHAnsi" w:cstheme="minorHAnsi"/>
                <w:b/>
                <w:sz w:val="20"/>
                <w:szCs w:val="20"/>
              </w:rPr>
              <w:t>2013</w:t>
            </w:r>
          </w:p>
        </w:tc>
        <w:tc>
          <w:tcPr>
            <w:tcW w:w="993" w:type="dxa"/>
            <w:tcBorders>
              <w:top w:val="single" w:sz="4" w:space="0" w:color="000000"/>
              <w:left w:val="single" w:sz="4" w:space="0" w:color="000000"/>
              <w:bottom w:val="single" w:sz="4" w:space="0" w:color="000000"/>
              <w:right w:val="single" w:sz="4" w:space="0" w:color="000000"/>
            </w:tcBorders>
            <w:shd w:val="clear" w:color="auto" w:fill="BFBFBF"/>
          </w:tcPr>
          <w:p w:rsidR="00752D6A" w:rsidRPr="007173F9" w:rsidRDefault="00752D6A" w:rsidP="000D6C4C">
            <w:pPr>
              <w:spacing w:after="0" w:line="259" w:lineRule="auto"/>
              <w:ind w:left="0" w:right="46" w:firstLine="0"/>
              <w:jc w:val="center"/>
              <w:rPr>
                <w:rFonts w:asciiTheme="minorHAnsi" w:hAnsiTheme="minorHAnsi" w:cstheme="minorHAnsi"/>
                <w:sz w:val="20"/>
                <w:szCs w:val="20"/>
              </w:rPr>
            </w:pPr>
            <w:r w:rsidRPr="007173F9">
              <w:rPr>
                <w:rFonts w:asciiTheme="minorHAnsi" w:hAnsiTheme="minorHAnsi" w:cstheme="minorHAnsi"/>
                <w:b/>
                <w:sz w:val="20"/>
                <w:szCs w:val="20"/>
              </w:rPr>
              <w:t>2014</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752D6A" w:rsidRPr="007173F9" w:rsidRDefault="00752D6A" w:rsidP="000D6C4C">
            <w:pPr>
              <w:spacing w:after="0" w:line="259" w:lineRule="auto"/>
              <w:ind w:left="0" w:right="43" w:firstLine="0"/>
              <w:jc w:val="center"/>
              <w:rPr>
                <w:rFonts w:asciiTheme="minorHAnsi" w:hAnsiTheme="minorHAnsi" w:cstheme="minorHAnsi"/>
                <w:sz w:val="20"/>
                <w:szCs w:val="20"/>
              </w:rPr>
            </w:pPr>
            <w:r w:rsidRPr="007173F9">
              <w:rPr>
                <w:rFonts w:asciiTheme="minorHAnsi" w:hAnsiTheme="minorHAnsi" w:cstheme="minorHAnsi"/>
                <w:b/>
                <w:sz w:val="20"/>
                <w:szCs w:val="20"/>
              </w:rPr>
              <w:t xml:space="preserve">2015 </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752D6A" w:rsidRPr="007173F9" w:rsidRDefault="00752D6A" w:rsidP="000D6C4C">
            <w:pPr>
              <w:spacing w:after="0" w:line="259" w:lineRule="auto"/>
              <w:ind w:left="0" w:right="41" w:firstLine="0"/>
              <w:jc w:val="center"/>
              <w:rPr>
                <w:rFonts w:asciiTheme="minorHAnsi" w:hAnsiTheme="minorHAnsi" w:cstheme="minorHAnsi"/>
                <w:sz w:val="20"/>
                <w:szCs w:val="20"/>
              </w:rPr>
            </w:pPr>
            <w:r w:rsidRPr="007173F9">
              <w:rPr>
                <w:rFonts w:asciiTheme="minorHAnsi" w:hAnsiTheme="minorHAnsi" w:cstheme="minorHAnsi"/>
                <w:b/>
                <w:sz w:val="20"/>
                <w:szCs w:val="20"/>
              </w:rPr>
              <w:t>2016</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rsidR="00752D6A" w:rsidRPr="007173F9" w:rsidRDefault="00752D6A" w:rsidP="00517800">
            <w:pPr>
              <w:spacing w:after="0" w:line="259" w:lineRule="auto"/>
              <w:ind w:left="0" w:right="41" w:firstLine="0"/>
              <w:jc w:val="center"/>
              <w:rPr>
                <w:rFonts w:asciiTheme="minorHAnsi" w:hAnsiTheme="minorHAnsi" w:cstheme="minorHAnsi"/>
                <w:sz w:val="20"/>
                <w:szCs w:val="20"/>
              </w:rPr>
            </w:pPr>
            <w:r w:rsidRPr="007173F9">
              <w:rPr>
                <w:rFonts w:asciiTheme="minorHAnsi" w:hAnsiTheme="minorHAnsi" w:cstheme="minorHAnsi"/>
                <w:b/>
                <w:sz w:val="20"/>
                <w:szCs w:val="20"/>
              </w:rPr>
              <w:t>201</w:t>
            </w:r>
            <w:r w:rsidR="00517800" w:rsidRPr="007173F9">
              <w:rPr>
                <w:rFonts w:asciiTheme="minorHAnsi" w:hAnsiTheme="minorHAnsi" w:cstheme="minorHAnsi"/>
                <w:b/>
                <w:sz w:val="20"/>
                <w:szCs w:val="20"/>
              </w:rPr>
              <w:t>7</w:t>
            </w:r>
          </w:p>
        </w:tc>
      </w:tr>
      <w:tr w:rsidR="00752D6A" w:rsidRPr="00F01D42" w:rsidTr="00F84A8C">
        <w:trPr>
          <w:trHeight w:val="256"/>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Basılı Kitap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03" w:firstLine="0"/>
              <w:jc w:val="right"/>
              <w:rPr>
                <w:rFonts w:asciiTheme="minorHAnsi" w:hAnsiTheme="minorHAnsi" w:cstheme="minorHAnsi"/>
                <w:sz w:val="20"/>
                <w:szCs w:val="20"/>
              </w:rPr>
            </w:pPr>
            <w:r w:rsidRPr="007173F9">
              <w:rPr>
                <w:rFonts w:asciiTheme="minorHAnsi" w:hAnsiTheme="minorHAnsi" w:cstheme="minorHAnsi"/>
                <w:sz w:val="20"/>
                <w:szCs w:val="20"/>
              </w:rPr>
              <w:t>40.003</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04" w:firstLine="0"/>
              <w:jc w:val="right"/>
              <w:rPr>
                <w:rFonts w:asciiTheme="minorHAnsi" w:hAnsiTheme="minorHAnsi" w:cstheme="minorHAnsi"/>
                <w:sz w:val="20"/>
                <w:szCs w:val="20"/>
              </w:rPr>
            </w:pPr>
            <w:r w:rsidRPr="007173F9">
              <w:rPr>
                <w:rFonts w:asciiTheme="minorHAnsi" w:hAnsiTheme="minorHAnsi" w:cstheme="minorHAnsi"/>
                <w:sz w:val="20"/>
                <w:szCs w:val="20"/>
              </w:rPr>
              <w:t>46.381</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02" w:firstLine="0"/>
              <w:jc w:val="right"/>
              <w:rPr>
                <w:rFonts w:asciiTheme="minorHAnsi" w:hAnsiTheme="minorHAnsi" w:cstheme="minorHAnsi"/>
                <w:sz w:val="20"/>
                <w:szCs w:val="20"/>
              </w:rPr>
            </w:pPr>
            <w:r w:rsidRPr="007173F9">
              <w:rPr>
                <w:rFonts w:asciiTheme="minorHAnsi" w:hAnsiTheme="minorHAnsi" w:cstheme="minorHAnsi"/>
                <w:sz w:val="20"/>
                <w:szCs w:val="20"/>
              </w:rPr>
              <w:t>49.507</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50.656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47" w:firstLine="0"/>
              <w:jc w:val="right"/>
              <w:rPr>
                <w:rFonts w:asciiTheme="minorHAnsi" w:hAnsiTheme="minorHAnsi" w:cstheme="minorHAnsi"/>
                <w:sz w:val="20"/>
                <w:szCs w:val="20"/>
              </w:rPr>
            </w:pPr>
            <w:r w:rsidRPr="007173F9">
              <w:rPr>
                <w:rFonts w:asciiTheme="minorHAnsi" w:hAnsiTheme="minorHAnsi" w:cstheme="minorHAnsi"/>
                <w:sz w:val="20"/>
                <w:szCs w:val="20"/>
              </w:rPr>
              <w:t>51.932</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347" w:firstLine="0"/>
              <w:jc w:val="right"/>
              <w:rPr>
                <w:rFonts w:asciiTheme="minorHAnsi" w:hAnsiTheme="minorHAnsi" w:cstheme="minorHAnsi"/>
                <w:sz w:val="20"/>
                <w:szCs w:val="20"/>
              </w:rPr>
            </w:pPr>
            <w:r w:rsidRPr="007173F9">
              <w:rPr>
                <w:rFonts w:asciiTheme="minorHAnsi" w:hAnsiTheme="minorHAnsi" w:cstheme="minorHAnsi"/>
                <w:sz w:val="20"/>
                <w:szCs w:val="20"/>
              </w:rPr>
              <w:t>52.928</w:t>
            </w:r>
          </w:p>
        </w:tc>
      </w:tr>
      <w:tr w:rsidR="00752D6A" w:rsidRPr="00F01D42" w:rsidTr="00F84A8C">
        <w:trPr>
          <w:trHeight w:val="253"/>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Satın Alınan Kitap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5" w:firstLine="0"/>
              <w:jc w:val="right"/>
              <w:rPr>
                <w:rFonts w:asciiTheme="minorHAnsi" w:hAnsiTheme="minorHAnsi" w:cstheme="minorHAnsi"/>
                <w:sz w:val="20"/>
                <w:szCs w:val="20"/>
              </w:rPr>
            </w:pPr>
            <w:r w:rsidRPr="007173F9">
              <w:rPr>
                <w:rFonts w:asciiTheme="minorHAnsi" w:hAnsiTheme="minorHAnsi" w:cstheme="minorHAnsi"/>
                <w:sz w:val="20"/>
                <w:szCs w:val="20"/>
              </w:rPr>
              <w:t>991</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340</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553</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707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547</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337</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Bağış Kitap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4" w:firstLine="0"/>
              <w:jc w:val="right"/>
              <w:rPr>
                <w:rFonts w:asciiTheme="minorHAnsi" w:hAnsiTheme="minorHAnsi" w:cstheme="minorHAnsi"/>
                <w:sz w:val="20"/>
                <w:szCs w:val="20"/>
              </w:rPr>
            </w:pPr>
            <w:r w:rsidRPr="007173F9">
              <w:rPr>
                <w:rFonts w:asciiTheme="minorHAnsi" w:hAnsiTheme="minorHAnsi" w:cstheme="minorHAnsi"/>
                <w:sz w:val="20"/>
                <w:szCs w:val="20"/>
              </w:rPr>
              <w:t>2.055</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5" w:firstLine="0"/>
              <w:jc w:val="right"/>
              <w:rPr>
                <w:rFonts w:asciiTheme="minorHAnsi" w:hAnsiTheme="minorHAnsi" w:cstheme="minorHAnsi"/>
                <w:sz w:val="20"/>
                <w:szCs w:val="20"/>
              </w:rPr>
            </w:pPr>
            <w:r w:rsidRPr="007173F9">
              <w:rPr>
                <w:rFonts w:asciiTheme="minorHAnsi" w:hAnsiTheme="minorHAnsi" w:cstheme="minorHAnsi"/>
                <w:sz w:val="20"/>
                <w:szCs w:val="20"/>
              </w:rPr>
              <w:t>6.457</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3" w:firstLine="0"/>
              <w:jc w:val="right"/>
              <w:rPr>
                <w:rFonts w:asciiTheme="minorHAnsi" w:hAnsiTheme="minorHAnsi" w:cstheme="minorHAnsi"/>
                <w:sz w:val="20"/>
                <w:szCs w:val="20"/>
              </w:rPr>
            </w:pPr>
            <w:r w:rsidRPr="007173F9">
              <w:rPr>
                <w:rFonts w:asciiTheme="minorHAnsi" w:hAnsiTheme="minorHAnsi" w:cstheme="minorHAnsi"/>
                <w:sz w:val="20"/>
                <w:szCs w:val="20"/>
              </w:rPr>
              <w:t>2.595</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1.549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947</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659</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Toplam Ciltli Dergi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4" w:firstLine="0"/>
              <w:jc w:val="right"/>
              <w:rPr>
                <w:rFonts w:asciiTheme="minorHAnsi" w:hAnsiTheme="minorHAnsi" w:cstheme="minorHAnsi"/>
                <w:sz w:val="20"/>
                <w:szCs w:val="20"/>
              </w:rPr>
            </w:pPr>
            <w:r w:rsidRPr="007173F9">
              <w:rPr>
                <w:rFonts w:asciiTheme="minorHAnsi" w:hAnsiTheme="minorHAnsi" w:cstheme="minorHAnsi"/>
                <w:sz w:val="20"/>
                <w:szCs w:val="20"/>
              </w:rPr>
              <w:t>8.288</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5" w:firstLine="0"/>
              <w:jc w:val="right"/>
              <w:rPr>
                <w:rFonts w:asciiTheme="minorHAnsi" w:hAnsiTheme="minorHAnsi" w:cstheme="minorHAnsi"/>
                <w:sz w:val="20"/>
                <w:szCs w:val="20"/>
              </w:rPr>
            </w:pPr>
            <w:r w:rsidRPr="007173F9">
              <w:rPr>
                <w:rFonts w:asciiTheme="minorHAnsi" w:hAnsiTheme="minorHAnsi" w:cstheme="minorHAnsi"/>
                <w:sz w:val="20"/>
                <w:szCs w:val="20"/>
              </w:rPr>
              <w:t>8.338</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3" w:firstLine="0"/>
              <w:jc w:val="right"/>
              <w:rPr>
                <w:rFonts w:asciiTheme="minorHAnsi" w:hAnsiTheme="minorHAnsi" w:cstheme="minorHAnsi"/>
                <w:sz w:val="20"/>
                <w:szCs w:val="20"/>
              </w:rPr>
            </w:pPr>
            <w:r w:rsidRPr="007173F9">
              <w:rPr>
                <w:rFonts w:asciiTheme="minorHAnsi" w:hAnsiTheme="minorHAnsi" w:cstheme="minorHAnsi"/>
                <w:sz w:val="20"/>
                <w:szCs w:val="20"/>
              </w:rPr>
              <w:t>8.371</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8.404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8.465</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132679"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8.529</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Güncel Basılı Dergi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5" w:firstLine="0"/>
              <w:jc w:val="right"/>
              <w:rPr>
                <w:rFonts w:asciiTheme="minorHAnsi" w:hAnsiTheme="minorHAnsi" w:cstheme="minorHAnsi"/>
                <w:sz w:val="20"/>
                <w:szCs w:val="20"/>
              </w:rPr>
            </w:pPr>
            <w:r w:rsidRPr="007173F9">
              <w:rPr>
                <w:rFonts w:asciiTheme="minorHAnsi" w:hAnsiTheme="minorHAnsi" w:cstheme="minorHAnsi"/>
                <w:sz w:val="20"/>
                <w:szCs w:val="20"/>
              </w:rPr>
              <w:t>127</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119</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113</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184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114</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88</w:t>
            </w:r>
          </w:p>
        </w:tc>
      </w:tr>
      <w:tr w:rsidR="00752D6A" w:rsidRPr="00F01D42" w:rsidTr="00F84A8C">
        <w:trPr>
          <w:trHeight w:val="253"/>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Elektronik Dergi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03" w:firstLine="0"/>
              <w:jc w:val="right"/>
              <w:rPr>
                <w:rFonts w:asciiTheme="minorHAnsi" w:hAnsiTheme="minorHAnsi" w:cstheme="minorHAnsi"/>
                <w:sz w:val="20"/>
                <w:szCs w:val="20"/>
              </w:rPr>
            </w:pPr>
            <w:r w:rsidRPr="007173F9">
              <w:rPr>
                <w:rFonts w:asciiTheme="minorHAnsi" w:hAnsiTheme="minorHAnsi" w:cstheme="minorHAnsi"/>
                <w:sz w:val="20"/>
                <w:szCs w:val="20"/>
              </w:rPr>
              <w:t>32.029</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04" w:firstLine="0"/>
              <w:jc w:val="right"/>
              <w:rPr>
                <w:rFonts w:asciiTheme="minorHAnsi" w:hAnsiTheme="minorHAnsi" w:cstheme="minorHAnsi"/>
                <w:sz w:val="20"/>
                <w:szCs w:val="20"/>
              </w:rPr>
            </w:pPr>
            <w:r w:rsidRPr="007173F9">
              <w:rPr>
                <w:rFonts w:asciiTheme="minorHAnsi" w:hAnsiTheme="minorHAnsi" w:cstheme="minorHAnsi"/>
                <w:sz w:val="20"/>
                <w:szCs w:val="20"/>
              </w:rPr>
              <w:t>32.098</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02" w:firstLine="0"/>
              <w:jc w:val="right"/>
              <w:rPr>
                <w:rFonts w:asciiTheme="minorHAnsi" w:hAnsiTheme="minorHAnsi" w:cstheme="minorHAnsi"/>
                <w:sz w:val="20"/>
                <w:szCs w:val="20"/>
              </w:rPr>
            </w:pPr>
            <w:r w:rsidRPr="007173F9">
              <w:rPr>
                <w:rFonts w:asciiTheme="minorHAnsi" w:hAnsiTheme="minorHAnsi" w:cstheme="minorHAnsi"/>
                <w:sz w:val="20"/>
                <w:szCs w:val="20"/>
              </w:rPr>
              <w:t>30.027</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34.023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47" w:firstLine="0"/>
              <w:jc w:val="right"/>
              <w:rPr>
                <w:rFonts w:asciiTheme="minorHAnsi" w:hAnsiTheme="minorHAnsi" w:cstheme="minorHAnsi"/>
                <w:sz w:val="20"/>
                <w:szCs w:val="20"/>
              </w:rPr>
            </w:pPr>
            <w:r w:rsidRPr="007173F9">
              <w:rPr>
                <w:rFonts w:asciiTheme="minorHAnsi" w:hAnsiTheme="minorHAnsi" w:cstheme="minorHAnsi"/>
                <w:sz w:val="20"/>
                <w:szCs w:val="20"/>
              </w:rPr>
              <w:t>36.129</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347" w:firstLine="0"/>
              <w:jc w:val="right"/>
              <w:rPr>
                <w:rFonts w:asciiTheme="minorHAnsi" w:hAnsiTheme="minorHAnsi" w:cstheme="minorHAnsi"/>
                <w:sz w:val="20"/>
                <w:szCs w:val="20"/>
              </w:rPr>
            </w:pPr>
            <w:r w:rsidRPr="007173F9">
              <w:rPr>
                <w:rFonts w:asciiTheme="minorHAnsi" w:hAnsiTheme="minorHAnsi" w:cstheme="minorHAnsi"/>
                <w:sz w:val="20"/>
                <w:szCs w:val="20"/>
              </w:rPr>
              <w:t>34.492</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Veri Tabanları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5" w:firstLine="0"/>
              <w:jc w:val="right"/>
              <w:rPr>
                <w:rFonts w:asciiTheme="minorHAnsi" w:hAnsiTheme="minorHAnsi" w:cstheme="minorHAnsi"/>
                <w:sz w:val="20"/>
                <w:szCs w:val="20"/>
              </w:rPr>
            </w:pPr>
            <w:r w:rsidRPr="007173F9">
              <w:rPr>
                <w:rFonts w:asciiTheme="minorHAnsi" w:hAnsiTheme="minorHAnsi" w:cstheme="minorHAnsi"/>
                <w:sz w:val="20"/>
                <w:szCs w:val="20"/>
              </w:rPr>
              <w:t>83</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83</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76</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77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76</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78</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Elektronik Kitap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56" w:firstLine="0"/>
              <w:jc w:val="right"/>
              <w:rPr>
                <w:rFonts w:asciiTheme="minorHAnsi" w:hAnsiTheme="minorHAnsi" w:cstheme="minorHAnsi"/>
                <w:sz w:val="20"/>
                <w:szCs w:val="20"/>
              </w:rPr>
            </w:pPr>
            <w:r w:rsidRPr="007173F9">
              <w:rPr>
                <w:rFonts w:asciiTheme="minorHAnsi" w:hAnsiTheme="minorHAnsi" w:cstheme="minorHAnsi"/>
                <w:sz w:val="20"/>
                <w:szCs w:val="20"/>
              </w:rPr>
              <w:t>216.753</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56" w:firstLine="0"/>
              <w:jc w:val="right"/>
              <w:rPr>
                <w:rFonts w:asciiTheme="minorHAnsi" w:hAnsiTheme="minorHAnsi" w:cstheme="minorHAnsi"/>
                <w:sz w:val="20"/>
                <w:szCs w:val="20"/>
              </w:rPr>
            </w:pPr>
            <w:r w:rsidRPr="007173F9">
              <w:rPr>
                <w:rFonts w:asciiTheme="minorHAnsi" w:hAnsiTheme="minorHAnsi" w:cstheme="minorHAnsi"/>
                <w:sz w:val="20"/>
                <w:szCs w:val="20"/>
              </w:rPr>
              <w:t>281.561</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54" w:firstLine="0"/>
              <w:jc w:val="right"/>
              <w:rPr>
                <w:rFonts w:asciiTheme="minorHAnsi" w:hAnsiTheme="minorHAnsi" w:cstheme="minorHAnsi"/>
                <w:sz w:val="20"/>
                <w:szCs w:val="20"/>
              </w:rPr>
            </w:pPr>
            <w:r w:rsidRPr="007173F9">
              <w:rPr>
                <w:rFonts w:asciiTheme="minorHAnsi" w:hAnsiTheme="minorHAnsi" w:cstheme="minorHAnsi"/>
                <w:sz w:val="20"/>
                <w:szCs w:val="20"/>
              </w:rPr>
              <w:t>313.111</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327.557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45" w:firstLine="0"/>
              <w:jc w:val="right"/>
              <w:rPr>
                <w:rFonts w:asciiTheme="minorHAnsi" w:hAnsiTheme="minorHAnsi" w:cstheme="minorHAnsi"/>
                <w:sz w:val="20"/>
                <w:szCs w:val="20"/>
              </w:rPr>
            </w:pPr>
            <w:r w:rsidRPr="007173F9">
              <w:rPr>
                <w:rFonts w:asciiTheme="minorHAnsi" w:hAnsiTheme="minorHAnsi" w:cstheme="minorHAnsi"/>
                <w:sz w:val="20"/>
                <w:szCs w:val="20"/>
              </w:rPr>
              <w:t>402.781</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245" w:firstLine="0"/>
              <w:jc w:val="right"/>
              <w:rPr>
                <w:rFonts w:asciiTheme="minorHAnsi" w:hAnsiTheme="minorHAnsi" w:cstheme="minorHAnsi"/>
                <w:sz w:val="20"/>
                <w:szCs w:val="20"/>
              </w:rPr>
            </w:pPr>
            <w:r w:rsidRPr="007173F9">
              <w:rPr>
                <w:rFonts w:asciiTheme="minorHAnsi" w:hAnsiTheme="minorHAnsi" w:cstheme="minorHAnsi"/>
                <w:sz w:val="20"/>
                <w:szCs w:val="20"/>
              </w:rPr>
              <w:t>411.478</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Görsel‐İşitsel Materyal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4" w:firstLine="0"/>
              <w:jc w:val="right"/>
              <w:rPr>
                <w:rFonts w:asciiTheme="minorHAnsi" w:hAnsiTheme="minorHAnsi" w:cstheme="minorHAnsi"/>
                <w:sz w:val="20"/>
                <w:szCs w:val="20"/>
              </w:rPr>
            </w:pPr>
            <w:r w:rsidRPr="007173F9">
              <w:rPr>
                <w:rFonts w:asciiTheme="minorHAnsi" w:hAnsiTheme="minorHAnsi" w:cstheme="minorHAnsi"/>
                <w:sz w:val="20"/>
                <w:szCs w:val="20"/>
              </w:rPr>
              <w:t>5.201</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5" w:firstLine="0"/>
              <w:jc w:val="right"/>
              <w:rPr>
                <w:rFonts w:asciiTheme="minorHAnsi" w:hAnsiTheme="minorHAnsi" w:cstheme="minorHAnsi"/>
                <w:sz w:val="20"/>
                <w:szCs w:val="20"/>
              </w:rPr>
            </w:pPr>
            <w:r w:rsidRPr="007173F9">
              <w:rPr>
                <w:rFonts w:asciiTheme="minorHAnsi" w:hAnsiTheme="minorHAnsi" w:cstheme="minorHAnsi"/>
                <w:sz w:val="20"/>
                <w:szCs w:val="20"/>
              </w:rPr>
              <w:t>5.116</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3" w:firstLine="0"/>
              <w:jc w:val="right"/>
              <w:rPr>
                <w:rFonts w:asciiTheme="minorHAnsi" w:hAnsiTheme="minorHAnsi" w:cstheme="minorHAnsi"/>
                <w:sz w:val="20"/>
                <w:szCs w:val="20"/>
              </w:rPr>
            </w:pPr>
            <w:r w:rsidRPr="007173F9">
              <w:rPr>
                <w:rFonts w:asciiTheme="minorHAnsi" w:hAnsiTheme="minorHAnsi" w:cstheme="minorHAnsi"/>
                <w:sz w:val="20"/>
                <w:szCs w:val="20"/>
              </w:rPr>
              <w:t>5.394</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6.178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6.471</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6.706</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İYTE Tez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4" w:firstLine="0"/>
              <w:jc w:val="right"/>
              <w:rPr>
                <w:rFonts w:asciiTheme="minorHAnsi" w:hAnsiTheme="minorHAnsi" w:cstheme="minorHAnsi"/>
                <w:sz w:val="20"/>
                <w:szCs w:val="20"/>
              </w:rPr>
            </w:pPr>
            <w:r w:rsidRPr="007173F9">
              <w:rPr>
                <w:rFonts w:asciiTheme="minorHAnsi" w:hAnsiTheme="minorHAnsi" w:cstheme="minorHAnsi"/>
                <w:sz w:val="20"/>
                <w:szCs w:val="20"/>
              </w:rPr>
              <w:t>1.053</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5" w:firstLine="0"/>
              <w:jc w:val="right"/>
              <w:rPr>
                <w:rFonts w:asciiTheme="minorHAnsi" w:hAnsiTheme="minorHAnsi" w:cstheme="minorHAnsi"/>
                <w:sz w:val="20"/>
                <w:szCs w:val="20"/>
              </w:rPr>
            </w:pPr>
            <w:r w:rsidRPr="007173F9">
              <w:rPr>
                <w:rFonts w:asciiTheme="minorHAnsi" w:hAnsiTheme="minorHAnsi" w:cstheme="minorHAnsi"/>
                <w:sz w:val="20"/>
                <w:szCs w:val="20"/>
              </w:rPr>
              <w:t>1.169</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3" w:firstLine="0"/>
              <w:jc w:val="right"/>
              <w:rPr>
                <w:rFonts w:asciiTheme="minorHAnsi" w:hAnsiTheme="minorHAnsi" w:cstheme="minorHAnsi"/>
                <w:sz w:val="20"/>
                <w:szCs w:val="20"/>
              </w:rPr>
            </w:pPr>
            <w:r w:rsidRPr="007173F9">
              <w:rPr>
                <w:rFonts w:asciiTheme="minorHAnsi" w:hAnsiTheme="minorHAnsi" w:cstheme="minorHAnsi"/>
                <w:sz w:val="20"/>
                <w:szCs w:val="20"/>
              </w:rPr>
              <w:t>1.291</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1.374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1.419</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1.654</w:t>
            </w:r>
          </w:p>
        </w:tc>
      </w:tr>
      <w:tr w:rsidR="00752D6A" w:rsidRPr="00F01D42" w:rsidTr="00F84A8C">
        <w:trPr>
          <w:trHeight w:val="253"/>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Ödünç Verilen Kitap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03" w:firstLine="0"/>
              <w:jc w:val="right"/>
              <w:rPr>
                <w:rFonts w:asciiTheme="minorHAnsi" w:hAnsiTheme="minorHAnsi" w:cstheme="minorHAnsi"/>
                <w:sz w:val="20"/>
                <w:szCs w:val="20"/>
              </w:rPr>
            </w:pPr>
            <w:r w:rsidRPr="007173F9">
              <w:rPr>
                <w:rFonts w:asciiTheme="minorHAnsi" w:hAnsiTheme="minorHAnsi" w:cstheme="minorHAnsi"/>
                <w:sz w:val="20"/>
                <w:szCs w:val="20"/>
              </w:rPr>
              <w:t>30.936</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04" w:firstLine="0"/>
              <w:jc w:val="right"/>
              <w:rPr>
                <w:rFonts w:asciiTheme="minorHAnsi" w:hAnsiTheme="minorHAnsi" w:cstheme="minorHAnsi"/>
                <w:sz w:val="20"/>
                <w:szCs w:val="20"/>
              </w:rPr>
            </w:pPr>
            <w:r w:rsidRPr="007173F9">
              <w:rPr>
                <w:rFonts w:asciiTheme="minorHAnsi" w:hAnsiTheme="minorHAnsi" w:cstheme="minorHAnsi"/>
                <w:sz w:val="20"/>
                <w:szCs w:val="20"/>
              </w:rPr>
              <w:t>27.901</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02" w:firstLine="0"/>
              <w:jc w:val="right"/>
              <w:rPr>
                <w:rFonts w:asciiTheme="minorHAnsi" w:hAnsiTheme="minorHAnsi" w:cstheme="minorHAnsi"/>
                <w:sz w:val="20"/>
                <w:szCs w:val="20"/>
              </w:rPr>
            </w:pPr>
            <w:r w:rsidRPr="007173F9">
              <w:rPr>
                <w:rFonts w:asciiTheme="minorHAnsi" w:hAnsiTheme="minorHAnsi" w:cstheme="minorHAnsi"/>
                <w:sz w:val="20"/>
                <w:szCs w:val="20"/>
              </w:rPr>
              <w:t>24.790</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22.702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47" w:firstLine="0"/>
              <w:jc w:val="right"/>
              <w:rPr>
                <w:rFonts w:asciiTheme="minorHAnsi" w:hAnsiTheme="minorHAnsi" w:cstheme="minorHAnsi"/>
                <w:sz w:val="20"/>
                <w:szCs w:val="20"/>
              </w:rPr>
            </w:pPr>
            <w:r w:rsidRPr="007173F9">
              <w:rPr>
                <w:rFonts w:asciiTheme="minorHAnsi" w:hAnsiTheme="minorHAnsi" w:cstheme="minorHAnsi"/>
                <w:sz w:val="20"/>
                <w:szCs w:val="20"/>
              </w:rPr>
              <w:t>21.589</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347" w:firstLine="0"/>
              <w:jc w:val="right"/>
              <w:rPr>
                <w:rFonts w:asciiTheme="minorHAnsi" w:hAnsiTheme="minorHAnsi" w:cstheme="minorHAnsi"/>
                <w:sz w:val="20"/>
                <w:szCs w:val="20"/>
              </w:rPr>
            </w:pPr>
            <w:r w:rsidRPr="007173F9">
              <w:rPr>
                <w:rFonts w:asciiTheme="minorHAnsi" w:hAnsiTheme="minorHAnsi" w:cstheme="minorHAnsi"/>
                <w:sz w:val="20"/>
                <w:szCs w:val="20"/>
              </w:rPr>
              <w:t>21.091</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Ödünç Verilen Kitap Dışı Materyal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4" w:firstLine="0"/>
              <w:jc w:val="right"/>
              <w:rPr>
                <w:rFonts w:asciiTheme="minorHAnsi" w:hAnsiTheme="minorHAnsi" w:cstheme="minorHAnsi"/>
                <w:sz w:val="20"/>
                <w:szCs w:val="20"/>
              </w:rPr>
            </w:pPr>
            <w:r w:rsidRPr="007173F9">
              <w:rPr>
                <w:rFonts w:asciiTheme="minorHAnsi" w:hAnsiTheme="minorHAnsi" w:cstheme="minorHAnsi"/>
                <w:sz w:val="20"/>
                <w:szCs w:val="20"/>
              </w:rPr>
              <w:t>6.622</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5" w:firstLine="0"/>
              <w:jc w:val="right"/>
              <w:rPr>
                <w:rFonts w:asciiTheme="minorHAnsi" w:hAnsiTheme="minorHAnsi" w:cstheme="minorHAnsi"/>
                <w:sz w:val="20"/>
                <w:szCs w:val="20"/>
              </w:rPr>
            </w:pPr>
            <w:r w:rsidRPr="007173F9">
              <w:rPr>
                <w:rFonts w:asciiTheme="minorHAnsi" w:hAnsiTheme="minorHAnsi" w:cstheme="minorHAnsi"/>
                <w:sz w:val="20"/>
                <w:szCs w:val="20"/>
              </w:rPr>
              <w:t>6.989</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303" w:firstLine="0"/>
              <w:jc w:val="right"/>
              <w:rPr>
                <w:rFonts w:asciiTheme="minorHAnsi" w:hAnsiTheme="minorHAnsi" w:cstheme="minorHAnsi"/>
                <w:sz w:val="20"/>
                <w:szCs w:val="20"/>
              </w:rPr>
            </w:pPr>
            <w:r w:rsidRPr="007173F9">
              <w:rPr>
                <w:rFonts w:asciiTheme="minorHAnsi" w:hAnsiTheme="minorHAnsi" w:cstheme="minorHAnsi"/>
                <w:sz w:val="20"/>
                <w:szCs w:val="20"/>
              </w:rPr>
              <w:t>7.470</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7.429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4.782</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3.453</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ILL İle Ödünç Verilen Materyal Sayısı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5" w:firstLine="0"/>
              <w:jc w:val="right"/>
              <w:rPr>
                <w:rFonts w:asciiTheme="minorHAnsi" w:hAnsiTheme="minorHAnsi" w:cstheme="minorHAnsi"/>
                <w:sz w:val="20"/>
                <w:szCs w:val="20"/>
              </w:rPr>
            </w:pPr>
            <w:r w:rsidRPr="007173F9">
              <w:rPr>
                <w:rFonts w:asciiTheme="minorHAnsi" w:hAnsiTheme="minorHAnsi" w:cstheme="minorHAnsi"/>
                <w:sz w:val="20"/>
                <w:szCs w:val="20"/>
              </w:rPr>
              <w:t>75</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90</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96</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75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80</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64</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ILL İle Ödünç İstenilen Materyal Sayısı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5" w:firstLine="0"/>
              <w:jc w:val="right"/>
              <w:rPr>
                <w:rFonts w:asciiTheme="minorHAnsi" w:hAnsiTheme="minorHAnsi" w:cstheme="minorHAnsi"/>
                <w:sz w:val="20"/>
                <w:szCs w:val="20"/>
              </w:rPr>
            </w:pPr>
            <w:r w:rsidRPr="007173F9">
              <w:rPr>
                <w:rFonts w:asciiTheme="minorHAnsi" w:hAnsiTheme="minorHAnsi" w:cstheme="minorHAnsi"/>
                <w:sz w:val="20"/>
                <w:szCs w:val="20"/>
              </w:rPr>
              <w:t>133</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132</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164</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188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251</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221</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Fotokopi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56" w:firstLine="0"/>
              <w:jc w:val="right"/>
              <w:rPr>
                <w:rFonts w:asciiTheme="minorHAnsi" w:hAnsiTheme="minorHAnsi" w:cstheme="minorHAnsi"/>
                <w:sz w:val="20"/>
                <w:szCs w:val="20"/>
              </w:rPr>
            </w:pPr>
            <w:r w:rsidRPr="007173F9">
              <w:rPr>
                <w:rFonts w:asciiTheme="minorHAnsi" w:hAnsiTheme="minorHAnsi" w:cstheme="minorHAnsi"/>
                <w:sz w:val="20"/>
                <w:szCs w:val="20"/>
              </w:rPr>
              <w:t>387.517</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56" w:firstLine="0"/>
              <w:jc w:val="right"/>
              <w:rPr>
                <w:rFonts w:asciiTheme="minorHAnsi" w:hAnsiTheme="minorHAnsi" w:cstheme="minorHAnsi"/>
                <w:sz w:val="20"/>
                <w:szCs w:val="20"/>
              </w:rPr>
            </w:pPr>
            <w:r w:rsidRPr="007173F9">
              <w:rPr>
                <w:rFonts w:asciiTheme="minorHAnsi" w:hAnsiTheme="minorHAnsi" w:cstheme="minorHAnsi"/>
                <w:sz w:val="20"/>
                <w:szCs w:val="20"/>
              </w:rPr>
              <w:t>759.879</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54" w:firstLine="0"/>
              <w:jc w:val="right"/>
              <w:rPr>
                <w:rFonts w:asciiTheme="minorHAnsi" w:hAnsiTheme="minorHAnsi" w:cstheme="minorHAnsi"/>
                <w:sz w:val="20"/>
                <w:szCs w:val="20"/>
              </w:rPr>
            </w:pPr>
            <w:r w:rsidRPr="007173F9">
              <w:rPr>
                <w:rFonts w:asciiTheme="minorHAnsi" w:hAnsiTheme="minorHAnsi" w:cstheme="minorHAnsi"/>
                <w:sz w:val="20"/>
                <w:szCs w:val="20"/>
              </w:rPr>
              <w:t>909.879</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1.246.754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51" w:firstLine="0"/>
              <w:jc w:val="right"/>
              <w:rPr>
                <w:rFonts w:asciiTheme="minorHAnsi" w:hAnsiTheme="minorHAnsi" w:cstheme="minorHAnsi"/>
                <w:sz w:val="20"/>
                <w:szCs w:val="20"/>
              </w:rPr>
            </w:pPr>
            <w:r w:rsidRPr="007173F9">
              <w:rPr>
                <w:rFonts w:asciiTheme="minorHAnsi" w:hAnsiTheme="minorHAnsi" w:cstheme="minorHAnsi"/>
                <w:sz w:val="20"/>
                <w:szCs w:val="20"/>
              </w:rPr>
              <w:t>1.405.876</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E6DA0" w:rsidP="00517800">
            <w:pPr>
              <w:spacing w:after="0" w:line="259" w:lineRule="auto"/>
              <w:ind w:left="51" w:firstLine="0"/>
              <w:jc w:val="right"/>
              <w:rPr>
                <w:rFonts w:asciiTheme="minorHAnsi" w:hAnsiTheme="minorHAnsi" w:cstheme="minorHAnsi"/>
                <w:sz w:val="20"/>
                <w:szCs w:val="20"/>
              </w:rPr>
            </w:pPr>
            <w:r w:rsidRPr="007173F9">
              <w:rPr>
                <w:rFonts w:asciiTheme="minorHAnsi" w:hAnsiTheme="minorHAnsi" w:cstheme="minorHAnsi"/>
                <w:sz w:val="20"/>
                <w:szCs w:val="20"/>
              </w:rPr>
              <w:t>1.560.522</w:t>
            </w:r>
          </w:p>
        </w:tc>
      </w:tr>
      <w:tr w:rsidR="00752D6A" w:rsidRPr="00F01D42" w:rsidTr="00F84A8C">
        <w:trPr>
          <w:trHeight w:val="253"/>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Toplantı Salonlarının Kullanımı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5" w:firstLine="0"/>
              <w:jc w:val="right"/>
              <w:rPr>
                <w:rFonts w:asciiTheme="minorHAnsi" w:hAnsiTheme="minorHAnsi" w:cstheme="minorHAnsi"/>
                <w:sz w:val="20"/>
                <w:szCs w:val="20"/>
              </w:rPr>
            </w:pPr>
            <w:r w:rsidRPr="007173F9">
              <w:rPr>
                <w:rFonts w:asciiTheme="minorHAnsi" w:hAnsiTheme="minorHAnsi" w:cstheme="minorHAnsi"/>
                <w:sz w:val="20"/>
                <w:szCs w:val="20"/>
              </w:rPr>
              <w:t>218</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262</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181</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397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538</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414</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Kütüphane Ziyaretçi Sayıları</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56" w:firstLine="0"/>
              <w:jc w:val="right"/>
              <w:rPr>
                <w:rFonts w:asciiTheme="minorHAnsi" w:hAnsiTheme="minorHAnsi" w:cstheme="minorHAnsi"/>
                <w:sz w:val="20"/>
                <w:szCs w:val="20"/>
              </w:rPr>
            </w:pPr>
            <w:r w:rsidRPr="007173F9">
              <w:rPr>
                <w:rFonts w:asciiTheme="minorHAnsi" w:hAnsiTheme="minorHAnsi" w:cstheme="minorHAnsi"/>
                <w:sz w:val="20"/>
                <w:szCs w:val="20"/>
              </w:rPr>
              <w:t>185.894</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56" w:firstLine="0"/>
              <w:jc w:val="right"/>
              <w:rPr>
                <w:rFonts w:asciiTheme="minorHAnsi" w:hAnsiTheme="minorHAnsi" w:cstheme="minorHAnsi"/>
                <w:sz w:val="20"/>
                <w:szCs w:val="20"/>
              </w:rPr>
            </w:pPr>
            <w:r w:rsidRPr="007173F9">
              <w:rPr>
                <w:rFonts w:asciiTheme="minorHAnsi" w:hAnsiTheme="minorHAnsi" w:cstheme="minorHAnsi"/>
                <w:sz w:val="20"/>
                <w:szCs w:val="20"/>
              </w:rPr>
              <w:t>268.137</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54" w:firstLine="0"/>
              <w:jc w:val="right"/>
              <w:rPr>
                <w:rFonts w:asciiTheme="minorHAnsi" w:hAnsiTheme="minorHAnsi" w:cstheme="minorHAnsi"/>
                <w:sz w:val="20"/>
                <w:szCs w:val="20"/>
              </w:rPr>
            </w:pPr>
            <w:r w:rsidRPr="007173F9">
              <w:rPr>
                <w:rFonts w:asciiTheme="minorHAnsi" w:hAnsiTheme="minorHAnsi" w:cstheme="minorHAnsi"/>
                <w:sz w:val="20"/>
                <w:szCs w:val="20"/>
              </w:rPr>
              <w:t>305.496</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374.620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245" w:firstLine="0"/>
              <w:jc w:val="right"/>
              <w:rPr>
                <w:rFonts w:asciiTheme="minorHAnsi" w:hAnsiTheme="minorHAnsi" w:cstheme="minorHAnsi"/>
                <w:sz w:val="20"/>
                <w:szCs w:val="20"/>
              </w:rPr>
            </w:pPr>
            <w:r w:rsidRPr="007173F9">
              <w:rPr>
                <w:rFonts w:asciiTheme="minorHAnsi" w:hAnsiTheme="minorHAnsi" w:cstheme="minorHAnsi"/>
                <w:sz w:val="20"/>
                <w:szCs w:val="20"/>
              </w:rPr>
              <w:t>657.063</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245" w:firstLine="0"/>
              <w:jc w:val="right"/>
              <w:rPr>
                <w:rFonts w:asciiTheme="minorHAnsi" w:hAnsiTheme="minorHAnsi" w:cstheme="minorHAnsi"/>
                <w:sz w:val="20"/>
                <w:szCs w:val="20"/>
              </w:rPr>
            </w:pPr>
            <w:r w:rsidRPr="007173F9">
              <w:rPr>
                <w:rFonts w:asciiTheme="minorHAnsi" w:hAnsiTheme="minorHAnsi" w:cstheme="minorHAnsi"/>
                <w:sz w:val="20"/>
                <w:szCs w:val="20"/>
              </w:rPr>
              <w:t>768.583</w:t>
            </w:r>
          </w:p>
        </w:tc>
      </w:tr>
      <w:tr w:rsidR="00752D6A" w:rsidRPr="00F01D42" w:rsidTr="00F84A8C">
        <w:trPr>
          <w:trHeight w:val="254"/>
        </w:trPr>
        <w:tc>
          <w:tcPr>
            <w:tcW w:w="3260" w:type="dxa"/>
            <w:tcBorders>
              <w:top w:val="single" w:sz="4" w:space="0" w:color="000000"/>
              <w:left w:val="single" w:sz="4" w:space="0" w:color="000000"/>
              <w:bottom w:val="single" w:sz="4" w:space="0" w:color="000000"/>
              <w:right w:val="single" w:sz="4" w:space="0" w:color="000000"/>
            </w:tcBorders>
          </w:tcPr>
          <w:p w:rsidR="00752D6A" w:rsidRPr="007173F9" w:rsidRDefault="00752D6A">
            <w:pPr>
              <w:spacing w:after="0" w:line="259" w:lineRule="auto"/>
              <w:ind w:left="0" w:firstLine="0"/>
              <w:jc w:val="left"/>
              <w:rPr>
                <w:rFonts w:asciiTheme="minorHAnsi" w:hAnsiTheme="minorHAnsi" w:cstheme="minorHAnsi"/>
                <w:sz w:val="20"/>
                <w:szCs w:val="20"/>
              </w:rPr>
            </w:pPr>
            <w:r w:rsidRPr="007173F9">
              <w:rPr>
                <w:rFonts w:asciiTheme="minorHAnsi" w:hAnsiTheme="minorHAnsi" w:cstheme="minorHAnsi"/>
                <w:sz w:val="20"/>
                <w:szCs w:val="20"/>
              </w:rPr>
              <w:t xml:space="preserve">Oturma Kapasitesi </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5" w:firstLine="0"/>
              <w:jc w:val="right"/>
              <w:rPr>
                <w:rFonts w:asciiTheme="minorHAnsi" w:hAnsiTheme="minorHAnsi" w:cstheme="minorHAnsi"/>
                <w:sz w:val="20"/>
                <w:szCs w:val="20"/>
              </w:rPr>
            </w:pPr>
            <w:r w:rsidRPr="007173F9">
              <w:rPr>
                <w:rFonts w:asciiTheme="minorHAnsi" w:hAnsiTheme="minorHAnsi" w:cstheme="minorHAnsi"/>
                <w:sz w:val="20"/>
                <w:szCs w:val="20"/>
              </w:rPr>
              <w:t>795</w:t>
            </w:r>
          </w:p>
        </w:tc>
        <w:tc>
          <w:tcPr>
            <w:tcW w:w="992"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795</w:t>
            </w:r>
          </w:p>
        </w:tc>
        <w:tc>
          <w:tcPr>
            <w:tcW w:w="993"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6" w:firstLine="0"/>
              <w:jc w:val="right"/>
              <w:rPr>
                <w:rFonts w:asciiTheme="minorHAnsi" w:hAnsiTheme="minorHAnsi" w:cstheme="minorHAnsi"/>
                <w:sz w:val="20"/>
                <w:szCs w:val="20"/>
              </w:rPr>
            </w:pPr>
            <w:r w:rsidRPr="007173F9">
              <w:rPr>
                <w:rFonts w:asciiTheme="minorHAnsi" w:hAnsiTheme="minorHAnsi" w:cstheme="minorHAnsi"/>
                <w:sz w:val="20"/>
                <w:szCs w:val="20"/>
              </w:rPr>
              <w:t>795</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4" w:firstLine="0"/>
              <w:jc w:val="right"/>
              <w:rPr>
                <w:rFonts w:asciiTheme="minorHAnsi" w:hAnsiTheme="minorHAnsi" w:cstheme="minorHAnsi"/>
                <w:sz w:val="20"/>
                <w:szCs w:val="20"/>
              </w:rPr>
            </w:pPr>
            <w:r w:rsidRPr="007173F9">
              <w:rPr>
                <w:rFonts w:asciiTheme="minorHAnsi" w:hAnsiTheme="minorHAnsi" w:cstheme="minorHAnsi"/>
                <w:sz w:val="20"/>
                <w:szCs w:val="20"/>
              </w:rPr>
              <w:t xml:space="preserve">795 </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752D6A"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795</w:t>
            </w:r>
          </w:p>
        </w:tc>
        <w:tc>
          <w:tcPr>
            <w:tcW w:w="1134" w:type="dxa"/>
            <w:tcBorders>
              <w:top w:val="single" w:sz="4" w:space="0" w:color="000000"/>
              <w:left w:val="single" w:sz="4" w:space="0" w:color="000000"/>
              <w:bottom w:val="single" w:sz="4" w:space="0" w:color="000000"/>
              <w:right w:val="single" w:sz="4" w:space="0" w:color="000000"/>
            </w:tcBorders>
          </w:tcPr>
          <w:p w:rsidR="00752D6A" w:rsidRPr="007173F9" w:rsidRDefault="00F84A8C" w:rsidP="00517800">
            <w:pPr>
              <w:spacing w:after="0" w:line="259" w:lineRule="auto"/>
              <w:ind w:left="0" w:right="43" w:firstLine="0"/>
              <w:jc w:val="right"/>
              <w:rPr>
                <w:rFonts w:asciiTheme="minorHAnsi" w:hAnsiTheme="minorHAnsi" w:cstheme="minorHAnsi"/>
                <w:sz w:val="20"/>
                <w:szCs w:val="20"/>
              </w:rPr>
            </w:pPr>
            <w:r w:rsidRPr="007173F9">
              <w:rPr>
                <w:rFonts w:asciiTheme="minorHAnsi" w:hAnsiTheme="minorHAnsi" w:cstheme="minorHAnsi"/>
                <w:sz w:val="20"/>
                <w:szCs w:val="20"/>
              </w:rPr>
              <w:t>795</w:t>
            </w:r>
          </w:p>
        </w:tc>
      </w:tr>
    </w:tbl>
    <w:p w:rsidR="00227AF5" w:rsidRPr="00F01D42" w:rsidRDefault="009B05E2" w:rsidP="007F0BD8">
      <w:pPr>
        <w:spacing w:after="19" w:line="259" w:lineRule="auto"/>
        <w:ind w:left="567" w:firstLine="0"/>
        <w:jc w:val="left"/>
      </w:pPr>
      <w:r w:rsidRPr="00F01D42">
        <w:rPr>
          <w:sz w:val="20"/>
        </w:rPr>
        <w:t xml:space="preserve"> </w:t>
      </w:r>
    </w:p>
    <w:p w:rsidR="00227AF5" w:rsidRPr="00F01D42" w:rsidRDefault="009B05E2" w:rsidP="00B759D8">
      <w:pPr>
        <w:spacing w:after="0" w:line="240" w:lineRule="auto"/>
        <w:ind w:left="425" w:right="272" w:firstLine="284"/>
        <w:rPr>
          <w:sz w:val="22"/>
        </w:rPr>
      </w:pPr>
      <w:r w:rsidRPr="00F01D42">
        <w:rPr>
          <w:sz w:val="22"/>
        </w:rPr>
        <w:t>Açık erişim konusunda Türkiye’ye liderlik eden ve sadece İzmir Yüksek Teknoloji Enstitüsü Kütüphane ve Dokümantasyon Daire Başkanlığı’nın Türkiye adına ortak olduğu, AB bilimsel teknik alt yapı projesi olan OpenAIRE (</w:t>
      </w:r>
      <w:r w:rsidRPr="00F01D42">
        <w:rPr>
          <w:color w:val="0000FF"/>
          <w:sz w:val="22"/>
          <w:u w:val="single" w:color="0000FF"/>
        </w:rPr>
        <w:t>www.openaire.eu</w:t>
      </w:r>
      <w:r w:rsidRPr="00F01D42">
        <w:rPr>
          <w:sz w:val="22"/>
        </w:rPr>
        <w:t xml:space="preserve">) araştırmacılar, araştırma yöneticileri ve proje koordinatörlerinin AB Açık Bilim ve Açık Erişim politikalarına uymaları için yardımcı olmak amacıyla tasarlanmış bir projedir. Bugün, AB’nin en büyük akademik bilgi portalı haline gelen OpenAIRE yeni veri sağlayıcıları ile büyümeye devam etmektedir. Geçen zaman içinde OpenAIRE portalı sadece Avrupa’dan değil tüm tüm dünyadan veri sağlayıcıları kabul etmeye başlamıştır. Nihai amaç ise tüm dünyanın açık erişim akademik bilgi portalı olmaktır. OpenAIRE sadece yayınları değil aynı zamanda araştırma verilerini de toplamaktadır. OpenAIRE AB politikası hakkında proje ve araştırmacıları bilgilendirmek için danışmanlık ve rehberlik hizmetleri sunmasının yanı sıra; SSS, online kaynaklar, eğitim materyalleri, web sayfaları haber bülteni ve bloglar yoluyla Avrupa ve ötesinde açık erişim hakkında kılavuzluk etmektedir. Bu danışma altyapısının merkezi OpenAIRE’in Avrupa’ya yayılmış, halen lokal düzeyde danışmanlık yaparak merkezileşmeyi sağlayan 33 Ulusal Açık Erişim Yardım Masası vardır. İYTE’nin yürütmekte olduğu; öğrenci odaklı, proje esaslı, deneysel ve teknolojik araştırmaların ağırlıkta olduğu eğitim–öğretim modelinin gereği olarak yeni teknolojilerin kullanımı teşvik edilmekte, eğitim alanlarının modern ekipmanlarla donanımı sağlanmaktadır.  Bölümler,  en son teknolojileri öğrencilerine tanıtmayı hedeflemekte, en son teknolojiye sahip yazılım ve donanımlarla çağı yakalayan bir eğitim hedeflenmektedir. OpenAIRE projesi ile bağlantılı olarak 2013 Haziran ayında çalışmalarına başlanılan İYTE Akademik Arşiv Sistemi “DSpace@IZTECH”, İYTE bünyesinde üretilen kitap, makale, tez, bildiri, rapor gibi tüm akademik kaynakları uluslararası standartlarda dijital ortamda depolamakta ve etkisini artırmak için telif haklarına uygun olarak Açık Erişime sunmaktadır. Türkiye’nin ilk “Zorunlu Açık Erişim Politikası” özelliğine sahip olan İzmir Yüksek Teknoloji Enstitüsü Açık Erişim Politikası, 08.10.2013 tarihli İzmir Yüksek Teknoloji Enstitüsü Senatosu kararıyla onaylanmıştır. DSpace@IZTECH’in varlığını koruyabilmesi, amacına ulaşabilmesi akademisyenlerimizin desteğine bağlıdır ve DSpace@IZTECH'e içerik sağlamak İzmir Yüksek Teknoloji Enstitüsü Açık Erişim Politikası gereğince zorunlu tutulmaktadır. Amaç, sadece bir açık erişim sistemi oluşturmak değil, oluşturulacak açık erişim </w:t>
      </w:r>
      <w:r w:rsidRPr="00F01D42">
        <w:rPr>
          <w:sz w:val="22"/>
        </w:rPr>
        <w:lastRenderedPageBreak/>
        <w:t xml:space="preserve">sistemi ile Enstitü bünyesinde gerçekleştirilen bilimsel çalışmaların derlenmesi, derlenen bu çalışmaların uluslararası standartlarda kaydının oluşturulması, bu yolla dünya çapında indekslerde yer almasının sağlanmasıdır. İYTE Akademik Arşiv Sistemi “DSpace@IZTECH” kayıtları OpenAIRE tarafından harmanlanmakta ve OpenAIRE portalında görünmektedir. Şu anda İYTE adresli bilimsel çalışmaların yaklaşık %70’lik bölümü açık erişim olarak DSpace@IZTECH üzerinden tüm dünya ile paylaşılmaktadır. Enstitümüzdeki diğer bilgi ve teknolojik kaynaklar </w:t>
      </w:r>
      <w:r w:rsidRPr="00F01D42">
        <w:rPr>
          <w:color w:val="0000FF"/>
          <w:sz w:val="22"/>
          <w:u w:val="single" w:color="0000FF"/>
        </w:rPr>
        <w:t>EK‐</w:t>
      </w:r>
      <w:r w:rsidR="00B759D8" w:rsidRPr="00F01D42">
        <w:rPr>
          <w:color w:val="0000FF"/>
          <w:sz w:val="22"/>
          <w:u w:val="single" w:color="0000FF"/>
        </w:rPr>
        <w:t>5</w:t>
      </w:r>
      <w:r w:rsidRPr="00F01D42">
        <w:rPr>
          <w:sz w:val="22"/>
        </w:rPr>
        <w:t xml:space="preserve"> de yer almaktadır.  </w:t>
      </w:r>
    </w:p>
    <w:p w:rsidR="007F0BD8" w:rsidRPr="00F01D42" w:rsidRDefault="00517800" w:rsidP="00B759D8">
      <w:pPr>
        <w:spacing w:after="0" w:line="240" w:lineRule="auto"/>
        <w:ind w:left="425" w:right="275" w:firstLine="141"/>
        <w:rPr>
          <w:sz w:val="22"/>
        </w:rPr>
      </w:pPr>
      <w:r w:rsidRPr="00F01D42">
        <w:rPr>
          <w:sz w:val="22"/>
        </w:rPr>
        <w:t xml:space="preserve">  </w:t>
      </w:r>
      <w:r w:rsidR="009B05E2" w:rsidRPr="00F01D42">
        <w:rPr>
          <w:sz w:val="22"/>
        </w:rPr>
        <w:t xml:space="preserve">Eğitim alanlarında olduğu gibi zengin bir bilgi kaynağına sahip olan İYTE Kütüphanesi, Türkiye’de kütüphanecilik alanında birçok konuda ilkleri gerçekleştiren öncü, yenilikçi bir kütüphanedir. Bu uygulamalar,  ilk mobil kütüphane web sitesi, ilk facebook uygulaması, ilk mobil kütüphane katalog tarama uygulaması, akıllı araç çubuğu kullanılması, kütüphane kayıtlarının Google books ve dünya kataloğunda taranabilmesi olarak sıralanabilir. Kütüphanemiz, gerek fiziki şartları ve koleksiyonlarının güncelliği, gerekse kullandığı bilgi teknolojileri ve dünya standartlarında, zengin bir veri tabanı ve elektronik kaynak koleksiyonuna hızlı ve kolay erişim imkânı sunması bakımından Türkiye’nin en iyi Üniversite Kütüphaneleri arasında yer almaktadır. </w:t>
      </w:r>
    </w:p>
    <w:p w:rsidR="00B759D8" w:rsidRPr="00F01D42" w:rsidRDefault="00B759D8" w:rsidP="00B759D8">
      <w:pPr>
        <w:spacing w:after="0" w:line="240" w:lineRule="auto"/>
        <w:ind w:left="425" w:right="275" w:firstLine="141"/>
        <w:rPr>
          <w:sz w:val="22"/>
        </w:rPr>
      </w:pPr>
    </w:p>
    <w:p w:rsidR="00227AF5" w:rsidRPr="00F01D42" w:rsidRDefault="009B05E2" w:rsidP="004F664E">
      <w:pPr>
        <w:pStyle w:val="Balk3"/>
        <w:spacing w:after="0" w:line="240" w:lineRule="auto"/>
        <w:ind w:left="436" w:hanging="11"/>
      </w:pPr>
      <w:bookmarkStart w:id="52" w:name="_Toc514068578"/>
      <w:r w:rsidRPr="00F01D42">
        <w:t>C.5.5. Diğer Destekler</w:t>
      </w:r>
      <w:bookmarkEnd w:id="52"/>
      <w:r w:rsidRPr="00F01D42">
        <w:t xml:space="preserve">  </w:t>
      </w:r>
    </w:p>
    <w:p w:rsidR="00227AF5" w:rsidRPr="00F01D42" w:rsidRDefault="009B05E2" w:rsidP="00132679">
      <w:pPr>
        <w:tabs>
          <w:tab w:val="left" w:pos="1134"/>
        </w:tabs>
        <w:spacing w:after="0" w:line="240" w:lineRule="auto"/>
        <w:ind w:left="425" w:right="272" w:firstLine="0"/>
        <w:rPr>
          <w:sz w:val="22"/>
        </w:rPr>
      </w:pPr>
      <w:r w:rsidRPr="00F01D42">
        <w:rPr>
          <w:sz w:val="22"/>
        </w:rPr>
        <w:t xml:space="preserve">Öğrencilerin mesleki ve kişisel gelişimleri için akademik birimler, öğrenci toplulukları aracılığıyla bilim, sanat ve günceli içeren etkinlikler düzenlenmekte, öğrencilerimizin hür düşünceli ve yeniliklere açık iyi bir bilim insanı olması yanında, toplumsal duyarlılığa sahip iyi bir insan olması da hedeflenmektedir.  İYTE Kariyer Ofisi öğrencilerimizin öğrenimleri sırasında ve mezuniyetlerinden sonra kendilerine kariyer rehberliği ve kariyer danışmanlığı hizmeti vermek üzere 2011 yılında kurulmuştur. Ofis, öğrenci toplulukları ile koordineli yürüttüğü çalışmalarla staj ve iş imkanlarının arttırılması amacıyla etkinlikler ve programlar yürütmekte, kurum içi veya kurum dışı uzman kişilerle işbirliği yapmaktadır. Kamu ve özel sektör kuruluşlarının ihtiyaç duyduğu nitelikli insan kaynağı ihtiyacının Enstitümüz mezun veya öğrencileri tarafından karşılanması amacıyla Teknoloji ve Kariyer Günü düzenlemektedir. Öğrencilerimizi özgeçmiş, ön yazı oluşturma ve mülakat süreçlerine bilgilendirilmesini sağlamak amacıyla, bu hizmetleri veren firmalarla onları çeşitli etkinliklerde bir araya getirmekte, aynı amaca yönelik kurum dışı etkinlikleri ve faydalı linkleri onlarla paylaşmaktadır. Ayrıca, web tabanlı oluşturulan öğrenci özgeçmiş bankası ile özel sektörü buluşturarak kariyer desteğini kurumsal bir hizmete dönüştürmüştür. </w:t>
      </w:r>
    </w:p>
    <w:p w:rsidR="00227AF5" w:rsidRPr="00F01D42" w:rsidRDefault="00764D23" w:rsidP="00132679">
      <w:pPr>
        <w:spacing w:after="0" w:line="240" w:lineRule="auto"/>
        <w:ind w:left="426" w:right="275" w:firstLine="282"/>
        <w:rPr>
          <w:sz w:val="22"/>
        </w:rPr>
      </w:pPr>
      <w:r w:rsidRPr="00F01D42">
        <w:rPr>
          <w:sz w:val="22"/>
        </w:rPr>
        <w:t xml:space="preserve">       </w:t>
      </w:r>
      <w:r w:rsidR="009B05E2" w:rsidRPr="00F01D42">
        <w:rPr>
          <w:sz w:val="22"/>
        </w:rPr>
        <w:t>Mühendislik, güzel sanatlar ve tasarım ve iktisadi ve idari bilimler alanlarında eğitim almakta olan veya beş yıl önce bu bölümlerden mezun öğrencilerin katılımıyla, İZTEKGEB “Tekno‐Girişimcilik Akademisi”</w:t>
      </w:r>
      <w:r w:rsidR="009B05E2" w:rsidRPr="00F01D42">
        <w:rPr>
          <w:b/>
          <w:sz w:val="22"/>
        </w:rPr>
        <w:t xml:space="preserve"> </w:t>
      </w:r>
      <w:r w:rsidR="009B05E2" w:rsidRPr="00F01D42">
        <w:rPr>
          <w:sz w:val="22"/>
        </w:rPr>
        <w:t xml:space="preserve">her yıl düzenlenmektedir.  </w:t>
      </w:r>
    </w:p>
    <w:p w:rsidR="00227AF5" w:rsidRPr="00F01D42" w:rsidRDefault="009B05E2" w:rsidP="00132679">
      <w:pPr>
        <w:spacing w:after="0" w:line="240" w:lineRule="auto"/>
        <w:ind w:left="408" w:right="272" w:firstLine="709"/>
        <w:rPr>
          <w:sz w:val="22"/>
        </w:rPr>
      </w:pPr>
      <w:r w:rsidRPr="00F01D42">
        <w:rPr>
          <w:sz w:val="22"/>
        </w:rPr>
        <w:t xml:space="preserve">Enstitümüz akademisyenlerinin üyesi oldukları meslek odaları ile yürütülen işbirliği çerçevesinde, mesleki tecrübelerin aktarıldığı seminerler düzenlenmekte ve öğrencilerimizin çalışma olanaklarının artırılması ve deneyim kazanmaları yönünde çaba gösterilmektedir. </w:t>
      </w:r>
    </w:p>
    <w:p w:rsidR="00227AF5" w:rsidRPr="00F01D42" w:rsidRDefault="009B05E2" w:rsidP="00132679">
      <w:pPr>
        <w:spacing w:after="0" w:line="240" w:lineRule="auto"/>
        <w:ind w:left="408" w:right="272" w:firstLine="709"/>
        <w:rPr>
          <w:sz w:val="22"/>
        </w:rPr>
      </w:pPr>
      <w:r w:rsidRPr="00F01D42">
        <w:rPr>
          <w:sz w:val="22"/>
        </w:rPr>
        <w:t xml:space="preserve">İzmir Teknoloji Geliştirme Bölgesi’nin kampüs alanında kurulması öğrencilerimizin bölge olanaklarından yararlanmasını kolaylaştırmaktadır. Enstitünün, bölgede faaliyete geçecek olan İZKA destekli İnovasyon Merkezi içerisinde faaliyet gösterecek Kuluçka Merkezinin kuruluş çalışmaları çerçevesinde, sektör firmaları ile bilgi teknolojileri alanında yapmış olduğu işbirliği anlaşmaları, öğrencilerimizin mevcut altyapı olanaklarından yararlanmasına olanak sağlanmıştır.  </w:t>
      </w:r>
    </w:p>
    <w:p w:rsidR="00227AF5" w:rsidRPr="00F01D42" w:rsidRDefault="009B05E2" w:rsidP="00132679">
      <w:pPr>
        <w:spacing w:after="0" w:line="240" w:lineRule="auto"/>
        <w:ind w:left="408" w:right="272" w:firstLine="709"/>
        <w:rPr>
          <w:sz w:val="22"/>
        </w:rPr>
      </w:pPr>
      <w:r w:rsidRPr="00F01D42">
        <w:rPr>
          <w:sz w:val="22"/>
        </w:rPr>
        <w:t xml:space="preserve">Teknopark Ar‐Ge firmalarında çalışan, staj yapan öğrenci sayısını arttırmak Enstitünün 2014‐2018 Stratejik Planı’nın temel göstergelerinden biridir. İYTE ile İZTEKGEB arasındaki mutabakat doğrultusunda öğrencilerimizin staj ve çalışma olanakları arttırılmıştır.  </w:t>
      </w:r>
    </w:p>
    <w:p w:rsidR="00B759D8" w:rsidRPr="00893C1A" w:rsidRDefault="00B759D8">
      <w:pPr>
        <w:ind w:left="410" w:right="275" w:firstLine="708"/>
        <w:rPr>
          <w:sz w:val="22"/>
          <w:highlight w:val="yellow"/>
        </w:rPr>
      </w:pPr>
    </w:p>
    <w:p w:rsidR="00227AF5" w:rsidRPr="00F01D42" w:rsidRDefault="009B05E2" w:rsidP="00132679">
      <w:pPr>
        <w:spacing w:after="0" w:line="240" w:lineRule="auto"/>
        <w:ind w:left="408" w:right="272" w:firstLine="709"/>
        <w:rPr>
          <w:sz w:val="22"/>
        </w:rPr>
      </w:pPr>
      <w:r w:rsidRPr="00F01D42">
        <w:rPr>
          <w:sz w:val="22"/>
        </w:rPr>
        <w:t xml:space="preserve">Ayrıca, ilimiz meslek odaları ile yapılan işbirlikleri çerçevesinde de öğrencilerimizin mesleki gelişimleri ve kurum dışı deneyim kazanmaları sağlanmakta, Uluslararası İlişkiler Ofisi vasıtasıyla ERASMUS Staj Hareketliliği programı kapsamında yurtdışında staj yapmak isteyen öğrencilerimiz yönlendirilmektedir. ERASMUS Staj Hareketliliği Programı ile CO‐OP Programı bilgilerini içeren tablolara </w:t>
      </w:r>
      <w:r w:rsidRPr="00F01D42">
        <w:rPr>
          <w:color w:val="0000FF"/>
          <w:sz w:val="22"/>
          <w:u w:val="single" w:color="0000FF"/>
        </w:rPr>
        <w:t>EK‐</w:t>
      </w:r>
      <w:r w:rsidR="00B759D8" w:rsidRPr="00F01D42">
        <w:rPr>
          <w:color w:val="0000FF"/>
          <w:sz w:val="22"/>
          <w:u w:val="single" w:color="0000FF"/>
        </w:rPr>
        <w:t>6</w:t>
      </w:r>
      <w:r w:rsidRPr="00F01D42">
        <w:rPr>
          <w:sz w:val="22"/>
        </w:rPr>
        <w:t>’de yer verilmiştir.</w:t>
      </w:r>
      <w:r w:rsidRPr="00F01D42">
        <w:rPr>
          <w:b/>
          <w:sz w:val="22"/>
        </w:rPr>
        <w:t xml:space="preserve">   </w:t>
      </w:r>
    </w:p>
    <w:p w:rsidR="00227AF5" w:rsidRPr="00F01D42" w:rsidRDefault="009B05E2" w:rsidP="00132679">
      <w:pPr>
        <w:spacing w:after="0" w:line="240" w:lineRule="auto"/>
        <w:ind w:left="410" w:right="272" w:firstLine="708"/>
        <w:rPr>
          <w:sz w:val="22"/>
        </w:rPr>
      </w:pPr>
      <w:r w:rsidRPr="00F01D42">
        <w:rPr>
          <w:sz w:val="22"/>
        </w:rPr>
        <w:t xml:space="preserve">Enstitümüzde sağlık hizmetleri Sağlık Kültür ve Spor Daire Başkanlığı bünyesinde yürütülmektedir. Enstitümüz Sağlık Merkezi’nde bir diş hekimi, üç hemşire, bir laborant, bir acil tıp teknisyeni ve bir psikolog olmak üzere toplam 7 sağlık personeli görev yapmaktadır. Sağlık Merkezi bünyesinde diş kliniği, acil </w:t>
      </w:r>
      <w:r w:rsidRPr="00F01D42">
        <w:rPr>
          <w:sz w:val="22"/>
        </w:rPr>
        <w:lastRenderedPageBreak/>
        <w:t xml:space="preserve">müdahale, laboratuvar ve psikolojik danışmanlık ve rehberlik hizmetleri verilmiş, psikolojik danışmanlık hizmetlerinden 270 öğrenci yararlanmıştır. 7 no’lu İYTE Aile Sağlığı Birimi Sağlık Merkezi Binası içerisinde hizmet vermektedir.  </w:t>
      </w:r>
    </w:p>
    <w:p w:rsidR="00227AF5" w:rsidRPr="00F01D42" w:rsidRDefault="009B05E2" w:rsidP="00132679">
      <w:pPr>
        <w:spacing w:after="0" w:line="240" w:lineRule="auto"/>
        <w:ind w:left="420" w:right="272"/>
        <w:rPr>
          <w:sz w:val="22"/>
        </w:rPr>
      </w:pPr>
      <w:r w:rsidRPr="00F01D42">
        <w:rPr>
          <w:sz w:val="22"/>
        </w:rPr>
        <w:t xml:space="preserve"> İYTE Kampüsü Çeşme‐Karaburun Yarımadası’nın kesiştiği noktada İzmir’e 50 km, Urla’ya 15 km mesafede kentsel yerleşimden uzak bir bölgede kurulmuştur. Öğrenci ve çalışanlarımıza sosyal yaşam imkanları sunan tesisleri bir an önce faaliyete geçirmek hedeflenmiş, ilk etapta Merkezi Kafeterya ve lojmanlar 2002 yılında, Öğrenci Yurtları 2005 yılında, Merkezi Kütüphane 2007 yılında, Kapalı Spor Salonu ve açık spor tesisleri 2008 yılında hizmete girmiştir. Enstitümüz personel ve öğrencilerine öğle yemeği hizmeti 5.000 kişilik kapasiteye sahip merkezi kafeteryada verilmektedir. Merkezi Kafeterya 4.700 m²’lik alanda, dört yemek salonu ve mutfaktan oluşmaktadır. Enstitümüzde öğrenci, personel ve misafirlerine hizmet veren ve kiraya verilmek suretiyle işletilen toplam 8.806 m</w:t>
      </w:r>
      <w:r w:rsidRPr="00F01D42">
        <w:rPr>
          <w:sz w:val="22"/>
          <w:vertAlign w:val="superscript"/>
        </w:rPr>
        <w:t>2</w:t>
      </w:r>
      <w:r w:rsidRPr="00F01D42">
        <w:rPr>
          <w:sz w:val="22"/>
        </w:rPr>
        <w:t xml:space="preserve"> alana sahip sekiz adet idari‐akademik birim kantini ile üç adet kafeterya bulunmaktadır. </w:t>
      </w:r>
    </w:p>
    <w:p w:rsidR="00227AF5" w:rsidRPr="00F01D42" w:rsidRDefault="009B05E2" w:rsidP="00132679">
      <w:pPr>
        <w:spacing w:after="0" w:line="240" w:lineRule="auto"/>
        <w:ind w:left="420" w:right="272"/>
        <w:rPr>
          <w:sz w:val="22"/>
        </w:rPr>
      </w:pPr>
      <w:r w:rsidRPr="00F01D42">
        <w:rPr>
          <w:sz w:val="22"/>
        </w:rPr>
        <w:t xml:space="preserve"> Kredi Yurtlar Kurumuna bağlı olarak brüt 15.136 m²‘lik kapalı, yaklaşık 20.000 m² bahçe, yürüme ve araç yolları dahil açık alana sahip yurtlar, 344 oda ile 1.032 kişilik kapasiteye sahip bulunmaktadır. Binalar iki katlı, banyo ve tuvaleti bulunan üç kişilik odalardan oluşmaktadır. Öğrencilerin barınma ve beslenme ihtiyacının yanı sıra her türlü sosyal ihtiyaçlarının karşılanmasına yönelik olarak tasarlanan yurt “örnek yaşam köyü” yapısındadır. Yurtlarda 2.500 kişi kapasiteli öğrenci yemekhanesi ve kafeterya, kantin, çamaşırhane, oyun salonu, çizim odası, bilardo salonu, internet kafe, bay‐bayan kuaför, terzi, bankamatik ve postane ünitesi yer almaktadır. </w:t>
      </w:r>
    </w:p>
    <w:p w:rsidR="00227AF5" w:rsidRPr="00F01D42" w:rsidRDefault="009B05E2" w:rsidP="00132679">
      <w:pPr>
        <w:spacing w:after="0" w:line="240" w:lineRule="auto"/>
        <w:ind w:left="410" w:right="272" w:firstLine="708"/>
        <w:rPr>
          <w:sz w:val="22"/>
        </w:rPr>
      </w:pPr>
      <w:r w:rsidRPr="00F01D42">
        <w:rPr>
          <w:sz w:val="22"/>
        </w:rPr>
        <w:t xml:space="preserve">Kampüs içerisinde kapalı ve açık saha spor tesisleri ile hizmet verilmekte, 10.631 m² alana ve 2000 kişilik seyirci kapasitesine sahip kapalı spor salonunda, geleneksel spor alanı dışında vücut‐ kardiyo güç geliştirme sistemleri ile birlikte fitness salonu ve dans stüdyosu da yer almaktadır. 7.510 m²‘lik alana sahip olan açık spor tesisleri tenis, duvar tenisi, mini golf sahası, mini halı futbol sahası ve basketbol sahalarından oluşmaktadır. Kampüsün Gülbahçe Körfezi’ne yakın mesafede deniz kıyısında kurulması ve Çeşme‐Karaburun Yarımadası’nın iklimi ve doğal dokusu öğrencilerimizin yelken, sörf, kite‐sörf gibi açık deniz sporları yapma olanaklarını artırmakta ayrıca, kampüsün 35.000 hektarlık geniş, doğal bir ortamı öğrencilerimizin yaşadıkları coğrafyayı doğa yürüyüşü yaparak veya bisikletle tanıma imkanı sunmaktadır.  </w:t>
      </w:r>
    </w:p>
    <w:p w:rsidR="00227AF5" w:rsidRPr="00F01D42" w:rsidRDefault="009B05E2" w:rsidP="00132679">
      <w:pPr>
        <w:spacing w:after="0" w:line="240" w:lineRule="auto"/>
        <w:ind w:left="410" w:right="272" w:firstLine="708"/>
        <w:rPr>
          <w:sz w:val="22"/>
        </w:rPr>
      </w:pPr>
      <w:r w:rsidRPr="00F01D42">
        <w:rPr>
          <w:sz w:val="22"/>
        </w:rPr>
        <w:t>Yaşam alanlarında ilk etap yapılaşma tamamlandıktan sonra “Yaşayan Kampüs” vizyonu gereğince;  18.554</w:t>
      </w:r>
      <w:r w:rsidRPr="00F01D42">
        <w:rPr>
          <w:sz w:val="22"/>
          <w:vertAlign w:val="superscript"/>
        </w:rPr>
        <w:t xml:space="preserve"> </w:t>
      </w:r>
      <w:r w:rsidRPr="00F01D42">
        <w:rPr>
          <w:sz w:val="22"/>
        </w:rPr>
        <w:t>m²</w:t>
      </w:r>
      <w:r w:rsidRPr="00F01D42">
        <w:rPr>
          <w:sz w:val="22"/>
          <w:vertAlign w:val="superscript"/>
        </w:rPr>
        <w:t>‘</w:t>
      </w:r>
      <w:r w:rsidRPr="00F01D42">
        <w:rPr>
          <w:sz w:val="22"/>
        </w:rPr>
        <w:t>lik alana sahip Yaşam Merkezi 2014 yılında hizmete girmiştir. Öğrencilerimize ve personelimize sosyal yaşam olanakları sağlayan bölümünde restoran, banka, kırtasiye, kuaför, berber, kargo, market, fast food, oyun salonu, fotokopi, kreş, kafe, fitness merkezi yer almaktadır. Misafirhane olarak hizmet veren diğer bölümde ise tek kişilik, iki kişilik ve süit odalarla toplam 625 öğrenciye konaklama imkânı sağlanmaktadır. 3.762 m</w:t>
      </w:r>
      <w:r w:rsidRPr="00F01D42">
        <w:rPr>
          <w:sz w:val="22"/>
          <w:vertAlign w:val="superscript"/>
        </w:rPr>
        <w:t xml:space="preserve">2 </w:t>
      </w:r>
      <w:r w:rsidRPr="00F01D42">
        <w:rPr>
          <w:sz w:val="22"/>
        </w:rPr>
        <w:t xml:space="preserve">alana ve 265 kişi seyirci kapasitesine sahip yarı olimpik yüzme havuzu 2015 yılında hizmete girmiş, öğrencilerimize sağlanan sportif olanaklar artmıştır.  </w:t>
      </w:r>
    </w:p>
    <w:p w:rsidR="00227AF5" w:rsidRPr="00F01D42" w:rsidRDefault="009B05E2" w:rsidP="00132679">
      <w:pPr>
        <w:spacing w:after="0" w:line="240" w:lineRule="auto"/>
        <w:ind w:left="420" w:right="272"/>
        <w:rPr>
          <w:sz w:val="22"/>
        </w:rPr>
      </w:pPr>
      <w:r w:rsidRPr="00F01D42">
        <w:rPr>
          <w:sz w:val="22"/>
        </w:rPr>
        <w:t xml:space="preserve"> Öğrencilerimize yönelik sosyal yaşam alanlarının dışında, Mühendislik Fakültesinde Kimya Mühendisliği, Makina Mühendisliği, Bilgisayar Mühendisliği, Elektrik‐Elektronik Mühendisliği bölümlerinde öğrencilerin kullanımına açık bilgisayar laboratuvarları, kendilerine ait binaları olan Kimya Mühendisliği, Makina Mühendisliği ve İnşaat Mühendisliği bölümlerinde ise öğrenci çalışma odaları bulunmakta olup bu odalarda kablolu veya kablosuz internet erişimleri mevcuttur. Öğrencilerimiz, gerek ders projeleri için gerekse de bitirme projeleri için hem lisans laboratuvarlarını hem de araştırma laboratuvarlarını bölümleri önceden bilgilendirerek 7 gün 24 saat kullanabilmektedir.  </w:t>
      </w:r>
    </w:p>
    <w:p w:rsidR="00227AF5" w:rsidRPr="00F01D42" w:rsidRDefault="009B05E2" w:rsidP="00132679">
      <w:pPr>
        <w:spacing w:after="0" w:line="240" w:lineRule="auto"/>
        <w:ind w:left="408" w:right="272" w:firstLine="709"/>
        <w:rPr>
          <w:sz w:val="22"/>
        </w:rPr>
      </w:pPr>
      <w:r w:rsidRPr="00F01D42">
        <w:rPr>
          <w:sz w:val="22"/>
        </w:rPr>
        <w:t xml:space="preserve">Sağlık Kültür ve Spor Daire Başkanlığı, öğrencilerimizin ilgi alanlarına göre boş zamanlarını değerlendirmelerini, yeni ilgi alanları ile birlikte dinlenme ve eğlence alışkanlığı kazanmalarını, kültür ve güzel sanatlarla ilgili faaliyetleri izlemelerini ve isterlerse katılmalarını teşvik eden hizmetler sunmaktadır. Öğrenci topluluklarının düzenledikleri teknik ve kültürel geziler, konferans, seminer, söyleşi gibi etkinlikler Enstitü olanakları çerçevesinde desteklenmekte, Enstitünün her biriminde entelektüel ve eğitsel bir atmosfer oluşturulması ve bunun sürdürülmesine özen gösterilmektedir. Spor tesislerinde, öğrenci ve personelin kaliteli zaman geçirmeleri, fiziksel yeteneklerini geliştirip, beden sağlığı gelişimlerine katkıda bulunulmakta, spor takımları antrenmanlarını gerçekleştirmektedir. Öğrencilerimiz sağlanan destekler ve kendi çabaları karşılığında, 2016 yılında tabloda belirtilen sportif başarılara ulaşmıştır. Enstitümüzün Öğrenci Toplulukları Aktiviteleri </w:t>
      </w:r>
      <w:r w:rsidRPr="00F01D42">
        <w:rPr>
          <w:color w:val="0000FF"/>
          <w:sz w:val="22"/>
          <w:u w:val="single" w:color="0000FF"/>
        </w:rPr>
        <w:t>EK‐</w:t>
      </w:r>
      <w:r w:rsidR="00132679" w:rsidRPr="00F01D42">
        <w:rPr>
          <w:color w:val="0000FF"/>
          <w:sz w:val="22"/>
          <w:u w:val="single" w:color="0000FF"/>
        </w:rPr>
        <w:t>7</w:t>
      </w:r>
      <w:r w:rsidRPr="00F01D42">
        <w:rPr>
          <w:sz w:val="22"/>
        </w:rPr>
        <w:t xml:space="preserve">’ da yer almaktadır.  </w:t>
      </w:r>
    </w:p>
    <w:p w:rsidR="00227AF5" w:rsidRPr="00F01D42" w:rsidRDefault="009B05E2">
      <w:pPr>
        <w:spacing w:after="0" w:line="259" w:lineRule="auto"/>
        <w:ind w:left="1133" w:firstLine="0"/>
        <w:jc w:val="left"/>
      </w:pPr>
      <w:r w:rsidRPr="00F01D42">
        <w:lastRenderedPageBreak/>
        <w:t xml:space="preserve"> </w:t>
      </w:r>
    </w:p>
    <w:p w:rsidR="00227AF5" w:rsidRPr="00F01D42" w:rsidRDefault="009B05E2" w:rsidP="003B21A3">
      <w:pPr>
        <w:rPr>
          <w:b/>
        </w:rPr>
      </w:pPr>
      <w:r w:rsidRPr="00F01D42">
        <w:rPr>
          <w:b/>
        </w:rPr>
        <w:t xml:space="preserve">Sportif Başarılar </w:t>
      </w:r>
    </w:p>
    <w:tbl>
      <w:tblPr>
        <w:tblStyle w:val="TableGrid"/>
        <w:tblW w:w="9382" w:type="dxa"/>
        <w:tblInd w:w="527" w:type="dxa"/>
        <w:tblCellMar>
          <w:top w:w="43" w:type="dxa"/>
          <w:left w:w="107" w:type="dxa"/>
          <w:right w:w="115" w:type="dxa"/>
        </w:tblCellMar>
        <w:tblLook w:val="04A0" w:firstRow="1" w:lastRow="0" w:firstColumn="1" w:lastColumn="0" w:noHBand="0" w:noVBand="1"/>
      </w:tblPr>
      <w:tblGrid>
        <w:gridCol w:w="2437"/>
        <w:gridCol w:w="2126"/>
        <w:gridCol w:w="1843"/>
        <w:gridCol w:w="2976"/>
      </w:tblGrid>
      <w:tr w:rsidR="00227AF5" w:rsidRPr="00F01D42" w:rsidTr="007F0BD8">
        <w:trPr>
          <w:trHeight w:val="252"/>
        </w:trPr>
        <w:tc>
          <w:tcPr>
            <w:tcW w:w="2437" w:type="dxa"/>
            <w:tcBorders>
              <w:top w:val="single" w:sz="4" w:space="0" w:color="000000"/>
              <w:left w:val="single" w:sz="4" w:space="0" w:color="000000"/>
              <w:bottom w:val="single" w:sz="4" w:space="0" w:color="000000"/>
              <w:right w:val="single" w:sz="4" w:space="0" w:color="000000"/>
            </w:tcBorders>
            <w:shd w:val="clear" w:color="auto" w:fill="BFBFBF"/>
          </w:tcPr>
          <w:p w:rsidR="00227AF5" w:rsidRPr="00F01D42" w:rsidRDefault="009B05E2">
            <w:pPr>
              <w:spacing w:after="0" w:line="259" w:lineRule="auto"/>
              <w:ind w:left="8" w:firstLine="0"/>
              <w:jc w:val="center"/>
            </w:pPr>
            <w:r w:rsidRPr="00F01D42">
              <w:rPr>
                <w:b/>
                <w:sz w:val="20"/>
              </w:rPr>
              <w:t xml:space="preserve">Takım Adı </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rsidR="00227AF5" w:rsidRPr="00F01D42" w:rsidRDefault="009B05E2">
            <w:pPr>
              <w:spacing w:after="0" w:line="259" w:lineRule="auto"/>
              <w:ind w:left="9" w:firstLine="0"/>
              <w:jc w:val="center"/>
            </w:pPr>
            <w:r w:rsidRPr="00F01D42">
              <w:rPr>
                <w:b/>
                <w:sz w:val="20"/>
              </w:rPr>
              <w:t>Ödül</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cPr>
          <w:p w:rsidR="00227AF5" w:rsidRPr="00F01D42" w:rsidRDefault="009B05E2">
            <w:pPr>
              <w:spacing w:after="0" w:line="259" w:lineRule="auto"/>
              <w:ind w:left="10" w:firstLine="0"/>
              <w:jc w:val="center"/>
            </w:pPr>
            <w:r w:rsidRPr="00F01D42">
              <w:rPr>
                <w:b/>
                <w:sz w:val="20"/>
              </w:rPr>
              <w:t>Tarih</w:t>
            </w:r>
          </w:p>
        </w:tc>
        <w:tc>
          <w:tcPr>
            <w:tcW w:w="2976" w:type="dxa"/>
            <w:tcBorders>
              <w:top w:val="single" w:sz="4" w:space="0" w:color="000000"/>
              <w:left w:val="single" w:sz="4" w:space="0" w:color="000000"/>
              <w:bottom w:val="single" w:sz="4" w:space="0" w:color="000000"/>
              <w:right w:val="single" w:sz="4" w:space="0" w:color="000000"/>
            </w:tcBorders>
            <w:shd w:val="clear" w:color="auto" w:fill="BFBFBF"/>
          </w:tcPr>
          <w:p w:rsidR="00227AF5" w:rsidRPr="00F01D42" w:rsidRDefault="009B05E2">
            <w:pPr>
              <w:spacing w:after="0" w:line="259" w:lineRule="auto"/>
              <w:ind w:left="9" w:firstLine="0"/>
              <w:jc w:val="center"/>
            </w:pPr>
            <w:r w:rsidRPr="00F01D42">
              <w:rPr>
                <w:b/>
                <w:sz w:val="20"/>
              </w:rPr>
              <w:t xml:space="preserve">Kategori </w:t>
            </w:r>
          </w:p>
        </w:tc>
      </w:tr>
      <w:tr w:rsidR="00227AF5" w:rsidRPr="00F01D42" w:rsidTr="007F0BD8">
        <w:trPr>
          <w:trHeight w:val="256"/>
        </w:trPr>
        <w:tc>
          <w:tcPr>
            <w:tcW w:w="2437" w:type="dxa"/>
            <w:tcBorders>
              <w:top w:val="single" w:sz="4" w:space="0" w:color="000000"/>
              <w:left w:val="single" w:sz="4" w:space="0" w:color="000000"/>
              <w:bottom w:val="single" w:sz="4" w:space="0" w:color="000000"/>
              <w:right w:val="single" w:sz="4" w:space="0" w:color="000000"/>
            </w:tcBorders>
          </w:tcPr>
          <w:p w:rsidR="00227AF5" w:rsidRPr="00F01D42" w:rsidRDefault="009B05E2">
            <w:pPr>
              <w:spacing w:after="0" w:line="259" w:lineRule="auto"/>
              <w:ind w:left="0" w:firstLine="0"/>
              <w:jc w:val="left"/>
            </w:pPr>
            <w:r w:rsidRPr="00F01D42">
              <w:rPr>
                <w:sz w:val="20"/>
              </w:rPr>
              <w:t xml:space="preserve">Yelken Takım </w:t>
            </w:r>
          </w:p>
        </w:tc>
        <w:tc>
          <w:tcPr>
            <w:tcW w:w="2126" w:type="dxa"/>
            <w:tcBorders>
              <w:top w:val="single" w:sz="4" w:space="0" w:color="000000"/>
              <w:left w:val="single" w:sz="4" w:space="0" w:color="000000"/>
              <w:bottom w:val="single" w:sz="4" w:space="0" w:color="000000"/>
              <w:right w:val="single" w:sz="4" w:space="0" w:color="000000"/>
            </w:tcBorders>
          </w:tcPr>
          <w:p w:rsidR="00227AF5" w:rsidRPr="00F01D42" w:rsidRDefault="00816009">
            <w:pPr>
              <w:spacing w:after="0" w:line="259" w:lineRule="auto"/>
              <w:ind w:left="1" w:firstLine="0"/>
              <w:jc w:val="left"/>
            </w:pPr>
            <w:r w:rsidRPr="00F01D42">
              <w:rPr>
                <w:sz w:val="20"/>
              </w:rPr>
              <w:t>Takım İkinciliği</w:t>
            </w:r>
          </w:p>
        </w:tc>
        <w:tc>
          <w:tcPr>
            <w:tcW w:w="1843" w:type="dxa"/>
            <w:tcBorders>
              <w:top w:val="single" w:sz="4" w:space="0" w:color="000000"/>
              <w:left w:val="single" w:sz="4" w:space="0" w:color="000000"/>
              <w:bottom w:val="single" w:sz="4" w:space="0" w:color="000000"/>
              <w:right w:val="single" w:sz="4" w:space="0" w:color="000000"/>
            </w:tcBorders>
          </w:tcPr>
          <w:p w:rsidR="00227AF5" w:rsidRPr="00F01D42" w:rsidRDefault="00816009" w:rsidP="00816009">
            <w:pPr>
              <w:spacing w:after="0" w:line="259" w:lineRule="auto"/>
              <w:ind w:left="1" w:firstLine="0"/>
              <w:jc w:val="left"/>
            </w:pPr>
            <w:r w:rsidRPr="00F01D42">
              <w:rPr>
                <w:sz w:val="20"/>
              </w:rPr>
              <w:t>31Mart-</w:t>
            </w:r>
            <w:r w:rsidR="009B05E2" w:rsidRPr="00F01D42">
              <w:rPr>
                <w:sz w:val="20"/>
              </w:rPr>
              <w:t>03.04.201</w:t>
            </w:r>
            <w:r w:rsidRPr="00F01D42">
              <w:rPr>
                <w:sz w:val="20"/>
              </w:rPr>
              <w:t>7</w:t>
            </w:r>
          </w:p>
        </w:tc>
        <w:tc>
          <w:tcPr>
            <w:tcW w:w="2976" w:type="dxa"/>
            <w:tcBorders>
              <w:top w:val="single" w:sz="4" w:space="0" w:color="000000"/>
              <w:left w:val="single" w:sz="4" w:space="0" w:color="000000"/>
              <w:bottom w:val="single" w:sz="4" w:space="0" w:color="000000"/>
              <w:right w:val="single" w:sz="4" w:space="0" w:color="000000"/>
            </w:tcBorders>
          </w:tcPr>
          <w:p w:rsidR="00227AF5" w:rsidRPr="00F01D42" w:rsidRDefault="009B05E2">
            <w:pPr>
              <w:spacing w:after="0" w:line="259" w:lineRule="auto"/>
              <w:ind w:left="2" w:firstLine="0"/>
              <w:jc w:val="left"/>
            </w:pPr>
            <w:r w:rsidRPr="00F01D42">
              <w:rPr>
                <w:sz w:val="20"/>
              </w:rPr>
              <w:t xml:space="preserve">Üniversitelerarası Yarışmalar </w:t>
            </w:r>
          </w:p>
        </w:tc>
      </w:tr>
    </w:tbl>
    <w:p w:rsidR="00227AF5" w:rsidRPr="00F01D42" w:rsidRDefault="009B05E2">
      <w:pPr>
        <w:spacing w:after="0" w:line="259" w:lineRule="auto"/>
        <w:ind w:left="425" w:firstLine="0"/>
        <w:jc w:val="left"/>
      </w:pPr>
      <w:r w:rsidRPr="00F01D42">
        <w:rPr>
          <w:b/>
        </w:rPr>
        <w:t xml:space="preserve"> </w:t>
      </w:r>
    </w:p>
    <w:p w:rsidR="00227AF5" w:rsidRPr="00F01D42" w:rsidRDefault="009B05E2" w:rsidP="004235EC">
      <w:pPr>
        <w:spacing w:after="0" w:line="240" w:lineRule="auto"/>
        <w:ind w:left="408" w:right="272" w:firstLine="709"/>
        <w:rPr>
          <w:b/>
          <w:sz w:val="22"/>
        </w:rPr>
      </w:pPr>
      <w:r w:rsidRPr="00F01D42">
        <w:rPr>
          <w:sz w:val="22"/>
        </w:rPr>
        <w:t xml:space="preserve">Bölüm C2’de de belirtildiği gibi, İYTE Engelsiz Birimi 2011 yılından bu yana faaliyettedir. Engelsiz İYTE’nin amacı, Enstitümüzdeki engelli öğrencilerimizin öğrenimleri süresince kampüs ve yurt yaşamlarında karşılaştıkları zorlukları en aza indirmek; eğitim, öğretim, sosyal yaşam ve kültürel alanlara eşit bir şekilde katılmalarına destek olmaktır. Engelsiz İYTE’ye başvuru gönüllülük esasına dayanmaktadır. Konuya ilişkin çalışmaların belirlenen destek alanlarında yürütülmesine başlanılmış olup Yapı İşleri ve Teknik Daire Başkanlığı tarafından “Öğrenciye uygun öğretim ortamının oluşturulması” yönünde çalışmalar yürütülmektedir.    </w:t>
      </w:r>
      <w:r w:rsidRPr="00F01D42">
        <w:rPr>
          <w:b/>
          <w:sz w:val="22"/>
        </w:rPr>
        <w:t xml:space="preserve"> </w:t>
      </w:r>
    </w:p>
    <w:p w:rsidR="00980C2C" w:rsidRPr="00F01D42" w:rsidRDefault="00980C2C" w:rsidP="004235EC">
      <w:pPr>
        <w:spacing w:after="0" w:line="240" w:lineRule="auto"/>
        <w:ind w:left="408" w:right="272" w:firstLine="709"/>
        <w:rPr>
          <w:b/>
          <w:sz w:val="22"/>
        </w:rPr>
      </w:pPr>
      <w:r w:rsidRPr="00F01D42">
        <w:rPr>
          <w:sz w:val="22"/>
        </w:rPr>
        <w:t>2017 yılında, Enstitümüz yatırım bütçesinde  “Engelsiz Erişim” projesi ödeneği ayrılarak, bu kapsamında planlanan çalışmalar gerçekleştirilmiştir. Öğrencilerimizi yoğun olarak yararlandığı kütüphane fiziki koşullarında ve kütüphane kaynaklarında, özel yaklaşım gerektiren öğrencilere yönelik düzenlemeler, sesli kitap sayısının artırılması gibi düzenlemeler gerçekleştirilmiştir.</w:t>
      </w:r>
    </w:p>
    <w:p w:rsidR="00227AF5" w:rsidRPr="00F01D42" w:rsidRDefault="009B05E2" w:rsidP="004235EC">
      <w:pPr>
        <w:spacing w:after="0" w:line="240" w:lineRule="auto"/>
        <w:ind w:left="408" w:right="272" w:firstLine="709"/>
        <w:rPr>
          <w:sz w:val="22"/>
        </w:rPr>
      </w:pPr>
      <w:r w:rsidRPr="00F01D42">
        <w:rPr>
          <w:sz w:val="22"/>
        </w:rPr>
        <w:t>İYTE’de tüm lisans ve lisansüstü programlarda eğitim dili İngilizce olduğu için uluslararası öğrenciler dersleri takip etme konusunda sıkıntı yaşamamaktadırlar. Uluslararası öğrenciler için zorunlu Tarih ve Türkçe dersleri kendilerine özel farklı bir ders koduyla açılmaktadır. Uluslararası öğrenciler ile ilgili olarak Öğrenci İşleri Daire Başkanlığı’nın İngilizce web sayfası ve uluslararası aday öğrenciler için aday öğrenci İngilizce web sayfası (</w:t>
      </w:r>
      <w:r w:rsidRPr="00F01D42">
        <w:rPr>
          <w:color w:val="0000FF"/>
          <w:sz w:val="22"/>
          <w:u w:val="single" w:color="0000FF"/>
        </w:rPr>
        <w:t>http://intl.iyte.edu.tr/</w:t>
      </w:r>
      <w:r w:rsidRPr="00F01D42">
        <w:rPr>
          <w:sz w:val="22"/>
        </w:rPr>
        <w:t xml:space="preserve">) mevcuttur. </w:t>
      </w:r>
    </w:p>
    <w:p w:rsidR="00227AF5" w:rsidRPr="00F01D42" w:rsidRDefault="009B05E2" w:rsidP="004235EC">
      <w:pPr>
        <w:spacing w:after="0" w:line="240" w:lineRule="auto"/>
        <w:ind w:left="408" w:right="272" w:firstLine="709"/>
        <w:rPr>
          <w:sz w:val="22"/>
        </w:rPr>
      </w:pPr>
      <w:r w:rsidRPr="00F01D42">
        <w:rPr>
          <w:sz w:val="22"/>
        </w:rPr>
        <w:t xml:space="preserve">Sunulan hizmetlerin/desteklerin kalitesi, etkinliği ve yeterliliğinin kurum değerlendirme sisteminin oluşturularak güvence altına alınması planlanmaktadır. Mühendislik Fakültesi bünyesinde MÜDEK akreditasyonu olan bölümler düzenli olarak iç denetleme ve ardından MÜDEK tarafından dış denetlemeden geçmektedirler. Bölümlerimizde sunulan hizmetlerin/desteklerin kalitesi, etkinliği ve yeterliliği bölüm içerisinde kurulan komisyonlar ve/veya bölüm kurulları vasıtasıyla denetlenmektedir. Ayrıca, kurum performans ve faaliyet raporlarıyla da mali mevzuattan kaynaklanan izleme değerlendirme yapılmaktadır. </w:t>
      </w:r>
    </w:p>
    <w:p w:rsidR="00227AF5" w:rsidRPr="00F01D42" w:rsidRDefault="009B05E2" w:rsidP="004235EC">
      <w:pPr>
        <w:spacing w:after="0" w:line="240" w:lineRule="auto"/>
        <w:ind w:left="408" w:right="272" w:firstLine="709"/>
        <w:rPr>
          <w:sz w:val="22"/>
        </w:rPr>
      </w:pPr>
      <w:r w:rsidRPr="00F01D42">
        <w:rPr>
          <w:sz w:val="22"/>
        </w:rPr>
        <w:t xml:space="preserve">Bölümlerde, programların gözden geçirilmesi ve değerlendirilmesi bölüm akademik kurullarında bütün öğretim elemanlarına açık olarak yapılmakta, iç paydaşların katılımı bölüm kurulu, komisyonlar ve danışmanlar aracılığıyla sağlanmaktadır.  Yaygın ve sistematik olmamakla birlikte bazı anabilim dalları dış paydaş katkısına da başvurmaktadırlar. Dış paydaşların kalite güvence sistemine katkılarının sağlanması yönünde kurumsal düzenlemeler yapılması planlanmaktadır. </w:t>
      </w:r>
      <w:r w:rsidRPr="00F01D42">
        <w:rPr>
          <w:b/>
          <w:sz w:val="22"/>
        </w:rPr>
        <w:t xml:space="preserve"> </w:t>
      </w:r>
    </w:p>
    <w:p w:rsidR="00227AF5" w:rsidRPr="00D659F6" w:rsidRDefault="009B05E2" w:rsidP="004235EC">
      <w:pPr>
        <w:spacing w:after="0" w:line="240" w:lineRule="auto"/>
        <w:ind w:left="408" w:right="272" w:firstLine="709"/>
        <w:rPr>
          <w:sz w:val="22"/>
        </w:rPr>
      </w:pPr>
      <w:r w:rsidRPr="00F01D42">
        <w:rPr>
          <w:sz w:val="22"/>
        </w:rPr>
        <w:t xml:space="preserve">MÜDEK akreditasyonu olan bölümlerin iç ve dış paydaşların katıldığı danışma kurulu toplantılarını </w:t>
      </w:r>
      <w:r w:rsidRPr="00D659F6">
        <w:rPr>
          <w:sz w:val="22"/>
        </w:rPr>
        <w:t>her sene gerçekleştirmektedirler. Yine bu bölümler, dönemsel firma ziyaretleri, staj anketleri vasıtasıyla dış paydaşların ve öğrencilerin danışmanları veya öğrenci temsilciliği vasıtasıyla geri bildirim toplamakta, zorunlu dersler için her dönem Lisans Programı Program Çıktıları anketleri uygulayarak iç paydaşların katkılarını sağlamakta, akreditasyon süreci kapsamında gözden geçirme faaliyetlerini farklı kapsamlarda farklı sürelerde ve farkı paydaşların katılımıyla gerçekleştirmektedir.</w:t>
      </w:r>
    </w:p>
    <w:p w:rsidR="00227AF5" w:rsidRPr="00D659F6" w:rsidRDefault="009B05E2" w:rsidP="004235EC">
      <w:pPr>
        <w:spacing w:after="0" w:line="240" w:lineRule="auto"/>
        <w:ind w:left="408" w:right="272" w:firstLine="709"/>
        <w:rPr>
          <w:sz w:val="22"/>
        </w:rPr>
      </w:pPr>
      <w:r w:rsidRPr="00D659F6">
        <w:rPr>
          <w:sz w:val="22"/>
        </w:rPr>
        <w:t xml:space="preserve">Diğer bölümlerimizde, gözden geçirme faaliyetleri her dönem sonu periyodik olarak veya bölüm kurulu tarafından gerekli görüldükçe (dile getirilen sorunlar ve önerilere bağlı olarak) yapılmakta, akademik kurullarda tespit edilen sorunların giderilmesi için bölüm kurularında ortak çözüm önerileri değerlendirilmekte ve programa gereken düzenleme bütün bölüm öğretim elemanlarının onayı ile yapılmaktadır.  </w:t>
      </w:r>
    </w:p>
    <w:p w:rsidR="00227AF5" w:rsidRPr="00D659F6" w:rsidRDefault="009B05E2" w:rsidP="004235EC">
      <w:pPr>
        <w:spacing w:after="0" w:line="240" w:lineRule="auto"/>
        <w:ind w:left="410" w:right="275" w:firstLine="708"/>
        <w:rPr>
          <w:sz w:val="22"/>
        </w:rPr>
      </w:pPr>
      <w:r w:rsidRPr="00D659F6">
        <w:rPr>
          <w:sz w:val="22"/>
        </w:rPr>
        <w:t xml:space="preserve">Programların eğitim amaçlarına ilişkin hedeflerine ne derece ulaştığı, öğrencilerin ve toplumun ihtiyaçlarına ne ölçüde cevap verdiği, öğretim üyelerinin ağırlıklı olarak mezunlardan, işverenlerden ve meslektaşlardan edindikleri şahsi izlenimleri de göz önüne alınarak değerlendirilmektedir. MÜDEK akreditasyonu olan bölümlerde, eğitim amaçlarına ne derece ulaşıldığı mezunlardan ve mezunların çalıştığı firmalardan anketler vasıtasıyla toplanan veriler değerlendirilerek izlenmekte ve ölçülmektedir.  </w:t>
      </w:r>
    </w:p>
    <w:p w:rsidR="00227AF5" w:rsidRPr="00D659F6" w:rsidRDefault="009B05E2" w:rsidP="004235EC">
      <w:pPr>
        <w:spacing w:after="0" w:line="240" w:lineRule="auto"/>
        <w:ind w:left="410" w:right="275" w:firstLine="708"/>
        <w:rPr>
          <w:sz w:val="22"/>
        </w:rPr>
      </w:pPr>
      <w:r w:rsidRPr="00D659F6">
        <w:rPr>
          <w:sz w:val="22"/>
        </w:rPr>
        <w:lastRenderedPageBreak/>
        <w:t xml:space="preserve">Lisans ve lisansüstü programlardaki bütün akademik süreçlerin ilgili mevzuata ek olarak hedeflenen çıktılara uygunluğu, paylaşımcı ve katılımcı bir yaklaşımla yapılmaktadır. Programların eğitim amaçları ve öğrenme çıktılarına ilişkin taahhütleri, ilgili mevzuat bölüm kurullarında tartışılarak güvence altına alınmaktadır.  </w:t>
      </w:r>
    </w:p>
    <w:p w:rsidR="00020AE1" w:rsidRDefault="00020AE1">
      <w:pPr>
        <w:pStyle w:val="Balk1"/>
        <w:ind w:left="420"/>
        <w:rPr>
          <w:sz w:val="24"/>
          <w:szCs w:val="24"/>
        </w:rPr>
      </w:pPr>
      <w:bookmarkStart w:id="53" w:name="_Toc514068579"/>
    </w:p>
    <w:p w:rsidR="00227AF5" w:rsidRPr="00D659F6" w:rsidRDefault="009B05E2">
      <w:pPr>
        <w:pStyle w:val="Balk1"/>
        <w:ind w:left="420"/>
        <w:rPr>
          <w:sz w:val="24"/>
          <w:szCs w:val="24"/>
        </w:rPr>
      </w:pPr>
      <w:r w:rsidRPr="00D659F6">
        <w:rPr>
          <w:sz w:val="24"/>
          <w:szCs w:val="24"/>
        </w:rPr>
        <w:t>D. ARAŞTIRMA VE GELİŞTİRME</w:t>
      </w:r>
      <w:bookmarkEnd w:id="53"/>
      <w:r w:rsidRPr="00D659F6">
        <w:rPr>
          <w:sz w:val="24"/>
          <w:szCs w:val="24"/>
        </w:rPr>
        <w:t xml:space="preserve">  </w:t>
      </w:r>
    </w:p>
    <w:p w:rsidR="00227AF5" w:rsidRPr="00D659F6" w:rsidRDefault="009B05E2" w:rsidP="007F0BD8">
      <w:pPr>
        <w:pStyle w:val="Balk2"/>
        <w:spacing w:after="0" w:line="240" w:lineRule="auto"/>
        <w:ind w:left="426"/>
      </w:pPr>
      <w:bookmarkStart w:id="54" w:name="_Toc514068580"/>
      <w:r w:rsidRPr="00D659F6">
        <w:t xml:space="preserve">D.1. </w:t>
      </w:r>
      <w:r w:rsidR="00517800" w:rsidRPr="00D659F6">
        <w:t>Araştırma Strateji ve Hedefleri</w:t>
      </w:r>
      <w:bookmarkEnd w:id="54"/>
      <w:r w:rsidR="00517800" w:rsidRPr="00D659F6">
        <w:t xml:space="preserve"> </w:t>
      </w:r>
    </w:p>
    <w:p w:rsidR="00227AF5" w:rsidRPr="00D659F6" w:rsidRDefault="009B05E2" w:rsidP="00D96CFE">
      <w:pPr>
        <w:spacing w:after="0" w:line="240" w:lineRule="auto"/>
        <w:ind w:left="419" w:right="272" w:hanging="11"/>
        <w:rPr>
          <w:sz w:val="22"/>
        </w:rPr>
      </w:pPr>
      <w:r w:rsidRPr="00D659F6">
        <w:rPr>
          <w:sz w:val="22"/>
        </w:rPr>
        <w:t>Türkiye’nin, 1992 yılında özel bir misyonla kurulan iki teknoloji enstitüsünden biri olan İYTE, bilimsel araştırma alanında ulusal ölçekte mevcut başarılı konumunu pekiştirip daha ileri götürmenin yanı sıra uluslararası ölçekte bilimsel tanınırlığını da geliştirmeyi hedeflemektedir. Uluslararası merkezlere ev sahipliği yapmaya ve işbirliğine devam edecek, İzmir ve Ege Bölgesi’nin sosyo‐ekonomik gelişmesine katkı sağlayan bilimsel araştırma faaliyetlerinde referans kurum haline gelen bir İYTE gelişecektir. İYTE 2014‐2018 Stratejik Planı’nda araştırma stratejimiz, hedeflerimiz ve bu hedeflerin kimler tarafından gerçekleştirileceği belirlenmiştir.  İYTE 2014‐2018 Stratejik Planı’nda (</w:t>
      </w:r>
      <w:r w:rsidRPr="00D659F6">
        <w:rPr>
          <w:color w:val="0000FF"/>
          <w:sz w:val="22"/>
          <w:u w:val="single" w:color="0000FF"/>
        </w:rPr>
        <w:t>http://web.iyte.edu.tr/strateji/dosya/Stratejik_Plan_2014‐2018.pdf)</w:t>
      </w:r>
      <w:r w:rsidRPr="00D659F6">
        <w:rPr>
          <w:rFonts w:ascii="Times New Roman" w:eastAsia="Times New Roman" w:hAnsi="Times New Roman" w:cs="Times New Roman"/>
          <w:color w:val="0000FF"/>
          <w:sz w:val="22"/>
        </w:rPr>
        <w:t xml:space="preserve"> </w:t>
      </w:r>
      <w:r w:rsidRPr="00D659F6">
        <w:rPr>
          <w:sz w:val="22"/>
        </w:rPr>
        <w:t xml:space="preserve">“Bilimsel Araştırma” gelişim ekseninde stratejik amaç ve hedeflerimiz;  </w:t>
      </w:r>
    </w:p>
    <w:p w:rsidR="00227AF5" w:rsidRPr="00D659F6" w:rsidRDefault="009B05E2" w:rsidP="007F0BD8">
      <w:pPr>
        <w:spacing w:after="0" w:line="240" w:lineRule="auto"/>
        <w:ind w:left="425" w:firstLine="0"/>
        <w:jc w:val="left"/>
        <w:rPr>
          <w:sz w:val="22"/>
        </w:rPr>
      </w:pPr>
      <w:r w:rsidRPr="00D659F6">
        <w:rPr>
          <w:b/>
          <w:sz w:val="22"/>
        </w:rPr>
        <w:t xml:space="preserve"> </w:t>
      </w:r>
    </w:p>
    <w:p w:rsidR="00227AF5" w:rsidRPr="00D659F6" w:rsidRDefault="009B05E2" w:rsidP="00D96CFE">
      <w:pPr>
        <w:spacing w:after="0" w:line="240" w:lineRule="auto"/>
        <w:ind w:left="420"/>
        <w:jc w:val="left"/>
        <w:rPr>
          <w:sz w:val="22"/>
        </w:rPr>
      </w:pPr>
      <w:r w:rsidRPr="00D659F6">
        <w:rPr>
          <w:b/>
          <w:sz w:val="22"/>
        </w:rPr>
        <w:t xml:space="preserve">Stratejik Amaç 1: Evrensel düzeyde bilgi üretilerek topluma ve sanayiye transfer edilmesi. </w:t>
      </w:r>
    </w:p>
    <w:p w:rsidR="00227AF5" w:rsidRPr="00D659F6" w:rsidRDefault="009B05E2" w:rsidP="00D96CFE">
      <w:pPr>
        <w:spacing w:after="0" w:line="240" w:lineRule="auto"/>
        <w:ind w:left="420" w:right="275"/>
        <w:rPr>
          <w:sz w:val="22"/>
        </w:rPr>
      </w:pPr>
      <w:r w:rsidRPr="00D659F6">
        <w:rPr>
          <w:b/>
          <w:sz w:val="22"/>
        </w:rPr>
        <w:t xml:space="preserve">Stratejik Hedef 1.1: </w:t>
      </w:r>
      <w:r w:rsidRPr="00D659F6">
        <w:rPr>
          <w:sz w:val="22"/>
        </w:rPr>
        <w:t xml:space="preserve">Bilimsel araştırmalarda uluslararası desteğin ve iş birliklerinin artırılması. </w:t>
      </w:r>
    </w:p>
    <w:p w:rsidR="00227AF5" w:rsidRPr="00D659F6" w:rsidRDefault="009B05E2" w:rsidP="00D96CFE">
      <w:pPr>
        <w:spacing w:after="0" w:line="240" w:lineRule="auto"/>
        <w:ind w:left="420" w:right="275"/>
        <w:rPr>
          <w:sz w:val="22"/>
        </w:rPr>
      </w:pPr>
      <w:r w:rsidRPr="00D659F6">
        <w:rPr>
          <w:b/>
          <w:sz w:val="22"/>
        </w:rPr>
        <w:t>Stratejik Hedef 1.2:</w:t>
      </w:r>
      <w:r w:rsidRPr="00D659F6">
        <w:rPr>
          <w:sz w:val="22"/>
        </w:rPr>
        <w:t xml:space="preserve"> Bilimsel araştırmaların ürüne ve yayına dönüştürülmesi. </w:t>
      </w:r>
    </w:p>
    <w:p w:rsidR="00227AF5" w:rsidRPr="00D659F6" w:rsidRDefault="009B05E2" w:rsidP="00D96CFE">
      <w:pPr>
        <w:spacing w:after="0" w:line="240" w:lineRule="auto"/>
        <w:ind w:left="420"/>
        <w:jc w:val="left"/>
        <w:rPr>
          <w:sz w:val="22"/>
        </w:rPr>
      </w:pPr>
      <w:r w:rsidRPr="00D659F6">
        <w:rPr>
          <w:b/>
          <w:sz w:val="22"/>
        </w:rPr>
        <w:t xml:space="preserve">Stratejik Amaç 2: Araştırma faaliyetlerinin ulusal bilim ve teknoloji öncelikleriyle uyumlu hale getirilmesi. </w:t>
      </w:r>
    </w:p>
    <w:p w:rsidR="00227AF5" w:rsidRPr="00D659F6" w:rsidRDefault="009B05E2" w:rsidP="00D96CFE">
      <w:pPr>
        <w:spacing w:after="0" w:line="240" w:lineRule="auto"/>
        <w:ind w:left="420" w:right="275"/>
        <w:rPr>
          <w:sz w:val="22"/>
        </w:rPr>
      </w:pPr>
      <w:r w:rsidRPr="00D659F6">
        <w:rPr>
          <w:b/>
          <w:sz w:val="22"/>
        </w:rPr>
        <w:t xml:space="preserve">Stratejik Hedef 2.1: </w:t>
      </w:r>
      <w:r w:rsidRPr="00D659F6">
        <w:rPr>
          <w:sz w:val="22"/>
        </w:rPr>
        <w:t xml:space="preserve">Mevcut araştırma altyapısının yenilenmesi ve geliştirilmesi. </w:t>
      </w:r>
    </w:p>
    <w:p w:rsidR="00227AF5" w:rsidRPr="00D659F6" w:rsidRDefault="009B05E2" w:rsidP="00D96CFE">
      <w:pPr>
        <w:spacing w:after="0" w:line="240" w:lineRule="auto"/>
        <w:ind w:left="419" w:right="272" w:hanging="11"/>
        <w:rPr>
          <w:sz w:val="22"/>
        </w:rPr>
      </w:pPr>
      <w:r w:rsidRPr="00D659F6">
        <w:rPr>
          <w:b/>
          <w:sz w:val="22"/>
        </w:rPr>
        <w:t xml:space="preserve">Stratejik Amaç 3: Ege Bölgesi paydaşlarının ihtiyaç duyduğu Ar‐Ge desteğinin sağlanması. Stratejik Hedef 3.1: </w:t>
      </w:r>
      <w:r w:rsidRPr="00D659F6">
        <w:rPr>
          <w:sz w:val="22"/>
        </w:rPr>
        <w:t xml:space="preserve">İYTE araştırma altyapısını kullanarak Ege bölgesi paydaşlarıyla yapılacak proje çalışmalarının artırılması ve insan kaynağının yetiştirilmesi. </w:t>
      </w:r>
    </w:p>
    <w:p w:rsidR="00227AF5" w:rsidRPr="00D659F6" w:rsidRDefault="009B05E2" w:rsidP="00D96CFE">
      <w:pPr>
        <w:spacing w:after="0" w:line="240" w:lineRule="auto"/>
        <w:ind w:left="420" w:right="275"/>
        <w:rPr>
          <w:sz w:val="22"/>
        </w:rPr>
      </w:pPr>
      <w:r w:rsidRPr="00D659F6">
        <w:rPr>
          <w:b/>
          <w:sz w:val="22"/>
        </w:rPr>
        <w:t xml:space="preserve">Stratejik Hedef 3.2: </w:t>
      </w:r>
      <w:r w:rsidRPr="00D659F6">
        <w:rPr>
          <w:sz w:val="22"/>
        </w:rPr>
        <w:t xml:space="preserve">Bölgesel kaynak ve değerlerin ulusal‐uluslararası düzeyde araştırılmasına olanak sağlayacak yapıların oluşturulması, olarak belirlenmiştir.  </w:t>
      </w:r>
    </w:p>
    <w:p w:rsidR="00227AF5" w:rsidRPr="00F01D42" w:rsidRDefault="009B05E2" w:rsidP="00D96CFE">
      <w:pPr>
        <w:spacing w:after="0" w:line="240" w:lineRule="auto"/>
        <w:ind w:left="420" w:right="275"/>
        <w:rPr>
          <w:sz w:val="22"/>
        </w:rPr>
      </w:pPr>
      <w:r w:rsidRPr="00D659F6">
        <w:rPr>
          <w:sz w:val="22"/>
        </w:rPr>
        <w:t xml:space="preserve">  İYTE’de, Kalkınma Bakanlığı’ndan sağlanan proje destekleri ve disiplinlerarası bölümlerle desteklenen yedi adet </w:t>
      </w:r>
      <w:r w:rsidRPr="00D659F6">
        <w:rPr>
          <w:b/>
          <w:sz w:val="22"/>
        </w:rPr>
        <w:t>tematik ileri araştırma merkezi</w:t>
      </w:r>
      <w:r w:rsidRPr="00D659F6">
        <w:rPr>
          <w:sz w:val="22"/>
        </w:rPr>
        <w:t xml:space="preserve"> kurulmuştur. Enstitümüzde ulusal ölçekli, Malzeme Araştırma Merkezi, Çevre Geliştirme Uygulama ve Araştırma Merkezi, Jeotermal Enerji Araştırma ve Uygulama Merkezi, Biyoteknoloji ve Biyomühendislik Araştırma Merkezi, Kütle Spektrometri Merkezi, Uygulamalı Kuantum Araştırma Merkezi, Kompozit Malzemeler Merkezi Araştırma, Bilgisayar Uygulama ve Araştırma Merkezi ve Tasarım, Mimarlık ve Kent Araştırmaları Uygulama ve Araştırma Merkezi, ICTP‐ECAR ile bağlantılı uluslararası düzeyde yapılandırılan Avrasya İleri Araştırma Uygulama ve Araştırma Merkezi </w:t>
      </w:r>
      <w:r w:rsidRPr="007D1F31">
        <w:rPr>
          <w:sz w:val="22"/>
        </w:rPr>
        <w:t>bulunmaktadır. Enstitümüz 201</w:t>
      </w:r>
      <w:r w:rsidR="007D1F31" w:rsidRPr="007D1F31">
        <w:rPr>
          <w:sz w:val="22"/>
        </w:rPr>
        <w:t>7 yılında, 42</w:t>
      </w:r>
      <w:r w:rsidRPr="007D1F31">
        <w:rPr>
          <w:sz w:val="22"/>
        </w:rPr>
        <w:t xml:space="preserve"> TÜBİTAK proje desteği, iki AB proje desteği almış, devam eden projeler </w:t>
      </w:r>
      <w:r w:rsidR="007D1F31" w:rsidRPr="007D1F31">
        <w:rPr>
          <w:sz w:val="22"/>
        </w:rPr>
        <w:t>de dahil olmak üzere, toplam 241</w:t>
      </w:r>
      <w:r w:rsidRPr="007D1F31">
        <w:rPr>
          <w:sz w:val="22"/>
        </w:rPr>
        <w:t xml:space="preserve"> proje desteği ile üst sıralardaki yerini korumuştur. Enstitümüzün araştırma altyapısı ile ilgili bilgilere </w:t>
      </w:r>
      <w:r w:rsidRPr="007D1F31">
        <w:rPr>
          <w:color w:val="0000FF"/>
          <w:sz w:val="22"/>
          <w:u w:val="single" w:color="0000FF"/>
        </w:rPr>
        <w:t>http://www.iyte.edu.tr/Default.aspx?m=1</w:t>
      </w:r>
      <w:r w:rsidRPr="007D1F31">
        <w:rPr>
          <w:sz w:val="22"/>
          <w:u w:val="single" w:color="0000FF"/>
        </w:rPr>
        <w:t xml:space="preserve"> adresinde </w:t>
      </w:r>
      <w:r w:rsidRPr="007D1F31">
        <w:rPr>
          <w:sz w:val="22"/>
        </w:rPr>
        <w:t>yer verilmektedir.</w:t>
      </w:r>
      <w:r w:rsidRPr="00F01D42">
        <w:rPr>
          <w:sz w:val="22"/>
        </w:rPr>
        <w:t xml:space="preserve">    </w:t>
      </w:r>
    </w:p>
    <w:p w:rsidR="00227AF5" w:rsidRPr="00F01D42" w:rsidRDefault="009B05E2">
      <w:pPr>
        <w:spacing w:after="0" w:line="259" w:lineRule="auto"/>
        <w:ind w:left="425" w:firstLine="0"/>
        <w:jc w:val="left"/>
        <w:rPr>
          <w:sz w:val="22"/>
        </w:rPr>
      </w:pPr>
      <w:r w:rsidRPr="00F01D42">
        <w:rPr>
          <w:sz w:val="22"/>
        </w:rPr>
        <w:t xml:space="preserve"> </w:t>
      </w:r>
    </w:p>
    <w:p w:rsidR="00227AF5" w:rsidRPr="00D659F6" w:rsidRDefault="009B05E2">
      <w:pPr>
        <w:pStyle w:val="Balk2"/>
        <w:spacing w:after="9"/>
        <w:ind w:left="420"/>
        <w:rPr>
          <w:sz w:val="22"/>
        </w:rPr>
      </w:pPr>
      <w:bookmarkStart w:id="55" w:name="_Toc514068581"/>
      <w:r w:rsidRPr="00D659F6">
        <w:rPr>
          <w:sz w:val="22"/>
        </w:rPr>
        <w:t>Enstitümüz Tarafından Yürütülen Bilimsel Araştırma Projeleri</w:t>
      </w:r>
      <w:bookmarkEnd w:id="55"/>
      <w:r w:rsidRPr="00D659F6">
        <w:rPr>
          <w:sz w:val="22"/>
        </w:rPr>
        <w:t xml:space="preserve">  </w:t>
      </w:r>
    </w:p>
    <w:tbl>
      <w:tblPr>
        <w:tblStyle w:val="TableGrid"/>
        <w:tblW w:w="9494" w:type="dxa"/>
        <w:tblInd w:w="472" w:type="dxa"/>
        <w:tblCellMar>
          <w:top w:w="46" w:type="dxa"/>
          <w:left w:w="104" w:type="dxa"/>
          <w:right w:w="66" w:type="dxa"/>
        </w:tblCellMar>
        <w:tblLook w:val="04A0" w:firstRow="1" w:lastRow="0" w:firstColumn="1" w:lastColumn="0" w:noHBand="0" w:noVBand="1"/>
      </w:tblPr>
      <w:tblGrid>
        <w:gridCol w:w="2976"/>
        <w:gridCol w:w="1277"/>
        <w:gridCol w:w="1279"/>
        <w:gridCol w:w="1272"/>
        <w:gridCol w:w="1134"/>
        <w:gridCol w:w="1556"/>
      </w:tblGrid>
      <w:tr w:rsidR="00227AF5" w:rsidRPr="00D659F6">
        <w:trPr>
          <w:trHeight w:val="312"/>
        </w:trPr>
        <w:tc>
          <w:tcPr>
            <w:tcW w:w="2976" w:type="dxa"/>
            <w:tcBorders>
              <w:top w:val="single" w:sz="8" w:space="0" w:color="4E81BD"/>
              <w:left w:val="single" w:sz="8" w:space="0" w:color="4E81BD"/>
              <w:bottom w:val="single" w:sz="8" w:space="0" w:color="4E81BD"/>
              <w:right w:val="single" w:sz="8" w:space="0" w:color="4E81BD"/>
            </w:tcBorders>
            <w:shd w:val="clear" w:color="auto" w:fill="BFBFBF"/>
          </w:tcPr>
          <w:p w:rsidR="00227AF5" w:rsidRPr="00B864AF" w:rsidRDefault="009B05E2">
            <w:pPr>
              <w:spacing w:after="0" w:line="259" w:lineRule="auto"/>
              <w:ind w:left="0" w:firstLine="0"/>
              <w:jc w:val="left"/>
              <w:rPr>
                <w:sz w:val="20"/>
                <w:szCs w:val="20"/>
              </w:rPr>
            </w:pPr>
            <w:r w:rsidRPr="00B864AF">
              <w:rPr>
                <w:b/>
                <w:sz w:val="20"/>
                <w:szCs w:val="20"/>
              </w:rPr>
              <w:t xml:space="preserve">  </w:t>
            </w:r>
          </w:p>
        </w:tc>
        <w:tc>
          <w:tcPr>
            <w:tcW w:w="1277" w:type="dxa"/>
            <w:tcBorders>
              <w:top w:val="single" w:sz="8" w:space="0" w:color="4E81BD"/>
              <w:left w:val="single" w:sz="8" w:space="0" w:color="4E81BD"/>
              <w:bottom w:val="single" w:sz="8" w:space="0" w:color="4E81BD"/>
              <w:right w:val="single" w:sz="8" w:space="0" w:color="4E81BD"/>
            </w:tcBorders>
            <w:shd w:val="clear" w:color="auto" w:fill="BFBFBF"/>
          </w:tcPr>
          <w:p w:rsidR="00227AF5" w:rsidRPr="00B864AF" w:rsidRDefault="009B05E2">
            <w:pPr>
              <w:spacing w:after="0" w:line="259" w:lineRule="auto"/>
              <w:ind w:left="0" w:right="40" w:firstLine="0"/>
              <w:jc w:val="center"/>
              <w:rPr>
                <w:sz w:val="20"/>
                <w:szCs w:val="20"/>
              </w:rPr>
            </w:pPr>
            <w:r w:rsidRPr="00B864AF">
              <w:rPr>
                <w:b/>
                <w:sz w:val="20"/>
                <w:szCs w:val="20"/>
              </w:rPr>
              <w:t>AB</w:t>
            </w:r>
          </w:p>
        </w:tc>
        <w:tc>
          <w:tcPr>
            <w:tcW w:w="1279" w:type="dxa"/>
            <w:tcBorders>
              <w:top w:val="single" w:sz="8" w:space="0" w:color="4E81BD"/>
              <w:left w:val="single" w:sz="8" w:space="0" w:color="4E81BD"/>
              <w:bottom w:val="single" w:sz="8" w:space="0" w:color="4E81BD"/>
              <w:right w:val="single" w:sz="8" w:space="0" w:color="4E81BD"/>
            </w:tcBorders>
            <w:shd w:val="clear" w:color="auto" w:fill="BFBFBF"/>
          </w:tcPr>
          <w:p w:rsidR="00227AF5" w:rsidRPr="00B864AF" w:rsidRDefault="009B05E2">
            <w:pPr>
              <w:spacing w:after="0" w:line="259" w:lineRule="auto"/>
              <w:ind w:left="0" w:right="39" w:firstLine="0"/>
              <w:jc w:val="center"/>
              <w:rPr>
                <w:sz w:val="20"/>
                <w:szCs w:val="20"/>
              </w:rPr>
            </w:pPr>
            <w:r w:rsidRPr="00B864AF">
              <w:rPr>
                <w:b/>
                <w:sz w:val="20"/>
                <w:szCs w:val="20"/>
              </w:rPr>
              <w:t>TUBİTAK</w:t>
            </w:r>
          </w:p>
        </w:tc>
        <w:tc>
          <w:tcPr>
            <w:tcW w:w="1272" w:type="dxa"/>
            <w:tcBorders>
              <w:top w:val="single" w:sz="8" w:space="0" w:color="4E81BD"/>
              <w:left w:val="single" w:sz="8" w:space="0" w:color="4E81BD"/>
              <w:bottom w:val="single" w:sz="8" w:space="0" w:color="4E81BD"/>
              <w:right w:val="single" w:sz="8" w:space="0" w:color="4E81BD"/>
            </w:tcBorders>
            <w:shd w:val="clear" w:color="auto" w:fill="BFBFBF"/>
          </w:tcPr>
          <w:p w:rsidR="00227AF5" w:rsidRPr="00B864AF" w:rsidRDefault="009B05E2">
            <w:pPr>
              <w:spacing w:after="0" w:line="259" w:lineRule="auto"/>
              <w:ind w:left="0" w:right="37" w:firstLine="0"/>
              <w:jc w:val="center"/>
              <w:rPr>
                <w:sz w:val="20"/>
                <w:szCs w:val="20"/>
              </w:rPr>
            </w:pPr>
            <w:r w:rsidRPr="00B864AF">
              <w:rPr>
                <w:b/>
                <w:sz w:val="20"/>
                <w:szCs w:val="20"/>
              </w:rPr>
              <w:t>SAN‐TEZ</w:t>
            </w:r>
          </w:p>
        </w:tc>
        <w:tc>
          <w:tcPr>
            <w:tcW w:w="1134" w:type="dxa"/>
            <w:tcBorders>
              <w:top w:val="single" w:sz="8" w:space="0" w:color="4E81BD"/>
              <w:left w:val="single" w:sz="8" w:space="0" w:color="4E81BD"/>
              <w:bottom w:val="single" w:sz="8" w:space="0" w:color="4E81BD"/>
              <w:right w:val="single" w:sz="8" w:space="0" w:color="4E81BD"/>
            </w:tcBorders>
            <w:shd w:val="clear" w:color="auto" w:fill="BFBFBF"/>
          </w:tcPr>
          <w:p w:rsidR="00227AF5" w:rsidRPr="00B864AF" w:rsidRDefault="009B05E2">
            <w:pPr>
              <w:spacing w:after="0" w:line="259" w:lineRule="auto"/>
              <w:ind w:left="0" w:right="39" w:firstLine="0"/>
              <w:jc w:val="center"/>
              <w:rPr>
                <w:sz w:val="20"/>
                <w:szCs w:val="20"/>
              </w:rPr>
            </w:pPr>
            <w:r w:rsidRPr="00B864AF">
              <w:rPr>
                <w:b/>
                <w:sz w:val="20"/>
                <w:szCs w:val="20"/>
              </w:rPr>
              <w:t xml:space="preserve">BAP  </w:t>
            </w:r>
          </w:p>
        </w:tc>
        <w:tc>
          <w:tcPr>
            <w:tcW w:w="1556" w:type="dxa"/>
            <w:tcBorders>
              <w:top w:val="single" w:sz="8" w:space="0" w:color="4E81BD"/>
              <w:left w:val="single" w:sz="8" w:space="0" w:color="4E81BD"/>
              <w:bottom w:val="single" w:sz="8" w:space="0" w:color="4E81BD"/>
              <w:right w:val="single" w:sz="8" w:space="0" w:color="4E81BD"/>
            </w:tcBorders>
            <w:shd w:val="clear" w:color="auto" w:fill="BFBFBF"/>
          </w:tcPr>
          <w:p w:rsidR="00227AF5" w:rsidRPr="00B864AF" w:rsidRDefault="009B05E2">
            <w:pPr>
              <w:spacing w:after="0" w:line="259" w:lineRule="auto"/>
              <w:ind w:left="0" w:right="36" w:firstLine="0"/>
              <w:jc w:val="center"/>
              <w:rPr>
                <w:sz w:val="20"/>
                <w:szCs w:val="20"/>
              </w:rPr>
            </w:pPr>
            <w:r w:rsidRPr="00B864AF">
              <w:rPr>
                <w:b/>
                <w:sz w:val="20"/>
                <w:szCs w:val="20"/>
              </w:rPr>
              <w:t>TAGEM</w:t>
            </w:r>
          </w:p>
        </w:tc>
      </w:tr>
      <w:tr w:rsidR="00227AF5" w:rsidRPr="00D659F6">
        <w:trPr>
          <w:trHeight w:val="305"/>
        </w:trPr>
        <w:tc>
          <w:tcPr>
            <w:tcW w:w="2976" w:type="dxa"/>
            <w:tcBorders>
              <w:top w:val="single" w:sz="8" w:space="0" w:color="4E81BD"/>
              <w:left w:val="single" w:sz="8" w:space="0" w:color="4E81BD"/>
              <w:bottom w:val="single" w:sz="8" w:space="0" w:color="4E81BD"/>
              <w:right w:val="single" w:sz="8" w:space="0" w:color="4E81BD"/>
            </w:tcBorders>
          </w:tcPr>
          <w:p w:rsidR="00227AF5" w:rsidRPr="00B864AF" w:rsidRDefault="009B05E2">
            <w:pPr>
              <w:spacing w:after="0" w:line="259" w:lineRule="auto"/>
              <w:ind w:left="0" w:firstLine="0"/>
              <w:jc w:val="left"/>
              <w:rPr>
                <w:sz w:val="20"/>
                <w:szCs w:val="20"/>
              </w:rPr>
            </w:pPr>
            <w:r w:rsidRPr="00B864AF">
              <w:rPr>
                <w:sz w:val="20"/>
                <w:szCs w:val="20"/>
              </w:rPr>
              <w:t xml:space="preserve">Önceki Yıllardan Devam Eden  </w:t>
            </w:r>
          </w:p>
        </w:tc>
        <w:tc>
          <w:tcPr>
            <w:tcW w:w="1277"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8" w:firstLine="0"/>
              <w:jc w:val="center"/>
              <w:rPr>
                <w:sz w:val="20"/>
                <w:szCs w:val="20"/>
              </w:rPr>
            </w:pPr>
            <w:r w:rsidRPr="00B864AF">
              <w:rPr>
                <w:sz w:val="20"/>
                <w:szCs w:val="20"/>
              </w:rPr>
              <w:t>7</w:t>
            </w:r>
          </w:p>
        </w:tc>
        <w:tc>
          <w:tcPr>
            <w:tcW w:w="1279"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8" w:firstLine="0"/>
              <w:jc w:val="center"/>
              <w:rPr>
                <w:sz w:val="20"/>
                <w:szCs w:val="20"/>
              </w:rPr>
            </w:pPr>
            <w:r w:rsidRPr="00B864AF">
              <w:rPr>
                <w:sz w:val="20"/>
                <w:szCs w:val="20"/>
              </w:rPr>
              <w:t>65</w:t>
            </w:r>
          </w:p>
        </w:tc>
        <w:tc>
          <w:tcPr>
            <w:tcW w:w="1272"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7" w:firstLine="0"/>
              <w:jc w:val="center"/>
              <w:rPr>
                <w:sz w:val="20"/>
                <w:szCs w:val="20"/>
              </w:rPr>
            </w:pPr>
            <w:r w:rsidRPr="00B864AF">
              <w:rPr>
                <w:sz w:val="20"/>
                <w:szCs w:val="20"/>
              </w:rPr>
              <w:t>3</w:t>
            </w:r>
          </w:p>
        </w:tc>
        <w:tc>
          <w:tcPr>
            <w:tcW w:w="1134"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7" w:firstLine="0"/>
              <w:jc w:val="center"/>
              <w:rPr>
                <w:sz w:val="20"/>
                <w:szCs w:val="20"/>
              </w:rPr>
            </w:pPr>
            <w:r w:rsidRPr="00B864AF">
              <w:rPr>
                <w:sz w:val="20"/>
                <w:szCs w:val="20"/>
              </w:rPr>
              <w:t>63</w:t>
            </w:r>
          </w:p>
        </w:tc>
        <w:tc>
          <w:tcPr>
            <w:tcW w:w="1556"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6" w:firstLine="0"/>
              <w:jc w:val="center"/>
              <w:rPr>
                <w:sz w:val="20"/>
                <w:szCs w:val="20"/>
              </w:rPr>
            </w:pPr>
            <w:r w:rsidRPr="00B864AF">
              <w:rPr>
                <w:sz w:val="20"/>
                <w:szCs w:val="20"/>
              </w:rPr>
              <w:t>1</w:t>
            </w:r>
          </w:p>
        </w:tc>
      </w:tr>
      <w:tr w:rsidR="00227AF5" w:rsidRPr="00D659F6">
        <w:trPr>
          <w:trHeight w:val="281"/>
        </w:trPr>
        <w:tc>
          <w:tcPr>
            <w:tcW w:w="2976" w:type="dxa"/>
            <w:tcBorders>
              <w:top w:val="single" w:sz="8" w:space="0" w:color="4E81BD"/>
              <w:left w:val="single" w:sz="8" w:space="0" w:color="4E81BD"/>
              <w:bottom w:val="single" w:sz="8" w:space="0" w:color="4E81BD"/>
              <w:right w:val="single" w:sz="8" w:space="0" w:color="4E81BD"/>
            </w:tcBorders>
          </w:tcPr>
          <w:p w:rsidR="00227AF5" w:rsidRPr="00B864AF" w:rsidRDefault="009B05E2">
            <w:pPr>
              <w:spacing w:after="0" w:line="259" w:lineRule="auto"/>
              <w:ind w:left="0" w:firstLine="0"/>
              <w:jc w:val="left"/>
              <w:rPr>
                <w:sz w:val="20"/>
                <w:szCs w:val="20"/>
              </w:rPr>
            </w:pPr>
            <w:r w:rsidRPr="00B864AF">
              <w:rPr>
                <w:sz w:val="20"/>
                <w:szCs w:val="20"/>
              </w:rPr>
              <w:t xml:space="preserve">Yıl İçinde Başlanan </w:t>
            </w:r>
          </w:p>
        </w:tc>
        <w:tc>
          <w:tcPr>
            <w:tcW w:w="1277"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40" w:firstLine="0"/>
              <w:jc w:val="center"/>
              <w:rPr>
                <w:sz w:val="20"/>
                <w:szCs w:val="20"/>
              </w:rPr>
            </w:pPr>
            <w:r w:rsidRPr="00B864AF">
              <w:rPr>
                <w:sz w:val="20"/>
                <w:szCs w:val="20"/>
              </w:rPr>
              <w:t>2</w:t>
            </w:r>
          </w:p>
        </w:tc>
        <w:tc>
          <w:tcPr>
            <w:tcW w:w="1279"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8" w:firstLine="0"/>
              <w:jc w:val="center"/>
              <w:rPr>
                <w:sz w:val="20"/>
                <w:szCs w:val="20"/>
              </w:rPr>
            </w:pPr>
            <w:r w:rsidRPr="00B864AF">
              <w:rPr>
                <w:sz w:val="20"/>
                <w:szCs w:val="20"/>
              </w:rPr>
              <w:t>42</w:t>
            </w:r>
          </w:p>
        </w:tc>
        <w:tc>
          <w:tcPr>
            <w:tcW w:w="1272"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7" w:firstLine="0"/>
              <w:jc w:val="center"/>
              <w:rPr>
                <w:sz w:val="20"/>
                <w:szCs w:val="20"/>
              </w:rPr>
            </w:pPr>
            <w:r w:rsidRPr="00B864AF">
              <w:rPr>
                <w:sz w:val="20"/>
                <w:szCs w:val="20"/>
              </w:rPr>
              <w:t>0</w:t>
            </w:r>
          </w:p>
        </w:tc>
        <w:tc>
          <w:tcPr>
            <w:tcW w:w="1134"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7" w:firstLine="0"/>
              <w:jc w:val="center"/>
              <w:rPr>
                <w:sz w:val="20"/>
                <w:szCs w:val="20"/>
              </w:rPr>
            </w:pPr>
            <w:r w:rsidRPr="00B864AF">
              <w:rPr>
                <w:sz w:val="20"/>
                <w:szCs w:val="20"/>
              </w:rPr>
              <w:t>86</w:t>
            </w:r>
          </w:p>
        </w:tc>
        <w:tc>
          <w:tcPr>
            <w:tcW w:w="1556"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6" w:firstLine="0"/>
              <w:jc w:val="center"/>
              <w:rPr>
                <w:sz w:val="20"/>
                <w:szCs w:val="20"/>
              </w:rPr>
            </w:pPr>
            <w:r w:rsidRPr="00B864AF">
              <w:rPr>
                <w:sz w:val="20"/>
                <w:szCs w:val="20"/>
              </w:rPr>
              <w:t>3</w:t>
            </w:r>
          </w:p>
        </w:tc>
      </w:tr>
      <w:tr w:rsidR="00227AF5" w:rsidRPr="00D659F6">
        <w:trPr>
          <w:trHeight w:val="302"/>
        </w:trPr>
        <w:tc>
          <w:tcPr>
            <w:tcW w:w="2976" w:type="dxa"/>
            <w:tcBorders>
              <w:top w:val="single" w:sz="8" w:space="0" w:color="4E81BD"/>
              <w:left w:val="single" w:sz="8" w:space="0" w:color="4E81BD"/>
              <w:bottom w:val="single" w:sz="8" w:space="0" w:color="4E81BD"/>
              <w:right w:val="single" w:sz="8" w:space="0" w:color="4E81BD"/>
            </w:tcBorders>
          </w:tcPr>
          <w:p w:rsidR="00227AF5" w:rsidRPr="00B864AF" w:rsidRDefault="009B05E2">
            <w:pPr>
              <w:spacing w:after="0" w:line="259" w:lineRule="auto"/>
              <w:ind w:left="0" w:firstLine="0"/>
              <w:jc w:val="left"/>
              <w:rPr>
                <w:sz w:val="20"/>
                <w:szCs w:val="20"/>
              </w:rPr>
            </w:pPr>
            <w:r w:rsidRPr="00B864AF">
              <w:rPr>
                <w:sz w:val="20"/>
                <w:szCs w:val="20"/>
              </w:rPr>
              <w:t xml:space="preserve">Toplam Proje Sayısı </w:t>
            </w:r>
          </w:p>
        </w:tc>
        <w:tc>
          <w:tcPr>
            <w:tcW w:w="1277"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8" w:firstLine="0"/>
              <w:jc w:val="center"/>
              <w:rPr>
                <w:sz w:val="20"/>
                <w:szCs w:val="20"/>
              </w:rPr>
            </w:pPr>
            <w:r w:rsidRPr="00B864AF">
              <w:rPr>
                <w:sz w:val="20"/>
                <w:szCs w:val="20"/>
              </w:rPr>
              <w:t>9</w:t>
            </w:r>
          </w:p>
        </w:tc>
        <w:tc>
          <w:tcPr>
            <w:tcW w:w="1279"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8" w:firstLine="0"/>
              <w:jc w:val="center"/>
              <w:rPr>
                <w:sz w:val="20"/>
                <w:szCs w:val="20"/>
              </w:rPr>
            </w:pPr>
            <w:r w:rsidRPr="00B864AF">
              <w:rPr>
                <w:sz w:val="20"/>
                <w:szCs w:val="20"/>
              </w:rPr>
              <w:t>107</w:t>
            </w:r>
          </w:p>
        </w:tc>
        <w:tc>
          <w:tcPr>
            <w:tcW w:w="1272"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7" w:firstLine="0"/>
              <w:jc w:val="center"/>
              <w:rPr>
                <w:sz w:val="20"/>
                <w:szCs w:val="20"/>
              </w:rPr>
            </w:pPr>
            <w:r w:rsidRPr="00B864AF">
              <w:rPr>
                <w:sz w:val="20"/>
                <w:szCs w:val="20"/>
              </w:rPr>
              <w:t>3</w:t>
            </w:r>
          </w:p>
        </w:tc>
        <w:tc>
          <w:tcPr>
            <w:tcW w:w="1134"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7" w:firstLine="0"/>
              <w:jc w:val="center"/>
              <w:rPr>
                <w:sz w:val="20"/>
                <w:szCs w:val="20"/>
              </w:rPr>
            </w:pPr>
            <w:r w:rsidRPr="00B864AF">
              <w:rPr>
                <w:sz w:val="20"/>
                <w:szCs w:val="20"/>
              </w:rPr>
              <w:t>149</w:t>
            </w:r>
          </w:p>
        </w:tc>
        <w:tc>
          <w:tcPr>
            <w:tcW w:w="1556"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6" w:firstLine="0"/>
              <w:jc w:val="center"/>
              <w:rPr>
                <w:sz w:val="20"/>
                <w:szCs w:val="20"/>
              </w:rPr>
            </w:pPr>
            <w:r w:rsidRPr="00B864AF">
              <w:rPr>
                <w:sz w:val="20"/>
                <w:szCs w:val="20"/>
              </w:rPr>
              <w:t>4</w:t>
            </w:r>
          </w:p>
        </w:tc>
      </w:tr>
      <w:tr w:rsidR="00227AF5" w:rsidRPr="00D659F6">
        <w:trPr>
          <w:trHeight w:val="292"/>
        </w:trPr>
        <w:tc>
          <w:tcPr>
            <w:tcW w:w="2976" w:type="dxa"/>
            <w:tcBorders>
              <w:top w:val="single" w:sz="8" w:space="0" w:color="4E81BD"/>
              <w:left w:val="single" w:sz="8" w:space="0" w:color="4E81BD"/>
              <w:bottom w:val="single" w:sz="8" w:space="0" w:color="4E81BD"/>
              <w:right w:val="single" w:sz="8" w:space="0" w:color="4E81BD"/>
            </w:tcBorders>
          </w:tcPr>
          <w:p w:rsidR="00227AF5" w:rsidRPr="00B864AF" w:rsidRDefault="009B05E2">
            <w:pPr>
              <w:spacing w:after="0" w:line="259" w:lineRule="auto"/>
              <w:ind w:left="0" w:firstLine="0"/>
              <w:jc w:val="left"/>
              <w:rPr>
                <w:sz w:val="20"/>
                <w:szCs w:val="20"/>
              </w:rPr>
            </w:pPr>
            <w:r w:rsidRPr="00B864AF">
              <w:rPr>
                <w:sz w:val="20"/>
                <w:szCs w:val="20"/>
              </w:rPr>
              <w:t xml:space="preserve">Yıl İçinde Tamamlanan </w:t>
            </w:r>
          </w:p>
        </w:tc>
        <w:tc>
          <w:tcPr>
            <w:tcW w:w="1277"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40" w:firstLine="0"/>
              <w:jc w:val="center"/>
              <w:rPr>
                <w:sz w:val="20"/>
                <w:szCs w:val="20"/>
              </w:rPr>
            </w:pPr>
            <w:r w:rsidRPr="00B864AF">
              <w:rPr>
                <w:sz w:val="20"/>
                <w:szCs w:val="20"/>
              </w:rPr>
              <w:t>1</w:t>
            </w:r>
          </w:p>
        </w:tc>
        <w:tc>
          <w:tcPr>
            <w:tcW w:w="1279"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8" w:firstLine="0"/>
              <w:jc w:val="center"/>
              <w:rPr>
                <w:sz w:val="20"/>
                <w:szCs w:val="20"/>
              </w:rPr>
            </w:pPr>
            <w:r w:rsidRPr="00B864AF">
              <w:rPr>
                <w:sz w:val="20"/>
                <w:szCs w:val="20"/>
              </w:rPr>
              <w:t>28</w:t>
            </w:r>
          </w:p>
        </w:tc>
        <w:tc>
          <w:tcPr>
            <w:tcW w:w="1272"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7" w:firstLine="0"/>
              <w:jc w:val="center"/>
              <w:rPr>
                <w:sz w:val="20"/>
                <w:szCs w:val="20"/>
              </w:rPr>
            </w:pPr>
            <w:r w:rsidRPr="00B864AF">
              <w:rPr>
                <w:sz w:val="20"/>
                <w:szCs w:val="20"/>
              </w:rPr>
              <w:t>2</w:t>
            </w:r>
          </w:p>
        </w:tc>
        <w:tc>
          <w:tcPr>
            <w:tcW w:w="1134"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8" w:firstLine="0"/>
              <w:jc w:val="center"/>
              <w:rPr>
                <w:sz w:val="20"/>
                <w:szCs w:val="20"/>
              </w:rPr>
            </w:pPr>
            <w:r w:rsidRPr="00B864AF">
              <w:rPr>
                <w:sz w:val="20"/>
                <w:szCs w:val="20"/>
              </w:rPr>
              <w:t>-</w:t>
            </w:r>
          </w:p>
        </w:tc>
        <w:tc>
          <w:tcPr>
            <w:tcW w:w="1556"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6" w:firstLine="0"/>
              <w:jc w:val="center"/>
              <w:rPr>
                <w:sz w:val="20"/>
                <w:szCs w:val="20"/>
              </w:rPr>
            </w:pPr>
            <w:r w:rsidRPr="00B864AF">
              <w:rPr>
                <w:sz w:val="20"/>
                <w:szCs w:val="20"/>
              </w:rPr>
              <w:t>-</w:t>
            </w:r>
          </w:p>
        </w:tc>
      </w:tr>
      <w:tr w:rsidR="00227AF5" w:rsidRPr="00D659F6">
        <w:trPr>
          <w:trHeight w:val="293"/>
        </w:trPr>
        <w:tc>
          <w:tcPr>
            <w:tcW w:w="2976" w:type="dxa"/>
            <w:tcBorders>
              <w:top w:val="single" w:sz="8" w:space="0" w:color="4E81BD"/>
              <w:left w:val="single" w:sz="8" w:space="0" w:color="4E81BD"/>
              <w:bottom w:val="single" w:sz="8" w:space="0" w:color="4E81BD"/>
              <w:right w:val="single" w:sz="8" w:space="0" w:color="4E81BD"/>
            </w:tcBorders>
          </w:tcPr>
          <w:p w:rsidR="00227AF5" w:rsidRPr="00B864AF" w:rsidRDefault="009B05E2">
            <w:pPr>
              <w:spacing w:after="0" w:line="259" w:lineRule="auto"/>
              <w:ind w:left="0" w:firstLine="0"/>
              <w:jc w:val="left"/>
              <w:rPr>
                <w:sz w:val="20"/>
                <w:szCs w:val="20"/>
              </w:rPr>
            </w:pPr>
            <w:r w:rsidRPr="00B864AF">
              <w:rPr>
                <w:sz w:val="20"/>
                <w:szCs w:val="20"/>
              </w:rPr>
              <w:t xml:space="preserve">2016 Yılı Toplam Harcama (TL) </w:t>
            </w:r>
          </w:p>
        </w:tc>
        <w:tc>
          <w:tcPr>
            <w:tcW w:w="1277"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78" w:firstLine="0"/>
              <w:jc w:val="left"/>
              <w:rPr>
                <w:sz w:val="20"/>
                <w:szCs w:val="20"/>
              </w:rPr>
            </w:pPr>
            <w:r w:rsidRPr="00B864AF">
              <w:rPr>
                <w:sz w:val="20"/>
                <w:szCs w:val="20"/>
              </w:rPr>
              <w:t>300.545,72</w:t>
            </w:r>
          </w:p>
        </w:tc>
        <w:tc>
          <w:tcPr>
            <w:tcW w:w="1279"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2" w:firstLine="0"/>
              <w:jc w:val="left"/>
              <w:rPr>
                <w:sz w:val="20"/>
                <w:szCs w:val="20"/>
              </w:rPr>
            </w:pPr>
            <w:r w:rsidRPr="00B864AF">
              <w:rPr>
                <w:sz w:val="20"/>
                <w:szCs w:val="20"/>
              </w:rPr>
              <w:t>7.706.067,86</w:t>
            </w:r>
          </w:p>
        </w:tc>
        <w:tc>
          <w:tcPr>
            <w:tcW w:w="1272"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76" w:firstLine="0"/>
              <w:jc w:val="left"/>
              <w:rPr>
                <w:sz w:val="20"/>
                <w:szCs w:val="20"/>
              </w:rPr>
            </w:pPr>
            <w:r w:rsidRPr="00B864AF">
              <w:rPr>
                <w:sz w:val="20"/>
                <w:szCs w:val="20"/>
              </w:rPr>
              <w:t>645.585,64</w:t>
            </w:r>
          </w:p>
        </w:tc>
        <w:tc>
          <w:tcPr>
            <w:tcW w:w="1134"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7" w:firstLine="0"/>
              <w:jc w:val="left"/>
              <w:rPr>
                <w:sz w:val="20"/>
                <w:szCs w:val="20"/>
              </w:rPr>
            </w:pPr>
            <w:r w:rsidRPr="00B864AF">
              <w:rPr>
                <w:sz w:val="20"/>
                <w:szCs w:val="20"/>
              </w:rPr>
              <w:t>263.483,00</w:t>
            </w:r>
          </w:p>
        </w:tc>
        <w:tc>
          <w:tcPr>
            <w:tcW w:w="1556" w:type="dxa"/>
            <w:tcBorders>
              <w:top w:val="single" w:sz="8" w:space="0" w:color="4E81BD"/>
              <w:left w:val="single" w:sz="8" w:space="0" w:color="4E81BD"/>
              <w:bottom w:val="single" w:sz="8" w:space="0" w:color="4E81BD"/>
              <w:right w:val="single" w:sz="8" w:space="0" w:color="4E81BD"/>
            </w:tcBorders>
          </w:tcPr>
          <w:p w:rsidR="00227AF5" w:rsidRPr="00B864AF" w:rsidRDefault="00D96CFE">
            <w:pPr>
              <w:spacing w:after="0" w:line="259" w:lineRule="auto"/>
              <w:ind w:left="0" w:right="35" w:firstLine="0"/>
              <w:jc w:val="center"/>
              <w:rPr>
                <w:sz w:val="20"/>
                <w:szCs w:val="20"/>
              </w:rPr>
            </w:pPr>
            <w:r w:rsidRPr="00B864AF">
              <w:rPr>
                <w:sz w:val="20"/>
                <w:szCs w:val="20"/>
              </w:rPr>
              <w:t>77.529,00</w:t>
            </w:r>
          </w:p>
        </w:tc>
      </w:tr>
    </w:tbl>
    <w:p w:rsidR="00227AF5" w:rsidRPr="00D659F6" w:rsidRDefault="00227AF5">
      <w:pPr>
        <w:spacing w:after="0" w:line="259" w:lineRule="auto"/>
        <w:ind w:left="425" w:firstLine="0"/>
        <w:jc w:val="left"/>
        <w:rPr>
          <w:sz w:val="22"/>
        </w:rPr>
      </w:pPr>
    </w:p>
    <w:p w:rsidR="00227AF5" w:rsidRPr="00D659F6" w:rsidRDefault="009B05E2" w:rsidP="00D96CFE">
      <w:pPr>
        <w:spacing w:after="0" w:line="240" w:lineRule="auto"/>
        <w:ind w:left="408" w:right="272" w:firstLine="709"/>
        <w:rPr>
          <w:sz w:val="22"/>
        </w:rPr>
      </w:pPr>
      <w:r w:rsidRPr="00D659F6">
        <w:rPr>
          <w:sz w:val="22"/>
        </w:rPr>
        <w:lastRenderedPageBreak/>
        <w:t>İYTE’nin üst düzeydeki araştırma potansiyeli ve altyapısının yarattığı ivme,  üniversitelerin bilimsel ve teknolojik araştırma yetkinliği, fikri mülkiyet havuzu, işbirliği ve etkileşim, girişimcilik ve yenilikçilik kültürü ile ekonomik katkı ve ticarileşme boyutları altında 23 göstergeye göre sıralandığı, ulusal ölçekte Girişimci ve Yenilikçi Üniversite Endeksinin 2012 yılı sıralamasında 7., 2013 yılında 6., 2014 yılında 9., 2015 yılında 8., 2016 yılında ise 9. sırada yer alarak, ulusal ve uluslararası ölçekte “araştırma üniversitesi” olma yolund</w:t>
      </w:r>
      <w:r w:rsidR="00D96CFE" w:rsidRPr="00D659F6">
        <w:rPr>
          <w:sz w:val="22"/>
        </w:rPr>
        <w:t xml:space="preserve">a yetkin bir kimlik kazanmış, </w:t>
      </w:r>
      <w:r w:rsidRPr="00D659F6">
        <w:rPr>
          <w:sz w:val="22"/>
        </w:rPr>
        <w:t xml:space="preserve"> </w:t>
      </w:r>
      <w:r w:rsidR="00D96CFE" w:rsidRPr="00D659F6">
        <w:rPr>
          <w:sz w:val="22"/>
        </w:rPr>
        <w:t>2017 yılında Araştırma Üniversitesi statüsü kazanan ilk 10 üniversite içinde yer almıştır.</w:t>
      </w:r>
    </w:p>
    <w:p w:rsidR="00227AF5" w:rsidRPr="00D659F6" w:rsidRDefault="009B05E2" w:rsidP="00D96CFE">
      <w:pPr>
        <w:spacing w:after="0" w:line="240" w:lineRule="auto"/>
        <w:ind w:left="410" w:right="272" w:firstLine="708"/>
        <w:rPr>
          <w:sz w:val="22"/>
        </w:rPr>
      </w:pPr>
      <w:r w:rsidRPr="00D659F6">
        <w:rPr>
          <w:sz w:val="22"/>
        </w:rPr>
        <w:t xml:space="preserve">Bilimsel araştırmaya yönelik stratejilerimiz, dört yıllık olarak hazırlanan kurumumuz Stratejik Planı ile revize edilmektedir. Araştırma stratejisi ve hedeflerinin belirlenmesi/takibi/revizyonu süreçlerinin optimizasyonu için 2014 yılında Araştırmalar Direktörlüğü kurulmuştur. </w:t>
      </w:r>
    </w:p>
    <w:p w:rsidR="00227AF5" w:rsidRPr="00D659F6" w:rsidRDefault="009B05E2" w:rsidP="00D96CFE">
      <w:pPr>
        <w:spacing w:after="0" w:line="240" w:lineRule="auto"/>
        <w:ind w:left="420" w:right="272"/>
        <w:rPr>
          <w:sz w:val="22"/>
        </w:rPr>
      </w:pPr>
      <w:r w:rsidRPr="00D659F6">
        <w:rPr>
          <w:sz w:val="22"/>
        </w:rPr>
        <w:t xml:space="preserve">Araştırmalar Direktörlüğü’nün amaçları araştırma, geliştirme, uygulama alt yapı ve danışmanlık projeleri ve akademik gelişimi destekleme programına ilişkin faaliyetlerin bütünleşik bir çerçevede ele alınması ile ilgili temel kavramların geliştirilmesi, Enstitünün araştırma ve geliştirme politika ve hedeflerinin belirlenmesi ve güncellenmesi, inovasyon faaliyetleri, teknolojik tema tanımlama, teknoloji geliştirme ve yönetme projelerinin tasarlanması ve yönetimi, proje‐fon eşleştirilmesi teknoloji ve ürünler ilişkilendirilmesi ve ürün tasarlama ve geliştirme, ürün özelliklerinin optimizasyonu, Fikri ve Sınai Mülkiyet Hakları (FSMH) açısından koruma, fikirlerin girişime dönüşmesi ve ticarileşmesi konularında; stratejik boyut geliştirme, normları inceleme, tasarlama, genel iş tarifi yapma, gösterge tanımlama, izleme, değerlendirme, Teknoloji Transfer Ofisi (TTO)’nin kurum içine nüfuz etmesini modelleme, diğer işbirliklerini önerme olarak sıralanabilir. Birimin diğer önemli fonksiyonu ise, TÜBİTAK 1513 Teknoloji Transfer Ofisi Destekleme Programı kapsamında Teknopark İzmir bünyesinde kurulan İYTE Atmosfer TTO ile İYTE’li araştırmacılar arasında arayüz oluşturmaktır. İYTE Araştırmalar Direktörlüğü, teknoloji transferine yönelik çalışmalar da dahil olmak üzere İYTE’deki tüm araştırma verilerinin toplanması/değerlendirilmesi, ilgili çalışmaların TTO’ya yönlendirilmesi, TTO’nun faaliyetlerinin özellikle İYTE’li araştırmacılar arasında yaygınlaşarak araştırma ekosistemine nüfuz etmesi gibi konuların koordinasyonunu sağlamakla görevlidir. İYTE Araştırmalar Direktörlüğü, TTO’nun faaliyet alanlarında bağımsız çalışmalar gerçekleştirmekten ziyade, TTO ile işbirliği içinde çalışmaktadır.  </w:t>
      </w:r>
    </w:p>
    <w:p w:rsidR="00227AF5" w:rsidRPr="00D659F6" w:rsidRDefault="009B05E2" w:rsidP="00D96CFE">
      <w:pPr>
        <w:spacing w:after="0" w:line="240" w:lineRule="auto"/>
        <w:ind w:left="410" w:right="272" w:firstLine="708"/>
        <w:rPr>
          <w:sz w:val="22"/>
        </w:rPr>
      </w:pPr>
      <w:r w:rsidRPr="00D659F6">
        <w:rPr>
          <w:sz w:val="22"/>
        </w:rPr>
        <w:t>Türkiye’nin 4. teknoparkı olarak İzmir Yüksek Teknoloji Enstitüsü Kampüsü içerisinde yer alan Teknopark İzmir’de Mart 201</w:t>
      </w:r>
      <w:r w:rsidR="00782EB7" w:rsidRPr="00D659F6">
        <w:rPr>
          <w:sz w:val="22"/>
        </w:rPr>
        <w:t>7 itibariyle 160</w:t>
      </w:r>
      <w:r w:rsidRPr="00D659F6">
        <w:rPr>
          <w:sz w:val="22"/>
        </w:rPr>
        <w:t xml:space="preserve"> Ar‐Ge firması çalışmalarını sürdürmektedir. Bu firmaların sektörel dağılımlarına bakıldığında; yazılım geliştirme, biyoteknoloji, elektronik, makina imalatı, savunma, enerji, tıp, tasarım, kimya, telekomünikasyon, ileri malzemeler, gıda, madencilik, nano malzemeler, otomotiv, robotik sistemler, turizm ve çevre </w:t>
      </w:r>
      <w:r w:rsidR="00782EB7" w:rsidRPr="00D659F6">
        <w:rPr>
          <w:sz w:val="22"/>
        </w:rPr>
        <w:t xml:space="preserve">ile ilgili oldukları görülmektedir. </w:t>
      </w:r>
      <w:r w:rsidRPr="00D659F6">
        <w:rPr>
          <w:sz w:val="22"/>
        </w:rPr>
        <w:t xml:space="preserve">Kamu kurum ve kuruluşları ile üniversite/yüksek teknoloji enstitüsü personelinden, bölgede yer alan faaliyetlerde araştırmacı personel olarak hizmetine ihtiyaç duyulanlar, çalıştıkları kuruluşların izni ile sürekli veya yarı‐zamanlı olarak çalıştırılabilmektedir. Öğretim elemanları üniversite yönetim kurullarının izni ile yaptıkları araştırmaların sonuçlarını ticarileştirmek amacı ile bu bölgelerde şirket kurabilmekte, kurulu bir şirkete ortak olabilmekte ve/veya bu şirketlerin yönetiminde görev alabilmektedir. Bölge’nin yerleşim, sektörel dağılım ve İYTE personeli bağlantılarını gösteren tablolara </w:t>
      </w:r>
      <w:r w:rsidRPr="00D659F6">
        <w:rPr>
          <w:color w:val="0000FF"/>
          <w:sz w:val="22"/>
          <w:u w:val="single" w:color="0000FF"/>
        </w:rPr>
        <w:t>EK‐</w:t>
      </w:r>
      <w:r w:rsidR="00B864AF">
        <w:rPr>
          <w:color w:val="0000FF"/>
          <w:sz w:val="22"/>
          <w:u w:val="single" w:color="0000FF"/>
        </w:rPr>
        <w:t>8</w:t>
      </w:r>
      <w:r w:rsidRPr="00D659F6">
        <w:rPr>
          <w:sz w:val="22"/>
        </w:rPr>
        <w:t xml:space="preserve">’de yer verilmiştir.  </w:t>
      </w:r>
    </w:p>
    <w:p w:rsidR="00227AF5" w:rsidRPr="00D659F6" w:rsidRDefault="009B05E2" w:rsidP="00D96CFE">
      <w:pPr>
        <w:spacing w:after="0" w:line="240" w:lineRule="auto"/>
        <w:ind w:left="410" w:right="272" w:firstLine="708"/>
        <w:rPr>
          <w:sz w:val="22"/>
        </w:rPr>
      </w:pPr>
      <w:r w:rsidRPr="00D659F6">
        <w:rPr>
          <w:sz w:val="22"/>
        </w:rPr>
        <w:t xml:space="preserve">Kurumun araştırma stratejisi bütünsel ve çok boyutlu olarak ele alınmış olup araştırma kaynakları ile araştırmacı insan gücünün artırılması yönünde uluslararası ve ulusal işbirliklerinin geliştirilmesi, İzmir ve Ege Bölge’sinin gelişmesine katkı sağlayacak projeler üretilmesi ile bölgesel doğal kaynakların değerlendirilmesi ve doğal çevrenin korunmasına yönelik projeler üretilmesi, öncelikli stratejik hedeflerimizdir. </w:t>
      </w:r>
    </w:p>
    <w:p w:rsidR="00B801CD" w:rsidRPr="00D659F6" w:rsidRDefault="00B801CD" w:rsidP="00B801CD">
      <w:pPr>
        <w:pStyle w:val="Default"/>
        <w:ind w:left="408" w:right="284" w:firstLine="708"/>
        <w:jc w:val="both"/>
        <w:rPr>
          <w:rFonts w:asciiTheme="minorHAnsi" w:hAnsiTheme="minorHAnsi"/>
          <w:color w:val="auto"/>
          <w:sz w:val="22"/>
          <w:szCs w:val="22"/>
        </w:rPr>
      </w:pPr>
      <w:r w:rsidRPr="00D659F6">
        <w:rPr>
          <w:rFonts w:asciiTheme="minorHAnsi" w:hAnsiTheme="minorHAnsi"/>
          <w:color w:val="auto"/>
          <w:sz w:val="22"/>
          <w:szCs w:val="22"/>
        </w:rPr>
        <w:t>Araştırmalar Direktörlüğü, odak belirleme çalışmaları kapsamında ilgili tüm anabilim dallarından araştırmacıları davet ederek “konu odaklı” strateji toplantıları, Teknopark İzmir’deki ilgili firma ve araştırmacılarla araştırma potansiyelini değerlendirme amaçlı toplantı ve özel görüşmeler organize etmekte, elde ettiği veriler ve araştırma çıktıları üzerinden istatistiksel analizler ve ileriye dönük projeksiyonlar yaparak üst yönetime sunmaktadır. Ayrıca, TTO koordinasyonuyla, İYTE’li araştırmacılar tarafından üretilen akademik bilginin ticarileşmesini ve teknoloji transferini sağlamak üzere planlama yapmakta, ticarileşme potansiyeline sahip araştırmaları Teknopark İzmir’deki veya diğer Ar-Ge firmalarıyla eşleştirerek “kolaylaştırıcı” faaliyetlerde bulunmaktadır.</w:t>
      </w:r>
    </w:p>
    <w:p w:rsidR="00B801CD" w:rsidRPr="00D659F6" w:rsidRDefault="00B801CD" w:rsidP="00B801CD">
      <w:pPr>
        <w:pStyle w:val="Default"/>
        <w:ind w:left="408" w:right="284"/>
        <w:jc w:val="both"/>
        <w:rPr>
          <w:rFonts w:asciiTheme="minorHAnsi" w:hAnsiTheme="minorHAnsi"/>
          <w:sz w:val="22"/>
          <w:szCs w:val="22"/>
        </w:rPr>
      </w:pPr>
      <w:r w:rsidRPr="00D659F6">
        <w:rPr>
          <w:rFonts w:asciiTheme="minorHAnsi" w:hAnsiTheme="minorHAnsi"/>
          <w:sz w:val="22"/>
          <w:szCs w:val="22"/>
        </w:rPr>
        <w:lastRenderedPageBreak/>
        <w:t xml:space="preserve">Enstitünün öncelikli araştırma alanları, bilimsel yetkinlikleri doğrultusunda ortaya çıkan bilgi birikiminin değerlendirilmesi yoluyla belirlenmiştir. Bu amaçla, tüm birimlerinin katıldığı strateji toplantıları, Araştırmalar Direktörlüğü yön belirleme toplantıları, TÜBİTAK 1000 Strateji Belgesi hazırlık toplantıları, YÖK 100/2000 alan belirleme toplantıları, Teknopark İzmir firmalarıyla yapılan toplantı ve özel görüşmeler, Enstitü Danışma Kurulu ile yapılan toplantılar, Sanayicilerle yapılan toplantılar, Üst Yönetim İstişare toplantıları yapılmış ve yapılmaktadır. Enstitüde oluşan bilgi birikimi, akademik çıktıların detayları, istatistiksel veriler Araştırmalar Direktörlüğü ve Ölçme ve Değerlendirme Biriminde toplanmakta, analiz edilmekte, projeksiyonlar yapılmakta ve stratejiler belirlenmektedir. </w:t>
      </w:r>
    </w:p>
    <w:p w:rsidR="00B801CD" w:rsidRPr="00D659F6" w:rsidRDefault="00B801CD" w:rsidP="00B801CD">
      <w:pPr>
        <w:pStyle w:val="Default"/>
        <w:ind w:left="408" w:right="284"/>
        <w:jc w:val="both"/>
        <w:rPr>
          <w:rFonts w:asciiTheme="minorHAnsi" w:hAnsiTheme="minorHAnsi"/>
          <w:sz w:val="22"/>
          <w:szCs w:val="22"/>
        </w:rPr>
      </w:pPr>
      <w:r w:rsidRPr="00D659F6">
        <w:rPr>
          <w:rFonts w:asciiTheme="minorHAnsi" w:hAnsiTheme="minorHAnsi"/>
          <w:sz w:val="22"/>
          <w:szCs w:val="22"/>
        </w:rPr>
        <w:t>YÖK'ün araştırma üniversiteleri bünyesinde seçtiği 10 üniversiteden biri olan İzmir Yüksek Teknoloji Enstitüsü, Ege Bölgesi’nden listeye girme başarısı gösteren tek üniversite olmuştur. Nanoteknoloji, biyoteknoloji gibi stratejik alanlarda uzmanlaşmayı ve bir dünya üniversite olmayı amaçlamaktadır.</w:t>
      </w:r>
    </w:p>
    <w:p w:rsidR="00B801CD" w:rsidRPr="00D659F6" w:rsidRDefault="009B05E2" w:rsidP="00D96CFE">
      <w:pPr>
        <w:spacing w:after="0" w:line="240" w:lineRule="auto"/>
        <w:ind w:left="410" w:right="272" w:firstLine="708"/>
        <w:rPr>
          <w:sz w:val="22"/>
        </w:rPr>
      </w:pPr>
      <w:r w:rsidRPr="00D659F6">
        <w:rPr>
          <w:sz w:val="22"/>
        </w:rPr>
        <w:t xml:space="preserve">İYTE’li öğretim elemanları ve araştırmacılar, akademik derecelerini, ülkemiz ve dünyadaki seçkin eğitim ve araştırma kurumlarından almışlardır. İYTE’de kendi araştırma alanlarında çalışmalarına devam ettikleri gibi, özellikle İYTE’nin bilim‐teknoloji‐tasarım üçayağında önceliğe sahip alanlarda odaklı projeler de yürütmektedir. </w:t>
      </w:r>
    </w:p>
    <w:p w:rsidR="00AA5819" w:rsidRPr="00D659F6" w:rsidRDefault="00AA5819" w:rsidP="000C0650">
      <w:pPr>
        <w:pStyle w:val="Default"/>
        <w:ind w:left="408" w:right="284" w:firstLine="709"/>
        <w:jc w:val="both"/>
        <w:rPr>
          <w:rFonts w:asciiTheme="minorHAnsi" w:hAnsiTheme="minorHAnsi"/>
          <w:color w:val="auto"/>
          <w:sz w:val="22"/>
          <w:szCs w:val="22"/>
        </w:rPr>
      </w:pPr>
      <w:r w:rsidRPr="00D659F6">
        <w:rPr>
          <w:rFonts w:asciiTheme="minorHAnsi" w:hAnsiTheme="minorHAnsi"/>
          <w:color w:val="auto"/>
          <w:sz w:val="22"/>
          <w:szCs w:val="22"/>
        </w:rPr>
        <w:t>TÜBİTAK 1000 projesi kapsamında akademisyen sayısı ve araştırma alanlarına göre belirlenen iki alanda (nanoteknoloji ve biyoteknoloji) başvuru yapılmış olup, strateji raporları 1 Haziran 2017 tarihinde TÜBİTAK’a sunulmuştur. Öğretim üyesi başına yapılan yayın sayısında İYTE nanoteknoloji alanında ülkemizdeki üniversiteler arasında 2. sırada, biyoteknoloji alanında ise 7. sırada yer almaktadır. Belirlenen iki öncelikli alana yönelik çalışmalar bu açıdan da değerlendirilmekte ve uzun vadeli planlanmaktadır. TÜBİTAK 1000 strateji belgeleri doğrultusunda, biyoteknoloji alanında “sağlık biyoteknolojisi” ve “endüstriyel biyoteknoloji” üzerine odaklanılmasına karar verilmiştir. Enstitü, seçilen alanlara öncelik vererek kurumsal yapısında gerekli dönüşümleri gerçekleştirmeyi ve seçtiği alanlarda ulusal ihtiyaçlara yönelik bilgi üretiminde ülkemizin ilk üç üssünden biri olmayı stratejik amaç edinmiştir.</w:t>
      </w:r>
      <w:r w:rsidR="00824CEA" w:rsidRPr="00D659F6">
        <w:rPr>
          <w:rFonts w:asciiTheme="minorHAnsi" w:hAnsiTheme="minorHAnsi"/>
          <w:color w:val="auto"/>
          <w:sz w:val="22"/>
          <w:szCs w:val="22"/>
        </w:rPr>
        <w:t xml:space="preserve"> </w:t>
      </w:r>
      <w:r w:rsidRPr="00D659F6">
        <w:rPr>
          <w:rFonts w:asciiTheme="minorHAnsi" w:hAnsiTheme="minorHAnsi"/>
          <w:color w:val="auto"/>
          <w:sz w:val="22"/>
          <w:szCs w:val="22"/>
        </w:rPr>
        <w:t>Biyoteknoloji alanında Enstitü bünyesinde görev alan 187 öğretim üyesinden, çalışma alanları OECD’nin biyoteknoloji tanımı ve alt alanlarına giren öğretim üyesi sayısı 59’dur (22 profesör, 20 doçent ve 17 yardımcı doçent). Bu sayı İYTE’de bulunan tüm öğretim üyesi sayısının %32’sine karşılık gelmektedir. Enstitü araştırmacıları biyoteknoloji alt alanlarında gerçekleştirdikleri çalışmalar ile son 10 yılda toplam 21 tescillenmiş patente veya patent başvurusuna sahiptir. Biyoteknoloji alanında alınan/başvurulan patent sayısının, İYTE’deki üniversite çapında toplam patent başvurusu sayısına oranı %39’dur. Enstitüde 2007-2017 yılları arasında tamamlanan 1039 yüksek lisans ve doktora tezinin 340’ı (%33) biyoteknoloji kapsamındadır. İzmir Yüksek Teknoloji Enstitüsü öğretim üyelerinin, biyoteknolojinin alt alanlarında, Scopus/Web of Science veritabanlarınca taranan uluslararası dergilerde basılmış 877 makalesi vardır (tüm yayınlara oranı %36; 1,5 makale/öğretim üyesi/yıl). Bu yayınlara 16896 atıf yapılmıştır (19 atıf/makale). Biyoteknoloji alanını tanımlayan anahtar kelimeler kullanılarak yapılan Web of Science taraması sonucu, son 10 yılda Türkiye’deki tüm üniversiteler içinde, öğretim elemanı başına yayımlanan yıllık ortalama makale sayısı oranında İzmir Yüksek Teknoloji Enstitüsü 7. sıradadır.  İzmir Yüksek Teknoloji Enstitüsünde, Mayıs 2017 itibarıyla nanoteknoloji alanında çalışmış veya çalışmayı planlayan, dokuz anabilim dalında toplam 46 öğretim üyesi (%24), 203 doktora ve yüksek lisans öğrencisi (%13) bulunmaktadır. Araştırma(cı)lara destek olan uzman kadrosu ile birlikte toplam 265 araştırmacının varlığı, İYTE’nin nanoteknoloji alanında kritik kütleye sahip olduğunu göstermektedir. Son on yıllık süreçte, İYTE’de tamamlanan ulusal/uluslararası 254 projeden 75’i (%30), devam eden 75 projeden 44’ü (%59) nanoteknoloji alanıyla ilişkilidir. Nanoteknoloji çalışmaları yapan öğretim üyeleri 2007-2016 yılları arasında 677 makale yayımlamış (İYTE’nin toplam makale sayısına oranı % 29) ve bu yayınlara 17359 atıf (toplam atıf sayısına oranı % 56) yapılmıştır. Makale başına 26 atıf düşmektedir. On yıllık süreçte sadece İYTE adresli yayın sayısı 242 (% 33ü yüksek etkili dergilerde), toplam atıf sayısı 3238, makale başına atıf sayısı ise 13.5 (Türkiye ortalaması 6.0) olmuştur. İYTE nanoteknoloji grubu, enstitünün araştırmacı insan kaynağının %14’ünü oluşturmasına rağmen, bilimsel makalelerin %29’nı üreterek önemli bir katma değer sağlamaktadır. 2015 yılında Türkiye’deki üniversiteler arasında, öğretim üyesi başına yapılan nanoteknoloji ilişkili makale sayısı sıralamasında İYTE 2. sırada (devlet üniversiteleri arasında 1. sırada) yer almıştır.  Biyoteknoloji ve Nanoteknoloji Araştırma Alanları YÖK 100/2000 İYTE’nin başvurduğu 10 alandan 6’sını içermektedir.</w:t>
      </w:r>
      <w:r w:rsidR="000C0650" w:rsidRPr="00D659F6">
        <w:rPr>
          <w:rFonts w:asciiTheme="minorHAnsi" w:hAnsiTheme="minorHAnsi"/>
          <w:color w:val="auto"/>
          <w:sz w:val="22"/>
          <w:szCs w:val="22"/>
        </w:rPr>
        <w:t xml:space="preserve"> </w:t>
      </w:r>
      <w:r w:rsidRPr="00D659F6">
        <w:rPr>
          <w:rFonts w:asciiTheme="minorHAnsi" w:hAnsiTheme="minorHAnsi"/>
          <w:color w:val="auto"/>
          <w:sz w:val="22"/>
          <w:szCs w:val="22"/>
        </w:rPr>
        <w:t xml:space="preserve">YÖK 100/2000 programı </w:t>
      </w:r>
      <w:r w:rsidRPr="00D659F6">
        <w:rPr>
          <w:rFonts w:asciiTheme="minorHAnsi" w:hAnsiTheme="minorHAnsi"/>
          <w:color w:val="auto"/>
          <w:sz w:val="22"/>
          <w:szCs w:val="22"/>
        </w:rPr>
        <w:lastRenderedPageBreak/>
        <w:t>kapsamında İYTE, ilk başvuru döneminde 3(3 alanda da gerekli bursiyer sayısını sağlamıştır.) ikinci dönemde 10(8 alanda gerekli bursiyer sayısını sağlamıştır.)</w:t>
      </w:r>
      <w:r w:rsidR="00824CEA" w:rsidRPr="00D659F6">
        <w:rPr>
          <w:rFonts w:asciiTheme="minorHAnsi" w:hAnsiTheme="minorHAnsi"/>
          <w:color w:val="auto"/>
          <w:sz w:val="22"/>
          <w:szCs w:val="22"/>
        </w:rPr>
        <w:t>üçüncü dönemde 8 alanda(5</w:t>
      </w:r>
      <w:r w:rsidR="00462A79" w:rsidRPr="00D659F6">
        <w:rPr>
          <w:rFonts w:asciiTheme="minorHAnsi" w:hAnsiTheme="minorHAnsi"/>
          <w:color w:val="auto"/>
          <w:sz w:val="22"/>
          <w:szCs w:val="22"/>
        </w:rPr>
        <w:t xml:space="preserve"> alanda da gerekli bursiyer sayısını sağlamıştır.) desteklenmiştir. </w:t>
      </w:r>
      <w:r w:rsidR="000C0650" w:rsidRPr="00D659F6">
        <w:rPr>
          <w:rFonts w:asciiTheme="minorHAnsi" w:hAnsiTheme="minorHAnsi"/>
          <w:color w:val="auto"/>
          <w:sz w:val="22"/>
          <w:szCs w:val="22"/>
        </w:rPr>
        <w:t>Ayrıca anabilim dallarına, uzmanlaştıklarını düşündükleri 3 araştırma alan adını tez, makale ve proje sayılarına dayalı olarak önermeleri ve önerdikleri alanlardaki bilimsel çalışmalara odaklanan akademisyen sayısı sorulmuştur. Gelen sayı ve diğer veriler listelenerek yapılan analizler ve toplantılar sonucunda, Isı ve Akışkan Bilimleri ile Veri Madenciliği ve Veri Depolama alanları da Enstitünün odaklanması gereken alanlar olarak öngörülmüştür.</w:t>
      </w:r>
    </w:p>
    <w:p w:rsidR="00227AF5" w:rsidRPr="00D659F6" w:rsidRDefault="00B801CD" w:rsidP="003150D3">
      <w:pPr>
        <w:pStyle w:val="Default"/>
        <w:tabs>
          <w:tab w:val="left" w:pos="1134"/>
        </w:tabs>
        <w:ind w:left="425" w:right="283" w:firstLine="284"/>
        <w:jc w:val="both"/>
        <w:rPr>
          <w:sz w:val="22"/>
        </w:rPr>
      </w:pPr>
      <w:r w:rsidRPr="00D659F6">
        <w:rPr>
          <w:rFonts w:asciiTheme="minorHAnsi" w:hAnsiTheme="minorHAnsi" w:cstheme="minorHAnsi"/>
          <w:sz w:val="22"/>
        </w:rPr>
        <w:t xml:space="preserve">       </w:t>
      </w:r>
      <w:r w:rsidR="009B05E2" w:rsidRPr="00D659F6">
        <w:rPr>
          <w:rFonts w:asciiTheme="minorHAnsi" w:hAnsiTheme="minorHAnsi" w:cstheme="minorHAnsi"/>
          <w:sz w:val="22"/>
        </w:rPr>
        <w:t>Kurumumuzda araştırma ve uygulamaya yönelik bir eğitim sistemi uygulanmakla birlikte, 2014‐2018 dönemi stratejik planlamasında; Enstitümüz öğrencilerinin araştırma ve uygulamaya dayalı çok boyutlu eğitim olanaklarının ve çok yönlü bir bakış açısı sağlayacak uluslararası akademik kadro sayısının artırılması, uluslararası üniversite olma yolundaki diğer girişimlerin öncelikle desteklenmesi ile Enstitümüzün misyon ve vizyonuna uygun olarak eğitim‐öğretimde fiziksel altyapının geliştirilerek, teknolojik yeniliklerin kullanılmasına ağırlık verilmesi, öncelikli stratejik hedeflerimizdir. Ayrıca İzmir ve Ege Bölgesinin gelişmesine katkı sağlayacak projeler üretilmesi ile bölgesel doğal kaynakların değerlendirilmesi ve doğal çevrenin korunmasına yönelik projeler üretilmesi, önce</w:t>
      </w:r>
      <w:r w:rsidRPr="00D659F6">
        <w:rPr>
          <w:rFonts w:asciiTheme="minorHAnsi" w:hAnsiTheme="minorHAnsi" w:cstheme="minorHAnsi"/>
          <w:sz w:val="22"/>
        </w:rPr>
        <w:t>likli stratejik hedeflerimiz arasındadır.</w:t>
      </w:r>
      <w:r w:rsidRPr="00D659F6">
        <w:rPr>
          <w:rFonts w:asciiTheme="minorHAnsi" w:hAnsiTheme="minorHAnsi" w:cstheme="minorHAnsi"/>
          <w:color w:val="auto"/>
          <w:sz w:val="22"/>
        </w:rPr>
        <w:t xml:space="preserve"> </w:t>
      </w:r>
      <w:r w:rsidRPr="00D659F6">
        <w:rPr>
          <w:rFonts w:asciiTheme="minorHAnsi" w:hAnsiTheme="minorHAnsi" w:cstheme="minorHAnsi"/>
          <w:color w:val="auto"/>
          <w:sz w:val="22"/>
          <w:szCs w:val="22"/>
        </w:rPr>
        <w:t xml:space="preserve">Enstitü araştırma faaliyetlerinin en önemli bileşenleri araştırmacı kalitesi ve araştırma altyapısıdır. Oldukça gelişmiş araştırma merkez ve laboratuvar altyapısına erişim tüm İYTE’li araştırmacılar için sınırsızdır. Enstitü araştırma altyapısı ile cihaz envanteri, araştırma merkezlerinin ve bölümlerin internet adresleri ile Endüstriyel Hizmetler Kataloğunda yer almaktadır. </w:t>
      </w:r>
      <w:r w:rsidRPr="00D659F6">
        <w:rPr>
          <w:rFonts w:asciiTheme="minorHAnsi" w:hAnsiTheme="minorHAnsi"/>
          <w:color w:val="auto"/>
          <w:sz w:val="22"/>
          <w:szCs w:val="22"/>
        </w:rPr>
        <w:t>Araştırma stratejisi ve hedeflerinin belirlenmesi/takibi/revizyonu süreçlerinin optimizasyonu amacıyla kurulan İYTE “Araştırmalar Direktörlüğü” nün ana faaliyet alanı Enstitünün araştırma ve geliştirme politika ve hedeflerinin belirlenmesi ve güncellenmesi ile araştırma faaliyetlerinin düzenli izlenmesi ve işletilmesidir.</w:t>
      </w:r>
    </w:p>
    <w:p w:rsidR="00227AF5" w:rsidRPr="00D659F6" w:rsidRDefault="009B05E2" w:rsidP="00D96CFE">
      <w:pPr>
        <w:spacing w:after="0" w:line="240" w:lineRule="auto"/>
        <w:ind w:left="410" w:right="272" w:firstLine="708"/>
        <w:rPr>
          <w:sz w:val="22"/>
        </w:rPr>
      </w:pPr>
      <w:r w:rsidRPr="00D659F6">
        <w:rPr>
          <w:sz w:val="22"/>
        </w:rPr>
        <w:t xml:space="preserve">Kurumumuz, araştırma stratejisinin bir parçası olarak kurumlar arası araştırma faaliyetlerini desteklemektedir. Bu amaçla Atmosfer TTO, TÜBİTAK 1513 TTO Destekleme Programı kapsamında 2013 yılında İzmir Yüksek Teknoloji Enstitüsü adına aynı kampüs içerisinde yer alan Teknopark İzmir kurumsal yapısı bünyesinde kurulmuştur. Ayrıca araştırma projelerinin üretime dönüşmesi, üniversite‐sanayi işbirliğinin sağlanması ve teknoloji transferi konusundaki hedeflerimize ulaşabilmek amacıyla, kampüs sınırları içinde yer alan Teknopark İzmir ile yakın işbirliği içinde çalışılmaktadır. </w:t>
      </w:r>
    </w:p>
    <w:p w:rsidR="000F39D1" w:rsidRPr="00D659F6" w:rsidRDefault="000F39D1" w:rsidP="000F39D1">
      <w:pPr>
        <w:pStyle w:val="Default"/>
        <w:ind w:left="426" w:right="284" w:firstLine="708"/>
        <w:jc w:val="both"/>
        <w:rPr>
          <w:rFonts w:asciiTheme="minorHAnsi" w:hAnsiTheme="minorHAnsi"/>
          <w:color w:val="auto"/>
          <w:sz w:val="22"/>
          <w:szCs w:val="22"/>
        </w:rPr>
      </w:pPr>
      <w:r w:rsidRPr="00D659F6">
        <w:rPr>
          <w:rFonts w:asciiTheme="minorHAnsi" w:hAnsiTheme="minorHAnsi"/>
          <w:color w:val="auto"/>
          <w:sz w:val="22"/>
          <w:szCs w:val="22"/>
        </w:rPr>
        <w:t>Araştırmalar Direktörlüğünün kurulmasından sonra, benzer konu/alanda çalışmakta olan araştırmacıları bir araya getirme ve “araştırma timi” oluşturma çabaları artmıştır. Kuruluşundan getirdiği araştırma karakteriyle İYTE, çok disiplinli/disiplinler arası alanlarda tüm yeteneklerinin ortaya çıkmasını sağlayan konfor ortamına ulaşmakta ve üretkenliği artmaktadır. Enstitünün çeşitli bölüm/anabilim dalından araştırmacıların bir araya gelmesi İYTE’nin doğal pratiğidir. Bu sayede çok sayıda proje doğmuş ve akademik ürün ortaya çıkmıştır. Bu ortamı destekleyen diğer bir önemli oluşum, İYTE Kampüsünde konuşlanan Teknopark İzmir’dir. Teknopark İzmir akademik bilginin ticarileşmesi amacına dönük olarak Araştırmalar Direktörlüğü ve TTO’dan aldığı eli yönlendirmekte ve girişimci fikir ve araştırmacıları desteklemektedir. Bu desteğin sonucu Teknopark İzmir’de halihazırda 17’si aktif durumda 19 akademisyen şirketi kurulmuştur. Bu 17 firmanın 6’sı Teknogirişim Desteği ile hayata geçmiştir. Daha önce belirtildiği gibi lisansüstü öğrenci firmaları da kurulmuştur. Bu verilerin etkisi bağımsız kurumlarca yapılan değerlendirmelerde de açıkça görülmekte, önceki paragraflarda açıklanan üniversite sıralamalarında elde edilen sıranın oluşmasına katkıda bulunmaktadır.Teknoloji Transfer Ofisimiz aracılığı ile, Üniversite ve Endüstri işbirliği ile Sanayi birlikleri (EBSO, İTO, ESİAD, EGİAD, İZKA, YASAD vb.) ve üniversitelerin buluşacağı tanıtım ve bilgilendirme etkinlikleri, sempozyumlar, şirket ziyaretleri ve şirketlerin üniversiteye davet edilmesi gibi faaliyetlerle ilişkilerin güçlendirilmesini sağlayarak, ortaya çıkacak olası işbirliği ile gerçekleştirilecek Ar-Ge projelerinin yazılma ve yürütülmesinde aktif rol almaktadır.</w:t>
      </w:r>
    </w:p>
    <w:p w:rsidR="000F39D1" w:rsidRPr="00D659F6" w:rsidRDefault="000F39D1" w:rsidP="000F39D1">
      <w:pPr>
        <w:pStyle w:val="Default"/>
        <w:ind w:left="425" w:right="284" w:firstLine="709"/>
        <w:jc w:val="both"/>
        <w:rPr>
          <w:sz w:val="22"/>
        </w:rPr>
      </w:pPr>
      <w:r w:rsidRPr="00D659F6">
        <w:rPr>
          <w:rFonts w:asciiTheme="minorHAnsi" w:hAnsiTheme="minorHAnsi"/>
          <w:color w:val="auto"/>
          <w:sz w:val="22"/>
          <w:szCs w:val="22"/>
        </w:rPr>
        <w:t xml:space="preserve">Teknoloji Transfer Ofisi, üniversite ve endüstri işbirliği ile Sanayi Birlikleri (EBSO, İTO, ESİAD, EGİAD, İZKA, YASAD vb.) ve üniversitelerin buluştuğu tanıtım ve bilgilendirme etkinlikleri, sempozyumlar, şirket ziyaretleri ve şirketlerin üniversiteye davet edilmesi gibi faaliyetlerle ilişkilerin güçlendirilmesini sağlayarak, olası işbirliği ile gerçekleştirilecek Ar-Ge projelerinin yazılma ve yürütülmesinde aktif rol almaktadır. Araştırma projelerinin üretime dönüşmesi, üniversite-sanayi işbirliğinin sağlanması ve teknoloji transferi konusundaki hedeflere ulaşabilmek amacıyla, Atmosfer TTO ve Teknopark İzmir ile </w:t>
      </w:r>
      <w:r w:rsidRPr="00D659F6">
        <w:rPr>
          <w:rFonts w:asciiTheme="minorHAnsi" w:hAnsiTheme="minorHAnsi"/>
          <w:color w:val="auto"/>
          <w:sz w:val="22"/>
          <w:szCs w:val="22"/>
        </w:rPr>
        <w:lastRenderedPageBreak/>
        <w:t>yakın işbirliği içinde çalışılmaktadır. Stratejik Planda “İzmir İlinin ve İYTE Yerleşkesinin Konumlandığı Çeşme Yarımadası’nda Yerel Kalkınmaya Katkıda Bulunmak” stratejik hedeflerimiz arasında yer almış, Gülbahçe Kampüsüne taşınılmasından sonra Çeşme Karaburun Yarımadasının doğal kaynaklarından yararlanma yönündeki projeler geliştirilmiştir. Yarımadanın rüzgar enerjisi potansiyelinin değerlendirilmesi yönünde adımlar atılmış, 2016 yılında enerji üretim lisansına sahip bir firma ile 13 megawat gücünde rüzgar enerji santrali kurulmuştur.</w:t>
      </w:r>
    </w:p>
    <w:p w:rsidR="00227AF5" w:rsidRPr="00D659F6" w:rsidRDefault="009B05E2" w:rsidP="00D96CFE">
      <w:pPr>
        <w:spacing w:after="0" w:line="240" w:lineRule="auto"/>
        <w:ind w:left="410" w:right="272" w:firstLine="708"/>
        <w:rPr>
          <w:sz w:val="22"/>
        </w:rPr>
      </w:pPr>
      <w:r w:rsidRPr="00D659F6">
        <w:rPr>
          <w:sz w:val="22"/>
        </w:rPr>
        <w:t xml:space="preserve">İYTE; kurumsal kimliğine, toplumsal hizmet duyarlılığını katma stratejisinin yanı sıra, gerek lisans gerekse lisansüstü düzeyde eğitim görmekte olan öğrencilerinde de, toplumsal hizmet bilincinin gelişmesini önemsemektedir. Bu nedenle, eğitim ortamında, öğrencilerin çalıştıkları bilim veya yaşamın diğer alanlarıyla ilgili sorunların farkında olmalarını, bu sorunlara dair bilgi sahibi olmalarını, çözüm yolları geliştirebilmeleri konusunda beceri sahibi olmalarını sağlayacak birikimi kazandırmak, İYTE’nin öncelikli hedeflerden biridir. Yaşanmakta olan sorunların niteliğine, nedenlerine dair bilgi üretirken ve olası çözüm yolları aranırken; İYTE’deki akademik ve idari personel ve öğrenci işbirliğinin yanı sıra, diğer sivil toplum örgütleriyle ve merkezi ve yerel yönetim kurumlarının temsilcileriyle işbirliği içinde olmak, toplumsal sorumlulukları yerine getirmeye çalışırken benimsenen temel ilkelerden birisidir. Yerel halk ile işbirliği ise bu sürecin ayrılmaz bir boyutudur. İYTE; gelecek on yıllarda çok daha etkin, sürekli ve daha kurumsal bir yapıyla toplumsal hizmet sorumluluğunu yerine getirirken, bugüne dek gözetmekte olduğu; doğanın, yaşamın, toplumsal ve kültürel değerlerin sürdürülebilirliğinin sağlanması ilkesini gözetmeye yine devam edecektir. </w:t>
      </w:r>
    </w:p>
    <w:p w:rsidR="00A83563" w:rsidRPr="00D659F6" w:rsidRDefault="00A83563" w:rsidP="00A83563">
      <w:pPr>
        <w:spacing w:after="0" w:line="240" w:lineRule="auto"/>
        <w:ind w:left="408" w:right="272" w:firstLine="709"/>
        <w:rPr>
          <w:sz w:val="22"/>
        </w:rPr>
      </w:pPr>
      <w:r w:rsidRPr="00D659F6">
        <w:rPr>
          <w:rFonts w:asciiTheme="minorHAnsi" w:hAnsiTheme="minorHAnsi"/>
          <w:color w:val="auto"/>
          <w:sz w:val="22"/>
        </w:rPr>
        <w:t>İzmir Yüksek Teknoloji Enstitüsü Fikri ve Sınai Mülkiyet Hakları Politikası ve Entelektüel Varlıklar Yönetimine İlişkin Yönergesi 12.01.2016 tarih ve 3 sayılı Enstitü Senato kararı ile kabul edilmiş, 3 yıl süre ile görevlendirilen İYTE-FSHM Değerlendirme ve Destekleme Kurulu çalışmalarına başlamıştır. Kurulda Rektör, Araştırmalar Direktörü, TTO Yöneticisi, Sanayi Temsilcisi ve Patent Uzmanı yer almaktadır. Bu kapsamda patent desteği verilmektedir.</w:t>
      </w:r>
    </w:p>
    <w:p w:rsidR="00227AF5" w:rsidRPr="00D659F6" w:rsidRDefault="009B05E2" w:rsidP="00D96CFE">
      <w:pPr>
        <w:spacing w:after="0" w:line="240" w:lineRule="auto"/>
        <w:ind w:left="410" w:right="275" w:firstLine="708"/>
        <w:rPr>
          <w:sz w:val="22"/>
        </w:rPr>
      </w:pPr>
      <w:r w:rsidRPr="00D659F6">
        <w:rPr>
          <w:sz w:val="22"/>
        </w:rPr>
        <w:t>Teknoloji Transfer Ofisimiz aracılığı ile, ulusal ve uluslararası destek programları (Bilim, Sanayi ve Teknoloji Bakanlığı'nın San‐Tez, Teknogirişim Sermayesi Destek Programı ve TÜBİTAK'ın ARDEB, TEYDEB, KAMAG, İÇİM, BİDEB gibi ulusal ve Horizon 2020, EUREKA, COST gibi uluslararası) ile ilgili danış</w:t>
      </w:r>
      <w:r w:rsidR="00F20936" w:rsidRPr="00D659F6">
        <w:rPr>
          <w:sz w:val="22"/>
        </w:rPr>
        <w:t xml:space="preserve">manlık hizmeti sağlanmakta, </w:t>
      </w:r>
      <w:r w:rsidRPr="00D659F6">
        <w:rPr>
          <w:sz w:val="22"/>
        </w:rPr>
        <w:t xml:space="preserve">bu projelerle ilgili çağrılar takip edilerek ilgili akademisyen ve sanayicilere duyurulmakta, akademisyenlere proje özelinde atölye çalışmaları ve eğitimler düzenlenmektedir. </w:t>
      </w:r>
    </w:p>
    <w:p w:rsidR="00A83563" w:rsidRPr="00D659F6" w:rsidRDefault="009B05E2" w:rsidP="00D96CFE">
      <w:pPr>
        <w:spacing w:after="0" w:line="240" w:lineRule="auto"/>
        <w:ind w:left="410" w:right="275" w:firstLine="708"/>
        <w:rPr>
          <w:sz w:val="22"/>
        </w:rPr>
      </w:pPr>
      <w:r w:rsidRPr="00D659F6">
        <w:rPr>
          <w:sz w:val="22"/>
        </w:rPr>
        <w:t>İYTE’de doktora derecesi veren programlar Bilgisayar Mühendisliği, Biyomühendislik, Çevre Bilimi ve Mühendisliği, Elektronik ve Haberleşme Mühendisliği, Fizik, Gıda Mühendisliği, İnşaat Mühendisliği, Kimya, Kimya Mühendisliği, Makina Mühendisliği, Malzeme Bilimi ve Mühendisliği, Matematik, Mimari Restorasyon, Mimarlık, Moleküler Biyoloji ve Genetik ve Şehir ve Bölge Planlama</w:t>
      </w:r>
      <w:r w:rsidR="007C5967" w:rsidRPr="00D659F6">
        <w:rPr>
          <w:sz w:val="22"/>
        </w:rPr>
        <w:t>, Fotonik Bilimi ve Mühendisliği</w:t>
      </w:r>
      <w:r w:rsidRPr="00D659F6">
        <w:rPr>
          <w:sz w:val="22"/>
        </w:rPr>
        <w:t xml:space="preserve"> bölümleridir. Doktora derecesi alan mezunlarımızın önemli bir kısmı, doktora sonrası çalışmalar yapmak üzere Avrupa ve ABD’nin çeşitli araştırma‐eğitim kurumlarında bulunmaktadır</w:t>
      </w:r>
      <w:r w:rsidR="00A83563" w:rsidRPr="00D659F6">
        <w:rPr>
          <w:sz w:val="22"/>
        </w:rPr>
        <w:t xml:space="preserve">. Yeni kurulan İYTE Kariyer Destek Merkezi’nin görevleri arasında mezunların mesleki anlamda takibi de vardır. </w:t>
      </w:r>
    </w:p>
    <w:p w:rsidR="00227AF5" w:rsidRPr="00D659F6" w:rsidRDefault="009B05E2" w:rsidP="00A83563">
      <w:pPr>
        <w:spacing w:after="0" w:line="240" w:lineRule="auto"/>
        <w:ind w:left="408" w:right="272" w:firstLine="709"/>
        <w:rPr>
          <w:sz w:val="22"/>
        </w:rPr>
      </w:pPr>
      <w:r w:rsidRPr="00D659F6">
        <w:rPr>
          <w:sz w:val="22"/>
        </w:rPr>
        <w:t>Kurum, araştırma öncelikleri kapsamındaki faaliyetleri için gerekli fiziki/teknik altyapının ve mali kaynakların oluşturulmasına ve uygun şekilde kullanımına yönelik politikalara sahip bulunmaktadır.  İYTE’de özellikle, öncelikli alanlarda olmak üzere, şeffaf ve yaygın çalışma düzenine sahip merkezler bulunmaktadır. Bölümlerde eğitim ve araştırma için gerekli altyapı azami ölçüde desteklenmekte, ancak, merkezi laboratuvarlara özel önem verilmektedir.</w:t>
      </w:r>
      <w:r w:rsidR="00A83563" w:rsidRPr="00D659F6">
        <w:rPr>
          <w:sz w:val="22"/>
        </w:rPr>
        <w:t xml:space="preserve"> Kurumumuz, a</w:t>
      </w:r>
      <w:r w:rsidRPr="00D659F6">
        <w:rPr>
          <w:sz w:val="22"/>
        </w:rPr>
        <w:t>raştırma öncelikleri kapsamındaki faaliyetleri için gerekli fiziki/teknik altyapının ve mali kaynakların oluşturulmasına ve uygun şekilde kullanımına yönelik olarak, uluslararası kurum ve kuruluşlarla daha yakın işbirlikleri sağlayacak, araştırmacı ve öğrencilerimizin etkileşimini artıracak mekanizmaların hayata geçirilmesi</w:t>
      </w:r>
      <w:r w:rsidR="00A83563" w:rsidRPr="00D659F6">
        <w:rPr>
          <w:sz w:val="22"/>
        </w:rPr>
        <w:t>ni</w:t>
      </w:r>
      <w:r w:rsidRPr="00D659F6">
        <w:rPr>
          <w:sz w:val="22"/>
        </w:rPr>
        <w:t>, bölgesel ve ulusal sanayi ile eşgüdümlü, hedefe yönelik araştırmaların oranını artıracak çalışmaların yapılması</w:t>
      </w:r>
      <w:r w:rsidR="00A83563" w:rsidRPr="00D659F6">
        <w:rPr>
          <w:sz w:val="22"/>
        </w:rPr>
        <w:t>nı öngör</w:t>
      </w:r>
      <w:r w:rsidRPr="00D659F6">
        <w:rPr>
          <w:sz w:val="22"/>
        </w:rPr>
        <w:t xml:space="preserve">mektedir. </w:t>
      </w:r>
      <w:r w:rsidR="00A83563" w:rsidRPr="00D659F6">
        <w:rPr>
          <w:rFonts w:asciiTheme="minorHAnsi" w:hAnsiTheme="minorHAnsi"/>
          <w:color w:val="auto"/>
          <w:sz w:val="22"/>
        </w:rPr>
        <w:t xml:space="preserve">İzmir Yüksek Teknoloji Enstitüsündeki araştırma altyapısını geliştirme ve iyileştirme amacıyla yapılan kritik adımlardan biri, TÜBİTAK projeleri kurum hissesi harcama ilke ve esaslarını 18.04.2017 tarihinde Senato’dan geçirmesi ve bu hissenin özellikle araştırma merkezleri için cihaz alımına, mevcut cihazların bakım-onarımına ve merkezlerin araştırma sarf ihtiyaçlarına ayrılmasını garanti altına almasıdır. TÜBİTAK mevzuatının zaten zorunlu kıldığı şekilde, kurum hissesi Ar-Ge amaçlı kullanılmaktadır. Ancak, burada önemli nokta, bu hissenin sadece proje yürütücüsünün araştırma ihtiyaçları için değil, kolektif amaçla tüm </w:t>
      </w:r>
      <w:r w:rsidR="00A83563" w:rsidRPr="00D659F6">
        <w:rPr>
          <w:rFonts w:asciiTheme="minorHAnsi" w:hAnsiTheme="minorHAnsi"/>
          <w:color w:val="auto"/>
          <w:sz w:val="22"/>
        </w:rPr>
        <w:lastRenderedPageBreak/>
        <w:t>araştırmacıların yararına kullanılmasının garantilenmesidir. Enstitü stratejik bir yaklaşım izlemekte ve araştırmaların sürdürülebilirliğini öne almaktadır. Kurum hissesinin harcanmasında, İzmir Yüksek Teknoloji Enstitüsünün bilim politikası ve Ar-Ge stratejisine uygun çalışmalara öncelik verilir. Desteğin, evrensel/ulusal/bölgesel gelişmeye ve ülkenin teknolojik, ekonomik, sosyokültürel kalkınmasına katkı sağlaması amaçlanmış; Rektörlük, Dekanlık ve Bölüm payı kullanım esasları bu kapsamda belirlenmiştir.</w:t>
      </w:r>
    </w:p>
    <w:p w:rsidR="001E3625" w:rsidRDefault="009B05E2" w:rsidP="001E3625">
      <w:pPr>
        <w:spacing w:after="0" w:line="240" w:lineRule="auto"/>
        <w:ind w:left="425" w:right="272" w:firstLine="709"/>
        <w:rPr>
          <w:sz w:val="22"/>
        </w:rPr>
      </w:pPr>
      <w:r w:rsidRPr="00D659F6">
        <w:rPr>
          <w:sz w:val="22"/>
        </w:rPr>
        <w:t>İYTE’li öğretim elemanları ve teknik destek personelinin, iyi yetişmiş ve gerekli bilimsel‐teknolojik altyapıya sahip kişiler olması önemli bir avantajdır. Kurumumuz, belirlediği öncelikler doğrultusunda yetkin öğretim üyeleri istihdam etmekte, yeni katılan öğretim üyelerine Başlangıç (Start‐Up) Desteği vermektedir. Sürdürülebilirliği asıl sağlayan/sağlayacak olan ise,</w:t>
      </w:r>
      <w:r w:rsidR="001E3625" w:rsidRPr="00D659F6">
        <w:rPr>
          <w:rFonts w:asciiTheme="minorHAnsi" w:hAnsiTheme="minorHAnsi"/>
          <w:color w:val="auto"/>
          <w:sz w:val="22"/>
        </w:rPr>
        <w:t xml:space="preserve"> İYTE’nin en güçlü yanı olan “araştırmacı insan kaynağı”, bu insan kaynağının en büyük yardımcısı niteliğindeki “erişilebilir araştırma merkezleri”, “Teknoloji Transfer Ofisi”, “Teknopark İzmir” ve özellikle genç girişimciler için yapılandırılan “İnovasyon Merkezi”nden oluşan İYTE’nin araştırma ekosistemidir. Tüm bu sistemlerin, Enstitünün stratejileri doğrultusunda yönlendirilmesi ve koordinasyonu Araştırmalar Direktörlüğü tarafından yönetilmektedir.</w:t>
      </w:r>
    </w:p>
    <w:p w:rsidR="007E3B36" w:rsidRPr="00F01D42" w:rsidRDefault="007E3B36" w:rsidP="00D96CFE">
      <w:pPr>
        <w:spacing w:after="0" w:line="240" w:lineRule="auto"/>
        <w:ind w:left="410" w:right="275" w:firstLine="708"/>
        <w:rPr>
          <w:sz w:val="22"/>
        </w:rPr>
      </w:pPr>
    </w:p>
    <w:p w:rsidR="00227AF5" w:rsidRPr="00D659F6" w:rsidRDefault="009B05E2" w:rsidP="00D96CFE">
      <w:pPr>
        <w:pStyle w:val="Balk2"/>
        <w:spacing w:after="0" w:line="240" w:lineRule="auto"/>
        <w:ind w:left="426" w:hanging="11"/>
      </w:pPr>
      <w:bookmarkStart w:id="56" w:name="_Toc514068582"/>
      <w:r w:rsidRPr="00D659F6">
        <w:t>D.2. A</w:t>
      </w:r>
      <w:r w:rsidR="00517800" w:rsidRPr="00D659F6">
        <w:t>raştırma Kaynakları</w:t>
      </w:r>
      <w:bookmarkEnd w:id="56"/>
    </w:p>
    <w:p w:rsidR="007B769E" w:rsidRPr="00CA1334" w:rsidRDefault="007B769E" w:rsidP="00D659F6">
      <w:pPr>
        <w:spacing w:after="0" w:line="240" w:lineRule="auto"/>
        <w:ind w:left="419" w:right="272" w:hanging="11"/>
        <w:rPr>
          <w:sz w:val="22"/>
        </w:rPr>
      </w:pPr>
      <w:r w:rsidRPr="00D659F6">
        <w:rPr>
          <w:sz w:val="22"/>
        </w:rPr>
        <w:t xml:space="preserve">Enstitümüz araştırma hizmetleri, akademik birimlerdeki araştırma laboratuvarlarına ek olarak </w:t>
      </w:r>
      <w:r w:rsidR="009B05E2" w:rsidRPr="00D659F6">
        <w:rPr>
          <w:sz w:val="22"/>
        </w:rPr>
        <w:t xml:space="preserve">Kalkınma Bakanlığı proje destekleri ile kurulan ve araştırma merkezi statüsünde yapılaşmasını tamamlayan Malzeme Araştırma Merkezi, Çevre Geliştirme Uygulama ve Araştırma Merkezi, Jeotermal Enerji Uygulama ve Araştırma Merkezi ve Biyoteknoloji ve Biyomühendislik Uygulama ve Araştırma Merkezi’nde yürütülmektedir. Ayrıca; Enstitümüzde yine Kalkınma Bakanlığı proje destekleri ile kurulan Kütle Spektrometre Merkezi, Uygulamalı Kuantum Araştırmaları Merkezi (UKAM) ve Kompozit Malzemeler Merkezi Araştırma Laboratuvarları olmak üzere üç adet tematik ileri araştırma merkezi bulunmaktadır. </w:t>
      </w:r>
      <w:r w:rsidRPr="00D659F6">
        <w:rPr>
          <w:rFonts w:asciiTheme="minorHAnsi" w:hAnsiTheme="minorHAnsi"/>
          <w:color w:val="auto"/>
          <w:sz w:val="22"/>
        </w:rPr>
        <w:t>ICTP-ECAR (ICTP- Eurasian Centre for Advanced Research), gelişmekte olan bölge ülkelerinin ihtiyaçlarını da gözeterek, yüksek nitelikte bilimin üretildiği ve paylaşıldığı uluslararası bir araştırma ve eğitim merkezidir. Faaliyet alanı, özellikle uygulamaya yönelik, yeni teknolojilerin gelişimine yol açan ve destekleyen kuramsal bilgilerin üretim ve yayımıdır. 12 Eylül 2012 tarihinde imzalanan mutabakat anlaşması ile ICTP Avrasya bölgesel merkezinin Enstitümüzde kurulması kararlaştırılmıştır.</w:t>
      </w:r>
      <w:r w:rsidR="00923B88">
        <w:rPr>
          <w:rFonts w:asciiTheme="minorHAnsi" w:hAnsiTheme="minorHAnsi"/>
          <w:color w:val="auto"/>
          <w:sz w:val="22"/>
        </w:rPr>
        <w:t xml:space="preserve"> Anılan merkezlerin çıktıları, her yılın sonunda yayınlanan faaliyet raporları üzerinden izlenmekte ve değerlendirilmektedir. Yakın zamanda hizmete girecek olan 6.250 m</w:t>
      </w:r>
      <w:r w:rsidR="00923B88">
        <w:rPr>
          <w:rFonts w:asciiTheme="minorHAnsi" w:hAnsiTheme="minorHAnsi"/>
          <w:color w:val="auto"/>
          <w:sz w:val="22"/>
          <w:vertAlign w:val="superscript"/>
        </w:rPr>
        <w:t>2</w:t>
      </w:r>
      <w:r w:rsidR="00923B88">
        <w:rPr>
          <w:rFonts w:asciiTheme="minorHAnsi" w:hAnsiTheme="minorHAnsi"/>
          <w:color w:val="auto"/>
          <w:sz w:val="22"/>
        </w:rPr>
        <w:t xml:space="preserve">’lik alana sahip İYTE Tümleşik Araştırmalar Merkezi (İYTE-TAM), mevcut Araştırma ve Uygulama Merkezleri ve yeni açılan tematik ileri araştırma merkezlerini aynı çatı altında toplanacaktır. Araştırma merkezleri, İYTE içi ve dışından tüm araştırmacıların erişimine açık olarak, sanayicilere ve sorunlarına çözüm arayan büyüklü küçüklü çok sayıda firmaya destek olmaktadır. İzmir Teknoloji Geliştirme Bölgesi (Teknopark İzmir) tarafından üniversite-sanayi işbirliğini etkin kılmak üzere üniversitemizdeki araştırma altyapısını ve bilgi birikimini ekonomik değere dönüştürmek üzere katkı sağlanmaktadır. Ayrıca Teknoloji Transfer Ofisimiz tarafından Enstitüde oluşan proje fikirlerinin sanayi kuruluşlarına duyurulması ve tanıtılması, endüstri kuruluşlarının ziyaret edilerek Ar-Ge proje taleplerinin belirlenmesi, ilgili akademisyenlerin tespiti ve eşleştirilmesi, üniversite ve endüstri arası projelendirme ve proje yönetimi hizmeti, üniversitelerin altyapısının (laboratuvar gibi) özel sektör kuruluşları tarafından değerlendirilmesinin sağlanması ve proje pazarı-proje </w:t>
      </w:r>
      <w:r w:rsidR="00923B88" w:rsidRPr="00CA1334">
        <w:rPr>
          <w:rFonts w:asciiTheme="minorHAnsi" w:hAnsiTheme="minorHAnsi"/>
          <w:color w:val="auto"/>
          <w:sz w:val="22"/>
        </w:rPr>
        <w:t xml:space="preserve">yarışmaları gibi etkinliklerin düzenlenmesi sağlanmaktadır. </w:t>
      </w:r>
    </w:p>
    <w:p w:rsidR="000F6539" w:rsidRPr="00CA1334" w:rsidRDefault="009B05E2" w:rsidP="00C07EF6">
      <w:pPr>
        <w:pStyle w:val="Default"/>
        <w:spacing w:after="9"/>
        <w:ind w:left="426" w:right="283"/>
        <w:jc w:val="both"/>
        <w:rPr>
          <w:rFonts w:asciiTheme="minorHAnsi" w:hAnsiTheme="minorHAnsi" w:cstheme="minorHAnsi"/>
          <w:color w:val="auto"/>
          <w:sz w:val="22"/>
          <w:szCs w:val="22"/>
        </w:rPr>
      </w:pPr>
      <w:r w:rsidRPr="00CA1334">
        <w:rPr>
          <w:rFonts w:asciiTheme="minorHAnsi" w:hAnsiTheme="minorHAnsi" w:cstheme="minorHAnsi"/>
          <w:sz w:val="22"/>
        </w:rPr>
        <w:t>Kurum içi kaynakların araştırma faaliyetlerine tahsisine yönelik, kurumumuzda öğretim üyeleri ve doktora eğitimini tamamlamış araştırmacılar tarafından yönetilen bilimsel araştırma proje tekliflerinin değerlendirilmesi, kabulü, desteklenmesi, bunlara ilişkin hizmetlerin yürütülmesi, izlenmesi sonuçlarının değerlendirilmesi ve kamuoyuna duyurulması ile ilgili usul ve esaslarının düzenlendiği  “</w:t>
      </w:r>
      <w:r w:rsidRPr="00CA1334">
        <w:rPr>
          <w:rFonts w:asciiTheme="minorHAnsi" w:hAnsiTheme="minorHAnsi" w:cstheme="minorHAnsi"/>
          <w:b/>
          <w:sz w:val="22"/>
        </w:rPr>
        <w:t>İzmir Yüksek Teknoloji Enstitüsü Bilimsel Araştırma Projelerinin Seçimi, Kabulü Ve İzlenmesinde Gözönüne Alınacak İlkelere İlişkin Yönerge”</w:t>
      </w:r>
      <w:r w:rsidRPr="00CA1334">
        <w:rPr>
          <w:rFonts w:asciiTheme="minorHAnsi" w:hAnsiTheme="minorHAnsi" w:cstheme="minorHAnsi"/>
          <w:sz w:val="22"/>
        </w:rPr>
        <w:t xml:space="preserve"> kriterleri dikkate alınmaktadır. </w:t>
      </w:r>
      <w:r w:rsidR="000F6539" w:rsidRPr="00CA1334">
        <w:rPr>
          <w:rFonts w:asciiTheme="minorHAnsi" w:hAnsiTheme="minorHAnsi" w:cstheme="minorHAnsi"/>
          <w:color w:val="auto"/>
          <w:sz w:val="22"/>
          <w:szCs w:val="22"/>
        </w:rPr>
        <w:t xml:space="preserve">Proje önerileri, BAP Komisyonu tarafından değerlendirilir ve karara bağlanır. Bilimsel Araştırma Projeleri (BAP) için ayrılan bütçe, büyük üniversitelere kıyasla küçük olmasına rağmen, bu bütçe iki farklı proje tipi için başvuru alınarak değerlendirilir. BAP değerlendirme süreci içinde, öğretim üyeleri BAP bütçelerini genellikle büyük projelere hazırlık amacıyla kullanmaktadır. </w:t>
      </w:r>
      <w:r w:rsidR="000F6539" w:rsidRPr="00CA1334">
        <w:rPr>
          <w:rFonts w:asciiTheme="minorHAnsi" w:hAnsiTheme="minorHAnsi"/>
          <w:color w:val="auto"/>
          <w:sz w:val="22"/>
          <w:szCs w:val="22"/>
        </w:rPr>
        <w:t xml:space="preserve">Bir önceki bölümde de açıklandığı gibi, İYTE’nin merkezi araştırma altyapısını geliştirme ve iyileştirme amacıyla, TÜBİTAK projeleri kurum hissesi harcama ilke ve esasları oluşturulmuş, kurum </w:t>
      </w:r>
      <w:r w:rsidR="000F6539" w:rsidRPr="00CA1334">
        <w:rPr>
          <w:rFonts w:asciiTheme="minorHAnsi" w:hAnsiTheme="minorHAnsi"/>
          <w:color w:val="auto"/>
          <w:sz w:val="22"/>
          <w:szCs w:val="22"/>
        </w:rPr>
        <w:lastRenderedPageBreak/>
        <w:t>Rektörlük hissesi özellikle araştırma merkezleri için cihaz alımına, mevcut cihazların bakım-onarımına ve merkezlerin araştırma sarf ihtiyaçlarına ayrılmıştır. Bu sayede araştırmaların sürdürülebilirliği sağlanmaktadır.</w:t>
      </w:r>
    </w:p>
    <w:p w:rsidR="00227AF5" w:rsidRPr="00CA1334" w:rsidRDefault="009B05E2" w:rsidP="000F6539">
      <w:pPr>
        <w:spacing w:after="0" w:line="240" w:lineRule="auto"/>
        <w:ind w:left="408" w:right="272" w:firstLine="709"/>
        <w:rPr>
          <w:sz w:val="22"/>
        </w:rPr>
      </w:pPr>
      <w:r w:rsidRPr="00CA1334">
        <w:rPr>
          <w:sz w:val="22"/>
        </w:rPr>
        <w:t>Araştırma projeleri, Enstitünün uzman elemanı bulunan her dalı ile ilgili olarak, beş yıllık kalkınma planı hedeflerine, yükseköğretim kurumu yönetim kurulunun belirlediği üniversite bilim politikasına veya ülke politikasına uygun konulara öncelik verilerek değerlendirilir ve seçilir. Araştırma projelerinin evrensel ve ulusal bilime, ülkenin teknolojik, ekonomik, sosyal ve kültürel kalkınmasına katkı sağlaması esastır. Ödeneği kısmen veya bütünüyle Maliye Bakanlığı tarafından tahsis edilen projelerin seçimi ve desteklenmesinde; temel bilimler içerikli; sonuçları uygulamaya dönük; kaynakları ve faaliyetleri bakımından çok katılımlı, çok merkezli, kurumlar arası, uluslararası ve disiplinler arası nitelikteki projelere öncelik verilebilir. Lisansüstü tez araştırmaları da araştırma proj</w:t>
      </w:r>
      <w:r w:rsidR="000F6539" w:rsidRPr="00CA1334">
        <w:rPr>
          <w:sz w:val="22"/>
        </w:rPr>
        <w:t xml:space="preserve">eleri kapsamında desteklenmektedir. </w:t>
      </w:r>
      <w:r w:rsidR="000F6539" w:rsidRPr="00CA1334">
        <w:rPr>
          <w:rFonts w:asciiTheme="minorHAnsi" w:hAnsiTheme="minorHAnsi"/>
          <w:color w:val="auto"/>
          <w:sz w:val="22"/>
        </w:rPr>
        <w:t>Enstitüdeki araştırma merkezleri, belirlenen öncelikli alanlarda hizmet verdikleri için, bu merkezlere verilen destekler doğrudan ve dolaylı olarak araştırmacılara ulaşmaktadır. İYTE’nin BAP destekleri, diğer üniversitelere kıyasla oldukça mütevazıdır. Ancak, İYTE’li araştırmacılar bu kısıtlı destekleri daha büyük projelerin ön adımı olarak değerlendirmekte ve TÜBİTAK ve benzeri kurumlarımızın verdiği desteklerden oldukça yüksek oranlarda yararlanmaktadır.</w:t>
      </w:r>
    </w:p>
    <w:p w:rsidR="000F6539" w:rsidRPr="00CA1334" w:rsidRDefault="009B05E2" w:rsidP="00D96CFE">
      <w:pPr>
        <w:spacing w:after="0" w:line="240" w:lineRule="auto"/>
        <w:ind w:left="410" w:right="272" w:firstLine="708"/>
        <w:rPr>
          <w:sz w:val="22"/>
        </w:rPr>
      </w:pPr>
      <w:r w:rsidRPr="00CA1334">
        <w:rPr>
          <w:sz w:val="22"/>
        </w:rPr>
        <w:t>Teknoloji Transfer Ofisimiz aracılığı ile ulusal ve uluslararası destek programları (Bilim, Sanayi ve Teknoloji Bakanlığı'nın San‐Tez, Teknogirişim Sermayesi Destek Programı ve TÜBİTAK'ın ARDEB, TEYDEB, KAMAG, İÇİM, BİDEB gibi ulusal ve Horizon 2020, EUREKA, COST gibi uluslararası) ile ilgili dan</w:t>
      </w:r>
      <w:r w:rsidR="000F6539" w:rsidRPr="00CA1334">
        <w:rPr>
          <w:sz w:val="22"/>
        </w:rPr>
        <w:t>ışmanlık hizmeti sağlanmakta, b</w:t>
      </w:r>
      <w:r w:rsidRPr="00CA1334">
        <w:rPr>
          <w:sz w:val="22"/>
        </w:rPr>
        <w:t>u projelerle ilgili çağrılar takip edilerek ilgili akademisyen ve sanayicilere duyurulmakta, akademisyenlere proje özelinde atölye çalışmaları</w:t>
      </w:r>
      <w:r w:rsidR="000F6539" w:rsidRPr="00CA1334">
        <w:rPr>
          <w:sz w:val="22"/>
        </w:rPr>
        <w:t xml:space="preserve"> ve eğitimler düzenlenmekte </w:t>
      </w:r>
      <w:r w:rsidR="00815308" w:rsidRPr="00CA1334">
        <w:rPr>
          <w:rFonts w:asciiTheme="minorHAnsi" w:hAnsiTheme="minorHAnsi"/>
          <w:color w:val="auto"/>
          <w:sz w:val="22"/>
        </w:rPr>
        <w:t>üniversite ve endüstri işbirliği ile sanayi birlikleri (EBSO, İTO, ESİAD, EGİAD, YASAD vb.) ve üniversitelerin buluşacağı tanıtım ve bilgilendirme etkinlikleri, sempozyumlar, şirket ziyaretleri ve şirketlerin üniversiteye davet edilmesi gibi faaliyetlerle ilişkilerin güçlendirilmesini sağlanmakta, ortaya çıkacak olası işbirliği ile gerçekleştirilecek Ar-Ge projelerinin yazılma ve yürütülmesinde aktif rol alınmakta, Teknoloji ve Ar-Ge odaklı girişimlere yönelik olarak girişimcilik eğitimleri verilmekte, start-up adayları belirlenerek, kuluçka merkezi hizmeti kapsamında, genç girişimcilere ve akademisyenlere ofis alanı sağlamakta, şirketleşme ve işletme danışmanlığı verilmektedir.</w:t>
      </w:r>
    </w:p>
    <w:p w:rsidR="00227AF5" w:rsidRPr="00CA1334" w:rsidRDefault="009B05E2" w:rsidP="00D96CFE">
      <w:pPr>
        <w:spacing w:after="0" w:line="240" w:lineRule="auto"/>
        <w:ind w:left="410" w:right="272" w:firstLine="708"/>
        <w:rPr>
          <w:rFonts w:asciiTheme="minorHAnsi" w:hAnsiTheme="minorHAnsi" w:cstheme="minorHAnsi"/>
          <w:sz w:val="22"/>
        </w:rPr>
      </w:pPr>
      <w:r w:rsidRPr="00CA1334">
        <w:rPr>
          <w:rFonts w:asciiTheme="minorHAnsi" w:hAnsiTheme="minorHAnsi" w:cstheme="minorHAnsi"/>
          <w:sz w:val="22"/>
        </w:rPr>
        <w:t xml:space="preserve">Kampüs kaynaklarının sürdürülebilir kullanımının sağlanması amacıyla Enstitümüz laboratuvar ve endüstriyel hizmetlerinin geliştirilerek, döner sermaye gelirlerinin artırılması öncelikli stratejik hedeflerimizdendir. Ayrıca mezunlardan öğrencilere katkıyı arttırmak için bir burs ve bağış sisteminin kurulması da </w:t>
      </w:r>
      <w:r w:rsidR="00815308" w:rsidRPr="00CA1334">
        <w:rPr>
          <w:rFonts w:asciiTheme="minorHAnsi" w:hAnsiTheme="minorHAnsi" w:cstheme="minorHAnsi"/>
          <w:sz w:val="22"/>
        </w:rPr>
        <w:t>stratejik hedeflerimiz arasındadır.</w:t>
      </w:r>
    </w:p>
    <w:p w:rsidR="00227AF5" w:rsidRPr="00CA1334" w:rsidRDefault="009B05E2" w:rsidP="00476AD7">
      <w:pPr>
        <w:pStyle w:val="Default"/>
        <w:spacing w:after="9"/>
        <w:ind w:left="426" w:right="283"/>
        <w:jc w:val="both"/>
        <w:rPr>
          <w:rFonts w:asciiTheme="minorHAnsi" w:hAnsiTheme="minorHAnsi" w:cstheme="minorHAnsi"/>
          <w:sz w:val="22"/>
        </w:rPr>
      </w:pPr>
      <w:r w:rsidRPr="00CA1334">
        <w:rPr>
          <w:rFonts w:asciiTheme="minorHAnsi" w:hAnsiTheme="minorHAnsi" w:cstheme="minorHAnsi"/>
          <w:sz w:val="22"/>
        </w:rPr>
        <w:t>Kurumumuzda, akademisyen ve öğrencileri ile tüm araştırmacıların katkısıyla, bilimsel/teknolojik üretkenliğin ve yenilikçiliğin geliştirilmesi öncelikle ele alınmaktadır. Bu konuda yaratılan entelektüel sermayenin katma değerli varlıklara dönüştürülerek, vakit kaybetmeksizin topluma kazandırılmasına; entelektüel varlıkların yönetilmesi, korunması, maddi ve manevi değerlere dönüştürülmesine; bu süreçten tüm tarafların kazanmasının sağlanmasına özel önem verilmektedir. Açıklanan ilkeler doğrultusunda, “Fikri ve Sınai Mülkiyet Hakları Politikası ve Entelektüel Varlıklar Yönetimine İlişkin Yönerge” belgesi hazırlanmıştır.</w:t>
      </w:r>
      <w:r w:rsidR="00476AD7" w:rsidRPr="00CA1334">
        <w:rPr>
          <w:rFonts w:asciiTheme="minorHAnsi" w:hAnsiTheme="minorHAnsi" w:cstheme="minorHAnsi"/>
          <w:sz w:val="22"/>
        </w:rPr>
        <w:t xml:space="preserve"> </w:t>
      </w:r>
      <w:r w:rsidRPr="00CA1334">
        <w:rPr>
          <w:rFonts w:asciiTheme="minorHAnsi" w:hAnsiTheme="minorHAnsi" w:cstheme="minorHAnsi"/>
          <w:sz w:val="22"/>
        </w:rPr>
        <w:t xml:space="preserve">Teknoloji Transfer Ofisimizde entelektüel sermayenin Fikri ve Sınai Mülkiyet Haklarının (FSMH) alınması ve yönetilmesi ile ilgili akademisyen ve araştırmacılara danışmanlık sağlanması, FSMH sözleşmelerinin yönetilmesinde rol almaktadır. </w:t>
      </w:r>
      <w:r w:rsidR="00476AD7" w:rsidRPr="00CA1334">
        <w:rPr>
          <w:rFonts w:asciiTheme="minorHAnsi" w:hAnsiTheme="minorHAnsi" w:cstheme="minorHAnsi"/>
          <w:sz w:val="22"/>
          <w:szCs w:val="22"/>
        </w:rPr>
        <w:t xml:space="preserve">Atmosfer TTO faaliyetlerinin temel çıktılarından olan, FSMH yönetimi ve ticarileştirme konusunda “İYTE Fikri ve Sınaî Mülkiyet Hakları Politikası ve Entelektüel Varlıklar Yönetimine İlişkin Yönerge”si uyarınca çalışmalar sürdürülmektedir. Projelerin teknoloji durumu ve ticarileştirme potansiyelini içeren materyaller hazırlanarak yaygın tanıtım faaliyetleri yapılmaktadır. Teknoloji envanterinin yaygınlaştırılması faaliyetleri kapsamında; yatırımcı görüşmeleri, fuar katılımları, teknoloji envanterinin çeşitli mecralar yolu ile tanıtımı yapılmaktadır. </w:t>
      </w:r>
      <w:r w:rsidR="00476AD7" w:rsidRPr="00CA1334">
        <w:rPr>
          <w:rFonts w:asciiTheme="minorHAnsi" w:hAnsiTheme="minorHAnsi" w:cstheme="minorHAnsi"/>
          <w:color w:val="auto"/>
          <w:sz w:val="22"/>
          <w:szCs w:val="22"/>
        </w:rPr>
        <w:t>Bu kapsamda patent desteği verilmektedir. 16.07.2013 tarih ve 1 sayılı Senato kararı ile “İzmir Yüksek Teknoloji Enstitüsü Bilimsel Araştırma ve Yayın Etiği Yönergesi”si kabul edilmiştir. Etik kurulu yönergenin 9. maddesine göre oluşturulmuştur. Bilimsel araştırma ve yayın etiği kurullarının sekreteryası ve raportörlük görevi Enstitümüz Hukuk Müşavirliği tarafından yürütülmektedir.</w:t>
      </w:r>
    </w:p>
    <w:p w:rsidR="007F0BD8" w:rsidRPr="00CA1334" w:rsidRDefault="007F0BD8" w:rsidP="00D96CFE">
      <w:pPr>
        <w:pStyle w:val="Balk2"/>
        <w:spacing w:after="0" w:line="240" w:lineRule="auto"/>
        <w:ind w:left="436" w:hanging="11"/>
      </w:pPr>
    </w:p>
    <w:p w:rsidR="007E3B36" w:rsidRPr="00CA1334" w:rsidRDefault="00927BEB" w:rsidP="00927BEB">
      <w:pPr>
        <w:pStyle w:val="Default"/>
        <w:ind w:left="425" w:right="284"/>
        <w:jc w:val="both"/>
      </w:pPr>
      <w:r w:rsidRPr="00CA1334">
        <w:rPr>
          <w:rFonts w:asciiTheme="minorHAnsi" w:hAnsiTheme="minorHAnsi"/>
          <w:color w:val="auto"/>
          <w:sz w:val="22"/>
          <w:szCs w:val="22"/>
        </w:rPr>
        <w:t>İzmir Yüksek Teknoloji Enstitüsündeki araştırma altyapısını geliştirme ve iyileştirme amacıyla yapılan kritik adımlardan biri, TÜBİTAK projeleri kurum hissesi harcama ilke ve esaslarını 18.04.2017 tarihinde Senato’dan geçirmesi ve bu hissenin özellikle araştırma merkezleri için cihaz alımına, mevcut cihazların bakım-onarımına ve merkezlerin araştırma sarf ihtiyaçlarına ayrılmasını garanti altına almasıdır. TÜBİTAK mevzuatının zaten zorunlu kıldığı şekilde, kurum hissesi Ar-Ge amaçlı kullanılmaktadır. Ancak, burada önemli nokta, bu hissenin sadece proje yürütücüsünün araştırma ihtiyaçları için değil, kolektif amaçla tüm araştırmacıların yararına kullanılmasının garantilenmesidir. Enstitü stratejik bir yaklaşım izlemekte ve araştırmaların sürdürülebilirliğini öne almaktadır. Kurum hissesinin harcanmasında, İzmir Yüksek Teknoloji Enstitüsünün bilim politikası ve Ar-Ge stratejisine uygun çalışmalara öncelik verilir. Desteğin, evrensel/ulusal/bölgesel gelişmeye ve ülkenin teknolojik, ekonomik, sosyokültürel kalkınmasına katkı sağlaması amaçlanmış; Rektörlük, Dekanlık ve Bölüm payı kullanım esasları bu kapsamda belirlenmiştir. Merkezlerdeki cihazların içinde, bölümlerde de bulunan ve araştırmacıların sık kullandığı bazı cihazlar olduğu gibi, asıl ağırlığı kurumun tamamında genellikle sadece bir adet olabilecek çok temel cihazlar oluşturmaktadır. Bu cihazlar, gerekli eğitimleri/sertifikaları almış uzmanlar tarafından kullanılmaktadır. Buna ek olarak, İYTE Malzeme Araştırma Merkezinde başlayan ve diğer merkezlerde de yerleştirilmeye çalışılan bir uygulama, İYTE’deki birçok çalışma grubundan belli sayıda lisansüstü öğrenciye bazı cihazların eğitiminin verilmesi ve bu öğrencilerin “kullanım yeterliği” almalarıdır. Bu sayede ilgili cihazlar mesai saatleri dışında da kullanılabilmekte, aynı çalışma grubundan diğer öğrenciler kullanım yeterliği almış öğrenci ile birlikte deney yapabilmektedir.</w:t>
      </w:r>
    </w:p>
    <w:p w:rsidR="002F17E3" w:rsidRPr="00CA1334" w:rsidRDefault="002F17E3" w:rsidP="004F664E">
      <w:pPr>
        <w:pStyle w:val="Balk2"/>
        <w:spacing w:after="0" w:line="240" w:lineRule="auto"/>
        <w:ind w:left="436" w:hanging="11"/>
      </w:pPr>
    </w:p>
    <w:p w:rsidR="00227AF5" w:rsidRPr="00CA1334" w:rsidRDefault="009B05E2" w:rsidP="004F664E">
      <w:pPr>
        <w:pStyle w:val="Balk2"/>
        <w:spacing w:after="0" w:line="240" w:lineRule="auto"/>
        <w:ind w:left="436" w:hanging="11"/>
      </w:pPr>
      <w:bookmarkStart w:id="57" w:name="_Toc514068583"/>
      <w:r w:rsidRPr="00CA1334">
        <w:t>D.3. A</w:t>
      </w:r>
      <w:r w:rsidR="00517800" w:rsidRPr="00CA1334">
        <w:t>raştırma Kadrosu</w:t>
      </w:r>
      <w:bookmarkEnd w:id="57"/>
    </w:p>
    <w:p w:rsidR="00746A00" w:rsidRPr="00CA1334" w:rsidRDefault="00746A00" w:rsidP="000F6079">
      <w:pPr>
        <w:pStyle w:val="Default"/>
        <w:ind w:left="426" w:right="284"/>
        <w:jc w:val="both"/>
        <w:rPr>
          <w:rFonts w:asciiTheme="minorHAnsi" w:hAnsiTheme="minorHAnsi"/>
          <w:color w:val="auto"/>
          <w:sz w:val="22"/>
          <w:szCs w:val="22"/>
        </w:rPr>
      </w:pPr>
      <w:r w:rsidRPr="00CA1334">
        <w:rPr>
          <w:rFonts w:asciiTheme="minorHAnsi" w:hAnsiTheme="minorHAnsi"/>
          <w:color w:val="auto"/>
          <w:sz w:val="22"/>
          <w:szCs w:val="22"/>
        </w:rPr>
        <w:t xml:space="preserve">İzmir Yüksek Teknoloji Enstitüsünde akademik kadro atamalarına yönelik işlemler 2547 sayılı Yükseköğretim Kanununun Öğretim Üyeliğine Yükseltilme ve Atanma Yönetmeliği hükümleri kapsamında Personel Daire Başkanlığı tarafından yürütülmektedir. Kurumumuzda akademik personel için “İYTE Minimum Akademik Yükseltme Ve Atama Ölçütleri İle İlgili Esaslar”, diğer personel için ise “Öğretim Üyesi Dışındaki Öğretim Elemanı Kadrolarına Naklen Veya Açıktan Yapılacak Atamalarda Uygulanacak Merkezi Sınav İle Giriş Sınavlarına İlişkin Usul Ve Esaslar Hakkında Yönetmelik” hükümleri uygulanmaktadır. </w:t>
      </w:r>
    </w:p>
    <w:p w:rsidR="00746A00" w:rsidRPr="00CA1334" w:rsidRDefault="00746A00" w:rsidP="000F6079">
      <w:pPr>
        <w:pStyle w:val="Default"/>
        <w:ind w:left="426" w:right="284"/>
        <w:jc w:val="both"/>
        <w:rPr>
          <w:rFonts w:asciiTheme="minorHAnsi" w:hAnsiTheme="minorHAnsi"/>
          <w:color w:val="auto"/>
          <w:sz w:val="22"/>
          <w:szCs w:val="22"/>
        </w:rPr>
      </w:pPr>
    </w:p>
    <w:p w:rsidR="00746A00" w:rsidRPr="00CA1334" w:rsidRDefault="00746A00" w:rsidP="000F6079">
      <w:pPr>
        <w:pStyle w:val="Default"/>
        <w:ind w:left="426" w:right="284"/>
        <w:jc w:val="both"/>
        <w:rPr>
          <w:rFonts w:asciiTheme="minorHAnsi" w:hAnsiTheme="minorHAnsi"/>
          <w:sz w:val="22"/>
          <w:szCs w:val="22"/>
        </w:rPr>
      </w:pPr>
      <w:r w:rsidRPr="00CA1334">
        <w:rPr>
          <w:rFonts w:asciiTheme="minorHAnsi" w:hAnsiTheme="minorHAnsi"/>
          <w:sz w:val="22"/>
          <w:szCs w:val="22"/>
        </w:rPr>
        <w:t>Akademik personel atama süreçleri özetle şöyledir:</w:t>
      </w:r>
    </w:p>
    <w:p w:rsidR="00746A00" w:rsidRPr="00CA1334" w:rsidRDefault="00746A00" w:rsidP="000F6079">
      <w:pPr>
        <w:pStyle w:val="Default"/>
        <w:ind w:left="426" w:right="284"/>
        <w:jc w:val="both"/>
        <w:rPr>
          <w:rFonts w:asciiTheme="minorHAnsi" w:hAnsiTheme="minorHAnsi"/>
          <w:sz w:val="22"/>
          <w:szCs w:val="22"/>
        </w:rPr>
      </w:pPr>
    </w:p>
    <w:p w:rsidR="00746A00" w:rsidRPr="00CA1334" w:rsidRDefault="00746A00" w:rsidP="000F6079">
      <w:pPr>
        <w:pStyle w:val="Default"/>
        <w:numPr>
          <w:ilvl w:val="0"/>
          <w:numId w:val="5"/>
        </w:numPr>
        <w:ind w:right="284" w:firstLine="774"/>
        <w:jc w:val="both"/>
        <w:rPr>
          <w:rFonts w:asciiTheme="minorHAnsi" w:hAnsiTheme="minorHAnsi"/>
          <w:sz w:val="22"/>
          <w:szCs w:val="22"/>
        </w:rPr>
      </w:pPr>
      <w:r w:rsidRPr="00CA1334">
        <w:rPr>
          <w:rFonts w:asciiTheme="minorHAnsi" w:hAnsiTheme="minorHAnsi"/>
          <w:sz w:val="22"/>
          <w:szCs w:val="22"/>
        </w:rPr>
        <w:t>Aday, kurum internet sayfasındaki kadro ilanına veya ilgilendiği bölüme başvurur.</w:t>
      </w:r>
    </w:p>
    <w:p w:rsidR="00746A00" w:rsidRPr="00CA1334" w:rsidRDefault="00746A00" w:rsidP="000F6079">
      <w:pPr>
        <w:pStyle w:val="Default"/>
        <w:numPr>
          <w:ilvl w:val="0"/>
          <w:numId w:val="5"/>
        </w:numPr>
        <w:ind w:left="1418" w:right="284" w:hanging="284"/>
        <w:jc w:val="both"/>
        <w:rPr>
          <w:rFonts w:asciiTheme="minorHAnsi" w:hAnsiTheme="minorHAnsi"/>
          <w:sz w:val="22"/>
          <w:szCs w:val="22"/>
        </w:rPr>
      </w:pPr>
      <w:r w:rsidRPr="00CA1334">
        <w:rPr>
          <w:rFonts w:asciiTheme="minorHAnsi" w:hAnsiTheme="minorHAnsi"/>
          <w:sz w:val="22"/>
          <w:szCs w:val="22"/>
        </w:rPr>
        <w:t xml:space="preserve">Tüm başvurular AİKİB tarafından alınır; bir üst yazı ile rektör, ilgili dekan ve bölüm başkanına iletilir. </w:t>
      </w:r>
    </w:p>
    <w:p w:rsidR="00746A00" w:rsidRPr="00CA1334" w:rsidRDefault="00746A00" w:rsidP="000F6079">
      <w:pPr>
        <w:pStyle w:val="Default"/>
        <w:numPr>
          <w:ilvl w:val="0"/>
          <w:numId w:val="5"/>
        </w:numPr>
        <w:ind w:left="1418" w:right="284" w:hanging="284"/>
        <w:jc w:val="both"/>
        <w:rPr>
          <w:rFonts w:asciiTheme="minorHAnsi" w:hAnsiTheme="minorHAnsi"/>
          <w:sz w:val="22"/>
          <w:szCs w:val="22"/>
        </w:rPr>
      </w:pPr>
      <w:r w:rsidRPr="00CA1334">
        <w:rPr>
          <w:rFonts w:asciiTheme="minorHAnsi" w:hAnsiTheme="minorHAnsi"/>
          <w:sz w:val="22"/>
          <w:szCs w:val="22"/>
        </w:rPr>
        <w:t xml:space="preserve">Aday, başvurduğu bölümün başkanının daveti üzerine çalıştığı araştırma konusunda İngilizce bir seminer verir. Seminer duyurusu e-posta ile tüm üniversiteye iletilir. Seminere ilgili bölümün tüm öğretim üyelerinin katılımı bölüm başkanlığınca sağlanır. </w:t>
      </w:r>
    </w:p>
    <w:p w:rsidR="00746A00" w:rsidRPr="00CA1334" w:rsidRDefault="00746A00" w:rsidP="000F6079">
      <w:pPr>
        <w:pStyle w:val="Default"/>
        <w:numPr>
          <w:ilvl w:val="0"/>
          <w:numId w:val="5"/>
        </w:numPr>
        <w:ind w:left="1418" w:right="284" w:hanging="284"/>
        <w:jc w:val="both"/>
        <w:rPr>
          <w:rFonts w:asciiTheme="minorHAnsi" w:hAnsiTheme="minorHAnsi"/>
          <w:sz w:val="22"/>
          <w:szCs w:val="22"/>
        </w:rPr>
      </w:pPr>
      <w:r w:rsidRPr="00CA1334">
        <w:rPr>
          <w:rFonts w:asciiTheme="minorHAnsi" w:hAnsiTheme="minorHAnsi"/>
          <w:sz w:val="22"/>
          <w:szCs w:val="22"/>
        </w:rPr>
        <w:t xml:space="preserve">Aday hakkındaki bölüm görüşü bölüm kurulunda tartışılır ve olumlu veya olumsuz karara bağlanır. </w:t>
      </w:r>
    </w:p>
    <w:p w:rsidR="00746A00" w:rsidRPr="00CA1334" w:rsidRDefault="00746A00" w:rsidP="000F6079">
      <w:pPr>
        <w:pStyle w:val="Default"/>
        <w:numPr>
          <w:ilvl w:val="0"/>
          <w:numId w:val="5"/>
        </w:numPr>
        <w:ind w:left="1418" w:right="284" w:hanging="284"/>
        <w:jc w:val="both"/>
        <w:rPr>
          <w:rFonts w:asciiTheme="minorHAnsi" w:hAnsiTheme="minorHAnsi"/>
          <w:sz w:val="22"/>
          <w:szCs w:val="22"/>
        </w:rPr>
      </w:pPr>
      <w:r w:rsidRPr="00CA1334">
        <w:rPr>
          <w:rFonts w:asciiTheme="minorHAnsi" w:hAnsiTheme="minorHAnsi"/>
          <w:sz w:val="22"/>
          <w:szCs w:val="22"/>
        </w:rPr>
        <w:t xml:space="preserve">Atama ve yükseltmeler, bölümün ve dış hakemlerin görüşleri (3 veya 5 hakem) ve SciVal analiz raporunun İYTE Yönetim Kurulunda değerlendirilmesiyle sonuçlandırılır. </w:t>
      </w:r>
    </w:p>
    <w:p w:rsidR="00746A00" w:rsidRPr="00CA1334" w:rsidRDefault="00746A00" w:rsidP="00746A00">
      <w:pPr>
        <w:pStyle w:val="Default"/>
        <w:ind w:left="1418" w:right="283"/>
        <w:jc w:val="both"/>
        <w:rPr>
          <w:rFonts w:asciiTheme="minorHAnsi" w:hAnsiTheme="minorHAnsi"/>
          <w:sz w:val="22"/>
          <w:szCs w:val="22"/>
        </w:rPr>
      </w:pPr>
    </w:p>
    <w:p w:rsidR="00746A00" w:rsidRPr="00CA1334" w:rsidRDefault="00746A00" w:rsidP="000F6079">
      <w:pPr>
        <w:pStyle w:val="Default"/>
        <w:ind w:left="425" w:right="284" w:firstLine="709"/>
        <w:jc w:val="both"/>
        <w:rPr>
          <w:rFonts w:asciiTheme="minorHAnsi" w:hAnsiTheme="minorHAnsi"/>
          <w:sz w:val="22"/>
          <w:szCs w:val="22"/>
        </w:rPr>
      </w:pPr>
      <w:r w:rsidRPr="00CA1334">
        <w:rPr>
          <w:rFonts w:asciiTheme="minorHAnsi" w:hAnsiTheme="minorHAnsi"/>
          <w:color w:val="auto"/>
          <w:sz w:val="22"/>
          <w:szCs w:val="22"/>
        </w:rPr>
        <w:t xml:space="preserve">Öğretim üyesi başvuru-atama sürecini koordine etmek için Rektörlüğe bağlı “Akademik İnsan Kaynakları İlk İşlemler Birimi” (AİKİB)  kurulmuştur.Enstitüde çalışmaya başlayan tüm akademisyenlerin bilimsel performanslarının dünya ortalamasının üzerinde olmasına özellikle son yıllarda dikkat edilmektedir. Bu nedenle “karar destek araçları” etkin kullanılmaktadır. Yardımcı doçent veya doçent seviyesinde öğretim üyeliğine ilk atamalarda yayın sayısı kriterini sağlayan adayın SciVal programı analizinde alan ağırlıklı atıf etkisinin, yayın başına ortalama atıf sayısının, dünyada en çok atıf alan ilk %10 makale içinde yayın yüzdesinin, dünyada en çok atıf alan ilk %10 dergi içindeki yayın yüzdesinin ve uluslararası yayınlarının yüzdesinin dünya ortalamasının üzerinde olması beklenir. Bu kriterlerin en az ikisini sağlayamayan aday değerlendirmeye alınmaz. Aynı zamanda, adayın performansı ilgili bölümün </w:t>
      </w:r>
      <w:r w:rsidRPr="00CA1334">
        <w:rPr>
          <w:rFonts w:asciiTheme="minorHAnsi" w:hAnsiTheme="minorHAnsi"/>
          <w:color w:val="auto"/>
          <w:sz w:val="22"/>
          <w:szCs w:val="22"/>
        </w:rPr>
        <w:lastRenderedPageBreak/>
        <w:t>yayın performansına eklenerek bölüm performansına katkısı incelenir. Adayın yayın performansının (sayı, atıf, kalite) bölümün akademik yetkinliğini yükseltecek yönde olması istenir. Özellikle atıf ağırlığının dünya ortalaması olan 1’in üzerinde olmasına dikkat edilir. Başvuruların değerlendirilmesinde adayın akademik nitelik ve performansının ayrıntılı ve analitik incelenmesi zorunludur. Değerlendirmede adayın bilim alanındaki yeri ve potansiyeli, eğitime katkısı, mesleki deneyim ve katkıları, başvurduğu birimin hedeflerine yönelik getirdiği ya da getirebileceği katkılar, üniversite/birim yönetimine katkısı ve diğer üniversite hizmetleri dikkate alınır. Başvurularda adayların İngilizce bilgisi ve eğitim yönünden İngilizceye mesleki hakimiyeti aranır. Bu amaçla, adaylardan başvurdukları birimde bir İngilizce seminer ya da deneme dersi vermeleri beklenir. İYTE’de yabancı dille eğitim-öğretim yapıldığından bu Yönetmeliğe tabi öğretim üyesi kadrolarına naklen veya açıktan yapılacak atamalarda aranacak dil puanında Yükseköğretim Kurumlarında Yabancı Dil Öğretimi ve Yabancı Dille Öğretim Yapılmasında Uyulacak Esaslara İlişkin Yönetmelik hükümleri uygulanır.</w:t>
      </w:r>
    </w:p>
    <w:p w:rsidR="00746A00" w:rsidRPr="00CA1334" w:rsidRDefault="00746A00" w:rsidP="000F6079">
      <w:pPr>
        <w:pStyle w:val="Default"/>
        <w:ind w:left="425" w:right="284" w:firstLine="709"/>
        <w:jc w:val="both"/>
        <w:rPr>
          <w:rFonts w:asciiTheme="minorHAnsi" w:hAnsiTheme="minorHAnsi"/>
          <w:sz w:val="22"/>
          <w:szCs w:val="22"/>
        </w:rPr>
      </w:pPr>
      <w:r w:rsidRPr="00CA1334">
        <w:rPr>
          <w:rFonts w:asciiTheme="minorHAnsi" w:hAnsiTheme="minorHAnsi"/>
          <w:color w:val="auto"/>
          <w:sz w:val="22"/>
          <w:szCs w:val="22"/>
        </w:rPr>
        <w:t xml:space="preserve">İzmir Yüksek Teknoloji Enstitüsü Minimum Akademik Yükseltme ve Atama Ölçütleri ile İlgili Esaslar, öğretim üyesinin öğrencisini işe alması olarak tanımlanan bilimsel-akademik kendileşmenin (academic imbreeding) üniversitelerin bilimsel gelişmesinin önünde önemli bir problem olduğunu kabul eder ve bu amaçla, doktorasını İYTE’den alan veya danışmanı/yardımcı danışmanı İYTE’deki akademisyenlerin olduğu doktora mezunlarının İYTE’de yardımcı doçent ve öğretim görevlisi kadrosuna atanmasını ilke olarak uygun görmez. </w:t>
      </w:r>
      <w:r w:rsidRPr="00CA1334">
        <w:rPr>
          <w:rFonts w:asciiTheme="minorHAnsi" w:hAnsiTheme="minorHAnsi"/>
          <w:sz w:val="22"/>
          <w:szCs w:val="22"/>
        </w:rPr>
        <w:t>Enstitü yoğun bir doktora veya doktora sonrası çalışma döneminden sonra akademik kariyerine İYTE’de başlayan öğretim üyelerine, araştırma faaliyetlerine süre kaybetmeden başlayabilmeleri için “Başlangıç Desteği” sağlamaktadır. Başlangıç Desteği Programı 2012 yılında başlamış, belirli bir tecrübe sonrasında 2016’da Enstitü Yönetim Kurulunda onaylanan “İzmir Yüksek Teknoloji Enstitüsü Başlangıç Desteği Başvuru ve Uygulama Usulleri” ile resmi nitelik kazanmıştır. Bu program kapsamında, ilk kez İYTE’de akademik hayatına başlayan ve saygın ulusal ve uluslararası kurumlardan ödül alan öğretim üyelerine her yılın başında Enstitü Yönetim Kurulunda belirlenen destek verilmektedir. Bu destekten 2012 yılında 13</w:t>
      </w:r>
      <w:r w:rsidR="000F6079" w:rsidRPr="00CA1334">
        <w:rPr>
          <w:rFonts w:asciiTheme="minorHAnsi" w:hAnsiTheme="minorHAnsi"/>
          <w:sz w:val="22"/>
          <w:szCs w:val="22"/>
        </w:rPr>
        <w:t xml:space="preserve">, </w:t>
      </w:r>
      <w:r w:rsidRPr="00CA1334">
        <w:rPr>
          <w:rFonts w:asciiTheme="minorHAnsi" w:hAnsiTheme="minorHAnsi"/>
          <w:sz w:val="22"/>
          <w:szCs w:val="22"/>
        </w:rPr>
        <w:t xml:space="preserve">2013 yılında </w:t>
      </w:r>
      <w:r w:rsidR="000F6079" w:rsidRPr="00CA1334">
        <w:rPr>
          <w:rFonts w:asciiTheme="minorHAnsi" w:hAnsiTheme="minorHAnsi"/>
          <w:sz w:val="22"/>
          <w:szCs w:val="22"/>
        </w:rPr>
        <w:t>2</w:t>
      </w:r>
      <w:r w:rsidRPr="00CA1334">
        <w:rPr>
          <w:rFonts w:asciiTheme="minorHAnsi" w:hAnsiTheme="minorHAnsi"/>
          <w:sz w:val="22"/>
          <w:szCs w:val="22"/>
        </w:rPr>
        <w:t xml:space="preserve">, </w:t>
      </w:r>
      <w:r w:rsidR="000F6079" w:rsidRPr="00CA1334">
        <w:rPr>
          <w:rFonts w:asciiTheme="minorHAnsi" w:hAnsiTheme="minorHAnsi"/>
          <w:sz w:val="22"/>
          <w:szCs w:val="22"/>
        </w:rPr>
        <w:t>2</w:t>
      </w:r>
      <w:r w:rsidRPr="00CA1334">
        <w:rPr>
          <w:rFonts w:asciiTheme="minorHAnsi" w:hAnsiTheme="minorHAnsi"/>
          <w:sz w:val="22"/>
          <w:szCs w:val="22"/>
        </w:rPr>
        <w:t>014 yılında 13, 2015 yılında</w:t>
      </w:r>
      <w:r w:rsidR="00AA2B07" w:rsidRPr="00CA1334">
        <w:rPr>
          <w:rFonts w:asciiTheme="minorHAnsi" w:hAnsiTheme="minorHAnsi"/>
          <w:sz w:val="22"/>
          <w:szCs w:val="22"/>
        </w:rPr>
        <w:t xml:space="preserve"> </w:t>
      </w:r>
      <w:r w:rsidRPr="00CA1334">
        <w:rPr>
          <w:rFonts w:asciiTheme="minorHAnsi" w:hAnsiTheme="minorHAnsi"/>
          <w:sz w:val="22"/>
          <w:szCs w:val="22"/>
        </w:rPr>
        <w:t>6, 2016 yılında</w:t>
      </w:r>
      <w:r w:rsidR="000F6079" w:rsidRPr="00CA1334">
        <w:rPr>
          <w:rFonts w:asciiTheme="minorHAnsi" w:hAnsiTheme="minorHAnsi"/>
          <w:sz w:val="22"/>
          <w:szCs w:val="22"/>
        </w:rPr>
        <w:t xml:space="preserve"> </w:t>
      </w:r>
      <w:r w:rsidRPr="00CA1334">
        <w:rPr>
          <w:rFonts w:asciiTheme="minorHAnsi" w:hAnsiTheme="minorHAnsi"/>
          <w:sz w:val="22"/>
          <w:szCs w:val="22"/>
        </w:rPr>
        <w:t>4 ve 2017 yılında TÜBA-GEBİP ödülü alan 5 öğretim üyesi yararlanmıştır. Başlangıç desteği dışında, yeni göreve başlayan öğretim üyelerinin talepleri öncelikle ele alınmakta, araştırma desteği (makina/teçhizat, sarf vb.) ve laboratuvar</w:t>
      </w:r>
      <w:r w:rsidR="000F6079" w:rsidRPr="00CA1334">
        <w:rPr>
          <w:rFonts w:asciiTheme="minorHAnsi" w:hAnsiTheme="minorHAnsi"/>
          <w:sz w:val="22"/>
          <w:szCs w:val="22"/>
        </w:rPr>
        <w:t xml:space="preserve"> sağlanmaktadır. </w:t>
      </w:r>
    </w:p>
    <w:p w:rsidR="00FD7A02" w:rsidRPr="00CA1334" w:rsidRDefault="00FD7A02" w:rsidP="00FD7A02">
      <w:pPr>
        <w:pStyle w:val="Default"/>
        <w:ind w:left="425" w:right="284" w:firstLine="709"/>
        <w:jc w:val="both"/>
        <w:rPr>
          <w:rFonts w:asciiTheme="minorHAnsi" w:hAnsiTheme="minorHAnsi"/>
          <w:color w:val="auto"/>
          <w:sz w:val="22"/>
          <w:szCs w:val="22"/>
        </w:rPr>
      </w:pPr>
      <w:r w:rsidRPr="00CA1334">
        <w:rPr>
          <w:rFonts w:asciiTheme="minorHAnsi" w:hAnsiTheme="minorHAnsi"/>
          <w:color w:val="auto"/>
          <w:sz w:val="22"/>
          <w:szCs w:val="22"/>
        </w:rPr>
        <w:t>Enstitü Araştırmalar Direktörlüğü öğretim üyeleri tarafından yürütülen veya ortak olunan projelerin başvuru, gerçekleştirme ve ticarileştirme süreçlerine yasal, idari, teknik ve bütçe konularında eğitim ve danışmanlık hizmetleri vermekte ve ilgili birimleri koordine etmektedir. Atmosfer TTO ve TPE Bilgi ve Doküman Birimi ile koordineli şekilde Enstitü adına marka-patent-faydalı model başvuru işlemlerini yürütmekte, Fikri ve Sınai Mülkiyet Hakları (FSMH) konusunda eğitim etkinlikleri düzenleyerek araştırmacıları bilgilendirmekte, ulusal ve uluslararası destek programları ile ilgili danışmanlık hizmeti sağlamakta, bu projelerle ilgili çağrıları takip ederek proje özelinde atölye çalışmaları ve eğitimler düzenlemektedir. Atmosfer TTO bu faaliyetlere ek olarak üniversite-sanayi işbirliği ve iş geliştirme, şirketleşme ve girişimcilik faaliyetlerini sürdürmektedir.</w:t>
      </w:r>
    </w:p>
    <w:p w:rsidR="008E5A50" w:rsidRPr="00CA1334" w:rsidRDefault="008E5A50" w:rsidP="008E5A50">
      <w:pPr>
        <w:pStyle w:val="Default"/>
        <w:ind w:left="425" w:right="284" w:firstLine="708"/>
        <w:jc w:val="both"/>
        <w:rPr>
          <w:rFonts w:asciiTheme="minorHAnsi" w:hAnsiTheme="minorHAnsi"/>
          <w:color w:val="auto"/>
          <w:sz w:val="22"/>
          <w:szCs w:val="22"/>
        </w:rPr>
      </w:pPr>
      <w:r w:rsidRPr="00CA1334">
        <w:rPr>
          <w:rFonts w:asciiTheme="minorHAnsi" w:hAnsiTheme="minorHAnsi"/>
          <w:color w:val="auto"/>
          <w:sz w:val="22"/>
          <w:szCs w:val="22"/>
        </w:rPr>
        <w:t>Puanlamaya dayalı ön değerlendirme ve yayın koşulunun sağlanmış olması akademik yükseltme ve atamalarda adaylar için bağlayıcı bir hak oluşturmaz. Bu koşulları sağladıkları saptanmış olan adayların bilimsel yayınları, nitelikleri yönünden derinlemesine analitik incelemeye tabi tutulur.</w:t>
      </w:r>
    </w:p>
    <w:p w:rsidR="008E5A50" w:rsidRPr="00CA1334" w:rsidRDefault="008E5A50" w:rsidP="008E5A50">
      <w:pPr>
        <w:pStyle w:val="Default"/>
        <w:ind w:left="426" w:right="284"/>
        <w:jc w:val="both"/>
        <w:rPr>
          <w:rFonts w:asciiTheme="minorHAnsi" w:hAnsiTheme="minorHAnsi"/>
          <w:color w:val="auto"/>
          <w:sz w:val="22"/>
          <w:szCs w:val="22"/>
        </w:rPr>
      </w:pPr>
      <w:r w:rsidRPr="00CA1334">
        <w:rPr>
          <w:rFonts w:asciiTheme="minorHAnsi" w:hAnsiTheme="minorHAnsi"/>
          <w:color w:val="auto"/>
          <w:sz w:val="22"/>
          <w:szCs w:val="22"/>
        </w:rPr>
        <w:t>Değerlendirmede adayın, yayınları ve özgeçmişi; yayınlarının sürekliliği,  yayınlarına yapılan uluslararası atıflar, yürüttüğü ya da katıldığı bilimsel araştırmalar, benzeri önemli etkinlikler</w:t>
      </w:r>
    </w:p>
    <w:p w:rsidR="008E5A50" w:rsidRPr="00CA1334" w:rsidRDefault="008E5A50" w:rsidP="008E5A50">
      <w:pPr>
        <w:pStyle w:val="Default"/>
        <w:ind w:left="426" w:right="284"/>
        <w:jc w:val="both"/>
        <w:rPr>
          <w:rFonts w:asciiTheme="minorHAnsi" w:hAnsiTheme="minorHAnsi"/>
          <w:color w:val="auto"/>
          <w:sz w:val="22"/>
          <w:szCs w:val="22"/>
        </w:rPr>
      </w:pPr>
      <w:r w:rsidRPr="00CA1334">
        <w:rPr>
          <w:rFonts w:asciiTheme="minorHAnsi" w:hAnsiTheme="minorHAnsi"/>
          <w:color w:val="auto"/>
          <w:sz w:val="22"/>
          <w:szCs w:val="22"/>
        </w:rPr>
        <w:t>dikkate alınmak suretiyle incelenir.  Bu akademik değerlendirmenin yanında, adayın</w:t>
      </w:r>
    </w:p>
    <w:p w:rsidR="008E5A50" w:rsidRPr="00CA1334" w:rsidRDefault="008E5A50" w:rsidP="008E5A50">
      <w:pPr>
        <w:pStyle w:val="Default"/>
        <w:ind w:left="426" w:right="284"/>
        <w:jc w:val="both"/>
        <w:rPr>
          <w:rFonts w:asciiTheme="minorHAnsi" w:hAnsiTheme="minorHAnsi"/>
          <w:color w:val="auto"/>
          <w:sz w:val="22"/>
          <w:szCs w:val="22"/>
        </w:rPr>
      </w:pPr>
      <w:r w:rsidRPr="00CA1334">
        <w:rPr>
          <w:rFonts w:asciiTheme="minorHAnsi" w:hAnsiTheme="minorHAnsi"/>
          <w:color w:val="auto"/>
          <w:sz w:val="22"/>
          <w:szCs w:val="22"/>
        </w:rPr>
        <w:t xml:space="preserve">              a- Eğitime katkısı: Verdiği lisans ve lisansüstü dersler, yönettiği yüksek lisans ve doktora tezleri, geliştirdiği ders ve programlar</w:t>
      </w:r>
    </w:p>
    <w:p w:rsidR="008E5A50" w:rsidRPr="00CA1334" w:rsidRDefault="008E5A50" w:rsidP="008E5A50">
      <w:pPr>
        <w:pStyle w:val="Default"/>
        <w:ind w:left="426" w:right="284"/>
        <w:jc w:val="both"/>
        <w:rPr>
          <w:rFonts w:asciiTheme="minorHAnsi" w:hAnsiTheme="minorHAnsi"/>
          <w:color w:val="auto"/>
          <w:sz w:val="22"/>
          <w:szCs w:val="22"/>
        </w:rPr>
      </w:pPr>
      <w:r w:rsidRPr="00CA1334">
        <w:rPr>
          <w:rFonts w:asciiTheme="minorHAnsi" w:hAnsiTheme="minorHAnsi"/>
          <w:color w:val="auto"/>
          <w:sz w:val="22"/>
          <w:szCs w:val="22"/>
        </w:rPr>
        <w:t xml:space="preserve">              b- Mesleki deneyim ve katkıları: Uluslararası mesleki üyelikler, uluslararası hakemli dergilerdeki hakemlik görevi, diğer uluslararası etkinlikler ve yurtdışı deneyimi, aldığı bilimsel, akademik ve mesleki ödüller, mesleki çalışmalar ve sanayiye dönük etkinlikler</w:t>
      </w:r>
    </w:p>
    <w:p w:rsidR="000F6079" w:rsidRPr="00CA1334" w:rsidRDefault="008E5A50" w:rsidP="008E5A50">
      <w:pPr>
        <w:pStyle w:val="Default"/>
        <w:ind w:right="284"/>
        <w:jc w:val="both"/>
        <w:rPr>
          <w:rFonts w:asciiTheme="minorHAnsi" w:hAnsiTheme="minorHAnsi"/>
          <w:color w:val="auto"/>
          <w:sz w:val="22"/>
          <w:szCs w:val="22"/>
        </w:rPr>
      </w:pPr>
      <w:r w:rsidRPr="00CA1334">
        <w:rPr>
          <w:rFonts w:asciiTheme="minorHAnsi" w:hAnsiTheme="minorHAnsi"/>
          <w:color w:val="auto"/>
          <w:sz w:val="22"/>
          <w:szCs w:val="22"/>
        </w:rPr>
        <w:t xml:space="preserve">                      c- Üniversite yönetimine katkısı ve diğer üniversite hizmetleri de incelenir.</w:t>
      </w:r>
    </w:p>
    <w:p w:rsidR="008E5A50" w:rsidRPr="00CA1334" w:rsidRDefault="008E5A50" w:rsidP="008E5A50">
      <w:pPr>
        <w:pStyle w:val="Default"/>
        <w:ind w:right="284"/>
        <w:jc w:val="both"/>
        <w:rPr>
          <w:rFonts w:asciiTheme="minorHAnsi" w:hAnsiTheme="minorHAnsi"/>
          <w:color w:val="auto"/>
          <w:sz w:val="22"/>
          <w:szCs w:val="22"/>
        </w:rPr>
      </w:pPr>
    </w:p>
    <w:p w:rsidR="008E5A50" w:rsidRPr="00CA1334" w:rsidRDefault="008E5A50" w:rsidP="008E5A50">
      <w:pPr>
        <w:pStyle w:val="Default"/>
        <w:ind w:left="426" w:right="284"/>
        <w:jc w:val="both"/>
        <w:rPr>
          <w:sz w:val="22"/>
        </w:rPr>
      </w:pPr>
      <w:r w:rsidRPr="00CA1334">
        <w:rPr>
          <w:rFonts w:asciiTheme="minorHAnsi" w:hAnsiTheme="minorHAnsi"/>
          <w:color w:val="auto"/>
          <w:sz w:val="22"/>
          <w:szCs w:val="22"/>
        </w:rPr>
        <w:lastRenderedPageBreak/>
        <w:t>“İyte Minimum Akademik Yükseltme Ve Atama Ölçütleri İle İlgili Esaslar”ı kapsamında, aday, her atanma dönemi için, Dr. Öğretim Üyesi ilk atanmadaki şartları sağlamalıdır.</w:t>
      </w:r>
    </w:p>
    <w:p w:rsidR="00746A00" w:rsidRPr="00CA1334" w:rsidRDefault="00746A00" w:rsidP="00041FAA">
      <w:pPr>
        <w:pStyle w:val="Balk2"/>
        <w:spacing w:after="0" w:line="240" w:lineRule="auto"/>
        <w:ind w:left="426" w:firstLine="0"/>
        <w:rPr>
          <w:sz w:val="22"/>
        </w:rPr>
      </w:pPr>
    </w:p>
    <w:p w:rsidR="00227AF5" w:rsidRPr="00CA1334" w:rsidRDefault="009B05E2" w:rsidP="00F56C8B">
      <w:pPr>
        <w:pStyle w:val="Balk2"/>
        <w:spacing w:after="0" w:line="240" w:lineRule="auto"/>
        <w:ind w:left="425" w:firstLine="0"/>
        <w:rPr>
          <w:sz w:val="22"/>
        </w:rPr>
      </w:pPr>
      <w:bookmarkStart w:id="58" w:name="_Toc514068584"/>
      <w:r w:rsidRPr="00CA1334">
        <w:rPr>
          <w:sz w:val="22"/>
        </w:rPr>
        <w:t>D.4. A</w:t>
      </w:r>
      <w:r w:rsidR="00041FAA" w:rsidRPr="00CA1334">
        <w:rPr>
          <w:sz w:val="22"/>
        </w:rPr>
        <w:t>raştırma Performansının İzlenmesi ve İyileştirilmesi</w:t>
      </w:r>
      <w:bookmarkEnd w:id="58"/>
      <w:r w:rsidRPr="00CA1334">
        <w:rPr>
          <w:sz w:val="22"/>
        </w:rPr>
        <w:t xml:space="preserve">  </w:t>
      </w:r>
    </w:p>
    <w:p w:rsidR="008E5A50" w:rsidRPr="00CA1334" w:rsidRDefault="008E5A50" w:rsidP="00F56C8B">
      <w:pPr>
        <w:pStyle w:val="Default"/>
        <w:ind w:left="425" w:right="283"/>
        <w:jc w:val="both"/>
        <w:rPr>
          <w:rFonts w:asciiTheme="minorHAnsi" w:hAnsiTheme="minorHAnsi"/>
          <w:color w:val="auto"/>
          <w:sz w:val="22"/>
          <w:szCs w:val="22"/>
        </w:rPr>
      </w:pPr>
      <w:r w:rsidRPr="00CA1334">
        <w:rPr>
          <w:rFonts w:asciiTheme="minorHAnsi" w:hAnsiTheme="minorHAnsi"/>
          <w:color w:val="auto"/>
          <w:sz w:val="22"/>
          <w:szCs w:val="22"/>
        </w:rPr>
        <w:t>Kurumumuz, ulusal ölçekte Girişimci ve Yenilikçi Üniversite Endeksi 2017 sıralamasında tüm yükseköğretim kurumları içinde 8. sırada, devlet üniversiteleri arasında 5. sırada yer almıştır. UNİAR tarafından, 108 devlet üniversitesindeki akademisyenler dahil edilerek hazırlanan ‘Akademik Performans Raporu’na göre İYTE akademisyenleri birinci olmuştur. Fakülte bazında yapılan sıralamada İYTE, fen alanında da birinci olmuştur. Üniversite Araştırmaları Laboratuvarı (ÜNİAR) tarafından 3 yıldır gerçekleştirilen devlet üniversitelerinin ‘Akademik Performans Raporu’nda geçen yılın dördüncüsü olan İzmir Yüksek Teknoloji Enstitüsü akademisyenleri birinciliğe yükselmiştir. Eğitim-araştırma politikalarının sonuçlarını gösteren bir başka sıralama ise Türkiye Üniversite Memnuniyet Araştırması (TÜMA) sıralamasıdır. İzmir Yüksek Teknoloji Enstitüsü TÜMA Üniversitelerin Öğrenci Memnuniyeti Genel Sıralamasında tüm üniversiteler içerisinde 4’üncü, devlet üniversitelerinde ise birinci sıradadır. Öğrenim Deneyiminin Tatminkârlığın da devlet üniversiteleri arasında birinci, Yerleşkenin ve Yaşamının Doyuruculuğunda sekizinci, Akademik Destek ve İlgide birinci, Kurumun Yönetim ve İşleyişinden Memnuniyetinde ikinci, Öğrenme İmkân ve Kaynaklarının Zenginliğinde ikinci ve Kişisel Gelişim ve Kariyer Desteğinde birinci sıradadır.</w:t>
      </w:r>
    </w:p>
    <w:p w:rsidR="008E5A50" w:rsidRPr="00CA1334" w:rsidRDefault="008E5A50" w:rsidP="00F56C8B">
      <w:pPr>
        <w:pStyle w:val="Default"/>
        <w:ind w:left="425" w:right="283" w:firstLine="708"/>
        <w:jc w:val="both"/>
        <w:rPr>
          <w:rFonts w:asciiTheme="minorHAnsi" w:hAnsiTheme="minorHAnsi"/>
          <w:color w:val="auto"/>
          <w:sz w:val="22"/>
          <w:szCs w:val="22"/>
        </w:rPr>
      </w:pPr>
      <w:r w:rsidRPr="00CA1334">
        <w:rPr>
          <w:rFonts w:asciiTheme="minorHAnsi" w:hAnsiTheme="minorHAnsi"/>
          <w:color w:val="auto"/>
          <w:sz w:val="22"/>
          <w:szCs w:val="22"/>
        </w:rPr>
        <w:t xml:space="preserve">Enstitü ilk kez 2016 yılında THE 2016-2017 Dünya Üniversite Sıralamasında 600-800 bandında yer almıştır. Times Higher Education BRICS &amp; Emerging Economies Rankings 2017’ye göre ise İYTE 193. Sıradadır. Enstitünün ilk kez 2016 yılında dahil olduğu, dünyanın en büyük küresel üniversite değerlendirme sistemlerinden biri olan U-Multirank 1500 üniversitenin önemli performans verilerini açıklamıştır . U-Multirank, dünya sahnesinde bir dizi farklı alanda cesur yeni rakipler olan “gizli cevher” üniversiteleri ortaya çıkarmaktadır. Bu veriler; öğrenciler, üniversiteler, işletmeler, politika yapıcılar ve hükümetlerin, üniversitelerin dünya çapında nasıl performans gösterdiği konusunu daha iyi anlamalarını ve karşılaştırma yapmalarını sağlamaktadır. Birçok üniversite sıralaması, araştırma atıflarına odaklanır. Ancak, U-Multirank, kullanıcılara kendileri için önemli olanı temel alarak üniversiteleri karşılaştırmalarına izin verdiği için, araştırma, öğretim ve öğrenim, bilgi transferi, uluslararasılaşma ve bölgesel bütünleşme gibi farklı alanlarda diğer güçlü aktörleri de ortaya çıkarmaktadır. </w:t>
      </w:r>
    </w:p>
    <w:p w:rsidR="008E5A50" w:rsidRPr="00CA1334" w:rsidRDefault="008E5A50" w:rsidP="00F56C8B">
      <w:pPr>
        <w:pStyle w:val="Default"/>
        <w:ind w:left="425" w:right="283"/>
        <w:jc w:val="both"/>
        <w:rPr>
          <w:rFonts w:asciiTheme="minorHAnsi" w:hAnsiTheme="minorHAnsi"/>
          <w:color w:val="auto"/>
          <w:sz w:val="22"/>
          <w:szCs w:val="22"/>
        </w:rPr>
      </w:pPr>
      <w:r w:rsidRPr="00CA1334">
        <w:rPr>
          <w:rFonts w:asciiTheme="minorHAnsi" w:hAnsiTheme="minorHAnsi"/>
          <w:color w:val="auto"/>
          <w:sz w:val="22"/>
          <w:szCs w:val="22"/>
        </w:rPr>
        <w:t>İzmir Yüksek Teknoloji Enstitüsü özellikle şu konulardaki performansı ile dikkat çekmektedir:</w:t>
      </w:r>
    </w:p>
    <w:p w:rsidR="008E5A50" w:rsidRPr="00CA1334" w:rsidRDefault="008E5A50" w:rsidP="00F56C8B">
      <w:pPr>
        <w:pStyle w:val="Default"/>
        <w:ind w:left="425" w:right="283" w:firstLine="282"/>
        <w:jc w:val="both"/>
        <w:rPr>
          <w:rFonts w:asciiTheme="minorHAnsi" w:hAnsiTheme="minorHAnsi"/>
          <w:color w:val="auto"/>
          <w:sz w:val="22"/>
          <w:szCs w:val="22"/>
        </w:rPr>
      </w:pPr>
      <w:r w:rsidRPr="00CA1334">
        <w:rPr>
          <w:rFonts w:asciiTheme="minorHAnsi" w:hAnsiTheme="minorHAnsi"/>
          <w:color w:val="auto"/>
          <w:sz w:val="22"/>
          <w:szCs w:val="22"/>
        </w:rPr>
        <w:t xml:space="preserve"> 1) Kurum dışı araştırma gelirleri, </w:t>
      </w:r>
    </w:p>
    <w:p w:rsidR="008E5A50" w:rsidRPr="00CA1334" w:rsidRDefault="008E5A50" w:rsidP="00F56C8B">
      <w:pPr>
        <w:pStyle w:val="Default"/>
        <w:ind w:left="425" w:right="283" w:firstLine="282"/>
        <w:jc w:val="both"/>
        <w:rPr>
          <w:rFonts w:asciiTheme="minorHAnsi" w:hAnsiTheme="minorHAnsi"/>
          <w:color w:val="auto"/>
          <w:sz w:val="22"/>
          <w:szCs w:val="22"/>
        </w:rPr>
      </w:pPr>
      <w:r w:rsidRPr="00CA1334">
        <w:rPr>
          <w:rFonts w:asciiTheme="minorHAnsi" w:hAnsiTheme="minorHAnsi"/>
          <w:color w:val="auto"/>
          <w:sz w:val="22"/>
          <w:szCs w:val="22"/>
        </w:rPr>
        <w:t xml:space="preserve"> 2) Spin-offs, </w:t>
      </w:r>
    </w:p>
    <w:p w:rsidR="008E5A50" w:rsidRPr="00CA1334" w:rsidRDefault="008E5A50" w:rsidP="00F56C8B">
      <w:pPr>
        <w:pStyle w:val="Default"/>
        <w:ind w:left="425" w:right="283" w:firstLine="282"/>
        <w:jc w:val="both"/>
        <w:rPr>
          <w:rFonts w:asciiTheme="minorHAnsi" w:hAnsiTheme="minorHAnsi"/>
          <w:color w:val="auto"/>
          <w:sz w:val="22"/>
          <w:szCs w:val="22"/>
        </w:rPr>
      </w:pPr>
      <w:r w:rsidRPr="00CA1334">
        <w:rPr>
          <w:rFonts w:asciiTheme="minorHAnsi" w:hAnsiTheme="minorHAnsi"/>
          <w:color w:val="auto"/>
          <w:sz w:val="22"/>
          <w:szCs w:val="22"/>
        </w:rPr>
        <w:t xml:space="preserve"> 3) Mezunlara ait şirket sayısı, </w:t>
      </w:r>
    </w:p>
    <w:p w:rsidR="008E5A50" w:rsidRPr="00CA1334" w:rsidRDefault="008E5A50" w:rsidP="00F56C8B">
      <w:pPr>
        <w:pStyle w:val="Default"/>
        <w:ind w:left="425" w:right="283" w:firstLine="282"/>
        <w:jc w:val="both"/>
        <w:rPr>
          <w:rFonts w:asciiTheme="minorHAnsi" w:hAnsiTheme="minorHAnsi"/>
          <w:color w:val="auto"/>
          <w:sz w:val="22"/>
          <w:szCs w:val="22"/>
        </w:rPr>
      </w:pPr>
      <w:r w:rsidRPr="00CA1334">
        <w:rPr>
          <w:rFonts w:asciiTheme="minorHAnsi" w:hAnsiTheme="minorHAnsi"/>
          <w:color w:val="auto"/>
          <w:sz w:val="22"/>
          <w:szCs w:val="22"/>
        </w:rPr>
        <w:t xml:space="preserve"> 4) Yabancı dilde master programı sayısı,</w:t>
      </w:r>
    </w:p>
    <w:p w:rsidR="008E5A50" w:rsidRPr="00CA1334" w:rsidRDefault="008E5A50" w:rsidP="00F56C8B">
      <w:pPr>
        <w:pStyle w:val="Default"/>
        <w:ind w:left="425" w:right="283" w:firstLine="282"/>
        <w:jc w:val="both"/>
        <w:rPr>
          <w:rFonts w:asciiTheme="minorHAnsi" w:hAnsiTheme="minorHAnsi"/>
          <w:color w:val="auto"/>
          <w:sz w:val="22"/>
          <w:szCs w:val="22"/>
        </w:rPr>
      </w:pPr>
      <w:r w:rsidRPr="00CA1334">
        <w:rPr>
          <w:rFonts w:asciiTheme="minorHAnsi" w:hAnsiTheme="minorHAnsi"/>
          <w:color w:val="auto"/>
          <w:sz w:val="22"/>
          <w:szCs w:val="22"/>
        </w:rPr>
        <w:t xml:space="preserve"> 5) Uluslararası yazarlarla ortak yayın sayısı,</w:t>
      </w:r>
    </w:p>
    <w:p w:rsidR="008E5A50" w:rsidRPr="00CA1334" w:rsidRDefault="008E5A50" w:rsidP="00F56C8B">
      <w:pPr>
        <w:pStyle w:val="Default"/>
        <w:ind w:left="425" w:right="283" w:firstLine="282"/>
        <w:jc w:val="both"/>
        <w:rPr>
          <w:rFonts w:asciiTheme="minorHAnsi" w:hAnsiTheme="minorHAnsi"/>
          <w:color w:val="auto"/>
          <w:sz w:val="22"/>
          <w:szCs w:val="22"/>
        </w:rPr>
      </w:pPr>
      <w:r w:rsidRPr="00CA1334">
        <w:rPr>
          <w:rFonts w:asciiTheme="minorHAnsi" w:hAnsiTheme="minorHAnsi"/>
          <w:color w:val="auto"/>
          <w:sz w:val="22"/>
          <w:szCs w:val="22"/>
        </w:rPr>
        <w:t xml:space="preserve"> 6) Bölgesel yazarlarla ortak yayın sayısı, </w:t>
      </w:r>
    </w:p>
    <w:p w:rsidR="008E5A50" w:rsidRPr="00CA1334" w:rsidRDefault="008E5A50" w:rsidP="00F56C8B">
      <w:pPr>
        <w:pStyle w:val="Default"/>
        <w:ind w:left="425" w:right="283" w:firstLine="282"/>
        <w:jc w:val="both"/>
        <w:rPr>
          <w:rFonts w:asciiTheme="minorHAnsi" w:hAnsiTheme="minorHAnsi"/>
          <w:color w:val="auto"/>
          <w:sz w:val="22"/>
          <w:szCs w:val="22"/>
        </w:rPr>
      </w:pPr>
      <w:r w:rsidRPr="00CA1334">
        <w:rPr>
          <w:rFonts w:asciiTheme="minorHAnsi" w:hAnsiTheme="minorHAnsi"/>
          <w:color w:val="auto"/>
          <w:sz w:val="22"/>
          <w:szCs w:val="22"/>
        </w:rPr>
        <w:t xml:space="preserve"> 7) Yayın sayısı.</w:t>
      </w:r>
    </w:p>
    <w:p w:rsidR="008E5A50" w:rsidRPr="00CA1334" w:rsidRDefault="008E5A50" w:rsidP="008E5A50">
      <w:pPr>
        <w:pStyle w:val="Default"/>
        <w:ind w:left="426" w:right="283" w:firstLine="282"/>
        <w:jc w:val="both"/>
        <w:rPr>
          <w:rFonts w:asciiTheme="minorHAnsi" w:hAnsiTheme="minorHAnsi"/>
          <w:color w:val="auto"/>
          <w:sz w:val="22"/>
          <w:szCs w:val="22"/>
        </w:rPr>
      </w:pPr>
    </w:p>
    <w:p w:rsidR="00F56C8B" w:rsidRPr="00CA1334" w:rsidRDefault="008E5A50" w:rsidP="00F56C8B">
      <w:pPr>
        <w:spacing w:after="0" w:line="240" w:lineRule="auto"/>
        <w:ind w:left="425" w:right="284" w:firstLine="0"/>
        <w:rPr>
          <w:rFonts w:asciiTheme="minorHAnsi" w:hAnsiTheme="minorHAnsi"/>
          <w:color w:val="auto"/>
          <w:sz w:val="22"/>
        </w:rPr>
      </w:pPr>
      <w:r w:rsidRPr="00CA1334">
        <w:rPr>
          <w:rFonts w:asciiTheme="minorHAnsi" w:hAnsiTheme="minorHAnsi"/>
          <w:color w:val="auto"/>
          <w:sz w:val="22"/>
        </w:rPr>
        <w:t>Diğer bir yükseköğretim derecelendirme kuruluşu olan QS’in “Gelişmekte Olan Avrupa ve Orta Asya Ülkeleri (Emerging Europe and Central Asia – EECA) Üniversite Başarı Sıralamasında İYTE 101-110 bandında yer almıştır.</w:t>
      </w:r>
      <w:r w:rsidR="00F56C8B" w:rsidRPr="00CA1334">
        <w:rPr>
          <w:rFonts w:asciiTheme="minorHAnsi" w:hAnsiTheme="minorHAnsi"/>
          <w:color w:val="auto"/>
          <w:sz w:val="22"/>
        </w:rPr>
        <w:t xml:space="preserve"> </w:t>
      </w:r>
    </w:p>
    <w:p w:rsidR="008E5A50" w:rsidRPr="00CA1334" w:rsidRDefault="00F56C8B" w:rsidP="00F56C8B">
      <w:pPr>
        <w:spacing w:after="0" w:line="240" w:lineRule="auto"/>
        <w:ind w:left="426" w:right="284" w:firstLine="565"/>
        <w:rPr>
          <w:rFonts w:asciiTheme="minorHAnsi" w:hAnsiTheme="minorHAnsi"/>
          <w:color w:val="auto"/>
          <w:sz w:val="22"/>
        </w:rPr>
      </w:pPr>
      <w:r w:rsidRPr="00CA1334">
        <w:rPr>
          <w:rFonts w:asciiTheme="minorHAnsi" w:hAnsiTheme="minorHAnsi"/>
          <w:color w:val="auto"/>
          <w:sz w:val="22"/>
        </w:rPr>
        <w:t>2017 Nisan ayı itibariyle doktora programlarına kayıtlı öğrenci sayımız 456, mezun sayımız ise 251’dir. Mezunların akademik ortamda ve/veya sanayi kuruluşlarında çalışma oranları, yurt içi ve yurt dışında çalışma oranları vb. konularda çalışmalar yapılmasına rağmen mezunlar ile iletişim sağlanamadığından veriler takip edilememektedir.</w:t>
      </w:r>
    </w:p>
    <w:p w:rsidR="000B2F48" w:rsidRPr="00CA1334" w:rsidRDefault="000B2F48" w:rsidP="00F56C8B">
      <w:pPr>
        <w:spacing w:after="0" w:line="240" w:lineRule="auto"/>
        <w:ind w:left="426" w:right="284" w:firstLine="565"/>
        <w:rPr>
          <w:rFonts w:asciiTheme="minorHAnsi" w:hAnsiTheme="minorHAnsi"/>
          <w:color w:val="auto"/>
          <w:sz w:val="22"/>
        </w:rPr>
      </w:pPr>
    </w:p>
    <w:p w:rsidR="000B2F48" w:rsidRPr="00CA1334" w:rsidRDefault="000B2F48" w:rsidP="00F56C8B">
      <w:pPr>
        <w:spacing w:after="0" w:line="240" w:lineRule="auto"/>
        <w:ind w:left="426" w:right="284" w:firstLine="565"/>
        <w:rPr>
          <w:rFonts w:asciiTheme="minorHAnsi" w:hAnsiTheme="minorHAnsi"/>
          <w:color w:val="auto"/>
          <w:sz w:val="22"/>
        </w:rPr>
      </w:pPr>
    </w:p>
    <w:p w:rsidR="000B2F48" w:rsidRPr="00CA1334" w:rsidRDefault="000B2F48" w:rsidP="00F56C8B">
      <w:pPr>
        <w:spacing w:after="0" w:line="240" w:lineRule="auto"/>
        <w:ind w:left="426" w:right="284" w:firstLine="565"/>
        <w:rPr>
          <w:rFonts w:asciiTheme="minorHAnsi" w:hAnsiTheme="minorHAnsi"/>
          <w:color w:val="auto"/>
          <w:sz w:val="22"/>
        </w:rPr>
      </w:pPr>
    </w:p>
    <w:p w:rsidR="000B2F48" w:rsidRPr="00CA1334" w:rsidRDefault="000B2F48" w:rsidP="00F56C8B">
      <w:pPr>
        <w:spacing w:after="0" w:line="240" w:lineRule="auto"/>
        <w:ind w:left="426" w:right="284" w:firstLine="565"/>
        <w:rPr>
          <w:rFonts w:asciiTheme="minorHAnsi" w:hAnsiTheme="minorHAnsi"/>
          <w:color w:val="auto"/>
          <w:sz w:val="22"/>
        </w:rPr>
      </w:pPr>
    </w:p>
    <w:p w:rsidR="000B2F48" w:rsidRPr="00CA1334" w:rsidRDefault="000B2F48" w:rsidP="00F56C8B">
      <w:pPr>
        <w:spacing w:after="0" w:line="240" w:lineRule="auto"/>
        <w:ind w:left="426" w:right="284" w:firstLine="565"/>
      </w:pPr>
    </w:p>
    <w:p w:rsidR="008E5A50" w:rsidRPr="00CA1334" w:rsidRDefault="000B2F48" w:rsidP="000B2F48">
      <w:pPr>
        <w:spacing w:after="0" w:line="240" w:lineRule="auto"/>
        <w:ind w:left="425" w:right="284" w:firstLine="568"/>
      </w:pPr>
      <w:r w:rsidRPr="00CA1334">
        <w:rPr>
          <w:rFonts w:asciiTheme="minorHAnsi" w:hAnsiTheme="minorHAnsi"/>
          <w:color w:val="auto"/>
          <w:sz w:val="22"/>
        </w:rPr>
        <w:lastRenderedPageBreak/>
        <w:t xml:space="preserve">İzmir Yüksek Teknoloji Enstitüsü, öğrenci merkezli uluslararası standartlarda çağdaş eğitim sistemini, ileri teknoloji ile harmanlamayı ve özgür, yaratıcı, bilimsel ve eleştirel düşünebilen, sorumluluk sahibi, toplumların bilimsel ve sosyal yönden kalkınmasının önemini kavramış, alanında yetkin bireyler yetiştirmeyi amaç edinmiştir. Enstitü mezunları dünyadaki önemli araştırma kurumlarında çalışmaya devam etmekte, ülkemizin önemli üniversitelerinde öğretim üyesi olarak görev yapmakta, farklı ölçekte sanayi kuruluşlarında önemli görevler üstlenerek, araştırma ve eğitime olduğu kadar ekonomiye de katkıda bulunmaktadır.  </w:t>
      </w:r>
    </w:p>
    <w:p w:rsidR="000B2F48" w:rsidRPr="00CA1334" w:rsidRDefault="000B2F48" w:rsidP="000B2F48">
      <w:pPr>
        <w:pStyle w:val="Default"/>
        <w:ind w:left="426" w:right="284" w:firstLine="565"/>
        <w:jc w:val="both"/>
        <w:rPr>
          <w:rFonts w:asciiTheme="minorHAnsi" w:hAnsiTheme="minorHAnsi"/>
          <w:color w:val="auto"/>
          <w:sz w:val="22"/>
          <w:szCs w:val="22"/>
        </w:rPr>
      </w:pPr>
      <w:r w:rsidRPr="00CA1334">
        <w:rPr>
          <w:rFonts w:asciiTheme="minorHAnsi" w:hAnsiTheme="minorHAnsi"/>
          <w:color w:val="auto"/>
          <w:sz w:val="22"/>
          <w:szCs w:val="22"/>
        </w:rPr>
        <w:t>Enstitü 2010 yılından itibaren Fen ve Mühendislik alanında kritik araştırma yapma ve araştırmacı yetiştirmeyi hedefleyen bir dikey büyüme politikasını benimsemiş ve uygulamıştır. Kritik araştırma hedefi doktora ve doktora sonrası çalışmalardır. Dikey büyüme hedefi ise Sinir Bilimi, Fotonik, Nanoteknoloji, Biyoteknoloji, vb. yeni çıkan veya gelişen alanlarda lisansüstü eğitim ve araştırmadır. Enstitü, yeni gelişen bu alanlarda gelecek yıllarda ülkemizin ihtiyaç duyacağı araştırma altyapısı ve insan kaynağını karşılamak amacındadır. Bu kapsamda yeni açılan bölümlerin yeni ortaya çıkan veya yeni gelişen alanlara ve lisansüstü eğitime odaklanması hedeflenmiştir.</w:t>
      </w:r>
    </w:p>
    <w:p w:rsidR="000B2F48" w:rsidRPr="00CA1334" w:rsidRDefault="000B2F48" w:rsidP="000B2F48">
      <w:pPr>
        <w:pStyle w:val="Default"/>
        <w:ind w:left="425" w:right="284"/>
        <w:jc w:val="both"/>
        <w:rPr>
          <w:rFonts w:asciiTheme="minorHAnsi" w:hAnsiTheme="minorHAnsi"/>
          <w:color w:val="auto"/>
          <w:sz w:val="22"/>
          <w:szCs w:val="22"/>
        </w:rPr>
      </w:pPr>
      <w:r w:rsidRPr="00CA1334">
        <w:rPr>
          <w:rFonts w:asciiTheme="minorHAnsi" w:hAnsiTheme="minorHAnsi"/>
          <w:color w:val="auto"/>
          <w:sz w:val="22"/>
          <w:szCs w:val="22"/>
        </w:rPr>
        <w:t xml:space="preserve">Enstitü 2018 yılına kadar lisans öğrenci sayısının lisansüstü öğrenci sayısına oranını, lisans öğrenci sayısında beklenmedik bir artış olmaması halinde, yaklaşık 1-1,5 olarak hedeflemiştir. Bu, İYTE’nin kuruluş amacına uygun bir şekilde hedeflediği noktaya ulaşma iradesinin, lisansüstü eğitim ve araştırmaya odaklandığının önemli bir göstergesidir.  </w:t>
      </w:r>
    </w:p>
    <w:p w:rsidR="000B2F48" w:rsidRPr="00CA1334" w:rsidRDefault="000B2F48" w:rsidP="000B2F48">
      <w:pPr>
        <w:pStyle w:val="Default"/>
        <w:ind w:left="425" w:right="284"/>
        <w:jc w:val="both"/>
        <w:rPr>
          <w:rFonts w:asciiTheme="minorHAnsi" w:hAnsiTheme="minorHAnsi"/>
          <w:color w:val="auto"/>
          <w:sz w:val="22"/>
          <w:szCs w:val="22"/>
        </w:rPr>
      </w:pPr>
      <w:r w:rsidRPr="00CA1334">
        <w:rPr>
          <w:rFonts w:asciiTheme="minorHAnsi" w:hAnsiTheme="minorHAnsi"/>
          <w:color w:val="auto"/>
          <w:sz w:val="22"/>
          <w:szCs w:val="22"/>
        </w:rPr>
        <w:t>Enstitü, yüksek lisans ve doktora öğrencilerinin ürettikleri değerli bilginin ticarileşmesini kolaylaştırmak için Teknopark İzmir’de şirket kurmalarını, kurdukları şirketler üzerinden destek programlarına başvurmalarını ve gerekli eğitimleri almalarını özendirmektedir. Lisansüstü öğrencileri tarafından kurulan 20 firmanın 14’ü halen aktiftir. Söz konusu 20 firmanın 11’i tekno-girişim desteği ile kurulmuştur. Son 3 yıl içerisinde 8 yüksek lisans öğrencisi İYTE’deki eğitimleri sırasında firma açmıştır.</w:t>
      </w:r>
    </w:p>
    <w:p w:rsidR="008E5A50" w:rsidRPr="00CA1334" w:rsidRDefault="000B2F48" w:rsidP="000B2F48">
      <w:pPr>
        <w:spacing w:after="0" w:line="240" w:lineRule="auto"/>
        <w:ind w:left="425" w:right="284" w:firstLine="567"/>
        <w:rPr>
          <w:sz w:val="22"/>
        </w:rPr>
      </w:pPr>
      <w:r w:rsidRPr="00CA1334">
        <w:rPr>
          <w:rFonts w:asciiTheme="minorHAnsi" w:hAnsiTheme="minorHAnsi"/>
          <w:color w:val="auto"/>
          <w:sz w:val="22"/>
        </w:rPr>
        <w:t>Birimler ve öğretim elemanları yıl içinde yaptıkları faaliyetlere yönelik olarak faaliyet raporlarını her sene başında Strateji Daire Başkanlığına sunmaktadır. İYTE’li araştırmacılarla ilgili detaylar AKBİS, SciVal, Web of Science vb. programlarla takip edilmektedir. İzmir Yüksek Teknoloji Enstitüsü etkin bir araştırma yönetimi için “Veri Araştırma Bilgi Sistemi” (VARBİS) oluşturma yönünde bir girişimde bulunmuştur. Bu sayede enstitü içindeki mevcut otomasyon sistemleri ile bütünleşik, uluslararası standartlara uyumlu (EuroCris Cerif standardı), dünyadaki benzer sistemlerle veri değişimi yapabilen bütünleşik bir “kurumsal araştırma bilgi sisteminin” kurulum çalışmalarına başlanmıştır. Bu sistem açık kaynak kodlu bir yazılım olup İYTE’nin mevcut personel, öğrenci, kütüphane, finansal otomasyon yazılımlarına entegre edilecektir. Sistem yerelde İYTE, makro düzeyde tüm ülke (TRCRIS) için örnek teşkil edecektir. Türkiye’den “EuroCris” (Avrupa Araştırma Bilgi Sistemleri Derneği) üyeliği olan tek yükseköğretim kurumu İYTE’dir.</w:t>
      </w:r>
    </w:p>
    <w:p w:rsidR="000B2F48" w:rsidRPr="00CA1334" w:rsidRDefault="000B2F48" w:rsidP="000B2F48">
      <w:pPr>
        <w:spacing w:after="0" w:line="240" w:lineRule="auto"/>
        <w:ind w:left="426" w:right="283" w:firstLine="567"/>
        <w:rPr>
          <w:sz w:val="22"/>
        </w:rPr>
      </w:pPr>
      <w:r w:rsidRPr="00CA1334">
        <w:rPr>
          <w:sz w:val="22"/>
        </w:rPr>
        <w:t xml:space="preserve"> Akademik Bilgi Sistemi (AKBİS) yazılımı akademik personelin özgeçmiş bilgilerinin oluşturulmasını ve bu bilgiler doğrultusunda farklı formatlarda çıktılar üretilmesini amaçlayan bir yazılımdır. Bir bilgi sistem havuzu olan AKBİS, Öğrenci Bilgi Sistemi, Personel Takip, Yayın Teşvik, İYTE Akademik Arşivi, İYTE Rehber, SCOPUS ve Web of Science sistemlerinden beslenir. AKBİS ile araştırmacının akademik geçmişine, yayınlarına, makalelerine, bildirilerine, kitaplarına, kitap bölümlerine, verdiği derslere, tez danışmanlıklarına, ödüllerine, üyeliklerine, idari görevlerine, tezlerine, projelerine, araştırma konularına ulaşılabilir. Ayrıca bölüm başkanları, dekanlar, rektör yardımcıları ve rektör yönetici özetleri izlenebilmektedir. Eğitsel performanslar dönem sonlarında her ders için düzenlenen ve dersi alan öğrenciler tarafından Öğrenci Bilgi Sistemi (ÖBS) üzerinden doldurulan İYTE Ders Değerlendirme Anketi yoluyla takip edilmektedir. Öğretim üyesi, verdiği derslerle ilgili değerlendirme sonuçlarını ÖBS üzerinden inceleyebilir ve öz değerlendirme yapabilir. </w:t>
      </w:r>
    </w:p>
    <w:p w:rsidR="008E5A50" w:rsidRPr="00CA1334" w:rsidRDefault="000B2F48" w:rsidP="000B2F48">
      <w:pPr>
        <w:spacing w:after="0" w:line="240" w:lineRule="auto"/>
        <w:ind w:right="283"/>
        <w:rPr>
          <w:sz w:val="22"/>
        </w:rPr>
      </w:pPr>
      <w:r w:rsidRPr="00CA1334">
        <w:rPr>
          <w:sz w:val="22"/>
        </w:rPr>
        <w:t>Enstitü bünyesindeki tüm fakülteler, bölümler ve bilim insanlarının bilimsel performansları SciVal ve Web of Science ile takip edilmekte, ülkemiz ve dünyadaki benzer kurumlarla karşılaştırılmaktadır. Her yıl bölümlerin akademik performanslarını gösteren dosyalar hazırlanmakta ve bu dosyalar düzenli bir şekilde bölümlerle paylaşılmaya çalışılmaktadır. Ayrıca, uluslararası standartlarda “Veri Araştırma Bilgi Sistemi” (VARBİS)  kurulum çalışmaları başlamıştır.</w:t>
      </w:r>
    </w:p>
    <w:p w:rsidR="008E5A50" w:rsidRPr="00CA1334" w:rsidRDefault="008E5A50">
      <w:pPr>
        <w:spacing w:after="334" w:line="259" w:lineRule="auto"/>
        <w:ind w:left="425" w:firstLine="0"/>
        <w:jc w:val="left"/>
      </w:pPr>
    </w:p>
    <w:p w:rsidR="00227AF5" w:rsidRPr="00CA1334" w:rsidRDefault="009B05E2">
      <w:pPr>
        <w:pStyle w:val="Balk1"/>
        <w:ind w:left="420"/>
        <w:rPr>
          <w:sz w:val="24"/>
          <w:szCs w:val="24"/>
        </w:rPr>
      </w:pPr>
      <w:bookmarkStart w:id="59" w:name="_Toc514068585"/>
      <w:r w:rsidRPr="00CA1334">
        <w:rPr>
          <w:sz w:val="24"/>
          <w:szCs w:val="24"/>
        </w:rPr>
        <w:lastRenderedPageBreak/>
        <w:t>E. YÖNETİM SİSTEMİ</w:t>
      </w:r>
      <w:bookmarkEnd w:id="59"/>
      <w:r w:rsidRPr="00CA1334">
        <w:rPr>
          <w:sz w:val="24"/>
          <w:szCs w:val="24"/>
        </w:rPr>
        <w:t xml:space="preserve">  </w:t>
      </w:r>
    </w:p>
    <w:p w:rsidR="00227AF5" w:rsidRPr="00CA1334" w:rsidRDefault="00CA4CD1" w:rsidP="00CA4CD1">
      <w:pPr>
        <w:pStyle w:val="Balk2"/>
        <w:spacing w:after="0" w:line="240" w:lineRule="auto"/>
        <w:ind w:left="293" w:hanging="11"/>
      </w:pPr>
      <w:r w:rsidRPr="00CA1334">
        <w:t xml:space="preserve">  </w:t>
      </w:r>
      <w:bookmarkStart w:id="60" w:name="_Toc514068586"/>
      <w:r w:rsidR="009B05E2" w:rsidRPr="00CA1334">
        <w:t>E.1. Y</w:t>
      </w:r>
      <w:r w:rsidR="00517800" w:rsidRPr="00CA1334">
        <w:t>önetim ve İdari Birimlerin Yapısı</w:t>
      </w:r>
      <w:bookmarkEnd w:id="60"/>
      <w:r w:rsidR="00517800" w:rsidRPr="00CA1334">
        <w:t xml:space="preserve"> </w:t>
      </w:r>
    </w:p>
    <w:p w:rsidR="001F596A" w:rsidRPr="00CA1334" w:rsidRDefault="001F596A" w:rsidP="001F596A">
      <w:pPr>
        <w:spacing w:after="0" w:line="240" w:lineRule="auto"/>
        <w:ind w:left="420" w:right="275"/>
        <w:rPr>
          <w:sz w:val="22"/>
        </w:rPr>
      </w:pPr>
      <w:r w:rsidRPr="00CA1334">
        <w:rPr>
          <w:sz w:val="22"/>
        </w:rPr>
        <w:t xml:space="preserve">İYTE’nin bilim ve teknolojide alanlarında ileri düzeyde araştırma, eğitim, öğretim, üretim, yayın ve danışmanlık yapma misyonuna, bilim ve teknolojide öncü, eğitimde özgün bir dünya üniversitesi olma vizyonu doğrultusunda eğitim‐öğretim, araştırma ve yönetim politikaları izlenmektedir. İYTE İç Kontrol Sisteminin etkin düzeyde kurulması için danışmanlık hizmeti alınmıştır. 2017 yılında sürdürülen kurum iç kontrol sisteminin kurulmasına ilişkin çalışmalarında;  yürütücü birimlerin katkısı ve teknik desteği ile oluşturulan iç kontrol yazılım programı üzerinden yürütülmüş,  Enstitümüz birimlerinin iş akış süreçleri sistem girişleri tamamlanarak, sistem verileri analizi ile “bireysel/birim/kurum performans ölçümleri” aşamasına geçilmiştir. Performans değerlendirmesi verilerinden hareketle, kurumsal personel verimliliği ve hizmetlerin daha etkin ve aktif yürütülmesine yönelik kurumsal etkinlik- verimlilik politikalarının belirlenmesi hedeflenmektedir. Enstitümüzün mevcut İç Kontrol Eylem Planının katılımcı yöntemlerle güncellenmesi, iyileştirilmesi ve izlenmesine ilişkin çalışmalar da devam etmektedir. İç kontrol çalışmaları; kurumsal şeffaflığın sağlanabilmesi,  iç paydaşların bilgilendirilebilmesi amacıyla kurum ana web sitesinde </w:t>
      </w:r>
      <w:r w:rsidRPr="00CA1334">
        <w:rPr>
          <w:b/>
          <w:sz w:val="22"/>
        </w:rPr>
        <w:t>“İç Kontrol Sistemi”</w:t>
      </w:r>
      <w:r w:rsidRPr="00CA1334">
        <w:rPr>
          <w:sz w:val="22"/>
        </w:rPr>
        <w:t xml:space="preserve"> başlığı altında izlenebilmekte ayrıca, devam eden sürece ilişkin verilere de </w:t>
      </w:r>
      <w:r w:rsidRPr="00CA1334">
        <w:rPr>
          <w:color w:val="0000FF"/>
          <w:sz w:val="22"/>
          <w:u w:val="single" w:color="0000FF"/>
        </w:rPr>
        <w:t>içkontrol@iyte.edu.tr</w:t>
      </w:r>
      <w:r w:rsidRPr="00CA1334">
        <w:rPr>
          <w:sz w:val="22"/>
        </w:rPr>
        <w:t xml:space="preserve"> adresinden ulaşılabilmektedir.  </w:t>
      </w:r>
    </w:p>
    <w:p w:rsidR="00227AF5" w:rsidRPr="00CA1334" w:rsidRDefault="001F596A" w:rsidP="001F596A">
      <w:pPr>
        <w:spacing w:after="0" w:line="240" w:lineRule="auto"/>
        <w:ind w:left="425" w:right="283" w:firstLine="0"/>
        <w:rPr>
          <w:sz w:val="22"/>
        </w:rPr>
      </w:pPr>
      <w:r w:rsidRPr="00CA1334">
        <w:rPr>
          <w:sz w:val="22"/>
        </w:rPr>
        <w:t>Tüm yasal düzenleme süreçlerinin; faaliyet raporu, performans programı, iç kontrol süreci ve risk yönetimi ile kalite güvence sisteminin izlenmesini sağlayacak Yönetim Bilgi Sistemi oluşturulması yönünde çalışmalar yürütülmektedir. Bu doğrultuda, kurumsal iç kontrol yazılım programı oluşturulmuş, stratejik planlama çalışmalarının dönem bilgi ve verilerinin izleneceği “stratejik planlama veri girişleri” sistemi oluşturulmuş, bilimsel araştırma projelerinin yürütülmesine, izleme ve değerlendirmesine yönelik olarak da ilgili ve yürütücü birimler katkısı ve teknik desteği ile AKBİS yazılım programı güncelleme çalışmaları sürdürülmüştür. Kurum kalite sistemi verilerinin izlenebilirliği ve değerlendirilmesine ilişkin bütünleşik bilişim sistemi çalışmaları sürdürülmektedir.</w:t>
      </w:r>
    </w:p>
    <w:p w:rsidR="001F596A" w:rsidRPr="00CA1334" w:rsidRDefault="001F596A" w:rsidP="001F596A">
      <w:pPr>
        <w:spacing w:after="0" w:line="240" w:lineRule="auto"/>
        <w:ind w:left="410" w:right="275" w:firstLine="708"/>
        <w:rPr>
          <w:sz w:val="22"/>
        </w:rPr>
      </w:pPr>
      <w:r w:rsidRPr="00CA1334">
        <w:rPr>
          <w:sz w:val="22"/>
        </w:rPr>
        <w:t>2017 yılında, 23 Temmuz 2016 tarih ve 29423 sayılı Resmi Gazete’de yayımlanarak yürürlüğe giren Yüksek Öğretim Kalite Güvence Yönetmeliği gereğince Enstitü Senato’sunun 15.08.2017 tarih ve 17/1 kararı ile Kalite Komisyon üyeleri yeniden belirlenmiş,  tüm birimlerimizde Birim Stratejik Planlama ve Kalite Komisyonları oluşturulmuştur. Kurum kalite sürecine esas teşkil eden “Kalite Politikası”;</w:t>
      </w:r>
    </w:p>
    <w:p w:rsidR="001F596A" w:rsidRPr="00CA1334" w:rsidRDefault="001F596A" w:rsidP="001F596A">
      <w:pPr>
        <w:spacing w:after="0" w:line="240" w:lineRule="auto"/>
        <w:ind w:left="410" w:right="275" w:firstLine="708"/>
        <w:rPr>
          <w:sz w:val="22"/>
        </w:rPr>
      </w:pPr>
      <w:r w:rsidRPr="00CA1334">
        <w:rPr>
          <w:sz w:val="22"/>
        </w:rPr>
        <w:t xml:space="preserve">İzmir Yüksek Teknoloji Enstitüsü “kalite eksenli” yönetişim kurgusu ile bilim ve teknoloji alanlarında ileri düzeyde eğitim, öğretim, üretim, yayın ve danışmanlık sunmaktır. Kalite eksenli yönetişim kurgusunun omurgasını oluşturan temel ilkeler, </w:t>
      </w:r>
    </w:p>
    <w:p w:rsidR="001F596A" w:rsidRPr="00CA1334" w:rsidRDefault="001F596A" w:rsidP="001F596A">
      <w:pPr>
        <w:pStyle w:val="ListeParagraf"/>
        <w:numPr>
          <w:ilvl w:val="0"/>
          <w:numId w:val="4"/>
        </w:numPr>
        <w:spacing w:after="0" w:line="240" w:lineRule="auto"/>
        <w:ind w:right="275"/>
        <w:rPr>
          <w:sz w:val="22"/>
        </w:rPr>
      </w:pPr>
      <w:r w:rsidRPr="00CA1334">
        <w:rPr>
          <w:sz w:val="22"/>
        </w:rPr>
        <w:t xml:space="preserve">İç ve dış paydaşların memnuniyetinin sağlanması, </w:t>
      </w:r>
    </w:p>
    <w:p w:rsidR="001F596A" w:rsidRPr="00CA1334" w:rsidRDefault="001F596A" w:rsidP="001F596A">
      <w:pPr>
        <w:pStyle w:val="ListeParagraf"/>
        <w:numPr>
          <w:ilvl w:val="0"/>
          <w:numId w:val="4"/>
        </w:numPr>
        <w:spacing w:after="0" w:line="240" w:lineRule="auto"/>
        <w:ind w:right="275"/>
        <w:rPr>
          <w:sz w:val="22"/>
        </w:rPr>
      </w:pPr>
      <w:r w:rsidRPr="00CA1334">
        <w:rPr>
          <w:sz w:val="22"/>
        </w:rPr>
        <w:t xml:space="preserve">Çevik ve süreç odaklı işlemler yönetimi, </w:t>
      </w:r>
    </w:p>
    <w:p w:rsidR="001F596A" w:rsidRPr="00CA1334" w:rsidRDefault="001F596A" w:rsidP="001F596A">
      <w:pPr>
        <w:pStyle w:val="ListeParagraf"/>
        <w:numPr>
          <w:ilvl w:val="0"/>
          <w:numId w:val="4"/>
        </w:numPr>
        <w:spacing w:after="0" w:line="240" w:lineRule="auto"/>
        <w:ind w:right="275"/>
        <w:rPr>
          <w:sz w:val="22"/>
        </w:rPr>
      </w:pPr>
      <w:r w:rsidRPr="00CA1334">
        <w:rPr>
          <w:sz w:val="22"/>
        </w:rPr>
        <w:t xml:space="preserve">Sürekli iyileştirme ve mükemmelleştirme süreçlerinin geliştirilmesi, </w:t>
      </w:r>
    </w:p>
    <w:p w:rsidR="001F596A" w:rsidRPr="00CA1334" w:rsidRDefault="001F596A" w:rsidP="001F596A">
      <w:pPr>
        <w:pStyle w:val="ListeParagraf"/>
        <w:numPr>
          <w:ilvl w:val="0"/>
          <w:numId w:val="4"/>
        </w:numPr>
        <w:spacing w:after="0" w:line="240" w:lineRule="auto"/>
        <w:ind w:right="275"/>
        <w:rPr>
          <w:sz w:val="22"/>
        </w:rPr>
      </w:pPr>
      <w:r w:rsidRPr="00CA1334">
        <w:rPr>
          <w:sz w:val="22"/>
        </w:rPr>
        <w:t xml:space="preserve">Kurumsal kaynakların değer odaklı kullanılması, </w:t>
      </w:r>
    </w:p>
    <w:p w:rsidR="001F596A" w:rsidRPr="00CA1334" w:rsidRDefault="001F596A" w:rsidP="001F596A">
      <w:pPr>
        <w:spacing w:after="0" w:line="240" w:lineRule="auto"/>
        <w:ind w:left="1118" w:right="275" w:firstLine="0"/>
        <w:rPr>
          <w:sz w:val="22"/>
        </w:rPr>
      </w:pPr>
      <w:r w:rsidRPr="00CA1334">
        <w:rPr>
          <w:sz w:val="22"/>
        </w:rPr>
        <w:t xml:space="preserve">Çok paydaşlı başarım değerlendirmesi, olarak belirlenmiş ve duyurulmuştur. </w:t>
      </w:r>
    </w:p>
    <w:p w:rsidR="001F596A" w:rsidRPr="00F01D42" w:rsidRDefault="001F596A" w:rsidP="001F596A">
      <w:pPr>
        <w:spacing w:after="0" w:line="240" w:lineRule="auto"/>
        <w:ind w:left="420" w:right="275"/>
        <w:rPr>
          <w:sz w:val="22"/>
        </w:rPr>
      </w:pPr>
      <w:r w:rsidRPr="00CA1334">
        <w:rPr>
          <w:sz w:val="22"/>
        </w:rPr>
        <w:t>Enstitümüz kalite süreci çalışmaları, kurumsal şeffaflığın sağlanabilmesi ve iç paydaşların bilgilendirilebilmesi amacıyla</w:t>
      </w:r>
      <w:r w:rsidRPr="00F01D42">
        <w:rPr>
          <w:sz w:val="22"/>
        </w:rPr>
        <w:t xml:space="preserve"> kurum ana web sitesinde </w:t>
      </w:r>
      <w:r w:rsidRPr="00F01D42">
        <w:rPr>
          <w:b/>
          <w:sz w:val="22"/>
        </w:rPr>
        <w:t>“Kalite Güvence Sistemi”</w:t>
      </w:r>
      <w:r w:rsidRPr="00F01D42">
        <w:rPr>
          <w:sz w:val="22"/>
        </w:rPr>
        <w:t xml:space="preserve"> başlığı altında izlenebilmektedir.  </w:t>
      </w:r>
    </w:p>
    <w:p w:rsidR="001F596A" w:rsidRPr="00F01D42" w:rsidRDefault="001F596A" w:rsidP="001F596A">
      <w:pPr>
        <w:tabs>
          <w:tab w:val="left" w:pos="1134"/>
        </w:tabs>
        <w:spacing w:after="0" w:line="240" w:lineRule="auto"/>
        <w:ind w:left="420" w:right="272" w:firstLine="289"/>
        <w:rPr>
          <w:sz w:val="22"/>
        </w:rPr>
      </w:pPr>
      <w:r w:rsidRPr="00F01D42">
        <w:rPr>
          <w:sz w:val="22"/>
        </w:rPr>
        <w:t xml:space="preserve">        Araştırma Üniversitesi statüsünü kazanan Enstitümüz 2017 yılında Kurumsal Dış Değerlendirme sürecine alınmış, geri bildirim verileri dikkate alınarak, kurumsal kalite güvence sitemi süreçleri stratejik plan performans göstergeleri ile ilişkilendirilmiştir.  </w:t>
      </w:r>
    </w:p>
    <w:p w:rsidR="001F596A" w:rsidRPr="00F01D42" w:rsidRDefault="001F596A" w:rsidP="001F596A">
      <w:pPr>
        <w:spacing w:after="0" w:line="240" w:lineRule="auto"/>
        <w:ind w:left="420" w:right="272"/>
        <w:rPr>
          <w:b/>
          <w:sz w:val="22"/>
        </w:rPr>
      </w:pPr>
      <w:r w:rsidRPr="00F01D42">
        <w:rPr>
          <w:b/>
          <w:sz w:val="22"/>
        </w:rPr>
        <w:t xml:space="preserve">Enstitümüz organizasyon şeması </w:t>
      </w:r>
      <w:r w:rsidRPr="00F01D42">
        <w:rPr>
          <w:b/>
          <w:color w:val="0000FF"/>
          <w:sz w:val="22"/>
          <w:u w:val="single" w:color="0000FF"/>
        </w:rPr>
        <w:t>EK9</w:t>
      </w:r>
      <w:r w:rsidRPr="00F01D42">
        <w:rPr>
          <w:b/>
          <w:sz w:val="22"/>
        </w:rPr>
        <w:t xml:space="preserve">’de yer almaktadır. </w:t>
      </w:r>
    </w:p>
    <w:p w:rsidR="001F596A" w:rsidRDefault="001F596A" w:rsidP="00CA4CD1">
      <w:pPr>
        <w:spacing w:after="0" w:line="240" w:lineRule="auto"/>
        <w:ind w:left="425" w:firstLine="0"/>
        <w:jc w:val="left"/>
        <w:rPr>
          <w:sz w:val="22"/>
        </w:rPr>
      </w:pPr>
    </w:p>
    <w:p w:rsidR="000B2F48" w:rsidRDefault="000B2F48" w:rsidP="00CA4CD1">
      <w:pPr>
        <w:spacing w:after="0" w:line="240" w:lineRule="auto"/>
        <w:ind w:left="425" w:firstLine="0"/>
        <w:jc w:val="left"/>
        <w:rPr>
          <w:sz w:val="22"/>
        </w:rPr>
      </w:pPr>
    </w:p>
    <w:p w:rsidR="000B2F48" w:rsidRDefault="000B2F48" w:rsidP="00CA4CD1">
      <w:pPr>
        <w:spacing w:after="0" w:line="240" w:lineRule="auto"/>
        <w:ind w:left="425" w:firstLine="0"/>
        <w:jc w:val="left"/>
        <w:rPr>
          <w:sz w:val="22"/>
        </w:rPr>
      </w:pPr>
    </w:p>
    <w:p w:rsidR="000B2F48" w:rsidRDefault="000B2F48" w:rsidP="00CA4CD1">
      <w:pPr>
        <w:spacing w:after="0" w:line="240" w:lineRule="auto"/>
        <w:ind w:left="425" w:firstLine="0"/>
        <w:jc w:val="left"/>
        <w:rPr>
          <w:sz w:val="22"/>
        </w:rPr>
      </w:pPr>
    </w:p>
    <w:p w:rsidR="000B2F48" w:rsidRPr="00F01D42" w:rsidRDefault="000B2F48" w:rsidP="00CA4CD1">
      <w:pPr>
        <w:spacing w:after="0" w:line="240" w:lineRule="auto"/>
        <w:ind w:left="425" w:firstLine="0"/>
        <w:jc w:val="left"/>
        <w:rPr>
          <w:sz w:val="22"/>
        </w:rPr>
      </w:pPr>
    </w:p>
    <w:p w:rsidR="00227AF5" w:rsidRPr="00F01D42" w:rsidRDefault="009B05E2" w:rsidP="00517800">
      <w:pPr>
        <w:pStyle w:val="Balk2"/>
        <w:spacing w:after="0" w:line="240" w:lineRule="auto"/>
        <w:ind w:left="426"/>
      </w:pPr>
      <w:bookmarkStart w:id="61" w:name="_Toc514068587"/>
      <w:r w:rsidRPr="00F01D42">
        <w:lastRenderedPageBreak/>
        <w:t>E.2. K</w:t>
      </w:r>
      <w:r w:rsidR="00517800" w:rsidRPr="00F01D42">
        <w:t>aynakların Yönetimi</w:t>
      </w:r>
      <w:bookmarkEnd w:id="61"/>
      <w:r w:rsidR="00517800" w:rsidRPr="00F01D42">
        <w:t xml:space="preserve"> </w:t>
      </w:r>
    </w:p>
    <w:p w:rsidR="00227AF5" w:rsidRPr="00F01D42" w:rsidRDefault="009B05E2" w:rsidP="00517800">
      <w:pPr>
        <w:spacing w:after="0" w:line="240" w:lineRule="auto"/>
        <w:ind w:left="419" w:right="272" w:hanging="11"/>
        <w:rPr>
          <w:sz w:val="22"/>
        </w:rPr>
      </w:pPr>
      <w:r w:rsidRPr="00F01D42">
        <w:rPr>
          <w:sz w:val="22"/>
        </w:rPr>
        <w:t xml:space="preserve">Enstitümüz hizmetleri 378 idari, teknik, sağlık, avukatlık ve yardımcı hizmetler sınıfı çalışanı tarafından yürütülmektedir. Kamu personel mevzuatı doğrultusunda işe alınan personelin, görevini üst düzey bilgi ve sorumlulukla yerine getirebilmesi ve çalışan memnuniyetinin sağlanabilmesi için hizmet içi eğitim çalışmaları desteklenmekte ve uzmanlık gerektiren kilit birimlerde görev yapan personelin her yıl eğitim çalışmalarına katılması sağlanmaktadır. Kurumsal düzeyde oluşturulması planlanan, hizmet içi eğitim planı ile personel eğitimi planlı, izlenebilir kılınacak ve verimlilik ölçülebilir bir sistem hedeflenmektedir.   </w:t>
      </w:r>
    </w:p>
    <w:p w:rsidR="00517800" w:rsidRPr="00F01D42" w:rsidRDefault="00517800" w:rsidP="00517800">
      <w:pPr>
        <w:spacing w:after="0" w:line="240" w:lineRule="auto"/>
        <w:ind w:left="419" w:right="272" w:hanging="11"/>
        <w:rPr>
          <w:sz w:val="22"/>
        </w:rPr>
      </w:pPr>
    </w:p>
    <w:tbl>
      <w:tblPr>
        <w:tblStyle w:val="TableGrid"/>
        <w:tblW w:w="5665" w:type="dxa"/>
        <w:tblInd w:w="2270" w:type="dxa"/>
        <w:tblCellMar>
          <w:top w:w="46" w:type="dxa"/>
          <w:left w:w="104" w:type="dxa"/>
          <w:right w:w="115" w:type="dxa"/>
        </w:tblCellMar>
        <w:tblLook w:val="04A0" w:firstRow="1" w:lastRow="0" w:firstColumn="1" w:lastColumn="0" w:noHBand="0" w:noVBand="1"/>
      </w:tblPr>
      <w:tblGrid>
        <w:gridCol w:w="3864"/>
        <w:gridCol w:w="1801"/>
      </w:tblGrid>
      <w:tr w:rsidR="00227AF5" w:rsidRPr="00F01D42">
        <w:trPr>
          <w:trHeight w:val="309"/>
        </w:trPr>
        <w:tc>
          <w:tcPr>
            <w:tcW w:w="3864" w:type="dxa"/>
            <w:tcBorders>
              <w:top w:val="single" w:sz="8" w:space="0" w:color="4E81BD"/>
              <w:left w:val="single" w:sz="8" w:space="0" w:color="4E81BD"/>
              <w:bottom w:val="single" w:sz="8" w:space="0" w:color="4E81BD"/>
              <w:right w:val="nil"/>
            </w:tcBorders>
            <w:shd w:val="clear" w:color="auto" w:fill="D9D9D9"/>
          </w:tcPr>
          <w:p w:rsidR="00227AF5" w:rsidRPr="00F01D42" w:rsidRDefault="009B05E2">
            <w:pPr>
              <w:spacing w:after="0" w:line="259" w:lineRule="auto"/>
              <w:ind w:left="0" w:firstLine="0"/>
              <w:jc w:val="left"/>
            </w:pPr>
            <w:r w:rsidRPr="00F01D42">
              <w:t xml:space="preserve"> </w:t>
            </w:r>
            <w:r w:rsidRPr="00F01D42">
              <w:rPr>
                <w:b/>
                <w:sz w:val="20"/>
              </w:rPr>
              <w:t xml:space="preserve">İdari Personel  </w:t>
            </w:r>
          </w:p>
        </w:tc>
        <w:tc>
          <w:tcPr>
            <w:tcW w:w="1801" w:type="dxa"/>
            <w:tcBorders>
              <w:top w:val="single" w:sz="8" w:space="0" w:color="4E81BD"/>
              <w:left w:val="nil"/>
              <w:bottom w:val="single" w:sz="8" w:space="0" w:color="4E81BD"/>
              <w:right w:val="single" w:sz="8" w:space="0" w:color="4E81BD"/>
            </w:tcBorders>
            <w:shd w:val="clear" w:color="auto" w:fill="D9D9D9"/>
            <w:vAlign w:val="center"/>
          </w:tcPr>
          <w:p w:rsidR="00227AF5" w:rsidRPr="00F01D42" w:rsidRDefault="00227AF5">
            <w:pPr>
              <w:spacing w:after="160" w:line="259" w:lineRule="auto"/>
              <w:ind w:left="0" w:firstLine="0"/>
              <w:jc w:val="left"/>
            </w:pPr>
          </w:p>
        </w:tc>
      </w:tr>
      <w:tr w:rsidR="00227AF5" w:rsidRPr="00F01D42">
        <w:trPr>
          <w:trHeight w:val="306"/>
        </w:trPr>
        <w:tc>
          <w:tcPr>
            <w:tcW w:w="3864"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0" w:firstLine="0"/>
              <w:jc w:val="left"/>
            </w:pPr>
            <w:r w:rsidRPr="00F01D42">
              <w:rPr>
                <w:sz w:val="20"/>
              </w:rPr>
              <w:t>Genel İdari Hizmetler Sınıfı</w:t>
            </w:r>
          </w:p>
        </w:tc>
        <w:tc>
          <w:tcPr>
            <w:tcW w:w="1801"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15" w:firstLine="0"/>
              <w:jc w:val="center"/>
            </w:pPr>
            <w:r w:rsidRPr="00F01D42">
              <w:rPr>
                <w:sz w:val="20"/>
              </w:rPr>
              <w:t>239</w:t>
            </w:r>
          </w:p>
        </w:tc>
      </w:tr>
      <w:tr w:rsidR="00227AF5" w:rsidRPr="00F01D42">
        <w:trPr>
          <w:trHeight w:val="281"/>
        </w:trPr>
        <w:tc>
          <w:tcPr>
            <w:tcW w:w="3864"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0" w:firstLine="0"/>
              <w:jc w:val="left"/>
            </w:pPr>
            <w:r w:rsidRPr="00F01D42">
              <w:rPr>
                <w:sz w:val="20"/>
              </w:rPr>
              <w:t xml:space="preserve">Sağlık Hizmetleri Sınıfı </w:t>
            </w:r>
          </w:p>
        </w:tc>
        <w:tc>
          <w:tcPr>
            <w:tcW w:w="1801"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13" w:firstLine="0"/>
              <w:jc w:val="center"/>
            </w:pPr>
            <w:r w:rsidRPr="00F01D42">
              <w:rPr>
                <w:sz w:val="20"/>
              </w:rPr>
              <w:t>9</w:t>
            </w:r>
          </w:p>
        </w:tc>
      </w:tr>
      <w:tr w:rsidR="00227AF5" w:rsidRPr="00F01D42">
        <w:trPr>
          <w:trHeight w:val="302"/>
        </w:trPr>
        <w:tc>
          <w:tcPr>
            <w:tcW w:w="3864"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0" w:firstLine="0"/>
              <w:jc w:val="left"/>
            </w:pPr>
            <w:r w:rsidRPr="00F01D42">
              <w:rPr>
                <w:sz w:val="20"/>
              </w:rPr>
              <w:t xml:space="preserve">Teknik Hizmetler Sınıfı </w:t>
            </w:r>
          </w:p>
        </w:tc>
        <w:tc>
          <w:tcPr>
            <w:tcW w:w="1801"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15" w:firstLine="0"/>
              <w:jc w:val="center"/>
            </w:pPr>
            <w:r w:rsidRPr="00F01D42">
              <w:rPr>
                <w:sz w:val="20"/>
              </w:rPr>
              <w:t>100</w:t>
            </w:r>
          </w:p>
        </w:tc>
      </w:tr>
      <w:tr w:rsidR="00227AF5" w:rsidRPr="00F01D42">
        <w:trPr>
          <w:trHeight w:val="290"/>
        </w:trPr>
        <w:tc>
          <w:tcPr>
            <w:tcW w:w="3864"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0" w:firstLine="0"/>
              <w:jc w:val="left"/>
            </w:pPr>
            <w:r w:rsidRPr="00F01D42">
              <w:rPr>
                <w:sz w:val="20"/>
              </w:rPr>
              <w:t xml:space="preserve">Avukatlık Hizmetleri Sınıfı </w:t>
            </w:r>
          </w:p>
        </w:tc>
        <w:tc>
          <w:tcPr>
            <w:tcW w:w="1801"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13" w:firstLine="0"/>
              <w:jc w:val="center"/>
            </w:pPr>
            <w:r w:rsidRPr="00F01D42">
              <w:rPr>
                <w:sz w:val="20"/>
              </w:rPr>
              <w:t>1</w:t>
            </w:r>
          </w:p>
        </w:tc>
      </w:tr>
      <w:tr w:rsidR="00227AF5" w:rsidRPr="00F01D42">
        <w:trPr>
          <w:trHeight w:val="296"/>
        </w:trPr>
        <w:tc>
          <w:tcPr>
            <w:tcW w:w="3864"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0" w:firstLine="0"/>
              <w:jc w:val="left"/>
            </w:pPr>
            <w:r w:rsidRPr="00F01D42">
              <w:rPr>
                <w:sz w:val="20"/>
              </w:rPr>
              <w:t xml:space="preserve">Yardımcı Hizmetler Sınıfı </w:t>
            </w:r>
          </w:p>
        </w:tc>
        <w:tc>
          <w:tcPr>
            <w:tcW w:w="1801"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15" w:firstLine="0"/>
              <w:jc w:val="center"/>
            </w:pPr>
            <w:r w:rsidRPr="00F01D42">
              <w:rPr>
                <w:sz w:val="20"/>
              </w:rPr>
              <w:t>29</w:t>
            </w:r>
          </w:p>
        </w:tc>
      </w:tr>
      <w:tr w:rsidR="00227AF5" w:rsidRPr="00F01D42">
        <w:trPr>
          <w:trHeight w:val="296"/>
        </w:trPr>
        <w:tc>
          <w:tcPr>
            <w:tcW w:w="3864"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0" w:firstLine="0"/>
              <w:jc w:val="left"/>
            </w:pPr>
            <w:r w:rsidRPr="00F01D42">
              <w:rPr>
                <w:b/>
                <w:sz w:val="20"/>
              </w:rPr>
              <w:t xml:space="preserve">Toplam  </w:t>
            </w:r>
          </w:p>
        </w:tc>
        <w:tc>
          <w:tcPr>
            <w:tcW w:w="1801" w:type="dxa"/>
            <w:tcBorders>
              <w:top w:val="single" w:sz="8" w:space="0" w:color="4E81BD"/>
              <w:left w:val="single" w:sz="8" w:space="0" w:color="4E81BD"/>
              <w:bottom w:val="single" w:sz="8" w:space="0" w:color="4E81BD"/>
              <w:right w:val="single" w:sz="8" w:space="0" w:color="4E81BD"/>
            </w:tcBorders>
          </w:tcPr>
          <w:p w:rsidR="00227AF5" w:rsidRPr="00F01D42" w:rsidRDefault="009B05E2">
            <w:pPr>
              <w:spacing w:after="0" w:line="259" w:lineRule="auto"/>
              <w:ind w:left="15" w:firstLine="0"/>
              <w:jc w:val="center"/>
            </w:pPr>
            <w:r w:rsidRPr="00F01D42">
              <w:rPr>
                <w:b/>
                <w:sz w:val="20"/>
              </w:rPr>
              <w:t>378</w:t>
            </w:r>
          </w:p>
        </w:tc>
      </w:tr>
    </w:tbl>
    <w:p w:rsidR="00227AF5" w:rsidRPr="00F01D42" w:rsidRDefault="009B05E2">
      <w:pPr>
        <w:spacing w:after="0" w:line="259" w:lineRule="auto"/>
        <w:ind w:left="425" w:firstLine="0"/>
        <w:jc w:val="left"/>
      </w:pPr>
      <w:r w:rsidRPr="00F01D42">
        <w:rPr>
          <w:b/>
        </w:rPr>
        <w:t xml:space="preserve"> </w:t>
      </w:r>
    </w:p>
    <w:p w:rsidR="00BF6E92" w:rsidRPr="00F01D42" w:rsidRDefault="009B05E2" w:rsidP="00BF6E92">
      <w:pPr>
        <w:spacing w:after="0" w:line="240" w:lineRule="auto"/>
        <w:ind w:left="408" w:right="272" w:firstLine="709"/>
        <w:rPr>
          <w:sz w:val="22"/>
        </w:rPr>
      </w:pPr>
      <w:r w:rsidRPr="00F01D42">
        <w:rPr>
          <w:sz w:val="22"/>
        </w:rPr>
        <w:t>Kurumsal hedef ve amaçların gerçekleşmelerini ölçmek, izlemek ve gereken önlemleri almak amacıyla mevcut yasal düzenlemelere uygun olarak hareket edilmekte, mali kaynakların yönetimi ve etkinliği de; bu konudaki düzenlemeleri içeren ve 2006 yılında yürürlüğe giren 5018 sayılı Kamu Mali Yönetimi ve Kontrol Kanunu doğrultusunda yürütülmektedir. 5018 sayılı Kamu Mali Yönetimi ve Kontrol Kanunu ile kamu kaynaklarının etkili, ekonomik ve verimli bir şekilde elde edilmesi ve kullanılması, hesap verebilirliğini ve mali saydamlığını sağlama yönünde düzenlemeler yapılmıştır. Bu doğrultuda; kalkınma planları ve yıllık programlar gözetilerek stratejik plan hazırlanması, stratejik plan hedef ve amaçlarının gerçekleşmelerini ölçen, hesap verebilirliğini ve mali saydamlığını sağlamak açısından da, kamuoyuna açıklanan yıllık performans programlarının ve faaliyet raporlarının hazırlanması ve stratejik planda öngörülen hedef ve amaçlara ulaşmadaki riskleri ortadan kaldırabilmek amacıyla kurum iç kontrol sistemin kurulması zorunlu kılınmıştır.</w:t>
      </w:r>
      <w:r w:rsidR="00BF6E92" w:rsidRPr="00F01D42">
        <w:rPr>
          <w:sz w:val="22"/>
        </w:rPr>
        <w:t xml:space="preserve"> </w:t>
      </w:r>
      <w:r w:rsidRPr="00F01D42">
        <w:rPr>
          <w:sz w:val="22"/>
        </w:rPr>
        <w:t>Enstitümüz iç kontro</w:t>
      </w:r>
      <w:r w:rsidR="00BF6E92" w:rsidRPr="00F01D42">
        <w:rPr>
          <w:sz w:val="22"/>
        </w:rPr>
        <w:t xml:space="preserve">l sistemi kuruluş çalışmalarının, </w:t>
      </w:r>
      <w:r w:rsidRPr="00F01D42">
        <w:rPr>
          <w:sz w:val="22"/>
        </w:rPr>
        <w:t xml:space="preserve">konuya ilişkin bilgi sahibi ve eğitimli personelle yürütülebilmesi, Enstitümüz iç kontrol sisteminin bütüncül, sistematik, etkin bir şekilde kurulması ve sürdürülebilmesi için tüm birimlerimizden, iç kontrol çalışmalarını yürütme yetkinliğine sahip personelinin katılımlarıyla, hizmet satın alınması yoluyla konusunda uzman kişilerce, eğitim verilmesi sağlanmıştır. Enstitümüz Senatosu’nun 22.11.2016 tarih ve (2) Karar Sayısı ile “İYTE İç Kontrol Sistemi” kuruluş süreci kapsamında İYTE İç Kontrol Koordinatörü, İYTE İç Kontrol İzleme ve Yönlendirme Kurulu ve iYTE İç Kontrol İdari‐Akademik Birimler Çalışma Grubu Üyeleri görevlendirilmeleri onaylanmış, birim görevlendirilmelerinde uyulması gereken esaslar da uygun görülmüştür. </w:t>
      </w:r>
      <w:r w:rsidR="00BF6E92" w:rsidRPr="00F01D42">
        <w:rPr>
          <w:sz w:val="22"/>
        </w:rPr>
        <w:t>Kanun gereğince iç kontrol süreci Rektörün sorumluluğunda, İYTE İç Kontrol Koordinatörlüğünde, Strateji Geliştirme Daire Başkanlığı’nın teknik desteği, Bilgi İşlem Daire Başkanlığı’nın yazılım desteği ile hazırlanan yazılım sistemi üzerinden (</w:t>
      </w:r>
      <w:r w:rsidR="00BF6E92" w:rsidRPr="00F01D42">
        <w:rPr>
          <w:color w:val="0000FF"/>
          <w:sz w:val="22"/>
          <w:u w:val="single" w:color="0000FF"/>
        </w:rPr>
        <w:t>içkontrol@iyte.edu.tr</w:t>
      </w:r>
      <w:r w:rsidR="00BF6E92" w:rsidRPr="00F01D42">
        <w:rPr>
          <w:sz w:val="22"/>
        </w:rPr>
        <w:t xml:space="preserve">) ve tüm birimlerimizin katkısıyla sürdürülerek, sistem verileri analizi ile “bireysel/birim/kurum performans ölçümleri” aşamasına geçilmiştir. Performans değerlendirmesi verilerinden hareketle, kurumsal personel verimliliği ve hizmetlerin daha etkin ve aktif yürütülmesine yönelik kurumsal etkinlik- verimlilik politikalarının belirlenmesi hedeflenmektedir. Enstitümüzün mevcut İç Kontrol Eylem Planının katılımcı yöntemlerle güncellenmesi, iyileştirilmesi ve izlenmesine ilişkin çalışmalar da devam etmektedir. İç kontrol çalışmaları; kurumsal şeffaflığın sağlanabilmesi,  iç paydaşların bilgilendirilebilmesi amacıyla kurum ana web sitesinde </w:t>
      </w:r>
      <w:r w:rsidR="00BF6E92" w:rsidRPr="00F01D42">
        <w:rPr>
          <w:b/>
          <w:sz w:val="22"/>
        </w:rPr>
        <w:t>“İç Kontrol Sistemi”</w:t>
      </w:r>
      <w:r w:rsidR="00BF6E92" w:rsidRPr="00F01D42">
        <w:rPr>
          <w:sz w:val="22"/>
        </w:rPr>
        <w:t xml:space="preserve"> başlığı altında izlenebilmekte ayrıca, devam eden sürece ilişkin verilere de </w:t>
      </w:r>
      <w:r w:rsidR="00BF6E92" w:rsidRPr="00F01D42">
        <w:rPr>
          <w:color w:val="0000FF"/>
          <w:sz w:val="22"/>
          <w:u w:val="single" w:color="0000FF"/>
        </w:rPr>
        <w:t>içkontrol@iyte.edu.tr</w:t>
      </w:r>
      <w:r w:rsidR="00BF6E92" w:rsidRPr="00F01D42">
        <w:rPr>
          <w:sz w:val="22"/>
        </w:rPr>
        <w:t xml:space="preserve"> adresinden ulaşılabilmektedir.</w:t>
      </w:r>
    </w:p>
    <w:p w:rsidR="00227AF5" w:rsidRPr="00F01D42" w:rsidRDefault="009B05E2" w:rsidP="00BF6E92">
      <w:pPr>
        <w:spacing w:after="0" w:line="240" w:lineRule="auto"/>
        <w:ind w:left="408" w:right="272" w:firstLine="709"/>
        <w:rPr>
          <w:sz w:val="22"/>
        </w:rPr>
      </w:pPr>
      <w:r w:rsidRPr="00F01D42">
        <w:rPr>
          <w:sz w:val="22"/>
        </w:rPr>
        <w:t xml:space="preserve">Enstitümüzün her yıl hazırlanan kurum faaliyet raporu ve performans raporu ile stratejik plan hedef ve amaçları gerçekleşmeleri izlenmektedir. Her yıl hazırlanan raporlar, kurumsal dış değerlendirme yetkisine sahip olan kuruluşlara; Yükseköğretim Kurulu Başkanlığı, Sayıştay Başkanlığı, Kalkınma ve Maliye </w:t>
      </w:r>
      <w:r w:rsidRPr="00F01D42">
        <w:rPr>
          <w:sz w:val="22"/>
        </w:rPr>
        <w:lastRenderedPageBreak/>
        <w:t xml:space="preserve">Bakanlığı’na da gönderilmektedir. Ayrıca, stratejik plan süreçleri Kalkınma Bakanlığı sistemine, performans bütçe süreçleri ise Maliye Bakanlığı sistemine giriş yapılarak gerçekleştirilmekte ve izlenebilir olmaktadır.        </w:t>
      </w:r>
    </w:p>
    <w:p w:rsidR="00227AF5" w:rsidRPr="00F01D42" w:rsidRDefault="009B05E2" w:rsidP="000B2F48">
      <w:pPr>
        <w:spacing w:after="0" w:line="240" w:lineRule="auto"/>
        <w:ind w:left="408" w:right="272" w:firstLine="709"/>
        <w:rPr>
          <w:sz w:val="22"/>
        </w:rPr>
      </w:pPr>
      <w:r w:rsidRPr="00F01D42">
        <w:rPr>
          <w:sz w:val="22"/>
        </w:rPr>
        <w:t xml:space="preserve">Taşınır ve taşınmaz kaynaklarımız kamu mali yönetimini gereklilikleri gözetilerek izlenmekte ve değerlendirilmektedir. Enstitümüz kaynaklarının etkin ve verimli kullanımını sağlayabilmek için 24 saat araştırma yapılabilen bir üniversite hedeflenmiştir. Araştırma–eğitim laboratuvarları ile kütüphane hizmetlerinden araştırmacı ve öğrencilerimiz 24 saat yararlanabilmektedir. İYTE MAM bünyesinde en sık kullanılan cihazlar olan SEM ve AFM cihazları için internet tabanlı randevu sistemi kullanılmaktadır. Enstitü taşınmazlarının kamu mali mevzuatı hükümleri doğrultusunda etkin ve verimli kullanımını sağlamak, öğrenci ve personelin sosyal yaşam olanaklarını artırabilmek ve taşınmaz gelirlerini artırabilmek amacıyla “irtifak hakkı” sözleşmesi ile dinlenme, sosyal aktivite ve konaklama alanlarına sahip Öğrenci Yaşam Merkezi hizmet vermektedir. </w:t>
      </w:r>
    </w:p>
    <w:p w:rsidR="00227AF5" w:rsidRPr="00F01D42" w:rsidRDefault="009B05E2" w:rsidP="000B2F48">
      <w:pPr>
        <w:spacing w:after="0" w:line="240" w:lineRule="auto"/>
        <w:ind w:left="408" w:right="272" w:firstLine="709"/>
        <w:rPr>
          <w:sz w:val="22"/>
        </w:rPr>
      </w:pPr>
      <w:r w:rsidRPr="00F01D42">
        <w:rPr>
          <w:sz w:val="22"/>
        </w:rPr>
        <w:t xml:space="preserve">İYTE Yerleşkesinin konumlandığı yarımadanın rüzgâr enerjisi potansiyelinin değerlendirilmesi yönünde adımlar atılmış, 2009 yılında enerji üretim lisansına sahip firma ve Enstitümüz iştirakiyle 13 megawat gücünde rüzgâr enerjisi üretimi yapmak üzere RES‐İYTE Elektrik Üretim A.Ş. kurulmuştur. Enerji üretimi 2016 yılında başlamıştır.  </w:t>
      </w:r>
    </w:p>
    <w:p w:rsidR="00227AF5" w:rsidRPr="00F01D42" w:rsidRDefault="009B05E2" w:rsidP="000B2F48">
      <w:pPr>
        <w:spacing w:after="0" w:line="240" w:lineRule="auto"/>
        <w:ind w:left="408" w:right="272" w:firstLine="709"/>
        <w:rPr>
          <w:sz w:val="22"/>
        </w:rPr>
      </w:pPr>
      <w:r w:rsidRPr="00F01D42">
        <w:rPr>
          <w:sz w:val="22"/>
        </w:rPr>
        <w:t xml:space="preserve">İYTE 2014‐2018 Stratejik Planı’nda yer alan “Sürdürülebilir Kampüs” projesi kapsamında 2016 Yılı Yatırım Programı ile rüzgâr tribünü kurulmasına ilişkin mali destek alınmıştır. Kamu kaynaklarını etkin ve verimli kullanarak, cari giderlerimizin azaltılması ve örnek bir kampüs oluşturulması yönündeki çalışmalarımız devam etmektedir.   </w:t>
      </w:r>
    </w:p>
    <w:p w:rsidR="00CA4CD1" w:rsidRPr="00F01D42" w:rsidRDefault="00CA4CD1">
      <w:pPr>
        <w:ind w:left="410" w:right="275" w:firstLine="708"/>
        <w:rPr>
          <w:sz w:val="22"/>
        </w:rPr>
      </w:pPr>
    </w:p>
    <w:p w:rsidR="00227AF5" w:rsidRPr="00F01D42" w:rsidRDefault="009B05E2" w:rsidP="00517800">
      <w:pPr>
        <w:pStyle w:val="Balk2"/>
        <w:spacing w:after="0" w:line="240" w:lineRule="auto"/>
        <w:ind w:left="426"/>
      </w:pPr>
      <w:bookmarkStart w:id="62" w:name="_Toc514068588"/>
      <w:r w:rsidRPr="00F01D42">
        <w:t xml:space="preserve">E.3. </w:t>
      </w:r>
      <w:r w:rsidR="00517800" w:rsidRPr="00F01D42">
        <w:t>Bilgi Yönetim Sistemi</w:t>
      </w:r>
      <w:bookmarkEnd w:id="62"/>
      <w:r w:rsidR="00517800" w:rsidRPr="00F01D42">
        <w:t xml:space="preserve"> </w:t>
      </w:r>
    </w:p>
    <w:p w:rsidR="00227AF5" w:rsidRPr="00F01D42" w:rsidRDefault="009B05E2" w:rsidP="00517800">
      <w:pPr>
        <w:spacing w:after="0" w:line="240" w:lineRule="auto"/>
        <w:ind w:left="419" w:right="272" w:hanging="11"/>
        <w:rPr>
          <w:sz w:val="22"/>
        </w:rPr>
      </w:pPr>
      <w:r w:rsidRPr="00F01D42">
        <w:rPr>
          <w:sz w:val="22"/>
        </w:rPr>
        <w:t>Enstitümüzde, idari hizmetlerinin sağlıklı bir şekilde yürütülebilmesini sağlayabilmek için Kütüphane Daire Başkanlığı, Öğrenci İşleri Daire Başkanlığı, Personel Daire Başkanlığı ve Sağlık Kültür ve Spor Daire Başkanlığı işlemleri ihtiyacımıza tamamen cevap veren güncel programlarla yürütülmektedir. Bu sistemler entegre</w:t>
      </w:r>
      <w:r w:rsidR="00B82AC5" w:rsidRPr="00F01D42">
        <w:rPr>
          <w:sz w:val="22"/>
        </w:rPr>
        <w:t xml:space="preserve"> </w:t>
      </w:r>
      <w:r w:rsidRPr="00F01D42">
        <w:rPr>
          <w:sz w:val="22"/>
        </w:rPr>
        <w:t xml:space="preserve">olabilecek tüm yasal düzenleme süreçlerinin; faaliyet raporu, performans programı, iç kontrol süreci ve risk yönetimi ile kalite güvence sisteminin izlenmesini sağlayacak “yönetim bilgi sistemi” oluşturulmasına yönelik çalışmalar, kurum iç kontrol süreci kapsamında sürdürülmektedir.  </w:t>
      </w:r>
    </w:p>
    <w:p w:rsidR="00CA4CD1" w:rsidRPr="00F01D42" w:rsidRDefault="00CA4CD1" w:rsidP="00CA4CD1">
      <w:pPr>
        <w:spacing w:after="0" w:line="240" w:lineRule="auto"/>
        <w:ind w:left="419" w:right="272" w:hanging="11"/>
      </w:pPr>
    </w:p>
    <w:p w:rsidR="00227AF5" w:rsidRPr="00F01D42" w:rsidRDefault="009B05E2" w:rsidP="00517800">
      <w:pPr>
        <w:pStyle w:val="Balk2"/>
        <w:spacing w:after="0" w:line="240" w:lineRule="auto"/>
        <w:ind w:left="426" w:hanging="11"/>
      </w:pPr>
      <w:bookmarkStart w:id="63" w:name="_Toc514068589"/>
      <w:r w:rsidRPr="00F01D42">
        <w:t>E.4. K</w:t>
      </w:r>
      <w:r w:rsidR="00517800" w:rsidRPr="00F01D42">
        <w:t>urum Dışından Tedarik Edilen Hizmetlerin Kalitesi</w:t>
      </w:r>
      <w:bookmarkEnd w:id="63"/>
    </w:p>
    <w:p w:rsidR="00227AF5" w:rsidRPr="00F01D42" w:rsidRDefault="009B05E2" w:rsidP="00517800">
      <w:pPr>
        <w:spacing w:after="0" w:line="240" w:lineRule="auto"/>
        <w:ind w:left="420" w:right="275" w:hanging="11"/>
        <w:rPr>
          <w:sz w:val="22"/>
        </w:rPr>
      </w:pPr>
      <w:r w:rsidRPr="00F01D42">
        <w:rPr>
          <w:sz w:val="22"/>
        </w:rPr>
        <w:t xml:space="preserve">Enstitümüz 4734 sayılı Kamu İhale Kanunu ve ilgili mevzuat doğrultusunda, temizlik, özel koruma güvenlik, personel servisi kiralama ve personel‐öğrenci yemek hizmetlerini kurum dışından temin etmektedir. Bu hizmetlerin temininde; özel mevzuatında yer alan zaruri hükümler ve kamu ihale mevzuat hükümleri doğrultusunda şartname ve sözleşmeler hazırlanmaktadır. Alınan hizmetin kalitesine ve kurumsal ihtiyaçlar gözetilerek özel şartlara yer verilmektedir. Personel servisi hizmetinde, otobüsün yaş sınırı, kimlik uygulaması gibi şartlar; temizlik hizmetinde,    kullanılacak malzemelerin nitelikleri, çalışacak personelin nitelikleri, periyodik deneyim şartları; özel koruma güvenlik hizmetinde ise Kampüs alanının çok geniş olmasından doğan şartlar göz önüne alınmaktadır.  Hizmet alımı bütçe ödeneklerinin kısıtlı olması nedeni ile Enstitümüzün fiziki yerleşim ve hizmet genişlemesi oranında ödenek tahsis edilmemekte; bu nedenle, gerek nicelik, gerekse nitelik anlamında artış sağlama imkânları kısıtlı bulunmaktadır. Enstitümüz temizlik hizmetleri 62 personelle, özel koruma güvenlik hizmetleri ise 22 personelle yürütülmektedir. </w:t>
      </w:r>
    </w:p>
    <w:p w:rsidR="00B82AC5" w:rsidRPr="00F01D42" w:rsidRDefault="00B82AC5" w:rsidP="00B82AC5">
      <w:pPr>
        <w:spacing w:after="0" w:line="240" w:lineRule="auto"/>
        <w:ind w:left="419" w:right="272" w:hanging="11"/>
        <w:rPr>
          <w:sz w:val="22"/>
        </w:rPr>
      </w:pPr>
      <w:r w:rsidRPr="00F01D42">
        <w:rPr>
          <w:sz w:val="22"/>
        </w:rPr>
        <w:t xml:space="preserve">Personel servisi kiralamasında ise 15 araçla hizmet alınmaktadır. İş sağlığı ve iş güvenliği hizmetleri için, İş Sağlığı ve Güvenliği Yasasının 01 Temmuz 2016 tarihi itibariyle başlayan yükümlülüğü nedeniyle, 2016’nın ikinci altı ayı için hizmet satın alınmış,  kamu kurumları uygulaması ertelendiği için 2017 yılında Enstitümüzdeki İş Sağlığı ve Güvenliği hizmetleri kurum personeli tarafından gerçekleştirilmiştir. Personel‐öğrenci yemek hizmetleri Sağlık Kültür ve Spor Daire Başkanlığı’nı yetki ve gözetiminde yürütülmektedir.  </w:t>
      </w:r>
    </w:p>
    <w:p w:rsidR="00517800" w:rsidRPr="00F01D42" w:rsidRDefault="00517800" w:rsidP="00517800">
      <w:pPr>
        <w:spacing w:after="0" w:line="240" w:lineRule="auto"/>
        <w:ind w:left="420" w:right="275" w:hanging="11"/>
        <w:rPr>
          <w:sz w:val="22"/>
        </w:rPr>
      </w:pPr>
    </w:p>
    <w:p w:rsidR="00227AF5" w:rsidRPr="00F01D42" w:rsidRDefault="009B05E2" w:rsidP="00517800">
      <w:pPr>
        <w:pStyle w:val="Balk2"/>
        <w:spacing w:after="0" w:line="240" w:lineRule="auto"/>
        <w:ind w:left="426"/>
      </w:pPr>
      <w:bookmarkStart w:id="64" w:name="_Toc514068590"/>
      <w:r w:rsidRPr="00F01D42">
        <w:t>E.5. K</w:t>
      </w:r>
      <w:r w:rsidR="00517800" w:rsidRPr="00F01D42">
        <w:t>amuoyunu Bilgilendirme</w:t>
      </w:r>
      <w:bookmarkEnd w:id="64"/>
      <w:r w:rsidR="00517800" w:rsidRPr="00F01D42">
        <w:t xml:space="preserve"> </w:t>
      </w:r>
    </w:p>
    <w:p w:rsidR="00227AF5" w:rsidRPr="00F01D42" w:rsidRDefault="009B05E2" w:rsidP="00B82AC5">
      <w:pPr>
        <w:spacing w:after="0" w:line="240" w:lineRule="auto"/>
        <w:ind w:left="420" w:right="272"/>
        <w:rPr>
          <w:sz w:val="22"/>
        </w:rPr>
      </w:pPr>
      <w:r w:rsidRPr="00F01D42">
        <w:rPr>
          <w:sz w:val="22"/>
        </w:rPr>
        <w:t>Enstitümüzün topluma karşı sorumluluğunun gereği olarak, eğitim‐öğretim, araştırma‐geliştirme faaliyetlerimiz Basın ve Halkla İlişkiler Birimi tarafından üç aylık dönemler için hazırlanan İYTE Bülten’i ile Birim web sitesinde yayımlanarak duyurulmakta, yerel ve ulusal düzeyde hazırlanan basın bültenleri il</w:t>
      </w:r>
      <w:r w:rsidR="00C07EF6">
        <w:rPr>
          <w:sz w:val="22"/>
        </w:rPr>
        <w:t>e kamuoyu bilgilendirilmektedir.</w:t>
      </w:r>
    </w:p>
    <w:p w:rsidR="00227AF5" w:rsidRPr="00F01D42" w:rsidRDefault="009B05E2" w:rsidP="00B82AC5">
      <w:pPr>
        <w:spacing w:after="0" w:line="240" w:lineRule="auto"/>
        <w:ind w:left="420" w:right="272"/>
        <w:rPr>
          <w:sz w:val="22"/>
        </w:rPr>
      </w:pPr>
      <w:r w:rsidRPr="00F01D42">
        <w:rPr>
          <w:sz w:val="22"/>
        </w:rPr>
        <w:lastRenderedPageBreak/>
        <w:t>(</w:t>
      </w:r>
      <w:r w:rsidRPr="00F01D42">
        <w:rPr>
          <w:color w:val="0000FF"/>
          <w:sz w:val="22"/>
          <w:u w:val="single" w:color="0000FF"/>
        </w:rPr>
        <w:t>http://www.iyte.edu.tr/AltSayfa.aspx?m=1367</w:t>
      </w:r>
      <w:r w:rsidRPr="00F01D42">
        <w:rPr>
          <w:sz w:val="22"/>
        </w:rPr>
        <w:t xml:space="preserve">).   Ayrıca, Enstitümüz özelinde yüz yüze iletişim yöntemleri Rektör‐Öğrenci Buluşmaları, “Rektör‐Personel Buluşmaları” ile de iç paydaşlarımızla paylaşım sağlanmaktadır.  </w:t>
      </w:r>
    </w:p>
    <w:p w:rsidR="00227AF5" w:rsidRPr="00F01D42" w:rsidRDefault="009B05E2" w:rsidP="00B82AC5">
      <w:pPr>
        <w:spacing w:after="0" w:line="240" w:lineRule="auto"/>
        <w:ind w:left="410" w:right="272" w:firstLine="708"/>
        <w:rPr>
          <w:sz w:val="22"/>
        </w:rPr>
      </w:pPr>
      <w:r w:rsidRPr="00F01D42">
        <w:rPr>
          <w:sz w:val="22"/>
        </w:rPr>
        <w:t>Bölümlerimizin araştırma faaliyetlerini tanıtan Research Highlights Dergisi (</w:t>
      </w:r>
      <w:r w:rsidRPr="00F01D42">
        <w:rPr>
          <w:color w:val="0000FF"/>
          <w:sz w:val="22"/>
          <w:u w:val="single" w:color="0000FF"/>
        </w:rPr>
        <w:t>http://www.iyte.edu.tr/AltSayfa.aspx?m=1368</w:t>
      </w:r>
      <w:r w:rsidRPr="00F01D42">
        <w:rPr>
          <w:sz w:val="22"/>
        </w:rPr>
        <w:t xml:space="preserve">) yayımlanmakta, </w:t>
      </w:r>
      <w:r w:rsidRPr="00F01D42">
        <w:rPr>
          <w:sz w:val="22"/>
          <w:u w:val="single" w:color="000000"/>
        </w:rPr>
        <w:t>İYTE‐Araştırmalar</w:t>
      </w:r>
      <w:r w:rsidRPr="00F01D42">
        <w:rPr>
          <w:sz w:val="22"/>
        </w:rPr>
        <w:t xml:space="preserve"> web sayfasında duyurulan dergi, benzer konularda çalışma yapan araştırmacılar ve öğrencilerin yararlanabileceği araştırma altyapısı ve öğretim üyelerinin araştırma konuları ile ilgili bilgiler sunulmaktadır. Dergi üniversitelerin ilgili bölümlerin başkanlarına posta ile gönderilmektedir.   </w:t>
      </w:r>
    </w:p>
    <w:p w:rsidR="00227AF5" w:rsidRPr="00F01D42" w:rsidRDefault="009B05E2" w:rsidP="00B82AC5">
      <w:pPr>
        <w:spacing w:after="0" w:line="240" w:lineRule="auto"/>
        <w:ind w:left="410" w:right="272" w:firstLine="708"/>
        <w:rPr>
          <w:sz w:val="22"/>
        </w:rPr>
      </w:pPr>
      <w:r w:rsidRPr="00F01D42">
        <w:rPr>
          <w:sz w:val="22"/>
        </w:rPr>
        <w:t xml:space="preserve">Kamu idarelerinin tabi olduğu tüm mevzuat hükümleri çerçevesinde, mevzuatta öngörülen iletişim kanalları ile kamuoyu bilgilendirilmekte, eğitim‐öğretim, araştırma‐geliştirme faaliyetlerini de içeren stratejik plan, performans programı ve idare faaliyet raporu kamuoyunu bilgilendirmek amacıyla kurum web sitesinde yayımlanmaktadır.  </w:t>
      </w:r>
    </w:p>
    <w:p w:rsidR="00227AF5" w:rsidRPr="00F01D42" w:rsidRDefault="009B05E2" w:rsidP="00B82AC5">
      <w:pPr>
        <w:spacing w:after="0" w:line="240" w:lineRule="auto"/>
        <w:ind w:left="410" w:right="272" w:firstLine="708"/>
        <w:rPr>
          <w:sz w:val="22"/>
        </w:rPr>
      </w:pPr>
      <w:r w:rsidRPr="00F01D42">
        <w:rPr>
          <w:sz w:val="22"/>
        </w:rPr>
        <w:t xml:space="preserve">Performans Programları ve İdare Faaliyet Raporlarına </w:t>
      </w:r>
      <w:r w:rsidRPr="00F01D42">
        <w:rPr>
          <w:color w:val="0000FF"/>
          <w:sz w:val="22"/>
          <w:u w:val="single" w:color="0000FF"/>
        </w:rPr>
        <w:t>http://strateji.iyte.edu.tr/raporlar/</w:t>
      </w:r>
      <w:r w:rsidRPr="00F01D42">
        <w:rPr>
          <w:sz w:val="22"/>
        </w:rPr>
        <w:t xml:space="preserve"> linkinden, </w:t>
      </w:r>
      <w:r w:rsidRPr="00F01D42">
        <w:rPr>
          <w:sz w:val="22"/>
        </w:rPr>
        <w:tab/>
        <w:t xml:space="preserve">İYTE </w:t>
      </w:r>
      <w:r w:rsidRPr="00F01D42">
        <w:rPr>
          <w:sz w:val="22"/>
        </w:rPr>
        <w:tab/>
        <w:t xml:space="preserve">Stratejik </w:t>
      </w:r>
      <w:r w:rsidRPr="00F01D42">
        <w:rPr>
          <w:sz w:val="22"/>
        </w:rPr>
        <w:tab/>
        <w:t xml:space="preserve">Planına </w:t>
      </w:r>
      <w:r w:rsidR="00B82AC5" w:rsidRPr="00F01D42">
        <w:rPr>
          <w:sz w:val="22"/>
        </w:rPr>
        <w:t>(</w:t>
      </w:r>
      <w:r w:rsidRPr="00F01D42">
        <w:rPr>
          <w:color w:val="0000FF"/>
          <w:sz w:val="22"/>
          <w:u w:val="single" w:color="0000FF"/>
        </w:rPr>
        <w:t>http://web.iyte.edu.tr/strateji/dosya/Stratejik_Plan_20142018.pdf</w:t>
      </w:r>
      <w:r w:rsidR="00B82AC5" w:rsidRPr="00F01D42">
        <w:rPr>
          <w:color w:val="0000FF"/>
          <w:sz w:val="22"/>
          <w:u w:val="single" w:color="0000FF"/>
        </w:rPr>
        <w:t>)</w:t>
      </w:r>
      <w:r w:rsidRPr="00F01D42">
        <w:rPr>
          <w:sz w:val="22"/>
        </w:rPr>
        <w:t xml:space="preserve"> linkinden ulaşılabilmektedir. </w:t>
      </w:r>
    </w:p>
    <w:p w:rsidR="00F11B64" w:rsidRPr="00F01D42" w:rsidRDefault="00F11B64" w:rsidP="00517800">
      <w:pPr>
        <w:spacing w:after="0" w:line="240" w:lineRule="auto"/>
        <w:ind w:left="410" w:firstLine="708"/>
        <w:jc w:val="left"/>
        <w:rPr>
          <w:sz w:val="22"/>
        </w:rPr>
      </w:pPr>
    </w:p>
    <w:p w:rsidR="00227AF5" w:rsidRPr="00F01D42" w:rsidRDefault="009B05E2" w:rsidP="00F11B64">
      <w:pPr>
        <w:pStyle w:val="Balk2"/>
        <w:spacing w:after="0" w:line="240" w:lineRule="auto"/>
        <w:ind w:left="426" w:hanging="11"/>
      </w:pPr>
      <w:bookmarkStart w:id="65" w:name="_Toc514068591"/>
      <w:r w:rsidRPr="00F01D42">
        <w:t>E.6. Y</w:t>
      </w:r>
      <w:r w:rsidR="00F11B64" w:rsidRPr="00F01D42">
        <w:t>önetimin Etkinliği ve Hesap Verebilirliği</w:t>
      </w:r>
      <w:bookmarkEnd w:id="65"/>
      <w:r w:rsidRPr="00F01D42">
        <w:t xml:space="preserve"> </w:t>
      </w:r>
    </w:p>
    <w:p w:rsidR="00B82AC5" w:rsidRPr="00F01D42" w:rsidRDefault="00B82AC5" w:rsidP="00B82AC5">
      <w:pPr>
        <w:spacing w:after="0" w:line="240" w:lineRule="auto"/>
        <w:ind w:left="420" w:right="272" w:firstLine="0"/>
        <w:rPr>
          <w:sz w:val="22"/>
        </w:rPr>
      </w:pPr>
      <w:r w:rsidRPr="00F01D42">
        <w:rPr>
          <w:sz w:val="22"/>
        </w:rPr>
        <w:t xml:space="preserve">Devam eden kurum iç kontrol süreci kapsamında, sistem verileri analizi ile “bireysel/birim/kurum performans ölçümleri” aşamasına geçilmiştir. Performans değerlendirmesi verilerinden hareketle, kurumsal personel verimliliği ve hizmetlerin daha etkin ve aktif yürütülmesine yönelik kurumsal etkinlik- verimlilik politikalarının belirlenmesi hedeflenmektedir. </w:t>
      </w:r>
    </w:p>
    <w:p w:rsidR="00B82AC5" w:rsidRPr="00F01D42" w:rsidRDefault="00B82AC5" w:rsidP="00B82AC5">
      <w:pPr>
        <w:spacing w:after="0" w:line="240" w:lineRule="auto"/>
        <w:ind w:left="410" w:right="272" w:firstLine="708"/>
        <w:rPr>
          <w:sz w:val="22"/>
        </w:rPr>
      </w:pPr>
      <w:r w:rsidRPr="00F01D42">
        <w:rPr>
          <w:sz w:val="22"/>
        </w:rPr>
        <w:t xml:space="preserve">İYTE Kalite Güvence Sistemi doğrultusunda 2017 yılında, Kalite Komisyon üyeleri yeniden belirlenmiş,  tüm birimlerimizde Birim Stratejik Planlama ve Kalite Komisyonları oluşturulmuştur. Kurum kalite sürecine esas teşkil eden “Kalite Politikası” belirlenmiş ve duyurulmuştur. </w:t>
      </w:r>
    </w:p>
    <w:p w:rsidR="00B82AC5" w:rsidRPr="00F01D42" w:rsidRDefault="00B82AC5" w:rsidP="00B82AC5">
      <w:pPr>
        <w:spacing w:after="0" w:line="240" w:lineRule="auto"/>
        <w:ind w:left="426" w:right="272" w:firstLine="0"/>
        <w:rPr>
          <w:sz w:val="22"/>
        </w:rPr>
      </w:pPr>
      <w:r w:rsidRPr="00F01D42">
        <w:rPr>
          <w:sz w:val="22"/>
        </w:rPr>
        <w:t xml:space="preserve">Kalite güvence süreci kapsamında yürütülecek çalışmalar 2019-2023 stratejik plan performans göstergeleri ile ilişkilendirilmiştir. </w:t>
      </w:r>
    </w:p>
    <w:p w:rsidR="00B82AC5" w:rsidRPr="00F01D42" w:rsidRDefault="00B82AC5" w:rsidP="00F11B64">
      <w:pPr>
        <w:pStyle w:val="Balk1"/>
        <w:spacing w:after="0" w:line="240" w:lineRule="auto"/>
        <w:ind w:left="420"/>
        <w:rPr>
          <w:sz w:val="24"/>
          <w:szCs w:val="24"/>
        </w:rPr>
      </w:pPr>
    </w:p>
    <w:p w:rsidR="00227AF5" w:rsidRPr="00F01D42" w:rsidRDefault="009B05E2" w:rsidP="00F11B64">
      <w:pPr>
        <w:pStyle w:val="Balk1"/>
        <w:spacing w:after="0" w:line="240" w:lineRule="auto"/>
        <w:ind w:left="420"/>
        <w:rPr>
          <w:sz w:val="24"/>
          <w:szCs w:val="24"/>
        </w:rPr>
      </w:pPr>
      <w:bookmarkStart w:id="66" w:name="_Toc514068592"/>
      <w:r w:rsidRPr="00F01D42">
        <w:rPr>
          <w:sz w:val="24"/>
          <w:szCs w:val="24"/>
        </w:rPr>
        <w:t>F. SONUÇ VE DEĞERLENDİRME</w:t>
      </w:r>
      <w:bookmarkEnd w:id="66"/>
      <w:r w:rsidRPr="00F01D42">
        <w:rPr>
          <w:sz w:val="24"/>
          <w:szCs w:val="24"/>
        </w:rPr>
        <w:t xml:space="preserve">  </w:t>
      </w:r>
    </w:p>
    <w:p w:rsidR="00227AF5" w:rsidRPr="00F01D42" w:rsidRDefault="009B05E2" w:rsidP="000B2F48">
      <w:pPr>
        <w:tabs>
          <w:tab w:val="left" w:pos="9781"/>
        </w:tabs>
        <w:spacing w:after="0" w:line="240" w:lineRule="auto"/>
        <w:ind w:left="420" w:right="272"/>
        <w:rPr>
          <w:sz w:val="22"/>
        </w:rPr>
      </w:pPr>
      <w:r w:rsidRPr="00F01D42">
        <w:rPr>
          <w:sz w:val="22"/>
        </w:rPr>
        <w:t xml:space="preserve">Enstitünün kurumsal süreçlerinin değerlendirilerek İYTE İç Kontrol Sisteminin etkin bir şekilde oluşturulması için danışmanlık hizmeti alınmıştır. İç kontrol süreci ve risk yönetimi ile kalite güvence sisteminin izlenmesini sağlayacak “yönetim bilgi sistemi” oluşturulması çalışmaları sürdürülmektedir.  </w:t>
      </w:r>
    </w:p>
    <w:p w:rsidR="00227AF5" w:rsidRPr="00F01D42" w:rsidRDefault="009B05E2" w:rsidP="000B2F48">
      <w:pPr>
        <w:spacing w:after="0" w:line="240" w:lineRule="auto"/>
        <w:ind w:left="410" w:right="272" w:firstLine="708"/>
        <w:rPr>
          <w:sz w:val="22"/>
        </w:rPr>
      </w:pPr>
      <w:r w:rsidRPr="00F01D42">
        <w:rPr>
          <w:sz w:val="22"/>
        </w:rPr>
        <w:t xml:space="preserve">Enstitümüz, kuruluş misyonu gereğince yürütmekte olduğu öğrenci odaklı, lisansüstü eğitime öncelik veren,  araştırma ağırlıklı eğitim modeli ile yetkin bir araştırma üniversitesi kimliği kazanmıştır. Enstitümüz, kamu kaynaklarıyla sıfırdan yarattığı tüm bu araştırma altyapısı ve insan gücünü öncelikle bölge ve ülke kalkınmasına katkı sağlayacak ürün ve üretime dönüştürmeyi ve uluslararası düzeye taşımayı hedeflemektedir. Araştırmacılarımızın ulusal ve uluslararası proje destekleri, Enstitünün ileri teknolojik donanıma sahip araştırma altyapısını ve seçkin insan gücünü kullanarak yürüttükleri projelerin ödüllendirilmesi ve uluslararası arenada ödül kazanması doğru yolda olduğumuzu ve geleceğe dair ümidimizi ülkemiz yükseköğretimi adına güçlendirmektedir. Bilimsel Ödüller </w:t>
      </w:r>
      <w:r w:rsidRPr="00F01D42">
        <w:rPr>
          <w:color w:val="0000FF"/>
          <w:sz w:val="22"/>
          <w:u w:val="single" w:color="0000FF"/>
        </w:rPr>
        <w:t>EK‐</w:t>
      </w:r>
      <w:r w:rsidR="00B82AC5" w:rsidRPr="00F01D42">
        <w:rPr>
          <w:color w:val="0000FF"/>
          <w:sz w:val="22"/>
          <w:u w:val="single" w:color="0000FF"/>
        </w:rPr>
        <w:t>10</w:t>
      </w:r>
      <w:r w:rsidRPr="00F01D42">
        <w:rPr>
          <w:sz w:val="22"/>
        </w:rPr>
        <w:t xml:space="preserve">’ da yer almaktadır.  </w:t>
      </w:r>
    </w:p>
    <w:p w:rsidR="00227AF5" w:rsidRPr="00F01D42" w:rsidRDefault="009B05E2" w:rsidP="000B2F48">
      <w:pPr>
        <w:spacing w:after="0" w:line="240" w:lineRule="auto"/>
        <w:ind w:left="425" w:right="272" w:firstLine="0"/>
        <w:rPr>
          <w:b/>
        </w:rPr>
      </w:pPr>
      <w:r w:rsidRPr="00F01D42">
        <w:rPr>
          <w:b/>
        </w:rPr>
        <w:t xml:space="preserve"> </w:t>
      </w:r>
    </w:p>
    <w:p w:rsidR="00B82AC5" w:rsidRDefault="00B82AC5" w:rsidP="00F11B64">
      <w:pPr>
        <w:spacing w:after="0" w:line="240" w:lineRule="auto"/>
        <w:ind w:left="425" w:firstLine="0"/>
        <w:jc w:val="left"/>
        <w:rPr>
          <w:b/>
        </w:rPr>
      </w:pPr>
    </w:p>
    <w:p w:rsidR="000B2F48" w:rsidRDefault="000B2F48" w:rsidP="00F11B64">
      <w:pPr>
        <w:spacing w:after="0" w:line="240" w:lineRule="auto"/>
        <w:ind w:left="425" w:firstLine="0"/>
        <w:jc w:val="left"/>
        <w:rPr>
          <w:b/>
        </w:rPr>
      </w:pPr>
    </w:p>
    <w:p w:rsidR="00C07EF6" w:rsidRDefault="00C07EF6" w:rsidP="00F11B64">
      <w:pPr>
        <w:spacing w:after="0" w:line="240" w:lineRule="auto"/>
        <w:ind w:left="425" w:firstLine="0"/>
        <w:jc w:val="left"/>
        <w:rPr>
          <w:b/>
        </w:rPr>
      </w:pPr>
    </w:p>
    <w:p w:rsidR="00C07EF6" w:rsidRDefault="00C07EF6" w:rsidP="00F11B64">
      <w:pPr>
        <w:spacing w:after="0" w:line="240" w:lineRule="auto"/>
        <w:ind w:left="425" w:firstLine="0"/>
        <w:jc w:val="left"/>
        <w:rPr>
          <w:b/>
        </w:rPr>
      </w:pPr>
    </w:p>
    <w:p w:rsidR="00C07EF6" w:rsidRDefault="00C07EF6" w:rsidP="00F11B64">
      <w:pPr>
        <w:spacing w:after="0" w:line="240" w:lineRule="auto"/>
        <w:ind w:left="425" w:firstLine="0"/>
        <w:jc w:val="left"/>
        <w:rPr>
          <w:b/>
        </w:rPr>
      </w:pPr>
    </w:p>
    <w:p w:rsidR="000B2F48" w:rsidRDefault="000B2F48" w:rsidP="00F11B64">
      <w:pPr>
        <w:spacing w:after="0" w:line="240" w:lineRule="auto"/>
        <w:ind w:left="425" w:firstLine="0"/>
        <w:jc w:val="left"/>
        <w:rPr>
          <w:b/>
        </w:rPr>
      </w:pPr>
    </w:p>
    <w:p w:rsidR="000B2F48" w:rsidRDefault="000B2F48" w:rsidP="00F11B64">
      <w:pPr>
        <w:spacing w:after="0" w:line="240" w:lineRule="auto"/>
        <w:ind w:left="425" w:firstLine="0"/>
        <w:jc w:val="left"/>
        <w:rPr>
          <w:b/>
        </w:rPr>
      </w:pPr>
    </w:p>
    <w:p w:rsidR="000B2F48" w:rsidRDefault="000B2F48" w:rsidP="00F11B64">
      <w:pPr>
        <w:spacing w:after="0" w:line="240" w:lineRule="auto"/>
        <w:ind w:left="425" w:firstLine="0"/>
        <w:jc w:val="left"/>
        <w:rPr>
          <w:b/>
        </w:rPr>
      </w:pPr>
    </w:p>
    <w:bookmarkStart w:id="67" w:name="_Toc299458411"/>
    <w:bookmarkStart w:id="68" w:name="_Toc299540375"/>
    <w:bookmarkStart w:id="69" w:name="_Toc299541310"/>
    <w:bookmarkStart w:id="70" w:name="_Toc361318914"/>
    <w:p w:rsidR="00F534C4" w:rsidRPr="00F01D42" w:rsidRDefault="00F534C4" w:rsidP="00F534C4">
      <w:pPr>
        <w:pStyle w:val="Balk2"/>
        <w:rPr>
          <w:rFonts w:asciiTheme="minorHAnsi" w:hAnsiTheme="minorHAnsi" w:cstheme="minorHAnsi"/>
          <w:i/>
        </w:rPr>
      </w:pPr>
      <w:r w:rsidRPr="00F01D42">
        <w:rPr>
          <w:color w:val="auto"/>
        </w:rPr>
        <w:lastRenderedPageBreak/>
        <w:fldChar w:fldCharType="begin"/>
      </w:r>
      <w:r w:rsidRPr="00F01D42">
        <w:rPr>
          <w:rFonts w:asciiTheme="minorHAnsi" w:hAnsiTheme="minorHAnsi" w:cstheme="minorHAnsi"/>
        </w:rPr>
        <w:instrText xml:space="preserve"> HYPERLINK \l "ek1_geri" </w:instrText>
      </w:r>
      <w:r w:rsidRPr="00F01D42">
        <w:rPr>
          <w:color w:val="auto"/>
        </w:rPr>
        <w:fldChar w:fldCharType="separate"/>
      </w:r>
      <w:bookmarkStart w:id="71" w:name="_Toc510719897"/>
      <w:bookmarkStart w:id="72" w:name="_Toc514068593"/>
      <w:r w:rsidRPr="00F01D42">
        <w:rPr>
          <w:rStyle w:val="Kpr"/>
          <w:rFonts w:asciiTheme="minorHAnsi" w:hAnsiTheme="minorHAnsi" w:cstheme="minorHAnsi"/>
        </w:rPr>
        <w:t>EK:</w:t>
      </w:r>
      <w:bookmarkStart w:id="73" w:name="ek1"/>
      <w:bookmarkEnd w:id="73"/>
      <w:r w:rsidRPr="00F01D42">
        <w:rPr>
          <w:rStyle w:val="Kpr"/>
          <w:rFonts w:asciiTheme="minorHAnsi" w:hAnsiTheme="minorHAnsi" w:cstheme="minorHAnsi"/>
        </w:rPr>
        <w:t>1</w:t>
      </w:r>
      <w:r w:rsidRPr="00F01D42">
        <w:rPr>
          <w:rStyle w:val="Kpr"/>
          <w:rFonts w:asciiTheme="minorHAnsi" w:hAnsiTheme="minorHAnsi" w:cstheme="minorHAnsi"/>
          <w:i/>
        </w:rPr>
        <w:fldChar w:fldCharType="end"/>
      </w:r>
      <w:r w:rsidRPr="00F01D42">
        <w:rPr>
          <w:rFonts w:asciiTheme="minorHAnsi" w:hAnsiTheme="minorHAnsi" w:cstheme="minorHAnsi"/>
        </w:rPr>
        <w:t xml:space="preserve"> </w:t>
      </w:r>
      <w:bookmarkStart w:id="74" w:name="iyteegitim"/>
      <w:r w:rsidRPr="00F01D42">
        <w:rPr>
          <w:rFonts w:asciiTheme="minorHAnsi" w:hAnsiTheme="minorHAnsi" w:cstheme="minorHAnsi"/>
        </w:rPr>
        <w:t xml:space="preserve">İYTE Kampüs </w:t>
      </w:r>
      <w:bookmarkEnd w:id="74"/>
      <w:r w:rsidRPr="00F01D42">
        <w:rPr>
          <w:rFonts w:asciiTheme="minorHAnsi" w:hAnsiTheme="minorHAnsi" w:cstheme="minorHAnsi"/>
        </w:rPr>
        <w:t>Yapılaşma Tablosu</w:t>
      </w:r>
      <w:bookmarkEnd w:id="67"/>
      <w:bookmarkEnd w:id="68"/>
      <w:bookmarkEnd w:id="69"/>
      <w:bookmarkEnd w:id="70"/>
      <w:bookmarkEnd w:id="71"/>
      <w:bookmarkEnd w:id="72"/>
    </w:p>
    <w:tbl>
      <w:tblPr>
        <w:tblW w:w="7918" w:type="dxa"/>
        <w:tblInd w:w="496" w:type="dxa"/>
        <w:tblCellMar>
          <w:left w:w="70" w:type="dxa"/>
          <w:right w:w="70" w:type="dxa"/>
        </w:tblCellMar>
        <w:tblLook w:val="04A0" w:firstRow="1" w:lastRow="0" w:firstColumn="1" w:lastColumn="0" w:noHBand="0" w:noVBand="1"/>
      </w:tblPr>
      <w:tblGrid>
        <w:gridCol w:w="5386"/>
        <w:gridCol w:w="2532"/>
      </w:tblGrid>
      <w:tr w:rsidR="00F534C4" w:rsidRPr="00F01D42" w:rsidTr="00F534C4">
        <w:trPr>
          <w:trHeight w:val="382"/>
        </w:trPr>
        <w:tc>
          <w:tcPr>
            <w:tcW w:w="5386"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534C4" w:rsidRPr="00F01D42" w:rsidRDefault="00F534C4" w:rsidP="00B13199">
            <w:pPr>
              <w:rPr>
                <w:rFonts w:asciiTheme="minorHAnsi" w:eastAsia="Times New Roman" w:hAnsiTheme="minorHAnsi" w:cstheme="minorHAnsi"/>
                <w:b/>
                <w:bCs/>
                <w:sz w:val="18"/>
                <w:szCs w:val="18"/>
              </w:rPr>
            </w:pPr>
            <w:r w:rsidRPr="00F01D42">
              <w:rPr>
                <w:rFonts w:asciiTheme="minorHAnsi" w:eastAsia="Times New Roman" w:hAnsiTheme="minorHAnsi" w:cstheme="minorHAnsi"/>
                <w:b/>
                <w:bCs/>
                <w:sz w:val="18"/>
                <w:szCs w:val="18"/>
              </w:rPr>
              <w:t xml:space="preserve">BİRİMLER </w:t>
            </w:r>
          </w:p>
        </w:tc>
        <w:tc>
          <w:tcPr>
            <w:tcW w:w="2532" w:type="dxa"/>
            <w:tcBorders>
              <w:top w:val="single" w:sz="4" w:space="0" w:color="auto"/>
              <w:left w:val="nil"/>
              <w:bottom w:val="single" w:sz="4" w:space="0" w:color="auto"/>
              <w:right w:val="single" w:sz="4" w:space="0" w:color="000000"/>
            </w:tcBorders>
            <w:shd w:val="clear" w:color="000000" w:fill="8DB4E2"/>
            <w:noWrap/>
            <w:vAlign w:val="bottom"/>
            <w:hideMark/>
          </w:tcPr>
          <w:p w:rsidR="00F534C4" w:rsidRPr="00F01D42" w:rsidRDefault="00F534C4" w:rsidP="00B13199">
            <w:pPr>
              <w:jc w:val="center"/>
              <w:rPr>
                <w:rFonts w:asciiTheme="minorHAnsi" w:eastAsia="Times New Roman" w:hAnsiTheme="minorHAnsi" w:cstheme="minorHAnsi"/>
                <w:b/>
                <w:bCs/>
                <w:sz w:val="18"/>
                <w:szCs w:val="18"/>
              </w:rPr>
            </w:pPr>
            <w:r w:rsidRPr="00F01D42">
              <w:rPr>
                <w:rFonts w:asciiTheme="minorHAnsi" w:eastAsia="Times New Roman" w:hAnsiTheme="minorHAnsi" w:cstheme="minorHAnsi"/>
                <w:b/>
                <w:bCs/>
                <w:sz w:val="18"/>
                <w:szCs w:val="18"/>
              </w:rPr>
              <w:t>MEVCUT FIZIKI YERLEŞİM (m²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REKTÖRLÜK</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2.923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DAİRE BAŞKANLIKLARI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5.154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MERKEZ KAFETERYA</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4.684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HAVUZ</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3.489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SPOR SALONU</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10.300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LOJMANLAR</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4.070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AÇIK SPOR TESİSLERİ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4.684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MEDİKO</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5.774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KÜTÜPHANE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6.190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6E09ED"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ELEKTRİK </w:t>
            </w:r>
            <w:r w:rsidR="00F534C4" w:rsidRPr="00F01D42">
              <w:rPr>
                <w:rFonts w:asciiTheme="minorHAnsi" w:eastAsia="Times New Roman" w:hAnsiTheme="minorHAnsi" w:cstheme="minorHAnsi"/>
                <w:sz w:val="18"/>
                <w:szCs w:val="18"/>
              </w:rPr>
              <w:t>MUH.LAB 27 5</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2.804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YABANCI DİLLER A BLOK</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2.571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6E09ED">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ELEK</w:t>
            </w:r>
            <w:r w:rsidR="006E09ED" w:rsidRPr="00F01D42">
              <w:rPr>
                <w:rFonts w:asciiTheme="minorHAnsi" w:eastAsia="Times New Roman" w:hAnsiTheme="minorHAnsi" w:cstheme="minorHAnsi"/>
                <w:sz w:val="18"/>
                <w:szCs w:val="18"/>
              </w:rPr>
              <w:t xml:space="preserve">TRİK </w:t>
            </w:r>
            <w:r w:rsidRPr="00F01D42">
              <w:rPr>
                <w:rFonts w:asciiTheme="minorHAnsi" w:eastAsia="Times New Roman" w:hAnsiTheme="minorHAnsi" w:cstheme="minorHAnsi"/>
                <w:sz w:val="18"/>
                <w:szCs w:val="18"/>
              </w:rPr>
              <w:t>MUH.LAB 27 4</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1.825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YABANCI DİLLER DERSLİK B BLOK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1.634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MERKEZİ ATÖLYELER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1.493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ESKİ İNŞ.MÜH LAB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1.571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KİMYA MÜHENDİSLİĞİ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12.201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İNŞAAT MÜHENDİSLİĞİ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16.253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MAKİNE MÜHENDİSLİĞİ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11.550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ELEKTRİK MÜHENDİSLİĞİ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7.394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GIDA MÜHENDİSLİĞİ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14.500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MİMARLIK A BLOK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4.802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MİMARLIK B BLOK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4.933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MİMARLIK C BLOK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1.015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MİMARLIK D BLOK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848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MİMARLIK E BLOK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2.451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FEN DEKANLIK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3.488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FEN LAB B BLOK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2.939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FEN LAB C BLOK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3.348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FEN ANFİ BİNASI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2.212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FEN FAKÜLTESİ FİZİK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5.612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FEN MOLEKÜLER BİYOLOJİ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13.849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FEN MATEMATİK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4.603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ÇEVRE AR-GE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1.410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TEKNOPARK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4.200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YÜKSEK TEKNOLOJİ AR-GE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3.000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MERKEZ ARAŞTIRMA LABORATUVARI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6.250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YURTLAR</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14.127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YAŞAM MERKEZİ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9.869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AR-GE İDARE BİNA </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1.645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ZEYTİN-ZEYTİNYAĞI İŞL.VE GEL.MRK.</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484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SAV-TAG AR-GE</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1.489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A9 ARGE BİNASI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2.250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A8 KULUÇKA BİNASI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1.480   </w:t>
            </w:r>
          </w:p>
        </w:tc>
      </w:tr>
      <w:tr w:rsidR="00F534C4" w:rsidRPr="00F01D42" w:rsidTr="00F534C4">
        <w:trPr>
          <w:trHeight w:val="269"/>
        </w:trPr>
        <w:tc>
          <w:tcPr>
            <w:tcW w:w="5386" w:type="dxa"/>
            <w:tcBorders>
              <w:top w:val="nil"/>
              <w:left w:val="single" w:sz="4" w:space="0" w:color="auto"/>
              <w:bottom w:val="single" w:sz="4" w:space="0" w:color="auto"/>
              <w:right w:val="single" w:sz="4" w:space="0" w:color="auto"/>
            </w:tcBorders>
            <w:shd w:val="clear" w:color="000000" w:fill="C5D9F1"/>
            <w:noWrap/>
            <w:vAlign w:val="bottom"/>
            <w:hideMark/>
          </w:tcPr>
          <w:p w:rsidR="00F534C4" w:rsidRPr="00F01D42" w:rsidRDefault="00F534C4" w:rsidP="00B13199">
            <w:pP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İNOVASYON BİNASI</w:t>
            </w:r>
          </w:p>
        </w:tc>
        <w:tc>
          <w:tcPr>
            <w:tcW w:w="2532" w:type="dxa"/>
            <w:tcBorders>
              <w:top w:val="single" w:sz="4" w:space="0" w:color="auto"/>
              <w:left w:val="nil"/>
              <w:bottom w:val="single" w:sz="4" w:space="0" w:color="auto"/>
              <w:right w:val="single" w:sz="4" w:space="0" w:color="auto"/>
            </w:tcBorders>
            <w:shd w:val="clear" w:color="000000" w:fill="C5D9F1"/>
            <w:noWrap/>
            <w:vAlign w:val="bottom"/>
            <w:hideMark/>
          </w:tcPr>
          <w:p w:rsidR="00F534C4" w:rsidRPr="00F01D42" w:rsidRDefault="00F534C4" w:rsidP="00B13199">
            <w:pPr>
              <w:jc w:val="center"/>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 xml:space="preserve">7.510   </w:t>
            </w:r>
          </w:p>
        </w:tc>
      </w:tr>
      <w:tr w:rsidR="00F534C4" w:rsidRPr="00F01D42" w:rsidTr="00F534C4">
        <w:trPr>
          <w:trHeight w:val="326"/>
        </w:trPr>
        <w:tc>
          <w:tcPr>
            <w:tcW w:w="5386" w:type="dxa"/>
            <w:tcBorders>
              <w:top w:val="nil"/>
              <w:left w:val="single" w:sz="4" w:space="0" w:color="auto"/>
              <w:bottom w:val="single" w:sz="4" w:space="0" w:color="auto"/>
              <w:right w:val="single" w:sz="4" w:space="0" w:color="auto"/>
            </w:tcBorders>
            <w:shd w:val="clear" w:color="000000" w:fill="8DB4E2"/>
            <w:noWrap/>
            <w:vAlign w:val="bottom"/>
            <w:hideMark/>
          </w:tcPr>
          <w:p w:rsidR="00F534C4" w:rsidRPr="00F01D42" w:rsidRDefault="00F534C4" w:rsidP="00B13199">
            <w:pPr>
              <w:rPr>
                <w:rFonts w:asciiTheme="minorHAnsi" w:eastAsia="Times New Roman" w:hAnsiTheme="minorHAnsi" w:cstheme="minorHAnsi"/>
                <w:b/>
                <w:bCs/>
                <w:sz w:val="18"/>
                <w:szCs w:val="18"/>
              </w:rPr>
            </w:pPr>
            <w:r w:rsidRPr="00F01D42">
              <w:rPr>
                <w:rFonts w:asciiTheme="minorHAnsi" w:eastAsia="Times New Roman" w:hAnsiTheme="minorHAnsi" w:cstheme="minorHAnsi"/>
                <w:b/>
                <w:bCs/>
                <w:sz w:val="18"/>
                <w:szCs w:val="18"/>
              </w:rPr>
              <w:t xml:space="preserve">GENEL TOPLAM </w:t>
            </w:r>
          </w:p>
        </w:tc>
        <w:tc>
          <w:tcPr>
            <w:tcW w:w="2532" w:type="dxa"/>
            <w:tcBorders>
              <w:top w:val="single" w:sz="4" w:space="0" w:color="auto"/>
              <w:left w:val="nil"/>
              <w:bottom w:val="single" w:sz="4" w:space="0" w:color="auto"/>
              <w:right w:val="single" w:sz="4" w:space="0" w:color="auto"/>
            </w:tcBorders>
            <w:shd w:val="clear" w:color="000000" w:fill="8DB4E2"/>
            <w:noWrap/>
            <w:vAlign w:val="bottom"/>
            <w:hideMark/>
          </w:tcPr>
          <w:p w:rsidR="00F534C4" w:rsidRPr="00F01D42" w:rsidRDefault="00F534C4" w:rsidP="00B13199">
            <w:pPr>
              <w:jc w:val="center"/>
              <w:rPr>
                <w:rFonts w:asciiTheme="minorHAnsi" w:eastAsia="Times New Roman" w:hAnsiTheme="minorHAnsi" w:cstheme="minorHAnsi"/>
                <w:b/>
                <w:bCs/>
                <w:sz w:val="18"/>
                <w:szCs w:val="18"/>
              </w:rPr>
            </w:pPr>
            <w:r w:rsidRPr="00F01D42">
              <w:rPr>
                <w:rFonts w:asciiTheme="minorHAnsi" w:eastAsia="Times New Roman" w:hAnsiTheme="minorHAnsi" w:cstheme="minorHAnsi"/>
                <w:b/>
                <w:bCs/>
                <w:sz w:val="18"/>
                <w:szCs w:val="18"/>
              </w:rPr>
              <w:t xml:space="preserve">224.878   </w:t>
            </w:r>
          </w:p>
        </w:tc>
      </w:tr>
    </w:tbl>
    <w:p w:rsidR="00F534C4" w:rsidRPr="00F01D42" w:rsidRDefault="00F534C4" w:rsidP="00F534C4"/>
    <w:p w:rsidR="00227AF5" w:rsidRPr="00F01D42" w:rsidRDefault="00705E23" w:rsidP="00705E23">
      <w:pPr>
        <w:pStyle w:val="Balk2"/>
        <w:spacing w:after="9"/>
        <w:ind w:left="0" w:firstLine="0"/>
        <w:rPr>
          <w:sz w:val="20"/>
          <w:szCs w:val="20"/>
        </w:rPr>
      </w:pPr>
      <w:r w:rsidRPr="00F01D42">
        <w:rPr>
          <w:color w:val="0000FF"/>
          <w:sz w:val="22"/>
        </w:rPr>
        <w:lastRenderedPageBreak/>
        <w:t xml:space="preserve">   </w:t>
      </w:r>
      <w:bookmarkStart w:id="75" w:name="_Toc514068594"/>
      <w:r w:rsidR="009B05E2" w:rsidRPr="00F01D42">
        <w:rPr>
          <w:color w:val="0000FF"/>
          <w:sz w:val="20"/>
          <w:szCs w:val="20"/>
          <w:u w:val="single" w:color="0000FF"/>
        </w:rPr>
        <w:t>EK‐</w:t>
      </w:r>
      <w:r w:rsidR="00F534C4" w:rsidRPr="00F01D42">
        <w:rPr>
          <w:color w:val="0000FF"/>
          <w:sz w:val="20"/>
          <w:szCs w:val="20"/>
          <w:u w:val="single" w:color="0000FF"/>
        </w:rPr>
        <w:t>2</w:t>
      </w:r>
      <w:r w:rsidR="009B05E2" w:rsidRPr="00F01D42">
        <w:rPr>
          <w:sz w:val="20"/>
          <w:szCs w:val="20"/>
        </w:rPr>
        <w:t xml:space="preserve"> LİSANS VE LİSANSÜSTÜ BÖLÜMLER</w:t>
      </w:r>
      <w:bookmarkEnd w:id="75"/>
      <w:r w:rsidR="009B05E2" w:rsidRPr="00F01D42">
        <w:rPr>
          <w:sz w:val="20"/>
          <w:szCs w:val="20"/>
        </w:rPr>
        <w:t xml:space="preserve">  </w:t>
      </w:r>
    </w:p>
    <w:tbl>
      <w:tblPr>
        <w:tblStyle w:val="TableGrid"/>
        <w:tblW w:w="9914" w:type="dxa"/>
        <w:tblInd w:w="262" w:type="dxa"/>
        <w:tblCellMar>
          <w:top w:w="40" w:type="dxa"/>
          <w:left w:w="107" w:type="dxa"/>
          <w:right w:w="115" w:type="dxa"/>
        </w:tblCellMar>
        <w:tblLook w:val="04A0" w:firstRow="1" w:lastRow="0" w:firstColumn="1" w:lastColumn="0" w:noHBand="0" w:noVBand="1"/>
      </w:tblPr>
      <w:tblGrid>
        <w:gridCol w:w="883"/>
        <w:gridCol w:w="3544"/>
        <w:gridCol w:w="3503"/>
        <w:gridCol w:w="1984"/>
      </w:tblGrid>
      <w:tr w:rsidR="00227AF5"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8" w:firstLine="0"/>
              <w:jc w:val="center"/>
            </w:pPr>
            <w:r w:rsidRPr="00F01D42">
              <w:rPr>
                <w:b/>
                <w:color w:val="FFFFFF"/>
                <w:sz w:val="18"/>
              </w:rPr>
              <w:t xml:space="preserve">Birim  </w:t>
            </w:r>
          </w:p>
        </w:tc>
        <w:tc>
          <w:tcPr>
            <w:tcW w:w="3544" w:type="dxa"/>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8" w:firstLine="0"/>
              <w:jc w:val="center"/>
            </w:pPr>
            <w:r w:rsidRPr="00F01D42">
              <w:rPr>
                <w:b/>
                <w:color w:val="FFFFFF"/>
                <w:sz w:val="18"/>
              </w:rPr>
              <w:t xml:space="preserve">Birimin Adı </w:t>
            </w:r>
          </w:p>
        </w:tc>
        <w:tc>
          <w:tcPr>
            <w:tcW w:w="3503" w:type="dxa"/>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8" w:firstLine="0"/>
              <w:jc w:val="center"/>
            </w:pPr>
            <w:r w:rsidRPr="00F01D42">
              <w:rPr>
                <w:b/>
                <w:color w:val="FFFFFF"/>
                <w:sz w:val="18"/>
              </w:rPr>
              <w:t xml:space="preserve">Program Adı </w:t>
            </w:r>
          </w:p>
        </w:tc>
        <w:tc>
          <w:tcPr>
            <w:tcW w:w="1984" w:type="dxa"/>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9" w:firstLine="0"/>
              <w:jc w:val="center"/>
            </w:pPr>
            <w:r w:rsidRPr="00F01D42">
              <w:rPr>
                <w:b/>
                <w:color w:val="FFFFFF"/>
                <w:sz w:val="18"/>
              </w:rPr>
              <w:t xml:space="preserve">Program Seviyesi </w:t>
            </w:r>
          </w:p>
        </w:tc>
      </w:tr>
      <w:tr w:rsidR="00227AF5"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Fen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Fizik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Fen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Kimya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Fen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Moleküler Biyoloji ve Genetik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Fen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Matematik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Mimarlık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Mimarlık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Mimarlık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Şehir ve Bölge Planlama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Bilgisayar Mühendisliği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Elektronik ve Haberleşme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Kimya Mühendisliği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Makine Mühendisliği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İnşaat Mühendisliği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Fakülte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Fakültesi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Gıda Mühendisliği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Bilgisayar Bilimleri ve Mühendisliği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Bilgisayar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Bilgisayar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Elektrik‐Elektronik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Elektrik‐Elektronik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Gıda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Gıda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İnşaat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İnşaat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Kimya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Kimya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Makina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Makina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Fizik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Fizik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Kimya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Kimya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Matematik  (Tezsiz)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Matematik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Matematik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Moleküler Biyoloji ve Genetik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Moleküler Biyoloji ve Genetik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Doktora  </w:t>
            </w:r>
          </w:p>
        </w:tc>
      </w:tr>
      <w:tr w:rsidR="00227AF5"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Fotonik Bilimi ve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pPr>
            <w:r w:rsidRPr="00F01D42">
              <w:rPr>
                <w:sz w:val="18"/>
              </w:rPr>
              <w:t xml:space="preserve">Yüksek Lisans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rsidP="0024036A">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rsidP="0024036A">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rsidP="0024036A">
            <w:pPr>
              <w:spacing w:after="0" w:line="259" w:lineRule="auto"/>
              <w:ind w:left="1" w:firstLine="0"/>
              <w:jc w:val="left"/>
            </w:pPr>
            <w:r w:rsidRPr="00F01D42">
              <w:rPr>
                <w:sz w:val="18"/>
              </w:rPr>
              <w:t xml:space="preserve">Fotonik Bilimi ve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rPr>
                <w:sz w:val="18"/>
              </w:rPr>
            </w:pPr>
            <w:r w:rsidRPr="00F01D42">
              <w:rPr>
                <w:sz w:val="18"/>
              </w:rPr>
              <w:t>Doktora</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Mimari Restorasyon (Tezsiz)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Mimari Restorasyon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Mimari Restorasyon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Doktora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Mimarlık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Mimarlık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Doktora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Şehir Tasarımı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Şehir Planlama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Şehir Planlama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Doktora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Endüstriyel Tasarım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Biyoteknoloji ve Biyomühendislik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lastRenderedPageBreak/>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Biyoteknoloji ve Biyomühendislik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Doktora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Çevre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Çevre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Doktora  </w:t>
            </w:r>
          </w:p>
        </w:tc>
      </w:tr>
      <w:tr w:rsidR="00DB3803"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Enerji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30"/>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Malzeme Bilimi ve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Malzeme Bilimi ve Mühendisliği (Tezli)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Doktora  </w:t>
            </w:r>
          </w:p>
        </w:tc>
      </w:tr>
      <w:tr w:rsidR="00DB3803"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Mühendislik İşletmeciliği (Tezsiz)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pPr>
            <w:r w:rsidRPr="00F01D42">
              <w:rPr>
                <w:sz w:val="18"/>
              </w:rPr>
              <w:t xml:space="preserve">Yüksek Lisans  </w:t>
            </w:r>
          </w:p>
        </w:tc>
      </w:tr>
      <w:tr w:rsidR="00DB3803" w:rsidRPr="00F01D42">
        <w:trPr>
          <w:trHeight w:val="229"/>
        </w:trPr>
        <w:tc>
          <w:tcPr>
            <w:tcW w:w="88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rsidP="0024036A">
            <w:pPr>
              <w:spacing w:after="0" w:line="259" w:lineRule="auto"/>
              <w:ind w:left="0" w:firstLine="0"/>
              <w:jc w:val="left"/>
            </w:pPr>
            <w:r w:rsidRPr="00F01D42">
              <w:rPr>
                <w:sz w:val="18"/>
              </w:rPr>
              <w:t xml:space="preserve">Enstitü </w:t>
            </w:r>
          </w:p>
        </w:tc>
        <w:tc>
          <w:tcPr>
            <w:tcW w:w="354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rsidP="0024036A">
            <w:pPr>
              <w:spacing w:after="0" w:line="259" w:lineRule="auto"/>
              <w:ind w:left="1" w:firstLine="0"/>
              <w:jc w:val="left"/>
            </w:pPr>
            <w:r w:rsidRPr="00F01D42">
              <w:rPr>
                <w:sz w:val="18"/>
              </w:rPr>
              <w:t xml:space="preserve">Mühendislik ve Fen Bilimleri Enstitüsü </w:t>
            </w:r>
          </w:p>
        </w:tc>
        <w:tc>
          <w:tcPr>
            <w:tcW w:w="3503"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rPr>
                <w:sz w:val="18"/>
              </w:rPr>
            </w:pPr>
            <w:r w:rsidRPr="00F01D42">
              <w:rPr>
                <w:sz w:val="18"/>
              </w:rPr>
              <w:t xml:space="preserve">Biyomühendislik </w:t>
            </w:r>
          </w:p>
        </w:tc>
        <w:tc>
          <w:tcPr>
            <w:tcW w:w="1984" w:type="dxa"/>
            <w:tcBorders>
              <w:top w:val="single" w:sz="4" w:space="0" w:color="000000"/>
              <w:left w:val="single" w:sz="4" w:space="0" w:color="000000"/>
              <w:bottom w:val="single" w:sz="4" w:space="0" w:color="000000"/>
              <w:right w:val="single" w:sz="4" w:space="0" w:color="000000"/>
            </w:tcBorders>
            <w:shd w:val="clear" w:color="auto" w:fill="DAE5F1"/>
          </w:tcPr>
          <w:p w:rsidR="00DB3803" w:rsidRPr="00F01D42" w:rsidRDefault="00DB3803">
            <w:pPr>
              <w:spacing w:after="0" w:line="259" w:lineRule="auto"/>
              <w:ind w:left="1" w:firstLine="0"/>
              <w:jc w:val="left"/>
              <w:rPr>
                <w:sz w:val="18"/>
              </w:rPr>
            </w:pPr>
            <w:r w:rsidRPr="00F01D42">
              <w:rPr>
                <w:sz w:val="18"/>
              </w:rPr>
              <w:t xml:space="preserve">Yüksek Lisans </w:t>
            </w:r>
          </w:p>
        </w:tc>
      </w:tr>
    </w:tbl>
    <w:p w:rsidR="00227AF5" w:rsidRPr="00F01D42" w:rsidRDefault="009B05E2">
      <w:pPr>
        <w:spacing w:after="216" w:line="259" w:lineRule="auto"/>
        <w:ind w:left="283" w:firstLine="0"/>
        <w:jc w:val="left"/>
      </w:pPr>
      <w:r w:rsidRPr="00F01D42">
        <w:rPr>
          <w:b/>
        </w:rPr>
        <w:t xml:space="preserve">     </w:t>
      </w:r>
    </w:p>
    <w:p w:rsidR="00227AF5" w:rsidRPr="00F01D42" w:rsidRDefault="009B05E2">
      <w:pPr>
        <w:spacing w:after="0" w:line="259" w:lineRule="auto"/>
        <w:ind w:left="283" w:firstLine="0"/>
        <w:jc w:val="left"/>
      </w:pPr>
      <w:r w:rsidRPr="00F01D42">
        <w:rPr>
          <w:b/>
        </w:rPr>
        <w:t xml:space="preserve"> </w:t>
      </w:r>
    </w:p>
    <w:p w:rsidR="00227AF5" w:rsidRPr="00F01D42" w:rsidRDefault="006E09ED" w:rsidP="006E09ED">
      <w:pPr>
        <w:pStyle w:val="Balk2"/>
        <w:spacing w:after="9"/>
        <w:ind w:left="0" w:firstLine="0"/>
        <w:rPr>
          <w:sz w:val="20"/>
          <w:szCs w:val="20"/>
        </w:rPr>
      </w:pPr>
      <w:r w:rsidRPr="00F01D42">
        <w:rPr>
          <w:sz w:val="20"/>
          <w:szCs w:val="20"/>
        </w:rPr>
        <w:t xml:space="preserve">  </w:t>
      </w:r>
      <w:r w:rsidR="009B05E2" w:rsidRPr="00F01D42">
        <w:rPr>
          <w:sz w:val="20"/>
          <w:szCs w:val="20"/>
        </w:rPr>
        <w:t xml:space="preserve"> </w:t>
      </w:r>
      <w:bookmarkStart w:id="76" w:name="_Toc514068595"/>
      <w:r w:rsidR="009B05E2" w:rsidRPr="00F01D42">
        <w:rPr>
          <w:color w:val="0000FF"/>
          <w:sz w:val="20"/>
          <w:szCs w:val="20"/>
          <w:u w:val="single" w:color="0000FF"/>
        </w:rPr>
        <w:t>EK‐</w:t>
      </w:r>
      <w:r w:rsidRPr="00F01D42">
        <w:rPr>
          <w:color w:val="0000FF"/>
          <w:sz w:val="20"/>
          <w:szCs w:val="20"/>
          <w:u w:val="single" w:color="0000FF"/>
        </w:rPr>
        <w:t>3</w:t>
      </w:r>
      <w:r w:rsidR="009B05E2" w:rsidRPr="00F01D42">
        <w:rPr>
          <w:sz w:val="20"/>
          <w:szCs w:val="20"/>
        </w:rPr>
        <w:t xml:space="preserve"> MÜDEK AKREDİTASYON VE EUR‐ECE ETİKETİ</w:t>
      </w:r>
      <w:bookmarkEnd w:id="76"/>
      <w:r w:rsidR="009B05E2" w:rsidRPr="00F01D42">
        <w:rPr>
          <w:sz w:val="20"/>
          <w:szCs w:val="20"/>
        </w:rPr>
        <w:t xml:space="preserve">  </w:t>
      </w:r>
    </w:p>
    <w:tbl>
      <w:tblPr>
        <w:tblStyle w:val="TableGrid"/>
        <w:tblW w:w="9434" w:type="dxa"/>
        <w:tblInd w:w="249" w:type="dxa"/>
        <w:tblCellMar>
          <w:top w:w="24" w:type="dxa"/>
          <w:left w:w="107" w:type="dxa"/>
          <w:right w:w="114" w:type="dxa"/>
        </w:tblCellMar>
        <w:tblLook w:val="04A0" w:firstRow="1" w:lastRow="0" w:firstColumn="1" w:lastColumn="0" w:noHBand="0" w:noVBand="1"/>
      </w:tblPr>
      <w:tblGrid>
        <w:gridCol w:w="4332"/>
        <w:gridCol w:w="992"/>
        <w:gridCol w:w="992"/>
        <w:gridCol w:w="1276"/>
        <w:gridCol w:w="992"/>
        <w:gridCol w:w="850"/>
      </w:tblGrid>
      <w:tr w:rsidR="00227AF5" w:rsidRPr="00F01D42" w:rsidTr="006E09ED">
        <w:trPr>
          <w:trHeight w:val="549"/>
        </w:trPr>
        <w:tc>
          <w:tcPr>
            <w:tcW w:w="4332" w:type="dxa"/>
            <w:vMerge w:val="restart"/>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0" w:firstLine="0"/>
              <w:jc w:val="left"/>
              <w:rPr>
                <w:sz w:val="18"/>
                <w:szCs w:val="18"/>
              </w:rPr>
            </w:pPr>
            <w:r w:rsidRPr="00F01D42">
              <w:rPr>
                <w:color w:val="FFFFFF"/>
                <w:sz w:val="18"/>
                <w:szCs w:val="18"/>
              </w:rPr>
              <w:t xml:space="preserve"> </w:t>
            </w:r>
          </w:p>
          <w:p w:rsidR="00227AF5" w:rsidRPr="00F01D42" w:rsidRDefault="009B05E2">
            <w:pPr>
              <w:spacing w:after="0" w:line="259" w:lineRule="auto"/>
              <w:ind w:left="0" w:firstLine="0"/>
              <w:jc w:val="left"/>
              <w:rPr>
                <w:sz w:val="18"/>
                <w:szCs w:val="18"/>
              </w:rPr>
            </w:pPr>
            <w:r w:rsidRPr="00F01D42">
              <w:rPr>
                <w:color w:val="FFFFFF"/>
                <w:sz w:val="18"/>
                <w:szCs w:val="18"/>
              </w:rPr>
              <w:t xml:space="preserve"> </w:t>
            </w:r>
          </w:p>
          <w:p w:rsidR="00227AF5" w:rsidRPr="00F01D42" w:rsidRDefault="009B05E2">
            <w:pPr>
              <w:spacing w:after="0" w:line="259" w:lineRule="auto"/>
              <w:ind w:left="0" w:firstLine="0"/>
              <w:jc w:val="left"/>
              <w:rPr>
                <w:sz w:val="18"/>
                <w:szCs w:val="18"/>
              </w:rPr>
            </w:pPr>
            <w:r w:rsidRPr="00F01D42">
              <w:rPr>
                <w:color w:val="FFFFFF"/>
                <w:sz w:val="18"/>
                <w:szCs w:val="18"/>
              </w:rPr>
              <w:t xml:space="preserve">Programın Üniversite Kataloğundaki Adı </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6" w:firstLine="0"/>
              <w:jc w:val="center"/>
              <w:rPr>
                <w:sz w:val="18"/>
                <w:szCs w:val="18"/>
              </w:rPr>
            </w:pPr>
            <w:r w:rsidRPr="00F01D42">
              <w:rPr>
                <w:color w:val="FFFFFF"/>
                <w:sz w:val="18"/>
                <w:szCs w:val="18"/>
              </w:rPr>
              <w:t>Türü</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0" w:firstLine="0"/>
              <w:jc w:val="center"/>
              <w:rPr>
                <w:sz w:val="18"/>
                <w:szCs w:val="18"/>
              </w:rPr>
            </w:pPr>
            <w:r w:rsidRPr="00F01D42">
              <w:rPr>
                <w:color w:val="FFFFFF"/>
                <w:sz w:val="18"/>
                <w:szCs w:val="18"/>
              </w:rPr>
              <w:t xml:space="preserve">Programın Süresi </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5" w:firstLine="0"/>
              <w:jc w:val="center"/>
              <w:rPr>
                <w:sz w:val="18"/>
                <w:szCs w:val="18"/>
              </w:rPr>
            </w:pPr>
            <w:r w:rsidRPr="00F01D42">
              <w:rPr>
                <w:color w:val="FFFFFF"/>
                <w:sz w:val="18"/>
                <w:szCs w:val="18"/>
              </w:rPr>
              <w:t xml:space="preserve">MÜDEK </w:t>
            </w:r>
          </w:p>
          <w:p w:rsidR="00227AF5" w:rsidRPr="00F01D42" w:rsidRDefault="009B05E2">
            <w:pPr>
              <w:spacing w:after="0" w:line="259" w:lineRule="auto"/>
              <w:ind w:left="8" w:firstLine="0"/>
              <w:jc w:val="center"/>
              <w:rPr>
                <w:sz w:val="18"/>
                <w:szCs w:val="18"/>
              </w:rPr>
            </w:pPr>
            <w:r w:rsidRPr="00F01D42">
              <w:rPr>
                <w:color w:val="FFFFFF"/>
                <w:sz w:val="18"/>
                <w:szCs w:val="18"/>
              </w:rPr>
              <w:t xml:space="preserve">Akreditasyonu </w:t>
            </w:r>
          </w:p>
        </w:tc>
      </w:tr>
      <w:tr w:rsidR="00227AF5" w:rsidRPr="00F01D42" w:rsidTr="006E09ED">
        <w:trPr>
          <w:trHeight w:val="550"/>
        </w:trPr>
        <w:tc>
          <w:tcPr>
            <w:tcW w:w="4332" w:type="dxa"/>
            <w:vMerge/>
            <w:tcBorders>
              <w:top w:val="nil"/>
              <w:left w:val="single" w:sz="4" w:space="0" w:color="000000"/>
              <w:bottom w:val="single" w:sz="4" w:space="0" w:color="000000"/>
              <w:right w:val="single" w:sz="4" w:space="0" w:color="000000"/>
            </w:tcBorders>
          </w:tcPr>
          <w:p w:rsidR="00227AF5" w:rsidRPr="00F01D42" w:rsidRDefault="00227AF5">
            <w:pPr>
              <w:spacing w:after="160" w:line="259" w:lineRule="auto"/>
              <w:ind w:left="0" w:firstLine="0"/>
              <w:jc w:val="left"/>
              <w:rPr>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0" w:firstLine="0"/>
              <w:jc w:val="center"/>
              <w:rPr>
                <w:sz w:val="18"/>
                <w:szCs w:val="18"/>
              </w:rPr>
            </w:pPr>
            <w:r w:rsidRPr="00F01D42">
              <w:rPr>
                <w:color w:val="FFFFFF"/>
                <w:sz w:val="18"/>
                <w:szCs w:val="18"/>
              </w:rPr>
              <w:t xml:space="preserve">Normal Öğretim </w:t>
            </w:r>
          </w:p>
        </w:tc>
        <w:tc>
          <w:tcPr>
            <w:tcW w:w="992" w:type="dxa"/>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7" w:firstLine="0"/>
              <w:jc w:val="center"/>
              <w:rPr>
                <w:sz w:val="18"/>
                <w:szCs w:val="18"/>
              </w:rPr>
            </w:pPr>
            <w:r w:rsidRPr="00F01D42">
              <w:rPr>
                <w:color w:val="FFFFFF"/>
                <w:sz w:val="18"/>
                <w:szCs w:val="18"/>
              </w:rPr>
              <w:t xml:space="preserve">İkinci </w:t>
            </w:r>
          </w:p>
          <w:p w:rsidR="00227AF5" w:rsidRPr="00F01D42" w:rsidRDefault="009B05E2">
            <w:pPr>
              <w:spacing w:after="0" w:line="259" w:lineRule="auto"/>
              <w:ind w:left="55" w:firstLine="0"/>
              <w:jc w:val="left"/>
              <w:rPr>
                <w:sz w:val="18"/>
                <w:szCs w:val="18"/>
              </w:rPr>
            </w:pPr>
            <w:r w:rsidRPr="00F01D42">
              <w:rPr>
                <w:color w:val="FFFFFF"/>
                <w:sz w:val="18"/>
                <w:szCs w:val="18"/>
              </w:rPr>
              <w:t xml:space="preserve">Öğretim </w:t>
            </w:r>
          </w:p>
        </w:tc>
        <w:tc>
          <w:tcPr>
            <w:tcW w:w="0" w:type="auto"/>
            <w:vMerge/>
            <w:tcBorders>
              <w:top w:val="nil"/>
              <w:left w:val="single" w:sz="4" w:space="0" w:color="000000"/>
              <w:bottom w:val="single" w:sz="4" w:space="0" w:color="000000"/>
              <w:right w:val="single" w:sz="4" w:space="0" w:color="000000"/>
            </w:tcBorders>
          </w:tcPr>
          <w:p w:rsidR="00227AF5" w:rsidRPr="00F01D42" w:rsidRDefault="00227AF5">
            <w:pPr>
              <w:spacing w:after="160" w:line="259" w:lineRule="auto"/>
              <w:ind w:left="0" w:firstLine="0"/>
              <w:jc w:val="left"/>
              <w:rPr>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7" w:firstLine="0"/>
              <w:jc w:val="center"/>
              <w:rPr>
                <w:sz w:val="18"/>
                <w:szCs w:val="18"/>
              </w:rPr>
            </w:pPr>
            <w:r w:rsidRPr="00F01D42">
              <w:rPr>
                <w:color w:val="FFFFFF"/>
                <w:sz w:val="18"/>
                <w:szCs w:val="18"/>
              </w:rPr>
              <w:t xml:space="preserve">Var </w:t>
            </w:r>
          </w:p>
        </w:tc>
        <w:tc>
          <w:tcPr>
            <w:tcW w:w="850" w:type="dxa"/>
            <w:tcBorders>
              <w:top w:val="single" w:sz="4" w:space="0" w:color="000000"/>
              <w:left w:val="single" w:sz="4" w:space="0" w:color="000000"/>
              <w:bottom w:val="single" w:sz="4" w:space="0" w:color="000000"/>
              <w:right w:val="single" w:sz="4" w:space="0" w:color="000000"/>
            </w:tcBorders>
            <w:shd w:val="clear" w:color="auto" w:fill="4E81BD"/>
          </w:tcPr>
          <w:p w:rsidR="00227AF5" w:rsidRPr="00F01D42" w:rsidRDefault="009B05E2">
            <w:pPr>
              <w:spacing w:after="0" w:line="259" w:lineRule="auto"/>
              <w:ind w:left="7" w:firstLine="0"/>
              <w:jc w:val="center"/>
              <w:rPr>
                <w:sz w:val="18"/>
                <w:szCs w:val="18"/>
              </w:rPr>
            </w:pPr>
            <w:r w:rsidRPr="00F01D42">
              <w:rPr>
                <w:color w:val="FFFFFF"/>
                <w:sz w:val="18"/>
                <w:szCs w:val="18"/>
              </w:rPr>
              <w:t>Yok</w:t>
            </w:r>
          </w:p>
        </w:tc>
      </w:tr>
      <w:tr w:rsidR="00227AF5" w:rsidRPr="00F01D42" w:rsidTr="006E09ED">
        <w:trPr>
          <w:trHeight w:val="254"/>
        </w:trPr>
        <w:tc>
          <w:tcPr>
            <w:tcW w:w="433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rPr>
                <w:sz w:val="18"/>
                <w:szCs w:val="18"/>
              </w:rPr>
            </w:pPr>
            <w:r w:rsidRPr="00F01D42">
              <w:rPr>
                <w:sz w:val="18"/>
                <w:szCs w:val="18"/>
              </w:rPr>
              <w:t xml:space="preserve">Bilgisayar Mühendisliği </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r w:rsidRPr="00F01D42">
              <w:rPr>
                <w:rFonts w:ascii="Times New Roman" w:eastAsia="Times New Roman" w:hAnsi="Times New Roman" w:cs="Times New Roman"/>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AE5F1"/>
            <w:vAlign w:val="bottom"/>
          </w:tcPr>
          <w:p w:rsidR="00227AF5" w:rsidRPr="00F01D42" w:rsidRDefault="00227AF5">
            <w:pPr>
              <w:spacing w:after="160" w:line="259" w:lineRule="auto"/>
              <w:ind w:left="0" w:firstLine="0"/>
              <w:jc w:val="left"/>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6" w:firstLine="0"/>
              <w:jc w:val="center"/>
              <w:rPr>
                <w:sz w:val="18"/>
                <w:szCs w:val="18"/>
              </w:rPr>
            </w:pPr>
            <w:r w:rsidRPr="00F01D42">
              <w:rPr>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r w:rsidRPr="00F01D42">
              <w:rPr>
                <w:rFonts w:ascii="Times New Roman" w:eastAsia="Times New Roman" w:hAnsi="Times New Roman" w:cs="Times New Roman"/>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rPr>
                <w:sz w:val="18"/>
                <w:szCs w:val="18"/>
              </w:rPr>
            </w:pPr>
            <w:r w:rsidRPr="00F01D42">
              <w:rPr>
                <w:sz w:val="18"/>
                <w:szCs w:val="18"/>
              </w:rPr>
              <w:t xml:space="preserve"> </w:t>
            </w:r>
          </w:p>
        </w:tc>
      </w:tr>
      <w:tr w:rsidR="00227AF5" w:rsidRPr="00F01D42" w:rsidTr="006E09ED">
        <w:trPr>
          <w:trHeight w:val="254"/>
        </w:trPr>
        <w:tc>
          <w:tcPr>
            <w:tcW w:w="433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rPr>
                <w:sz w:val="18"/>
                <w:szCs w:val="18"/>
              </w:rPr>
            </w:pPr>
            <w:r w:rsidRPr="00F01D42">
              <w:rPr>
                <w:sz w:val="18"/>
                <w:szCs w:val="18"/>
              </w:rPr>
              <w:t xml:space="preserve">Kimya Mühendisliği </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r w:rsidRPr="00F01D42">
              <w:rPr>
                <w:rFonts w:ascii="Times New Roman" w:eastAsia="Times New Roman" w:hAnsi="Times New Roman" w:cs="Times New Roman"/>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AE5F1"/>
            <w:vAlign w:val="center"/>
          </w:tcPr>
          <w:p w:rsidR="00227AF5" w:rsidRPr="00F01D42" w:rsidRDefault="00227AF5">
            <w:pPr>
              <w:spacing w:after="160" w:line="259" w:lineRule="auto"/>
              <w:ind w:left="0" w:firstLine="0"/>
              <w:jc w:val="left"/>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6" w:firstLine="0"/>
              <w:jc w:val="center"/>
              <w:rPr>
                <w:sz w:val="18"/>
                <w:szCs w:val="18"/>
              </w:rPr>
            </w:pPr>
            <w:r w:rsidRPr="00F01D42">
              <w:rPr>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r w:rsidRPr="00F01D42">
              <w:rPr>
                <w:rFonts w:ascii="Times New Roman" w:eastAsia="Times New Roman" w:hAnsi="Times New Roman" w:cs="Times New Roman"/>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rPr>
                <w:sz w:val="18"/>
                <w:szCs w:val="18"/>
              </w:rPr>
            </w:pPr>
            <w:r w:rsidRPr="00F01D42">
              <w:rPr>
                <w:sz w:val="18"/>
                <w:szCs w:val="18"/>
              </w:rPr>
              <w:t xml:space="preserve"> </w:t>
            </w:r>
          </w:p>
        </w:tc>
      </w:tr>
      <w:tr w:rsidR="00227AF5" w:rsidRPr="00F01D42" w:rsidTr="006E09ED">
        <w:trPr>
          <w:trHeight w:val="254"/>
        </w:trPr>
        <w:tc>
          <w:tcPr>
            <w:tcW w:w="433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rPr>
                <w:sz w:val="18"/>
                <w:szCs w:val="18"/>
              </w:rPr>
            </w:pPr>
            <w:r w:rsidRPr="00F01D42">
              <w:rPr>
                <w:sz w:val="18"/>
                <w:szCs w:val="18"/>
              </w:rPr>
              <w:t xml:space="preserve">Makina Mühendisliği </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r w:rsidRPr="00F01D42">
              <w:rPr>
                <w:rFonts w:ascii="Times New Roman" w:eastAsia="Times New Roman" w:hAnsi="Times New Roman" w:cs="Times New Roman"/>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227AF5">
            <w:pPr>
              <w:spacing w:after="160" w:line="259" w:lineRule="auto"/>
              <w:ind w:left="0" w:firstLine="0"/>
              <w:jc w:val="left"/>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6" w:firstLine="0"/>
              <w:jc w:val="center"/>
              <w:rPr>
                <w:sz w:val="18"/>
                <w:szCs w:val="18"/>
              </w:rPr>
            </w:pPr>
            <w:r w:rsidRPr="00F01D42">
              <w:rPr>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r w:rsidRPr="00F01D42">
              <w:rPr>
                <w:rFonts w:ascii="Times New Roman" w:eastAsia="Times New Roman" w:hAnsi="Times New Roman" w:cs="Times New Roman"/>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rPr>
                <w:sz w:val="18"/>
                <w:szCs w:val="18"/>
              </w:rPr>
            </w:pPr>
            <w:r w:rsidRPr="00F01D42">
              <w:rPr>
                <w:sz w:val="18"/>
                <w:szCs w:val="18"/>
              </w:rPr>
              <w:t xml:space="preserve"> </w:t>
            </w:r>
          </w:p>
        </w:tc>
      </w:tr>
      <w:tr w:rsidR="00227AF5" w:rsidRPr="00F01D42" w:rsidTr="006E09ED">
        <w:trPr>
          <w:trHeight w:val="254"/>
        </w:trPr>
        <w:tc>
          <w:tcPr>
            <w:tcW w:w="433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rPr>
                <w:sz w:val="18"/>
                <w:szCs w:val="18"/>
              </w:rPr>
            </w:pPr>
            <w:r w:rsidRPr="00F01D42">
              <w:rPr>
                <w:sz w:val="18"/>
                <w:szCs w:val="18"/>
              </w:rPr>
              <w:t xml:space="preserve">Elektronik ve Haberleşme Mühendisliği </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r w:rsidRPr="00F01D42">
              <w:rPr>
                <w:rFonts w:ascii="Times New Roman" w:eastAsia="Times New Roman" w:hAnsi="Times New Roman" w:cs="Times New Roman"/>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AE5F1"/>
            <w:vAlign w:val="center"/>
          </w:tcPr>
          <w:p w:rsidR="00227AF5" w:rsidRPr="00F01D42" w:rsidRDefault="00227AF5">
            <w:pPr>
              <w:spacing w:after="160" w:line="259" w:lineRule="auto"/>
              <w:ind w:left="0" w:firstLine="0"/>
              <w:jc w:val="left"/>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6" w:firstLine="0"/>
              <w:jc w:val="center"/>
              <w:rPr>
                <w:sz w:val="18"/>
                <w:szCs w:val="18"/>
              </w:rPr>
            </w:pPr>
            <w:r w:rsidRPr="00F01D42">
              <w:rPr>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rPr>
                <w:sz w:val="18"/>
                <w:szCs w:val="18"/>
              </w:rPr>
            </w:pPr>
            <w:r w:rsidRPr="00F01D42">
              <w:rPr>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p>
        </w:tc>
      </w:tr>
      <w:tr w:rsidR="00227AF5" w:rsidRPr="00F01D42" w:rsidTr="006E09ED">
        <w:trPr>
          <w:trHeight w:val="254"/>
        </w:trPr>
        <w:tc>
          <w:tcPr>
            <w:tcW w:w="433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rPr>
                <w:sz w:val="18"/>
                <w:szCs w:val="18"/>
              </w:rPr>
            </w:pPr>
            <w:r w:rsidRPr="00F01D42">
              <w:rPr>
                <w:sz w:val="18"/>
                <w:szCs w:val="18"/>
              </w:rPr>
              <w:t xml:space="preserve">İnşaat Mühendisliği </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r w:rsidRPr="00F01D42">
              <w:rPr>
                <w:rFonts w:ascii="Times New Roman" w:eastAsia="Times New Roman" w:hAnsi="Times New Roman" w:cs="Times New Roman"/>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AE5F1"/>
            <w:vAlign w:val="center"/>
          </w:tcPr>
          <w:p w:rsidR="00227AF5" w:rsidRPr="00F01D42" w:rsidRDefault="00227AF5">
            <w:pPr>
              <w:spacing w:after="160" w:line="259" w:lineRule="auto"/>
              <w:ind w:left="0" w:firstLine="0"/>
              <w:jc w:val="left"/>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6" w:firstLine="0"/>
              <w:jc w:val="center"/>
              <w:rPr>
                <w:sz w:val="18"/>
                <w:szCs w:val="18"/>
              </w:rPr>
            </w:pPr>
            <w:r w:rsidRPr="00F01D42">
              <w:rPr>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rPr>
                <w:sz w:val="18"/>
                <w:szCs w:val="18"/>
              </w:rPr>
            </w:pPr>
            <w:r w:rsidRPr="00F01D42">
              <w:rPr>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p>
        </w:tc>
      </w:tr>
      <w:tr w:rsidR="00227AF5" w:rsidRPr="00F01D42" w:rsidTr="006E09ED">
        <w:trPr>
          <w:trHeight w:val="253"/>
        </w:trPr>
        <w:tc>
          <w:tcPr>
            <w:tcW w:w="433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0" w:firstLine="0"/>
              <w:jc w:val="left"/>
              <w:rPr>
                <w:sz w:val="18"/>
                <w:szCs w:val="18"/>
              </w:rPr>
            </w:pPr>
            <w:r w:rsidRPr="00F01D42">
              <w:rPr>
                <w:sz w:val="18"/>
                <w:szCs w:val="18"/>
              </w:rPr>
              <w:t xml:space="preserve">Gıda Mühendisliği </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r w:rsidRPr="00F01D42">
              <w:rPr>
                <w:rFonts w:ascii="Times New Roman" w:eastAsia="Times New Roman" w:hAnsi="Times New Roman" w:cs="Times New Roman"/>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AE5F1"/>
            <w:vAlign w:val="center"/>
          </w:tcPr>
          <w:p w:rsidR="00227AF5" w:rsidRPr="00F01D42" w:rsidRDefault="00227AF5">
            <w:pPr>
              <w:spacing w:after="160" w:line="259" w:lineRule="auto"/>
              <w:ind w:left="0" w:firstLine="0"/>
              <w:jc w:val="left"/>
              <w:rPr>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6" w:firstLine="0"/>
              <w:jc w:val="center"/>
              <w:rPr>
                <w:sz w:val="18"/>
                <w:szCs w:val="18"/>
              </w:rPr>
            </w:pPr>
            <w:r w:rsidRPr="00F01D42">
              <w:rPr>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1" w:firstLine="0"/>
              <w:jc w:val="left"/>
              <w:rPr>
                <w:sz w:val="18"/>
                <w:szCs w:val="18"/>
              </w:rPr>
            </w:pPr>
            <w:r w:rsidRPr="00F01D42">
              <w:rPr>
                <w:sz w:val="18"/>
                <w:szCs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AE5F1"/>
          </w:tcPr>
          <w:p w:rsidR="00227AF5" w:rsidRPr="00F01D42" w:rsidRDefault="009B05E2">
            <w:pPr>
              <w:spacing w:after="0" w:line="259" w:lineRule="auto"/>
              <w:ind w:left="361" w:firstLine="0"/>
              <w:jc w:val="left"/>
              <w:rPr>
                <w:sz w:val="18"/>
                <w:szCs w:val="18"/>
              </w:rPr>
            </w:pPr>
            <w:r w:rsidRPr="00F01D42">
              <w:rPr>
                <w:rFonts w:ascii="Wingdings" w:eastAsia="Wingdings" w:hAnsi="Wingdings" w:cs="Wingdings"/>
                <w:sz w:val="18"/>
                <w:szCs w:val="18"/>
              </w:rPr>
              <w:t></w:t>
            </w:r>
            <w:r w:rsidRPr="00F01D42">
              <w:rPr>
                <w:rFonts w:ascii="Arial" w:eastAsia="Arial" w:hAnsi="Arial" w:cs="Arial"/>
                <w:sz w:val="18"/>
                <w:szCs w:val="18"/>
              </w:rPr>
              <w:t xml:space="preserve"> </w:t>
            </w:r>
          </w:p>
        </w:tc>
      </w:tr>
    </w:tbl>
    <w:p w:rsidR="006E09ED" w:rsidRPr="00F01D42" w:rsidRDefault="009B05E2">
      <w:pPr>
        <w:pStyle w:val="Balk2"/>
        <w:spacing w:after="9"/>
        <w:ind w:left="293"/>
      </w:pPr>
      <w:r w:rsidRPr="00F01D42">
        <w:t xml:space="preserve">      </w:t>
      </w:r>
    </w:p>
    <w:p w:rsidR="006E09ED" w:rsidRPr="00F01D42" w:rsidRDefault="006E09ED">
      <w:pPr>
        <w:pStyle w:val="Balk2"/>
        <w:spacing w:after="9"/>
        <w:ind w:left="293"/>
      </w:pPr>
    </w:p>
    <w:p w:rsidR="00227AF5" w:rsidRPr="00F01D42" w:rsidRDefault="0099277F" w:rsidP="0099277F">
      <w:pPr>
        <w:pStyle w:val="Balk2"/>
        <w:spacing w:after="9"/>
        <w:ind w:left="0" w:firstLine="0"/>
        <w:rPr>
          <w:sz w:val="20"/>
          <w:szCs w:val="20"/>
        </w:rPr>
      </w:pPr>
      <w:r w:rsidRPr="00F01D42">
        <w:t xml:space="preserve">  </w:t>
      </w:r>
      <w:r w:rsidR="009B05E2" w:rsidRPr="00F01D42">
        <w:t xml:space="preserve"> </w:t>
      </w:r>
      <w:bookmarkStart w:id="77" w:name="_Toc514068596"/>
      <w:r w:rsidR="009B05E2" w:rsidRPr="00F01D42">
        <w:rPr>
          <w:color w:val="0000FF"/>
          <w:sz w:val="20"/>
          <w:szCs w:val="20"/>
          <w:u w:val="single" w:color="0000FF"/>
        </w:rPr>
        <w:t>EK‐</w:t>
      </w:r>
      <w:r w:rsidR="00705E23" w:rsidRPr="00F01D42">
        <w:rPr>
          <w:color w:val="0000FF"/>
          <w:sz w:val="20"/>
          <w:szCs w:val="20"/>
          <w:u w:val="single" w:color="0000FF"/>
        </w:rPr>
        <w:t>4</w:t>
      </w:r>
      <w:r w:rsidR="009B05E2" w:rsidRPr="00F01D42">
        <w:rPr>
          <w:sz w:val="20"/>
          <w:szCs w:val="20"/>
        </w:rPr>
        <w:t xml:space="preserve"> ULUSLARARASI İKİLİ ANLAŞMALAR VE ÖĞRENCİ DEĞİŞİM PROGRAMLARI HAREKETLİĞİ</w:t>
      </w:r>
      <w:bookmarkEnd w:id="77"/>
      <w:r w:rsidR="009B05E2" w:rsidRPr="00F01D42">
        <w:rPr>
          <w:sz w:val="20"/>
          <w:szCs w:val="20"/>
        </w:rPr>
        <w:t xml:space="preserve"> </w:t>
      </w:r>
    </w:p>
    <w:tbl>
      <w:tblPr>
        <w:tblStyle w:val="AkListe-Vurgu11"/>
        <w:tblW w:w="9356" w:type="dxa"/>
        <w:tblInd w:w="250" w:type="dxa"/>
        <w:tblLayout w:type="fixed"/>
        <w:tblLook w:val="04A0" w:firstRow="1" w:lastRow="0" w:firstColumn="1" w:lastColumn="0" w:noHBand="0" w:noVBand="1"/>
      </w:tblPr>
      <w:tblGrid>
        <w:gridCol w:w="3686"/>
        <w:gridCol w:w="567"/>
        <w:gridCol w:w="1984"/>
        <w:gridCol w:w="567"/>
        <w:gridCol w:w="1985"/>
        <w:gridCol w:w="567"/>
      </w:tblGrid>
      <w:tr w:rsidR="0099277F" w:rsidRPr="00F01D42" w:rsidTr="0099277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5B9BD5" w:themeColor="accent1"/>
              <w:bottom w:val="single" w:sz="8" w:space="0" w:color="5B9BD5" w:themeColor="accent1"/>
              <w:right w:val="single" w:sz="8" w:space="0" w:color="5B9BD5" w:themeColor="accent1"/>
            </w:tcBorders>
          </w:tcPr>
          <w:p w:rsidR="0099277F" w:rsidRPr="00F01D42" w:rsidRDefault="0099277F" w:rsidP="0099277F">
            <w:pPr>
              <w:spacing w:after="0" w:line="240" w:lineRule="auto"/>
              <w:ind w:left="0" w:right="-142" w:firstLine="0"/>
              <w:jc w:val="center"/>
              <w:rPr>
                <w:color w:val="auto"/>
                <w:sz w:val="20"/>
                <w:szCs w:val="20"/>
              </w:rPr>
            </w:pPr>
            <w:r w:rsidRPr="00F01D42">
              <w:rPr>
                <w:color w:val="auto"/>
                <w:sz w:val="20"/>
                <w:szCs w:val="20"/>
              </w:rPr>
              <w:t>Mühendislik Fakültesi</w:t>
            </w:r>
          </w:p>
        </w:tc>
        <w:tc>
          <w:tcPr>
            <w:tcW w:w="56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rsidR="0099277F" w:rsidRPr="00F01D42" w:rsidRDefault="0099277F" w:rsidP="0099277F">
            <w:pPr>
              <w:spacing w:after="0" w:line="240" w:lineRule="auto"/>
              <w:ind w:left="0" w:right="-142"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198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rsidR="0099277F" w:rsidRPr="00F01D42" w:rsidRDefault="0099277F" w:rsidP="0099277F">
            <w:pPr>
              <w:spacing w:after="0" w:line="240" w:lineRule="auto"/>
              <w:ind w:left="0" w:right="-142"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01D42">
              <w:rPr>
                <w:color w:val="auto"/>
                <w:sz w:val="20"/>
                <w:szCs w:val="20"/>
              </w:rPr>
              <w:t>Fen Fakültesi</w:t>
            </w:r>
          </w:p>
        </w:tc>
        <w:tc>
          <w:tcPr>
            <w:tcW w:w="56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rsidR="0099277F" w:rsidRPr="00F01D42" w:rsidRDefault="0099277F" w:rsidP="0099277F">
            <w:pPr>
              <w:spacing w:after="0" w:line="240" w:lineRule="auto"/>
              <w:ind w:left="0" w:right="-142"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p>
        </w:tc>
        <w:tc>
          <w:tcPr>
            <w:tcW w:w="198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rsidR="0099277F" w:rsidRPr="00F01D42" w:rsidRDefault="0099277F" w:rsidP="0099277F">
            <w:pPr>
              <w:spacing w:after="0" w:line="240" w:lineRule="auto"/>
              <w:ind w:left="0" w:right="-142"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01D42">
              <w:rPr>
                <w:color w:val="auto"/>
                <w:sz w:val="20"/>
                <w:szCs w:val="20"/>
              </w:rPr>
              <w:t xml:space="preserve">Mimarlık Fakültesi </w:t>
            </w:r>
          </w:p>
        </w:tc>
        <w:tc>
          <w:tcPr>
            <w:tcW w:w="567" w:type="dxa"/>
            <w:tcBorders>
              <w:top w:val="single" w:sz="8" w:space="0" w:color="5B9BD5" w:themeColor="accent1"/>
              <w:left w:val="single" w:sz="8" w:space="0" w:color="5B9BD5" w:themeColor="accent1"/>
              <w:bottom w:val="single" w:sz="8" w:space="0" w:color="5B9BD5" w:themeColor="accent1"/>
            </w:tcBorders>
          </w:tcPr>
          <w:p w:rsidR="0099277F" w:rsidRPr="00F01D42" w:rsidRDefault="0099277F" w:rsidP="0099277F">
            <w:pPr>
              <w:spacing w:after="0" w:line="240" w:lineRule="auto"/>
              <w:ind w:left="0" w:right="-142" w:firstLine="0"/>
              <w:jc w:val="center"/>
              <w:cnfStyle w:val="100000000000" w:firstRow="1" w:lastRow="0" w:firstColumn="0" w:lastColumn="0" w:oddVBand="0" w:evenVBand="0" w:oddHBand="0" w:evenHBand="0" w:firstRowFirstColumn="0" w:firstRowLastColumn="0" w:lastRowFirstColumn="0" w:lastRowLastColumn="0"/>
              <w:rPr>
                <w:color w:val="auto"/>
                <w:sz w:val="20"/>
                <w:szCs w:val="20"/>
              </w:rPr>
            </w:pPr>
          </w:p>
        </w:tc>
      </w:tr>
      <w:tr w:rsidR="0099277F" w:rsidRPr="00F01D42" w:rsidTr="0099277F">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686" w:type="dxa"/>
            <w:tcBorders>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left"/>
              <w:rPr>
                <w:b w:val="0"/>
                <w:color w:val="auto"/>
                <w:sz w:val="20"/>
                <w:szCs w:val="20"/>
              </w:rPr>
            </w:pPr>
            <w:r w:rsidRPr="00F01D42">
              <w:rPr>
                <w:b w:val="0"/>
                <w:color w:val="auto"/>
                <w:sz w:val="20"/>
                <w:szCs w:val="20"/>
              </w:rPr>
              <w:t xml:space="preserve">Bilgisayar Mühendisliği </w:t>
            </w: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F01D42">
              <w:rPr>
                <w:bCs/>
                <w:color w:val="auto"/>
                <w:sz w:val="20"/>
                <w:szCs w:val="20"/>
              </w:rPr>
              <w:t>3</w:t>
            </w:r>
          </w:p>
        </w:tc>
        <w:tc>
          <w:tcPr>
            <w:tcW w:w="1984"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cnfStyle w:val="000000100000" w:firstRow="0" w:lastRow="0" w:firstColumn="0" w:lastColumn="0" w:oddVBand="0" w:evenVBand="0" w:oddHBand="1" w:evenHBand="0" w:firstRowFirstColumn="0" w:firstRowLastColumn="0" w:lastRowFirstColumn="0" w:lastRowLastColumn="0"/>
              <w:rPr>
                <w:bCs/>
                <w:color w:val="auto"/>
                <w:sz w:val="20"/>
                <w:szCs w:val="20"/>
              </w:rPr>
            </w:pPr>
            <w:r w:rsidRPr="00F01D42">
              <w:rPr>
                <w:bCs/>
                <w:color w:val="auto"/>
                <w:sz w:val="20"/>
                <w:szCs w:val="20"/>
              </w:rPr>
              <w:t>Kimya Bölümü</w:t>
            </w: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F01D42">
              <w:rPr>
                <w:bCs/>
                <w:color w:val="auto"/>
                <w:sz w:val="20"/>
                <w:szCs w:val="20"/>
              </w:rPr>
              <w:t>1</w:t>
            </w:r>
          </w:p>
        </w:tc>
        <w:tc>
          <w:tcPr>
            <w:tcW w:w="1985"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left"/>
              <w:cnfStyle w:val="000000100000" w:firstRow="0" w:lastRow="0" w:firstColumn="0" w:lastColumn="0" w:oddVBand="0" w:evenVBand="0" w:oddHBand="1" w:evenHBand="0" w:firstRowFirstColumn="0" w:firstRowLastColumn="0" w:lastRowFirstColumn="0" w:lastRowLastColumn="0"/>
              <w:rPr>
                <w:bCs/>
                <w:color w:val="auto"/>
                <w:sz w:val="20"/>
                <w:szCs w:val="20"/>
              </w:rPr>
            </w:pPr>
            <w:r w:rsidRPr="00F01D42">
              <w:rPr>
                <w:bCs/>
                <w:color w:val="auto"/>
                <w:sz w:val="20"/>
                <w:szCs w:val="20"/>
              </w:rPr>
              <w:t>Mimari Restorasyon</w:t>
            </w:r>
          </w:p>
        </w:tc>
        <w:tc>
          <w:tcPr>
            <w:tcW w:w="567" w:type="dxa"/>
            <w:tcBorders>
              <w:lef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F01D42">
              <w:rPr>
                <w:bCs/>
                <w:color w:val="auto"/>
                <w:sz w:val="20"/>
                <w:szCs w:val="20"/>
              </w:rPr>
              <w:t>2</w:t>
            </w:r>
          </w:p>
        </w:tc>
      </w:tr>
      <w:tr w:rsidR="0099277F" w:rsidRPr="00F01D42" w:rsidTr="0099277F">
        <w:trPr>
          <w:trHeight w:val="154"/>
        </w:trPr>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5B9BD5" w:themeColor="accent1"/>
              <w:bottom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left"/>
              <w:rPr>
                <w:b w:val="0"/>
                <w:color w:val="auto"/>
                <w:sz w:val="20"/>
                <w:szCs w:val="20"/>
              </w:rPr>
            </w:pPr>
            <w:r w:rsidRPr="00F01D42">
              <w:rPr>
                <w:b w:val="0"/>
                <w:color w:val="auto"/>
                <w:sz w:val="20"/>
                <w:szCs w:val="20"/>
              </w:rPr>
              <w:t>Makina Mühendisliği</w:t>
            </w:r>
          </w:p>
        </w:tc>
        <w:tc>
          <w:tcPr>
            <w:tcW w:w="56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F01D42">
              <w:rPr>
                <w:bCs/>
                <w:color w:val="auto"/>
                <w:sz w:val="20"/>
                <w:szCs w:val="20"/>
              </w:rPr>
              <w:t>3</w:t>
            </w:r>
          </w:p>
        </w:tc>
        <w:tc>
          <w:tcPr>
            <w:tcW w:w="198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left"/>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56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198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left"/>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567" w:type="dxa"/>
            <w:tcBorders>
              <w:top w:val="single" w:sz="8" w:space="0" w:color="5B9BD5" w:themeColor="accent1"/>
              <w:left w:val="single" w:sz="8" w:space="0" w:color="5B9BD5" w:themeColor="accent1"/>
              <w:bottom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p>
        </w:tc>
      </w:tr>
      <w:tr w:rsidR="0099277F" w:rsidRPr="00F01D42" w:rsidTr="0099277F">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3686" w:type="dxa"/>
            <w:tcBorders>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left"/>
              <w:rPr>
                <w:b w:val="0"/>
                <w:color w:val="auto"/>
                <w:sz w:val="20"/>
                <w:szCs w:val="20"/>
              </w:rPr>
            </w:pPr>
            <w:r w:rsidRPr="00F01D42">
              <w:rPr>
                <w:b w:val="0"/>
                <w:color w:val="auto"/>
                <w:sz w:val="20"/>
                <w:szCs w:val="20"/>
              </w:rPr>
              <w:t>Elektrik-Elektrik Mühendisliği</w:t>
            </w: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F01D42">
              <w:rPr>
                <w:bCs/>
                <w:color w:val="auto"/>
                <w:sz w:val="20"/>
                <w:szCs w:val="20"/>
              </w:rPr>
              <w:t>1</w:t>
            </w:r>
          </w:p>
        </w:tc>
        <w:tc>
          <w:tcPr>
            <w:tcW w:w="1984"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1985"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left"/>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567" w:type="dxa"/>
            <w:tcBorders>
              <w:lef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p>
        </w:tc>
      </w:tr>
      <w:tr w:rsidR="0099277F" w:rsidRPr="00F01D42" w:rsidTr="0099277F">
        <w:trPr>
          <w:trHeight w:val="179"/>
        </w:trPr>
        <w:tc>
          <w:tcPr>
            <w:cnfStyle w:val="001000000000" w:firstRow="0" w:lastRow="0" w:firstColumn="1" w:lastColumn="0" w:oddVBand="0" w:evenVBand="0" w:oddHBand="0" w:evenHBand="0" w:firstRowFirstColumn="0" w:firstRowLastColumn="0" w:lastRowFirstColumn="0" w:lastRowLastColumn="0"/>
            <w:tcW w:w="3686" w:type="dxa"/>
            <w:tcBorders>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rPr>
                <w:b w:val="0"/>
                <w:color w:val="auto"/>
                <w:sz w:val="20"/>
                <w:szCs w:val="20"/>
              </w:rPr>
            </w:pPr>
            <w:r w:rsidRPr="00F01D42">
              <w:rPr>
                <w:b w:val="0"/>
                <w:color w:val="auto"/>
                <w:sz w:val="20"/>
                <w:szCs w:val="20"/>
              </w:rPr>
              <w:t xml:space="preserve">Gıda Mühendisliği </w:t>
            </w: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F01D42">
              <w:rPr>
                <w:bCs/>
                <w:color w:val="auto"/>
                <w:sz w:val="20"/>
                <w:szCs w:val="20"/>
              </w:rPr>
              <w:t>2</w:t>
            </w:r>
          </w:p>
        </w:tc>
        <w:tc>
          <w:tcPr>
            <w:tcW w:w="1984"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left"/>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1985"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left"/>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567" w:type="dxa"/>
            <w:tcBorders>
              <w:lef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p>
        </w:tc>
      </w:tr>
      <w:tr w:rsidR="0099277F" w:rsidRPr="00F01D42" w:rsidTr="0099277F">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3686" w:type="dxa"/>
            <w:tcBorders>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rPr>
                <w:b w:val="0"/>
                <w:color w:val="auto"/>
                <w:sz w:val="20"/>
                <w:szCs w:val="20"/>
              </w:rPr>
            </w:pPr>
            <w:r w:rsidRPr="00F01D42">
              <w:rPr>
                <w:b w:val="0"/>
                <w:color w:val="auto"/>
                <w:sz w:val="20"/>
                <w:szCs w:val="20"/>
              </w:rPr>
              <w:t>Enerji Mühendisliği</w:t>
            </w: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F01D42">
              <w:rPr>
                <w:bCs/>
                <w:color w:val="auto"/>
                <w:sz w:val="20"/>
                <w:szCs w:val="20"/>
              </w:rPr>
              <w:t>1</w:t>
            </w:r>
          </w:p>
        </w:tc>
        <w:tc>
          <w:tcPr>
            <w:tcW w:w="1984"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1985"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cnfStyle w:val="000000100000" w:firstRow="0" w:lastRow="0" w:firstColumn="0" w:lastColumn="0" w:oddVBand="0" w:evenVBand="0" w:oddHBand="1" w:evenHBand="0" w:firstRowFirstColumn="0" w:firstRowLastColumn="0" w:lastRowFirstColumn="0" w:lastRowLastColumn="0"/>
              <w:rPr>
                <w:bCs/>
                <w:color w:val="auto"/>
                <w:sz w:val="20"/>
                <w:szCs w:val="20"/>
              </w:rPr>
            </w:pPr>
          </w:p>
        </w:tc>
        <w:tc>
          <w:tcPr>
            <w:tcW w:w="567" w:type="dxa"/>
            <w:tcBorders>
              <w:lef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p>
        </w:tc>
      </w:tr>
      <w:tr w:rsidR="0099277F" w:rsidRPr="00F01D42" w:rsidTr="0099277F">
        <w:trPr>
          <w:trHeight w:val="195"/>
        </w:trPr>
        <w:tc>
          <w:tcPr>
            <w:cnfStyle w:val="001000000000" w:firstRow="0" w:lastRow="0" w:firstColumn="1" w:lastColumn="0" w:oddVBand="0" w:evenVBand="0" w:oddHBand="0" w:evenHBand="0" w:firstRowFirstColumn="0" w:firstRowLastColumn="0" w:lastRowFirstColumn="0" w:lastRowLastColumn="0"/>
            <w:tcW w:w="3686" w:type="dxa"/>
            <w:tcBorders>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rPr>
                <w:b w:val="0"/>
                <w:color w:val="auto"/>
                <w:sz w:val="20"/>
                <w:szCs w:val="20"/>
              </w:rPr>
            </w:pPr>
            <w:r w:rsidRPr="00F01D42">
              <w:rPr>
                <w:b w:val="0"/>
                <w:color w:val="auto"/>
                <w:sz w:val="20"/>
                <w:szCs w:val="20"/>
              </w:rPr>
              <w:t>Enerji Sistemleri Mühendisliği</w:t>
            </w: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r w:rsidRPr="00F01D42">
              <w:rPr>
                <w:bCs/>
                <w:color w:val="auto"/>
                <w:sz w:val="20"/>
                <w:szCs w:val="20"/>
              </w:rPr>
              <w:t>1</w:t>
            </w:r>
          </w:p>
        </w:tc>
        <w:tc>
          <w:tcPr>
            <w:tcW w:w="1984"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1985"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cnfStyle w:val="000000000000" w:firstRow="0" w:lastRow="0" w:firstColumn="0" w:lastColumn="0" w:oddVBand="0" w:evenVBand="0" w:oddHBand="0" w:evenHBand="0" w:firstRowFirstColumn="0" w:firstRowLastColumn="0" w:lastRowFirstColumn="0" w:lastRowLastColumn="0"/>
              <w:rPr>
                <w:b/>
                <w:bCs/>
                <w:color w:val="auto"/>
                <w:sz w:val="20"/>
                <w:szCs w:val="20"/>
              </w:rPr>
            </w:pPr>
          </w:p>
        </w:tc>
        <w:tc>
          <w:tcPr>
            <w:tcW w:w="567" w:type="dxa"/>
            <w:tcBorders>
              <w:lef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p>
        </w:tc>
      </w:tr>
      <w:tr w:rsidR="0099277F" w:rsidRPr="00F01D42" w:rsidTr="0099277F">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686" w:type="dxa"/>
            <w:tcBorders>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rPr>
                <w:b w:val="0"/>
                <w:color w:val="auto"/>
                <w:sz w:val="20"/>
                <w:szCs w:val="20"/>
              </w:rPr>
            </w:pPr>
            <w:r w:rsidRPr="00F01D42">
              <w:rPr>
                <w:b w:val="0"/>
                <w:color w:val="auto"/>
                <w:sz w:val="20"/>
                <w:szCs w:val="20"/>
              </w:rPr>
              <w:t xml:space="preserve">Toplam </w:t>
            </w: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F01D42">
              <w:rPr>
                <w:b/>
                <w:bCs/>
                <w:color w:val="auto"/>
                <w:sz w:val="20"/>
                <w:szCs w:val="20"/>
              </w:rPr>
              <w:t>11</w:t>
            </w:r>
          </w:p>
        </w:tc>
        <w:tc>
          <w:tcPr>
            <w:tcW w:w="1984"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cnfStyle w:val="000000100000" w:firstRow="0" w:lastRow="0" w:firstColumn="0" w:lastColumn="0" w:oddVBand="0" w:evenVBand="0" w:oddHBand="1" w:evenHBand="0" w:firstRowFirstColumn="0" w:firstRowLastColumn="0" w:lastRowFirstColumn="0" w:lastRowLastColumn="0"/>
              <w:rPr>
                <w:b/>
                <w:bCs/>
                <w:color w:val="auto"/>
                <w:sz w:val="20"/>
                <w:szCs w:val="20"/>
              </w:rPr>
            </w:pPr>
          </w:p>
        </w:tc>
        <w:tc>
          <w:tcPr>
            <w:tcW w:w="567"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F01D42">
              <w:rPr>
                <w:b/>
                <w:bCs/>
                <w:color w:val="auto"/>
                <w:sz w:val="20"/>
                <w:szCs w:val="20"/>
              </w:rPr>
              <w:t>1</w:t>
            </w:r>
          </w:p>
        </w:tc>
        <w:tc>
          <w:tcPr>
            <w:tcW w:w="1985" w:type="dxa"/>
            <w:tcBorders>
              <w:left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cnfStyle w:val="000000100000" w:firstRow="0" w:lastRow="0" w:firstColumn="0" w:lastColumn="0" w:oddVBand="0" w:evenVBand="0" w:oddHBand="1" w:evenHBand="0" w:firstRowFirstColumn="0" w:firstRowLastColumn="0" w:lastRowFirstColumn="0" w:lastRowLastColumn="0"/>
              <w:rPr>
                <w:b/>
                <w:bCs/>
                <w:color w:val="auto"/>
                <w:sz w:val="20"/>
                <w:szCs w:val="20"/>
              </w:rPr>
            </w:pPr>
          </w:p>
        </w:tc>
        <w:tc>
          <w:tcPr>
            <w:tcW w:w="567" w:type="dxa"/>
            <w:tcBorders>
              <w:lef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F01D42">
              <w:rPr>
                <w:b/>
                <w:bCs/>
                <w:color w:val="auto"/>
                <w:sz w:val="20"/>
                <w:szCs w:val="20"/>
              </w:rPr>
              <w:t>2</w:t>
            </w:r>
          </w:p>
        </w:tc>
      </w:tr>
      <w:tr w:rsidR="0099277F" w:rsidRPr="00F01D42" w:rsidTr="0099277F">
        <w:trPr>
          <w:trHeight w:val="195"/>
        </w:trPr>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5B9BD5" w:themeColor="accent1"/>
              <w:bottom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rPr>
                <w:b w:val="0"/>
                <w:color w:val="auto"/>
                <w:sz w:val="20"/>
                <w:szCs w:val="20"/>
              </w:rPr>
            </w:pPr>
            <w:r w:rsidRPr="00F01D42">
              <w:rPr>
                <w:b w:val="0"/>
                <w:color w:val="auto"/>
                <w:sz w:val="20"/>
                <w:szCs w:val="20"/>
              </w:rPr>
              <w:t>Yabancı Diller Yüksekokulu</w:t>
            </w:r>
          </w:p>
        </w:tc>
        <w:tc>
          <w:tcPr>
            <w:tcW w:w="56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
                <w:bCs/>
                <w:color w:val="auto"/>
                <w:sz w:val="20"/>
                <w:szCs w:val="20"/>
              </w:rPr>
            </w:pPr>
            <w:r w:rsidRPr="00F01D42">
              <w:rPr>
                <w:b/>
                <w:bCs/>
                <w:color w:val="auto"/>
                <w:sz w:val="20"/>
                <w:szCs w:val="20"/>
              </w:rPr>
              <w:t>1</w:t>
            </w:r>
          </w:p>
        </w:tc>
        <w:tc>
          <w:tcPr>
            <w:tcW w:w="198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56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198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cnfStyle w:val="000000000000" w:firstRow="0" w:lastRow="0" w:firstColumn="0" w:lastColumn="0" w:oddVBand="0" w:evenVBand="0" w:oddHBand="0" w:evenHBand="0" w:firstRowFirstColumn="0" w:firstRowLastColumn="0" w:lastRowFirstColumn="0" w:lastRowLastColumn="0"/>
              <w:rPr>
                <w:bCs/>
                <w:color w:val="auto"/>
                <w:sz w:val="20"/>
                <w:szCs w:val="20"/>
              </w:rPr>
            </w:pPr>
          </w:p>
        </w:tc>
        <w:tc>
          <w:tcPr>
            <w:tcW w:w="567" w:type="dxa"/>
            <w:tcBorders>
              <w:top w:val="single" w:sz="8" w:space="0" w:color="5B9BD5" w:themeColor="accent1"/>
              <w:left w:val="single" w:sz="8" w:space="0" w:color="5B9BD5" w:themeColor="accent1"/>
              <w:bottom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000000" w:firstRow="0" w:lastRow="0" w:firstColumn="0" w:lastColumn="0" w:oddVBand="0" w:evenVBand="0" w:oddHBand="0" w:evenHBand="0" w:firstRowFirstColumn="0" w:firstRowLastColumn="0" w:lastRowFirstColumn="0" w:lastRowLastColumn="0"/>
              <w:rPr>
                <w:bCs/>
                <w:color w:val="auto"/>
                <w:sz w:val="20"/>
                <w:szCs w:val="20"/>
              </w:rPr>
            </w:pPr>
          </w:p>
        </w:tc>
      </w:tr>
      <w:tr w:rsidR="0099277F" w:rsidRPr="00F01D42" w:rsidTr="0099277F">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3686" w:type="dxa"/>
            <w:tcBorders>
              <w:righ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rPr>
                <w:color w:val="auto"/>
                <w:sz w:val="20"/>
                <w:szCs w:val="20"/>
              </w:rPr>
            </w:pPr>
            <w:r w:rsidRPr="00F01D42">
              <w:rPr>
                <w:color w:val="auto"/>
                <w:sz w:val="20"/>
                <w:szCs w:val="20"/>
              </w:rPr>
              <w:t xml:space="preserve">Genel Toplam </w:t>
            </w:r>
          </w:p>
        </w:tc>
        <w:tc>
          <w:tcPr>
            <w:tcW w:w="5670" w:type="dxa"/>
            <w:gridSpan w:val="5"/>
            <w:tcBorders>
              <w:left w:val="single" w:sz="8" w:space="0" w:color="5B9BD5" w:themeColor="accent1"/>
            </w:tcBorders>
            <w:shd w:val="clear" w:color="auto" w:fill="DEEAF6" w:themeFill="accent1" w:themeFillTint="33"/>
          </w:tcPr>
          <w:p w:rsidR="0099277F" w:rsidRPr="00F01D42" w:rsidRDefault="0099277F" w:rsidP="0099277F">
            <w:pPr>
              <w:spacing w:after="0" w:line="240" w:lineRule="auto"/>
              <w:ind w:left="0" w:right="-142" w:firstLine="0"/>
              <w:jc w:val="center"/>
              <w:cnfStyle w:val="000000100000" w:firstRow="0" w:lastRow="0" w:firstColumn="0" w:lastColumn="0" w:oddVBand="0" w:evenVBand="0" w:oddHBand="1" w:evenHBand="0" w:firstRowFirstColumn="0" w:firstRowLastColumn="0" w:lastRowFirstColumn="0" w:lastRowLastColumn="0"/>
              <w:rPr>
                <w:bCs/>
                <w:color w:val="auto"/>
                <w:sz w:val="20"/>
                <w:szCs w:val="20"/>
              </w:rPr>
            </w:pPr>
            <w:r w:rsidRPr="00F01D42">
              <w:rPr>
                <w:b/>
                <w:bCs/>
                <w:color w:val="auto"/>
                <w:sz w:val="20"/>
                <w:szCs w:val="20"/>
              </w:rPr>
              <w:t>15</w:t>
            </w:r>
          </w:p>
        </w:tc>
      </w:tr>
    </w:tbl>
    <w:p w:rsidR="0099277F" w:rsidRPr="00F01D42" w:rsidRDefault="0099277F" w:rsidP="0099277F"/>
    <w:p w:rsidR="0099277F" w:rsidRPr="00F01D42" w:rsidRDefault="0099277F" w:rsidP="0099277F"/>
    <w:p w:rsidR="0099277F" w:rsidRPr="00F01D42" w:rsidRDefault="0099277F" w:rsidP="0099277F"/>
    <w:p w:rsidR="0099277F" w:rsidRPr="00F01D42" w:rsidRDefault="0099277F" w:rsidP="0099277F"/>
    <w:p w:rsidR="0099277F" w:rsidRPr="00F01D42" w:rsidRDefault="0099277F" w:rsidP="0099277F"/>
    <w:p w:rsidR="0099277F" w:rsidRDefault="0099277F" w:rsidP="0099277F"/>
    <w:p w:rsidR="005761CF" w:rsidRDefault="005761CF" w:rsidP="0099277F"/>
    <w:p w:rsidR="005761CF" w:rsidRDefault="005761CF" w:rsidP="0099277F"/>
    <w:p w:rsidR="005761CF" w:rsidRPr="00F01D42" w:rsidRDefault="005761CF" w:rsidP="0099277F"/>
    <w:p w:rsidR="0099277F" w:rsidRPr="00F01D42" w:rsidRDefault="0099277F" w:rsidP="0099277F"/>
    <w:tbl>
      <w:tblPr>
        <w:tblStyle w:val="AkListe-Vurgu1"/>
        <w:tblW w:w="4274" w:type="pct"/>
        <w:tblInd w:w="1101" w:type="dxa"/>
        <w:tblLook w:val="01E0" w:firstRow="1" w:lastRow="1" w:firstColumn="1" w:lastColumn="1" w:noHBand="0" w:noVBand="0"/>
      </w:tblPr>
      <w:tblGrid>
        <w:gridCol w:w="4761"/>
        <w:gridCol w:w="1958"/>
        <w:gridCol w:w="2190"/>
      </w:tblGrid>
      <w:tr w:rsidR="005761CF" w:rsidRPr="00F01D42" w:rsidTr="005761CF">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9CC2E5" w:themeFill="accent1" w:themeFillTint="99"/>
          </w:tcPr>
          <w:p w:rsidR="005761CF" w:rsidRPr="005761CF" w:rsidRDefault="005761CF" w:rsidP="005761CF">
            <w:pPr>
              <w:rPr>
                <w:sz w:val="22"/>
              </w:rPr>
            </w:pPr>
            <w:r w:rsidRPr="005761CF">
              <w:rPr>
                <w:sz w:val="22"/>
              </w:rPr>
              <w:lastRenderedPageBreak/>
              <w:t xml:space="preserve">Geldiği Bölüm </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9CC2E5" w:themeFill="accent1" w:themeFillTint="99"/>
          </w:tcPr>
          <w:p w:rsidR="005761CF" w:rsidRPr="005761CF" w:rsidRDefault="005761CF" w:rsidP="005761CF">
            <w:pPr>
              <w:rPr>
                <w:sz w:val="22"/>
              </w:rPr>
            </w:pPr>
            <w:r w:rsidRPr="005761CF">
              <w:rPr>
                <w:sz w:val="22"/>
              </w:rPr>
              <w:t>Gelen Öğrenci</w:t>
            </w:r>
          </w:p>
        </w:tc>
        <w:tc>
          <w:tcPr>
            <w:cnfStyle w:val="000100000000" w:firstRow="0" w:lastRow="0" w:firstColumn="0" w:lastColumn="1" w:oddVBand="0" w:evenVBand="0" w:oddHBand="0" w:evenHBand="0" w:firstRowFirstColumn="0" w:firstRowLastColumn="0" w:lastRowFirstColumn="0" w:lastRowLastColumn="0"/>
            <w:tcW w:w="1229" w:type="pct"/>
            <w:shd w:val="clear" w:color="auto" w:fill="9CC2E5" w:themeFill="accent1" w:themeFillTint="99"/>
          </w:tcPr>
          <w:p w:rsidR="005761CF" w:rsidRPr="005761CF" w:rsidRDefault="005761CF" w:rsidP="005761CF">
            <w:pPr>
              <w:rPr>
                <w:sz w:val="22"/>
              </w:rPr>
            </w:pPr>
            <w:r w:rsidRPr="005761CF">
              <w:rPr>
                <w:sz w:val="22"/>
              </w:rPr>
              <w:t>Giden Öğrenci</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Mimarlık Fakültesi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Mimarlık</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30</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 xml:space="preserve">Mimari Restorasyon </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3</w:t>
            </w: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 xml:space="preserve">Endüstriyel Tasarım </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1</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 xml:space="preserve">Şehir ve Bölge Planlama </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r w:rsidRPr="00BA02C9">
              <w:rPr>
                <w:rFonts w:asciiTheme="minorHAnsi" w:hAnsiTheme="minorHAnsi" w:cstheme="minorHAnsi"/>
                <w:sz w:val="22"/>
              </w:rPr>
              <w:t>2</w:t>
            </w: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14</w:t>
            </w: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Mühendislik Fakültesi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Bilgisayar Mühendisliği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r w:rsidRPr="00BA02C9">
              <w:rPr>
                <w:rFonts w:asciiTheme="minorHAnsi" w:hAnsiTheme="minorHAnsi" w:cstheme="minorHAnsi"/>
                <w:sz w:val="22"/>
              </w:rPr>
              <w:t>1</w:t>
            </w: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9</w:t>
            </w: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Gıda Mühendisliği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3</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Kimya Mühendisliği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6</w:t>
            </w: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 xml:space="preserve">Makina Mühendisliği </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r w:rsidRPr="00BA02C9">
              <w:rPr>
                <w:rFonts w:asciiTheme="minorHAnsi" w:hAnsiTheme="minorHAnsi" w:cstheme="minorHAnsi"/>
                <w:sz w:val="22"/>
              </w:rPr>
              <w:t>2</w:t>
            </w: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9</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İnşaat Mühendisliği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r w:rsidRPr="00BA02C9">
              <w:rPr>
                <w:rFonts w:asciiTheme="minorHAnsi" w:hAnsiTheme="minorHAnsi" w:cstheme="minorHAnsi"/>
                <w:sz w:val="22"/>
              </w:rPr>
              <w:t>1</w:t>
            </w: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6</w:t>
            </w: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 xml:space="preserve">Biyoteknoloji </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Elektrik-Elektronik Mühendisliği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8</w:t>
            </w: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Enerji Mühendisliği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Malzeme Bilimi ve Mühendisliği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Fen Fakültesi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Fizik</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1</w:t>
            </w: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 xml:space="preserve">Kimya </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7</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Moleküler Biyoloji ve Genetik</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r w:rsidRPr="00BA02C9">
              <w:rPr>
                <w:rFonts w:asciiTheme="minorHAnsi" w:hAnsiTheme="minorHAnsi" w:cstheme="minorHAnsi"/>
                <w:sz w:val="22"/>
              </w:rPr>
              <w:t>1</w:t>
            </w: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19</w:t>
            </w: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 xml:space="preserve">Matematik </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2</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 xml:space="preserve">Mühendislik ve Fen Bilimleri Enstitüsü </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p>
        </w:tc>
      </w:tr>
      <w:tr w:rsidR="002B0232" w:rsidRPr="00F01D42" w:rsidTr="002B0232">
        <w:trPr>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Mühendislik İşletmeciliği</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sz w:val="22"/>
              </w:rPr>
            </w:pP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b w:val="0"/>
                <w:sz w:val="22"/>
              </w:rPr>
              <w:t>2</w:t>
            </w:r>
          </w:p>
        </w:tc>
      </w:tr>
      <w:tr w:rsidR="002B0232" w:rsidRPr="00F01D42" w:rsidTr="002B0232">
        <w:trPr>
          <w:cnfStyle w:val="010000000000" w:firstRow="0" w:lastRow="1"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672"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sz w:val="22"/>
              </w:rPr>
              <w:t>Toplam</w:t>
            </w:r>
          </w:p>
        </w:tc>
        <w:tc>
          <w:tcPr>
            <w:cnfStyle w:val="000010000000" w:firstRow="0" w:lastRow="0" w:firstColumn="0" w:lastColumn="0" w:oddVBand="1" w:evenVBand="0" w:oddHBand="0" w:evenHBand="0" w:firstRowFirstColumn="0" w:firstRowLastColumn="0" w:lastRowFirstColumn="0" w:lastRowLastColumn="0"/>
            <w:tcW w:w="109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sz w:val="22"/>
              </w:rPr>
              <w:t>7</w:t>
            </w:r>
          </w:p>
        </w:tc>
        <w:tc>
          <w:tcPr>
            <w:cnfStyle w:val="000100000000" w:firstRow="0" w:lastRow="0" w:firstColumn="0" w:lastColumn="1" w:oddVBand="0" w:evenVBand="0" w:oddHBand="0" w:evenHBand="0" w:firstRowFirstColumn="0" w:firstRowLastColumn="0" w:lastRowFirstColumn="0" w:lastRowLastColumn="0"/>
            <w:tcW w:w="1229" w:type="pct"/>
            <w:shd w:val="clear" w:color="auto" w:fill="DEEAF6" w:themeFill="accent1" w:themeFillTint="33"/>
          </w:tcPr>
          <w:p w:rsidR="002B0232" w:rsidRPr="00BA02C9" w:rsidRDefault="002B0232" w:rsidP="005761CF">
            <w:pPr>
              <w:rPr>
                <w:rFonts w:asciiTheme="minorHAnsi" w:hAnsiTheme="minorHAnsi" w:cstheme="minorHAnsi"/>
                <w:b w:val="0"/>
                <w:sz w:val="22"/>
              </w:rPr>
            </w:pPr>
            <w:r w:rsidRPr="00BA02C9">
              <w:rPr>
                <w:rFonts w:asciiTheme="minorHAnsi" w:hAnsiTheme="minorHAnsi" w:cstheme="minorHAnsi"/>
                <w:sz w:val="22"/>
              </w:rPr>
              <w:t>120</w:t>
            </w:r>
          </w:p>
        </w:tc>
      </w:tr>
    </w:tbl>
    <w:p w:rsidR="002B0232" w:rsidRPr="00F01D42" w:rsidRDefault="002B0232">
      <w:pPr>
        <w:pStyle w:val="Balk2"/>
        <w:spacing w:after="135"/>
        <w:ind w:left="293"/>
      </w:pPr>
    </w:p>
    <w:p w:rsidR="002B0232" w:rsidRPr="00F01D42" w:rsidRDefault="002B0232">
      <w:pPr>
        <w:pStyle w:val="Balk2"/>
        <w:spacing w:after="135"/>
        <w:ind w:left="293"/>
      </w:pPr>
    </w:p>
    <w:p w:rsidR="002B0232" w:rsidRPr="00F01D42" w:rsidRDefault="002B0232">
      <w:pPr>
        <w:pStyle w:val="Balk2"/>
        <w:spacing w:after="135"/>
        <w:ind w:left="293"/>
      </w:pPr>
    </w:p>
    <w:p w:rsidR="002B0232" w:rsidRPr="00F01D42" w:rsidRDefault="002B0232">
      <w:pPr>
        <w:pStyle w:val="Balk2"/>
        <w:spacing w:after="135"/>
        <w:ind w:left="293"/>
      </w:pPr>
    </w:p>
    <w:p w:rsidR="002B0232" w:rsidRDefault="002B0232">
      <w:pPr>
        <w:pStyle w:val="Balk2"/>
        <w:spacing w:after="135"/>
        <w:ind w:left="293"/>
      </w:pPr>
    </w:p>
    <w:p w:rsidR="005761CF" w:rsidRDefault="005761CF" w:rsidP="005761CF"/>
    <w:p w:rsidR="005761CF" w:rsidRDefault="005761CF" w:rsidP="005761CF"/>
    <w:p w:rsidR="005761CF" w:rsidRPr="005761CF" w:rsidRDefault="005761CF" w:rsidP="005761CF"/>
    <w:p w:rsidR="002B0232" w:rsidRPr="00F01D42" w:rsidRDefault="002B0232">
      <w:pPr>
        <w:pStyle w:val="Balk2"/>
        <w:spacing w:after="135"/>
        <w:ind w:left="293"/>
      </w:pPr>
    </w:p>
    <w:p w:rsidR="002B0232" w:rsidRDefault="002B0232">
      <w:pPr>
        <w:pStyle w:val="Balk2"/>
        <w:spacing w:after="135"/>
        <w:ind w:left="293"/>
      </w:pPr>
    </w:p>
    <w:p w:rsidR="00BA02C9" w:rsidRDefault="00BA02C9" w:rsidP="00BA02C9"/>
    <w:p w:rsidR="00BA02C9" w:rsidRDefault="00BA02C9" w:rsidP="00BA02C9"/>
    <w:p w:rsidR="00BA02C9" w:rsidRPr="00BA02C9" w:rsidRDefault="00BA02C9" w:rsidP="00BA02C9"/>
    <w:p w:rsidR="005761CF" w:rsidRDefault="005761CF" w:rsidP="005761CF"/>
    <w:p w:rsidR="005761CF" w:rsidRDefault="005761CF" w:rsidP="005761CF"/>
    <w:p w:rsidR="005761CF" w:rsidRDefault="005761CF" w:rsidP="005761CF"/>
    <w:p w:rsidR="005761CF" w:rsidRPr="005761CF" w:rsidRDefault="005761CF" w:rsidP="005761CF"/>
    <w:p w:rsidR="002B0232" w:rsidRPr="00F01D42" w:rsidRDefault="009B05E2" w:rsidP="002B0232">
      <w:pPr>
        <w:pStyle w:val="Balk2"/>
        <w:spacing w:after="0" w:line="240" w:lineRule="auto"/>
        <w:ind w:left="295" w:hanging="11"/>
        <w:rPr>
          <w:b w:val="0"/>
        </w:rPr>
      </w:pPr>
      <w:r w:rsidRPr="00F01D42">
        <w:rPr>
          <w:sz w:val="20"/>
          <w:szCs w:val="20"/>
        </w:rPr>
        <w:lastRenderedPageBreak/>
        <w:t xml:space="preserve">       </w:t>
      </w:r>
      <w:bookmarkStart w:id="78" w:name="_Toc514068597"/>
      <w:r w:rsidRPr="00F01D42">
        <w:rPr>
          <w:color w:val="0000FF"/>
          <w:sz w:val="20"/>
          <w:szCs w:val="20"/>
          <w:u w:val="single" w:color="0000FF"/>
        </w:rPr>
        <w:t>EK‐</w:t>
      </w:r>
      <w:r w:rsidR="002B0232" w:rsidRPr="00F01D42">
        <w:rPr>
          <w:color w:val="0000FF"/>
          <w:sz w:val="20"/>
          <w:szCs w:val="20"/>
          <w:u w:val="single" w:color="0000FF"/>
        </w:rPr>
        <w:t>5</w:t>
      </w:r>
      <w:r w:rsidRPr="00F01D42">
        <w:rPr>
          <w:sz w:val="20"/>
          <w:szCs w:val="20"/>
        </w:rPr>
        <w:t xml:space="preserve"> DİĞER BİLGİ VE TEKNOLOJİK KAYNAKLAR</w:t>
      </w:r>
      <w:bookmarkEnd w:id="78"/>
      <w:r w:rsidRPr="00F01D42">
        <w:rPr>
          <w:sz w:val="20"/>
          <w:szCs w:val="20"/>
        </w:rPr>
        <w:t xml:space="preserve"> </w:t>
      </w:r>
      <w:r w:rsidR="002B0232" w:rsidRPr="00F01D42">
        <w:rPr>
          <w:b w:val="0"/>
        </w:rPr>
        <w:t xml:space="preserve">    </w:t>
      </w:r>
    </w:p>
    <w:tbl>
      <w:tblPr>
        <w:tblStyle w:val="AkListe-Vurgu1"/>
        <w:tblpPr w:leftFromText="141" w:rightFromText="141" w:vertAnchor="text" w:horzAnchor="margin" w:tblpX="716" w:tblpY="143"/>
        <w:tblW w:w="932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1E0" w:firstRow="1" w:lastRow="1" w:firstColumn="1" w:lastColumn="1" w:noHBand="0" w:noVBand="0"/>
      </w:tblPr>
      <w:tblGrid>
        <w:gridCol w:w="2093"/>
        <w:gridCol w:w="1984"/>
        <w:gridCol w:w="1276"/>
        <w:gridCol w:w="1276"/>
        <w:gridCol w:w="1417"/>
        <w:gridCol w:w="1276"/>
      </w:tblGrid>
      <w:tr w:rsidR="002B0232" w:rsidRPr="00F01D42" w:rsidTr="002B0232">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093" w:type="dxa"/>
            <w:vAlign w:val="center"/>
          </w:tcPr>
          <w:p w:rsidR="002B0232" w:rsidRPr="00F01D42" w:rsidRDefault="002B0232" w:rsidP="002B0232">
            <w:pPr>
              <w:tabs>
                <w:tab w:val="left" w:pos="720"/>
              </w:tabs>
              <w:ind w:left="-233" w:firstLine="233"/>
              <w:jc w:val="center"/>
              <w:rPr>
                <w:rFonts w:asciiTheme="minorHAnsi" w:hAnsiTheme="minorHAnsi" w:cstheme="minorHAnsi"/>
                <w:bCs w:val="0"/>
                <w:sz w:val="18"/>
                <w:szCs w:val="18"/>
              </w:rPr>
            </w:pPr>
            <w:r w:rsidRPr="00F01D42">
              <w:rPr>
                <w:rFonts w:asciiTheme="minorHAnsi" w:hAnsiTheme="minorHAnsi" w:cstheme="minorHAnsi"/>
                <w:bCs w:val="0"/>
                <w:sz w:val="18"/>
                <w:szCs w:val="18"/>
              </w:rPr>
              <w:t>Cinsi</w:t>
            </w:r>
          </w:p>
        </w:tc>
        <w:tc>
          <w:tcPr>
            <w:cnfStyle w:val="000010000000" w:firstRow="0" w:lastRow="0" w:firstColumn="0" w:lastColumn="0" w:oddVBand="1" w:evenVBand="0" w:oddHBand="0" w:evenHBand="0" w:firstRowFirstColumn="0" w:firstRowLastColumn="0" w:lastRowFirstColumn="0" w:lastRowLastColumn="0"/>
            <w:tcW w:w="1984" w:type="dxa"/>
            <w:vAlign w:val="center"/>
          </w:tcPr>
          <w:p w:rsidR="002B0232" w:rsidRPr="00F01D42" w:rsidRDefault="002B0232" w:rsidP="002B0232">
            <w:pPr>
              <w:tabs>
                <w:tab w:val="left" w:pos="720"/>
              </w:tabs>
              <w:jc w:val="center"/>
              <w:rPr>
                <w:rFonts w:asciiTheme="minorHAnsi" w:hAnsiTheme="minorHAnsi" w:cstheme="minorHAnsi"/>
                <w:bCs w:val="0"/>
                <w:sz w:val="18"/>
                <w:szCs w:val="18"/>
              </w:rPr>
            </w:pPr>
            <w:r w:rsidRPr="00F01D42">
              <w:rPr>
                <w:rFonts w:asciiTheme="minorHAnsi" w:hAnsiTheme="minorHAnsi" w:cstheme="minorHAnsi"/>
                <w:bCs w:val="0"/>
                <w:sz w:val="18"/>
                <w:szCs w:val="18"/>
              </w:rPr>
              <w:t>Taşınır Kodu</w:t>
            </w:r>
          </w:p>
        </w:tc>
        <w:tc>
          <w:tcPr>
            <w:tcW w:w="1276" w:type="dxa"/>
            <w:vAlign w:val="center"/>
          </w:tcPr>
          <w:p w:rsidR="002B0232" w:rsidRPr="00F01D42" w:rsidRDefault="002B0232" w:rsidP="002B0232">
            <w:pPr>
              <w:tabs>
                <w:tab w:val="left" w:pos="72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p>
          <w:p w:rsidR="002B0232" w:rsidRPr="00F01D42" w:rsidRDefault="002B0232" w:rsidP="002B0232">
            <w:pPr>
              <w:tabs>
                <w:tab w:val="left" w:pos="72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F01D42">
              <w:rPr>
                <w:rFonts w:asciiTheme="minorHAnsi" w:hAnsiTheme="minorHAnsi" w:cstheme="minorHAnsi"/>
                <w:bCs w:val="0"/>
                <w:sz w:val="18"/>
                <w:szCs w:val="18"/>
              </w:rPr>
              <w:t>İdari Amaçlı</w:t>
            </w:r>
          </w:p>
          <w:p w:rsidR="002B0232" w:rsidRPr="00F01D42" w:rsidRDefault="002B0232" w:rsidP="002B0232">
            <w:pPr>
              <w:tabs>
                <w:tab w:val="left" w:pos="72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p>
        </w:tc>
        <w:tc>
          <w:tcPr>
            <w:cnfStyle w:val="000010000000" w:firstRow="0" w:lastRow="0" w:firstColumn="0" w:lastColumn="0" w:oddVBand="1" w:evenVBand="0" w:oddHBand="0" w:evenHBand="0" w:firstRowFirstColumn="0" w:firstRowLastColumn="0" w:lastRowFirstColumn="0" w:lastRowLastColumn="0"/>
            <w:tcW w:w="1276" w:type="dxa"/>
            <w:vAlign w:val="center"/>
          </w:tcPr>
          <w:p w:rsidR="002B0232" w:rsidRPr="00F01D42" w:rsidRDefault="002B0232" w:rsidP="002B0232">
            <w:pPr>
              <w:tabs>
                <w:tab w:val="left" w:pos="720"/>
              </w:tabs>
              <w:jc w:val="center"/>
              <w:rPr>
                <w:rFonts w:asciiTheme="minorHAnsi" w:hAnsiTheme="minorHAnsi" w:cstheme="minorHAnsi"/>
                <w:bCs w:val="0"/>
                <w:sz w:val="18"/>
                <w:szCs w:val="18"/>
              </w:rPr>
            </w:pPr>
            <w:r w:rsidRPr="00F01D42">
              <w:rPr>
                <w:rFonts w:asciiTheme="minorHAnsi" w:hAnsiTheme="minorHAnsi" w:cstheme="minorHAnsi"/>
                <w:bCs w:val="0"/>
                <w:sz w:val="18"/>
                <w:szCs w:val="18"/>
              </w:rPr>
              <w:t>Eğitim Amaçlı</w:t>
            </w:r>
          </w:p>
        </w:tc>
        <w:tc>
          <w:tcPr>
            <w:tcW w:w="1417" w:type="dxa"/>
            <w:vAlign w:val="center"/>
          </w:tcPr>
          <w:p w:rsidR="002B0232" w:rsidRPr="00F01D42" w:rsidRDefault="002B0232" w:rsidP="002B0232">
            <w:pPr>
              <w:tabs>
                <w:tab w:val="left" w:pos="720"/>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F01D42">
              <w:rPr>
                <w:rFonts w:asciiTheme="minorHAnsi" w:hAnsiTheme="minorHAnsi" w:cstheme="minorHAnsi"/>
                <w:bCs w:val="0"/>
                <w:sz w:val="18"/>
                <w:szCs w:val="18"/>
              </w:rPr>
              <w:t>Araştırma Amaçlı</w:t>
            </w:r>
          </w:p>
        </w:tc>
        <w:tc>
          <w:tcPr>
            <w:cnfStyle w:val="000100000000" w:firstRow="0" w:lastRow="0" w:firstColumn="0" w:lastColumn="1" w:oddVBand="0" w:evenVBand="0" w:oddHBand="0" w:evenHBand="0" w:firstRowFirstColumn="0" w:firstRowLastColumn="0" w:lastRowFirstColumn="0" w:lastRowLastColumn="0"/>
            <w:tcW w:w="1276" w:type="dxa"/>
            <w:vAlign w:val="center"/>
          </w:tcPr>
          <w:p w:rsidR="002B0232" w:rsidRPr="00F01D42" w:rsidRDefault="002B0232" w:rsidP="002B0232">
            <w:pPr>
              <w:tabs>
                <w:tab w:val="left" w:pos="720"/>
              </w:tabs>
              <w:jc w:val="center"/>
              <w:rPr>
                <w:rFonts w:asciiTheme="minorHAnsi" w:hAnsiTheme="minorHAnsi" w:cstheme="minorHAnsi"/>
                <w:bCs w:val="0"/>
                <w:sz w:val="18"/>
                <w:szCs w:val="18"/>
              </w:rPr>
            </w:pPr>
            <w:r w:rsidRPr="00F01D42">
              <w:rPr>
                <w:rFonts w:asciiTheme="minorHAnsi" w:hAnsiTheme="minorHAnsi" w:cstheme="minorHAnsi"/>
                <w:bCs w:val="0"/>
                <w:sz w:val="18"/>
                <w:szCs w:val="18"/>
              </w:rPr>
              <w:t>Toplam</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Mikroskop (01)</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253.03.06.06.01</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5</w:t>
            </w:r>
          </w:p>
        </w:tc>
      </w:tr>
      <w:tr w:rsidR="002B0232" w:rsidRPr="00F01D42" w:rsidTr="002B0232">
        <w:trPr>
          <w:trHeight w:val="236"/>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Mikroskop (02)</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253.03.06.06.02</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65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65</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Diğer</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253.03.06.06.99</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60</w:t>
            </w: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60</w:t>
            </w:r>
          </w:p>
        </w:tc>
      </w:tr>
      <w:tr w:rsidR="002B0232" w:rsidRPr="00F01D42" w:rsidTr="002B0232">
        <w:trPr>
          <w:trHeight w:val="247"/>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Masaüstü Bilgisayar</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255.02.01.01.01</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742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1.245</w:t>
            </w: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979</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2.966</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Taşınabilir Bilgisayar</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255.02.01.01.02</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161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408</w:t>
            </w: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145</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714</w:t>
            </w:r>
          </w:p>
        </w:tc>
      </w:tr>
      <w:tr w:rsidR="002B0232" w:rsidRPr="00F01D42" w:rsidTr="002B0232">
        <w:trPr>
          <w:trHeight w:val="244"/>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 xml:space="preserve">Tablet Bilgisayar </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255.02.01.01.03</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26</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 xml:space="preserve">Cep Bilgisayar </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255.02.01.01.04</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4</w:t>
            </w:r>
          </w:p>
        </w:tc>
      </w:tr>
      <w:tr w:rsidR="002B0232" w:rsidRPr="00F01D42" w:rsidTr="002B0232">
        <w:trPr>
          <w:trHeight w:val="113"/>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Yazıcı</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255.02.02.02.00</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94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174</w:t>
            </w: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80</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348</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Barkod Okuyucu</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255.02.02.01.13</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10</w:t>
            </w: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20</w:t>
            </w:r>
          </w:p>
        </w:tc>
      </w:tr>
      <w:tr w:rsidR="002B0232" w:rsidRPr="00F01D42" w:rsidTr="002B0232">
        <w:trPr>
          <w:trHeight w:val="132"/>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Tarayıcılar</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255.02.02.02.00</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49</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24</w:t>
            </w: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9</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82</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Fotokopi Makinesi</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255.02.03.01.00</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60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27</w:t>
            </w: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87</w:t>
            </w:r>
          </w:p>
        </w:tc>
      </w:tr>
      <w:tr w:rsidR="002B0232" w:rsidRPr="00F01D42" w:rsidTr="002B0232">
        <w:trPr>
          <w:trHeight w:val="242"/>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Baskı Makinesi</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255.02.03.99.00</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2</w:t>
            </w: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2</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 xml:space="preserve">Telefon </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255.02.04.01.00</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950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461</w:t>
            </w: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1.411</w:t>
            </w:r>
          </w:p>
        </w:tc>
      </w:tr>
      <w:tr w:rsidR="002B0232" w:rsidRPr="00F01D42" w:rsidTr="002B0232">
        <w:trPr>
          <w:trHeight w:val="173"/>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Faks</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255.02.04.02.00</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19</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4</w:t>
            </w: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23</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Projeksiyon</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255.02.05.01.01</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30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175</w:t>
            </w: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30</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235</w:t>
            </w:r>
          </w:p>
        </w:tc>
      </w:tr>
      <w:tr w:rsidR="002B0232" w:rsidRPr="00F01D42" w:rsidTr="002B0232">
        <w:trPr>
          <w:trHeight w:val="183"/>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 xml:space="preserve">Tepegöz ve Slayt Makinası </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255.02.05.01.02</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 xml:space="preserve">     4</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1</w:t>
            </w: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5</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Müzik Setleri</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255.02.05.02.01</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1</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4</w:t>
            </w: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5</w:t>
            </w:r>
          </w:p>
        </w:tc>
      </w:tr>
      <w:tr w:rsidR="002B0232" w:rsidRPr="00F01D42" w:rsidTr="002B0232">
        <w:trPr>
          <w:trHeight w:val="175"/>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Video</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255.02.05.02.03</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8</w:t>
            </w: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8</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Kameralar</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255.02.05.04.01</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134</w:t>
            </w: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134</w:t>
            </w:r>
          </w:p>
        </w:tc>
      </w:tr>
      <w:tr w:rsidR="002B0232" w:rsidRPr="00F01D42" w:rsidTr="002B0232">
        <w:trPr>
          <w:trHeight w:val="223"/>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Televizyonlar</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255.02.05.04.02</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2</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40</w:t>
            </w: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42</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Fotoğraf Makinesi</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255.02.05.04.02</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5</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14</w:t>
            </w: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19</w:t>
            </w:r>
          </w:p>
        </w:tc>
      </w:tr>
      <w:tr w:rsidR="002B0232" w:rsidRPr="00F01D42" w:rsidTr="002B0232">
        <w:trPr>
          <w:trHeight w:val="222"/>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Diğer</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255.02.99.00.00</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330</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24</w:t>
            </w: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3</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357</w:t>
            </w:r>
          </w:p>
        </w:tc>
      </w:tr>
      <w:tr w:rsidR="002B0232" w:rsidRPr="00F01D42" w:rsidTr="002B023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Evrak İmha Makineleri</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 xml:space="preserve">255.02.99.03.02 </w:t>
            </w:r>
          </w:p>
        </w:tc>
        <w:tc>
          <w:tcPr>
            <w:tcW w:w="1276"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F01D42">
              <w:rPr>
                <w:rFonts w:asciiTheme="minorHAnsi" w:hAnsiTheme="minorHAnsi" w:cstheme="minorHAnsi"/>
                <w:sz w:val="18"/>
                <w:szCs w:val="18"/>
              </w:rPr>
              <w:t>6</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p>
        </w:tc>
        <w:tc>
          <w:tcPr>
            <w:tcW w:w="1417" w:type="dxa"/>
            <w:shd w:val="clear" w:color="auto" w:fill="DEEAF6" w:themeFill="accent1" w:themeFillTint="33"/>
          </w:tcPr>
          <w:p w:rsidR="002B0232" w:rsidRPr="00F01D42" w:rsidRDefault="002B0232" w:rsidP="002B0232">
            <w:pPr>
              <w:tabs>
                <w:tab w:val="left" w:pos="720"/>
              </w:tab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6</w:t>
            </w:r>
          </w:p>
        </w:tc>
      </w:tr>
      <w:tr w:rsidR="002B0232" w:rsidRPr="00F01D42" w:rsidTr="002B0232">
        <w:trPr>
          <w:trHeight w:val="225"/>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ind w:left="142"/>
              <w:jc w:val="left"/>
              <w:rPr>
                <w:rFonts w:asciiTheme="minorHAnsi" w:hAnsiTheme="minorHAnsi" w:cstheme="minorHAnsi"/>
                <w:b w:val="0"/>
                <w:sz w:val="18"/>
                <w:szCs w:val="18"/>
              </w:rPr>
            </w:pPr>
            <w:r w:rsidRPr="00F01D42">
              <w:rPr>
                <w:rFonts w:asciiTheme="minorHAnsi" w:hAnsiTheme="minorHAnsi" w:cstheme="minorHAnsi"/>
                <w:b w:val="0"/>
                <w:sz w:val="18"/>
                <w:szCs w:val="18"/>
              </w:rPr>
              <w:t>DVD’ler</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sz w:val="18"/>
                <w:szCs w:val="18"/>
              </w:rPr>
            </w:pPr>
            <w:r w:rsidRPr="00F01D42">
              <w:rPr>
                <w:rFonts w:asciiTheme="minorHAnsi" w:hAnsiTheme="minorHAnsi" w:cstheme="minorHAnsi"/>
                <w:sz w:val="18"/>
                <w:szCs w:val="18"/>
              </w:rPr>
              <w:t>255.07.03.07.00</w:t>
            </w:r>
          </w:p>
        </w:tc>
        <w:tc>
          <w:tcPr>
            <w:tcW w:w="1276"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4.159</w:t>
            </w:r>
          </w:p>
        </w:tc>
        <w:tc>
          <w:tcPr>
            <w:tcW w:w="1417" w:type="dxa"/>
            <w:shd w:val="clear" w:color="auto" w:fill="DEEAF6" w:themeFill="accent1" w:themeFillTint="33"/>
          </w:tcPr>
          <w:p w:rsidR="002B0232" w:rsidRPr="00F01D42" w:rsidRDefault="002B0232" w:rsidP="002B0232">
            <w:pPr>
              <w:tabs>
                <w:tab w:val="left" w:pos="720"/>
              </w:tab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sz w:val="18"/>
                <w:szCs w:val="18"/>
              </w:rPr>
            </w:pPr>
            <w:r w:rsidRPr="00F01D42">
              <w:rPr>
                <w:rFonts w:asciiTheme="minorHAnsi" w:hAnsiTheme="minorHAnsi" w:cstheme="minorHAnsi"/>
                <w:sz w:val="18"/>
                <w:szCs w:val="18"/>
              </w:rPr>
              <w:t>4.159</w:t>
            </w:r>
          </w:p>
        </w:tc>
      </w:tr>
      <w:tr w:rsidR="002B0232" w:rsidRPr="00223E8A" w:rsidTr="002B0232">
        <w:trPr>
          <w:cnfStyle w:val="010000000000" w:firstRow="0" w:lastRow="1"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2093" w:type="dxa"/>
            <w:shd w:val="clear" w:color="auto" w:fill="DEEAF6" w:themeFill="accent1" w:themeFillTint="33"/>
          </w:tcPr>
          <w:p w:rsidR="002B0232" w:rsidRPr="00F01D42" w:rsidRDefault="002B0232" w:rsidP="002B0232">
            <w:pPr>
              <w:tabs>
                <w:tab w:val="left" w:pos="720"/>
              </w:tabs>
              <w:rPr>
                <w:rFonts w:asciiTheme="minorHAnsi" w:hAnsiTheme="minorHAnsi" w:cstheme="minorHAnsi"/>
                <w:bCs w:val="0"/>
                <w:sz w:val="18"/>
                <w:szCs w:val="18"/>
              </w:rPr>
            </w:pPr>
            <w:r w:rsidRPr="00F01D42">
              <w:rPr>
                <w:rFonts w:asciiTheme="minorHAnsi" w:hAnsiTheme="minorHAnsi" w:cstheme="minorHAnsi"/>
                <w:bCs w:val="0"/>
                <w:sz w:val="18"/>
                <w:szCs w:val="18"/>
              </w:rPr>
              <w:t>Toplam</w:t>
            </w:r>
          </w:p>
        </w:tc>
        <w:tc>
          <w:tcPr>
            <w:cnfStyle w:val="000010000000" w:firstRow="0" w:lastRow="0" w:firstColumn="0" w:lastColumn="0" w:oddVBand="1" w:evenVBand="0" w:oddHBand="0" w:evenHBand="0" w:firstRowFirstColumn="0" w:firstRowLastColumn="0" w:lastRowFirstColumn="0" w:lastRowLastColumn="0"/>
            <w:tcW w:w="1984" w:type="dxa"/>
            <w:shd w:val="clear" w:color="auto" w:fill="DEEAF6" w:themeFill="accent1" w:themeFillTint="33"/>
          </w:tcPr>
          <w:p w:rsidR="002B0232" w:rsidRPr="00F01D42" w:rsidRDefault="002B0232" w:rsidP="002B0232">
            <w:pPr>
              <w:tabs>
                <w:tab w:val="left" w:pos="720"/>
              </w:tabs>
              <w:rPr>
                <w:rFonts w:asciiTheme="minorHAnsi" w:hAnsiTheme="minorHAnsi" w:cstheme="minorHAnsi"/>
                <w:bCs w:val="0"/>
                <w:sz w:val="18"/>
                <w:szCs w:val="18"/>
              </w:rPr>
            </w:pPr>
          </w:p>
        </w:tc>
        <w:tc>
          <w:tcPr>
            <w:tcW w:w="1276" w:type="dxa"/>
            <w:shd w:val="clear" w:color="auto" w:fill="DEEAF6" w:themeFill="accent1" w:themeFillTint="33"/>
          </w:tcPr>
          <w:p w:rsidR="002B0232" w:rsidRPr="00F01D42" w:rsidRDefault="002B0232" w:rsidP="002B0232">
            <w:pPr>
              <w:tabs>
                <w:tab w:val="left" w:pos="720"/>
              </w:tabs>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F01D42">
              <w:rPr>
                <w:rFonts w:asciiTheme="minorHAnsi" w:hAnsiTheme="minorHAnsi" w:cstheme="minorHAnsi"/>
                <w:bCs w:val="0"/>
                <w:sz w:val="18"/>
                <w:szCs w:val="18"/>
              </w:rPr>
              <w:t>2.493</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DEEAF6" w:themeFill="accent1" w:themeFillTint="33"/>
          </w:tcPr>
          <w:p w:rsidR="002B0232" w:rsidRPr="00F01D42" w:rsidRDefault="002B0232" w:rsidP="002B0232">
            <w:pPr>
              <w:tabs>
                <w:tab w:val="left" w:pos="720"/>
              </w:tabs>
              <w:jc w:val="right"/>
              <w:rPr>
                <w:rFonts w:asciiTheme="minorHAnsi" w:hAnsiTheme="minorHAnsi" w:cstheme="minorHAnsi"/>
                <w:bCs w:val="0"/>
                <w:sz w:val="18"/>
                <w:szCs w:val="18"/>
              </w:rPr>
            </w:pPr>
            <w:r w:rsidRPr="00F01D42">
              <w:rPr>
                <w:rFonts w:asciiTheme="minorHAnsi" w:hAnsiTheme="minorHAnsi" w:cstheme="minorHAnsi"/>
                <w:bCs w:val="0"/>
                <w:sz w:val="18"/>
                <w:szCs w:val="18"/>
              </w:rPr>
              <w:t>6.974</w:t>
            </w:r>
          </w:p>
        </w:tc>
        <w:tc>
          <w:tcPr>
            <w:tcW w:w="1417" w:type="dxa"/>
            <w:shd w:val="clear" w:color="auto" w:fill="DEEAF6" w:themeFill="accent1" w:themeFillTint="33"/>
          </w:tcPr>
          <w:p w:rsidR="002B0232" w:rsidRPr="00F01D42" w:rsidRDefault="002B0232" w:rsidP="002B0232">
            <w:pPr>
              <w:tabs>
                <w:tab w:val="left" w:pos="720"/>
              </w:tabs>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F01D42">
              <w:rPr>
                <w:rFonts w:asciiTheme="minorHAnsi" w:hAnsiTheme="minorHAnsi" w:cstheme="minorHAnsi"/>
                <w:bCs w:val="0"/>
                <w:sz w:val="18"/>
                <w:szCs w:val="18"/>
              </w:rPr>
              <w:t>1.316</w:t>
            </w:r>
          </w:p>
        </w:tc>
        <w:tc>
          <w:tcPr>
            <w:cnfStyle w:val="000100000000" w:firstRow="0" w:lastRow="0" w:firstColumn="0" w:lastColumn="1" w:oddVBand="0" w:evenVBand="0" w:oddHBand="0" w:evenHBand="0" w:firstRowFirstColumn="0" w:firstRowLastColumn="0" w:lastRowFirstColumn="0" w:lastRowLastColumn="0"/>
            <w:tcW w:w="1276" w:type="dxa"/>
            <w:shd w:val="clear" w:color="auto" w:fill="DEEAF6" w:themeFill="accent1" w:themeFillTint="33"/>
          </w:tcPr>
          <w:p w:rsidR="002B0232" w:rsidRPr="002B0232" w:rsidRDefault="002B0232" w:rsidP="002B0232">
            <w:pPr>
              <w:tabs>
                <w:tab w:val="left" w:pos="720"/>
              </w:tabs>
              <w:jc w:val="right"/>
              <w:rPr>
                <w:rFonts w:asciiTheme="minorHAnsi" w:hAnsiTheme="minorHAnsi" w:cstheme="minorHAnsi"/>
                <w:bCs w:val="0"/>
                <w:sz w:val="18"/>
                <w:szCs w:val="18"/>
              </w:rPr>
            </w:pPr>
            <w:r w:rsidRPr="00F01D42">
              <w:rPr>
                <w:rFonts w:asciiTheme="minorHAnsi" w:hAnsiTheme="minorHAnsi" w:cstheme="minorHAnsi"/>
                <w:bCs w:val="0"/>
                <w:sz w:val="18"/>
                <w:szCs w:val="18"/>
              </w:rPr>
              <w:t>10.783</w:t>
            </w:r>
          </w:p>
        </w:tc>
      </w:tr>
    </w:tbl>
    <w:p w:rsidR="00227AF5" w:rsidRDefault="002B0232" w:rsidP="002B0232">
      <w:pPr>
        <w:spacing w:after="0" w:line="240" w:lineRule="auto"/>
        <w:ind w:left="284" w:firstLine="0"/>
        <w:jc w:val="left"/>
      </w:pPr>
      <w:r>
        <w:rPr>
          <w:b/>
        </w:rP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227AF5" w:rsidRDefault="009B05E2">
      <w:pPr>
        <w:spacing w:after="0" w:line="259" w:lineRule="auto"/>
        <w:ind w:left="425" w:firstLine="0"/>
        <w:jc w:val="left"/>
      </w:pPr>
      <w:r>
        <w:t xml:space="preserve"> </w:t>
      </w:r>
    </w:p>
    <w:p w:rsidR="00BA5884" w:rsidRDefault="009B05E2" w:rsidP="00BA5884">
      <w:pPr>
        <w:spacing w:after="0" w:line="259" w:lineRule="auto"/>
        <w:ind w:left="425" w:firstLine="0"/>
        <w:jc w:val="left"/>
      </w:pPr>
      <w:r>
        <w:t xml:space="preserve"> </w:t>
      </w: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FB32F4" w:rsidRDefault="00FB32F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BA5884" w:rsidRDefault="00BA5884" w:rsidP="00BA5884">
      <w:pPr>
        <w:spacing w:after="0" w:line="259" w:lineRule="auto"/>
        <w:ind w:left="425" w:firstLine="0"/>
        <w:jc w:val="left"/>
      </w:pPr>
    </w:p>
    <w:p w:rsidR="00FB32F4" w:rsidRDefault="00FB32F4" w:rsidP="00BA5884">
      <w:pPr>
        <w:spacing w:after="0" w:line="259" w:lineRule="auto"/>
        <w:ind w:left="425" w:firstLine="0"/>
        <w:jc w:val="left"/>
      </w:pPr>
    </w:p>
    <w:p w:rsidR="00FB32F4" w:rsidRDefault="00FB32F4" w:rsidP="00BA5884">
      <w:pPr>
        <w:spacing w:after="0" w:line="259" w:lineRule="auto"/>
        <w:ind w:left="425" w:firstLine="0"/>
        <w:jc w:val="left"/>
      </w:pPr>
    </w:p>
    <w:p w:rsidR="00FB32F4" w:rsidRDefault="00FB32F4" w:rsidP="00FB32F4">
      <w:pPr>
        <w:spacing w:after="0" w:line="259" w:lineRule="auto"/>
        <w:ind w:left="425" w:firstLine="0"/>
        <w:jc w:val="left"/>
      </w:pPr>
    </w:p>
    <w:p w:rsidR="00FB32F4" w:rsidRPr="00F01D42" w:rsidRDefault="00FB32F4" w:rsidP="00FB32F4">
      <w:pPr>
        <w:spacing w:after="0" w:line="240" w:lineRule="auto"/>
        <w:ind w:left="425" w:firstLine="0"/>
        <w:jc w:val="left"/>
      </w:pPr>
      <w:r>
        <w:lastRenderedPageBreak/>
        <w:t xml:space="preserve">           </w:t>
      </w:r>
      <w:r w:rsidRPr="00F01D42">
        <w:rPr>
          <w:b/>
          <w:color w:val="0000FF"/>
          <w:sz w:val="20"/>
          <w:szCs w:val="20"/>
          <w:u w:val="single" w:color="0000FF"/>
        </w:rPr>
        <w:t>EK-6</w:t>
      </w:r>
      <w:r w:rsidRPr="00F01D42">
        <w:rPr>
          <w:b/>
          <w:sz w:val="20"/>
          <w:szCs w:val="20"/>
        </w:rPr>
        <w:t xml:space="preserve"> ERASMUS STAJ HAREKETLİLİĞİ PROGRAMI İLE CO‐OP PROGRAMI BİLGİLERİ</w:t>
      </w:r>
    </w:p>
    <w:tbl>
      <w:tblPr>
        <w:tblStyle w:val="AkListe-Vurgu1"/>
        <w:tblpPr w:leftFromText="141" w:rightFromText="141" w:vertAnchor="text" w:horzAnchor="margin" w:tblpXSpec="right" w:tblpY="71"/>
        <w:tblW w:w="9299" w:type="dxa"/>
        <w:tblLayout w:type="fixed"/>
        <w:tblLook w:val="0000" w:firstRow="0" w:lastRow="0" w:firstColumn="0" w:lastColumn="0" w:noHBand="0" w:noVBand="0"/>
      </w:tblPr>
      <w:tblGrid>
        <w:gridCol w:w="4003"/>
        <w:gridCol w:w="3006"/>
        <w:gridCol w:w="2290"/>
      </w:tblGrid>
      <w:tr w:rsidR="00FB32F4" w:rsidRPr="00F01D42" w:rsidTr="00FB32F4">
        <w:trPr>
          <w:cnfStyle w:val="000000100000" w:firstRow="0" w:lastRow="0" w:firstColumn="0" w:lastColumn="0" w:oddVBand="0" w:evenVBand="0" w:oddHBand="1" w:evenHBand="0" w:firstRowFirstColumn="0" w:firstRowLastColumn="0" w:lastRowFirstColumn="0" w:lastRowLastColumn="0"/>
          <w:trHeight w:val="257"/>
        </w:trPr>
        <w:tc>
          <w:tcPr>
            <w:cnfStyle w:val="000010000000" w:firstRow="0" w:lastRow="0" w:firstColumn="0" w:lastColumn="0" w:oddVBand="1" w:evenVBand="0" w:oddHBand="0" w:evenHBand="0" w:firstRowFirstColumn="0" w:firstRowLastColumn="0" w:lastRowFirstColumn="0" w:lastRowLastColumn="0"/>
            <w:tcW w:w="9299" w:type="dxa"/>
            <w:gridSpan w:val="3"/>
            <w:shd w:val="clear" w:color="auto" w:fill="9CC2E5" w:themeFill="accent1" w:themeFillTint="99"/>
          </w:tcPr>
          <w:p w:rsidR="00FB32F4" w:rsidRPr="00F01D42" w:rsidRDefault="00FB32F4" w:rsidP="00FB32F4">
            <w:pPr>
              <w:spacing w:after="0" w:line="240" w:lineRule="auto"/>
              <w:jc w:val="center"/>
              <w:rPr>
                <w:rFonts w:asciiTheme="minorHAnsi" w:hAnsiTheme="minorHAnsi" w:cstheme="minorHAnsi"/>
                <w:b/>
                <w:bCs/>
                <w:sz w:val="18"/>
                <w:szCs w:val="18"/>
              </w:rPr>
            </w:pPr>
            <w:r w:rsidRPr="00F01D42">
              <w:rPr>
                <w:rFonts w:asciiTheme="minorHAnsi" w:hAnsiTheme="minorHAnsi" w:cstheme="minorHAnsi"/>
                <w:b/>
                <w:bCs/>
                <w:sz w:val="18"/>
                <w:szCs w:val="18"/>
              </w:rPr>
              <w:t>Öğrenci Değişim Programları ile Giden Öğrenci Sayıları</w:t>
            </w:r>
          </w:p>
        </w:tc>
      </w:tr>
      <w:tr w:rsidR="00FB32F4" w:rsidRPr="00F01D42" w:rsidTr="00FB32F4">
        <w:trPr>
          <w:trHeight w:val="175"/>
        </w:trPr>
        <w:tc>
          <w:tcPr>
            <w:cnfStyle w:val="000010000000" w:firstRow="0" w:lastRow="0" w:firstColumn="0" w:lastColumn="0" w:oddVBand="1" w:evenVBand="0" w:oddHBand="0" w:evenHBand="0" w:firstRowFirstColumn="0" w:firstRowLastColumn="0" w:lastRowFirstColumn="0" w:lastRowLastColumn="0"/>
            <w:tcW w:w="4003" w:type="dxa"/>
            <w:shd w:val="clear" w:color="auto" w:fill="9CC2E5" w:themeFill="accent1" w:themeFillTint="99"/>
            <w:noWrap/>
          </w:tcPr>
          <w:p w:rsidR="00FB32F4" w:rsidRPr="00F01D42" w:rsidRDefault="00FB32F4" w:rsidP="00FB32F4">
            <w:pPr>
              <w:spacing w:after="0" w:line="240" w:lineRule="auto"/>
              <w:rPr>
                <w:rFonts w:asciiTheme="minorHAnsi" w:hAnsiTheme="minorHAnsi" w:cstheme="minorHAnsi"/>
                <w:b/>
                <w:sz w:val="18"/>
                <w:szCs w:val="18"/>
              </w:rPr>
            </w:pPr>
            <w:r w:rsidRPr="00F01D42">
              <w:rPr>
                <w:rFonts w:asciiTheme="minorHAnsi" w:hAnsiTheme="minorHAnsi" w:cstheme="minorHAnsi"/>
                <w:b/>
                <w:sz w:val="18"/>
                <w:szCs w:val="18"/>
              </w:rPr>
              <w:t>Gittiği Bölüm</w:t>
            </w:r>
          </w:p>
        </w:tc>
        <w:tc>
          <w:tcPr>
            <w:tcW w:w="3006" w:type="dxa"/>
            <w:shd w:val="clear" w:color="auto" w:fill="9CC2E5" w:themeFill="accent1" w:themeFillTint="99"/>
            <w:noWrap/>
          </w:tcPr>
          <w:p w:rsidR="00FB32F4" w:rsidRPr="00F01D42" w:rsidRDefault="00FB32F4" w:rsidP="00FB32F4">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F01D42">
              <w:rPr>
                <w:rFonts w:asciiTheme="minorHAnsi" w:hAnsiTheme="minorHAnsi" w:cstheme="minorHAnsi"/>
                <w:b/>
                <w:sz w:val="18"/>
                <w:szCs w:val="18"/>
              </w:rPr>
              <w:t>Gittiği Ülke</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9CC2E5" w:themeFill="accent1" w:themeFillTint="99"/>
            <w:noWrap/>
          </w:tcPr>
          <w:p w:rsidR="00FB32F4" w:rsidRPr="00F01D42" w:rsidRDefault="00FB32F4" w:rsidP="00FB32F4">
            <w:pPr>
              <w:spacing w:after="0" w:line="240" w:lineRule="auto"/>
              <w:jc w:val="center"/>
              <w:rPr>
                <w:rFonts w:asciiTheme="minorHAnsi" w:hAnsiTheme="minorHAnsi" w:cstheme="minorHAnsi"/>
                <w:b/>
                <w:sz w:val="18"/>
                <w:szCs w:val="18"/>
              </w:rPr>
            </w:pPr>
            <w:r w:rsidRPr="00F01D42">
              <w:rPr>
                <w:rFonts w:asciiTheme="minorHAnsi" w:hAnsiTheme="minorHAnsi" w:cstheme="minorHAnsi"/>
                <w:b/>
                <w:sz w:val="18"/>
                <w:szCs w:val="18"/>
              </w:rPr>
              <w:t>Toplam Sayı</w:t>
            </w:r>
          </w:p>
        </w:tc>
      </w:tr>
      <w:tr w:rsidR="00FB32F4" w:rsidRPr="00F01D42" w:rsidTr="00FB32F4">
        <w:trPr>
          <w:cnfStyle w:val="000000100000" w:firstRow="0" w:lastRow="0" w:firstColumn="0" w:lastColumn="0" w:oddVBand="0" w:evenVBand="0" w:oddHBand="1" w:evenHBand="0" w:firstRowFirstColumn="0" w:firstRowLastColumn="0" w:lastRowFirstColumn="0" w:lastRowLastColumn="0"/>
          <w:trHeight w:val="307"/>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Bilgisayar Mühendisliği</w:t>
            </w:r>
          </w:p>
        </w:tc>
        <w:tc>
          <w:tcPr>
            <w:tcW w:w="3006" w:type="dxa"/>
            <w:shd w:val="clear" w:color="auto" w:fill="DEEAF6" w:themeFill="accent1" w:themeFillTint="33"/>
            <w:noWrap/>
          </w:tcPr>
          <w:p w:rsidR="00FB32F4" w:rsidRPr="00F01D42" w:rsidRDefault="00FB32F4" w:rsidP="00FB32F4">
            <w:pPr>
              <w:ind w:left="108"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Almanya (2</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Çek Cumhuriyeti (2</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İsveç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Polonya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Yunanistan (1</w:t>
            </w:r>
            <w:r w:rsidRPr="00F01D42">
              <w:rPr>
                <w:rFonts w:asciiTheme="minorHAnsi" w:hAnsiTheme="minorHAnsi" w:cstheme="minorHAnsi"/>
                <w:sz w:val="16"/>
                <w:szCs w:val="16"/>
                <w:vertAlign w:val="superscript"/>
              </w:rPr>
              <w:t>c</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Hırvatistan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Macaristan (1</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9</w:t>
            </w:r>
          </w:p>
        </w:tc>
      </w:tr>
      <w:tr w:rsidR="00FB32F4" w:rsidRPr="00F01D42" w:rsidTr="00FB32F4">
        <w:trPr>
          <w:trHeight w:val="869"/>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Elektrik Elektronik Mühendisliği</w:t>
            </w:r>
          </w:p>
        </w:tc>
        <w:tc>
          <w:tcPr>
            <w:tcW w:w="3006" w:type="dxa"/>
            <w:shd w:val="clear" w:color="auto" w:fill="DEEAF6" w:themeFill="accent1" w:themeFillTint="33"/>
            <w:noWrap/>
          </w:tcPr>
          <w:p w:rsidR="00FB32F4" w:rsidRPr="00F01D42" w:rsidRDefault="00FB32F4" w:rsidP="00FB32F4">
            <w:pPr>
              <w:ind w:left="10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Belçika (3</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p w:rsidR="00FB32F4" w:rsidRPr="00F01D42" w:rsidRDefault="00FB32F4" w:rsidP="00FB32F4">
            <w:pPr>
              <w:ind w:left="10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Çek Cumhuriyeti (1</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p w:rsidR="00FB32F4" w:rsidRPr="00F01D42" w:rsidRDefault="00FB32F4" w:rsidP="00FB32F4">
            <w:pPr>
              <w:ind w:left="10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Fransa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+1</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p w:rsidR="00FB32F4" w:rsidRPr="00F01D42" w:rsidRDefault="00FB32F4" w:rsidP="00FB32F4">
            <w:pPr>
              <w:ind w:left="10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Hırvatistan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Portekiz (1</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8</w:t>
            </w:r>
          </w:p>
        </w:tc>
      </w:tr>
      <w:tr w:rsidR="00FB32F4" w:rsidRPr="00F01D42" w:rsidTr="00FB32F4">
        <w:trPr>
          <w:cnfStyle w:val="000000100000" w:firstRow="0" w:lastRow="0" w:firstColumn="0" w:lastColumn="0" w:oddVBand="0" w:evenVBand="0" w:oddHBand="1" w:evenHBand="0" w:firstRowFirstColumn="0" w:firstRowLastColumn="0" w:lastRowFirstColumn="0" w:lastRowLastColumn="0"/>
          <w:trHeight w:val="156"/>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Gıda Mühendisliği</w:t>
            </w:r>
          </w:p>
        </w:tc>
        <w:tc>
          <w:tcPr>
            <w:tcW w:w="3006" w:type="dxa"/>
            <w:shd w:val="clear" w:color="auto" w:fill="DEEAF6" w:themeFill="accent1" w:themeFillTint="33"/>
            <w:noWrap/>
          </w:tcPr>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İtalya (2</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Polonya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3</w:t>
            </w:r>
          </w:p>
        </w:tc>
      </w:tr>
      <w:tr w:rsidR="00FB32F4" w:rsidRPr="00F01D42" w:rsidTr="00FB32F4">
        <w:trPr>
          <w:trHeight w:val="375"/>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İnşaat Mühendisliği</w:t>
            </w:r>
          </w:p>
        </w:tc>
        <w:tc>
          <w:tcPr>
            <w:tcW w:w="3006" w:type="dxa"/>
            <w:shd w:val="clear" w:color="auto" w:fill="DEEAF6" w:themeFill="accent1" w:themeFillTint="33"/>
            <w:noWrap/>
          </w:tcPr>
          <w:p w:rsidR="00FB32F4" w:rsidRPr="00F01D42" w:rsidRDefault="00FB32F4" w:rsidP="00FB32F4">
            <w:pPr>
              <w:ind w:left="108"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Hırvatistan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İtalya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Polonya (4</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6</w:t>
            </w:r>
          </w:p>
        </w:tc>
      </w:tr>
      <w:tr w:rsidR="00FB32F4" w:rsidRPr="00F01D42" w:rsidTr="00FB32F4">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 xml:space="preserve">Kimya </w:t>
            </w:r>
          </w:p>
        </w:tc>
        <w:tc>
          <w:tcPr>
            <w:tcW w:w="3006" w:type="dxa"/>
            <w:shd w:val="clear" w:color="auto" w:fill="DEEAF6" w:themeFill="accent1" w:themeFillTint="33"/>
            <w:noWrap/>
          </w:tcPr>
          <w:p w:rsidR="00FB32F4" w:rsidRPr="00F01D42" w:rsidRDefault="00FB32F4" w:rsidP="00FB32F4">
            <w:pPr>
              <w:ind w:left="108"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Avusturya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Çek Cumhuriyeti (2</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İtalya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Polonya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Almanya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İsveç (1</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7</w:t>
            </w:r>
          </w:p>
        </w:tc>
      </w:tr>
      <w:tr w:rsidR="00FB32F4" w:rsidRPr="00F01D42" w:rsidTr="00FB32F4">
        <w:trPr>
          <w:trHeight w:val="387"/>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Kimya Mühendisliği</w:t>
            </w:r>
          </w:p>
        </w:tc>
        <w:tc>
          <w:tcPr>
            <w:tcW w:w="3006" w:type="dxa"/>
            <w:shd w:val="clear" w:color="auto" w:fill="DEEAF6" w:themeFill="accent1" w:themeFillTint="33"/>
            <w:noWrap/>
          </w:tcPr>
          <w:p w:rsidR="00FB32F4" w:rsidRPr="00F01D42" w:rsidRDefault="00FB32F4" w:rsidP="00FB32F4">
            <w:pPr>
              <w:ind w:left="10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Polonya (2</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Slovakya (4</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6</w:t>
            </w:r>
          </w:p>
        </w:tc>
      </w:tr>
      <w:tr w:rsidR="00FB32F4" w:rsidRPr="00F01D42" w:rsidTr="00FB32F4">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Makine Mühendisliği</w:t>
            </w:r>
          </w:p>
        </w:tc>
        <w:tc>
          <w:tcPr>
            <w:tcW w:w="3006" w:type="dxa"/>
            <w:shd w:val="clear" w:color="auto" w:fill="DEEAF6" w:themeFill="accent1" w:themeFillTint="33"/>
            <w:noWrap/>
          </w:tcPr>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İtalya  (3</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İsveç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Avusturya (2</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Estonya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Fransa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Hırvatistan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9</w:t>
            </w:r>
          </w:p>
        </w:tc>
      </w:tr>
      <w:tr w:rsidR="00FB32F4" w:rsidRPr="00F01D42" w:rsidTr="00FB32F4">
        <w:trPr>
          <w:trHeight w:val="252"/>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 xml:space="preserve">Matematik </w:t>
            </w:r>
          </w:p>
        </w:tc>
        <w:tc>
          <w:tcPr>
            <w:tcW w:w="3006" w:type="dxa"/>
            <w:shd w:val="clear" w:color="auto" w:fill="DEEAF6" w:themeFill="accent1" w:themeFillTint="33"/>
            <w:noWrap/>
          </w:tcPr>
          <w:p w:rsidR="00FB32F4" w:rsidRPr="00F01D42" w:rsidRDefault="00FB32F4" w:rsidP="00FB32F4">
            <w:pPr>
              <w:ind w:left="10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Polonya (2</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2</w:t>
            </w:r>
          </w:p>
        </w:tc>
      </w:tr>
      <w:tr w:rsidR="00FB32F4" w:rsidRPr="00F01D42" w:rsidTr="00FB32F4">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 xml:space="preserve">Fizik </w:t>
            </w:r>
          </w:p>
        </w:tc>
        <w:tc>
          <w:tcPr>
            <w:tcW w:w="3006" w:type="dxa"/>
            <w:shd w:val="clear" w:color="auto" w:fill="DEEAF6" w:themeFill="accent1" w:themeFillTint="33"/>
            <w:noWrap/>
          </w:tcPr>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Letonya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1</w:t>
            </w:r>
          </w:p>
        </w:tc>
      </w:tr>
      <w:tr w:rsidR="00FB32F4" w:rsidRPr="00F01D42" w:rsidTr="00FB32F4">
        <w:trPr>
          <w:trHeight w:val="372"/>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Moleküler Biyoloji ve Genetik</w:t>
            </w:r>
          </w:p>
        </w:tc>
        <w:tc>
          <w:tcPr>
            <w:tcW w:w="3006" w:type="dxa"/>
            <w:shd w:val="clear" w:color="auto" w:fill="DEEAF6" w:themeFill="accent1" w:themeFillTint="33"/>
            <w:noWrap/>
          </w:tcPr>
          <w:p w:rsidR="00FB32F4" w:rsidRPr="00F01D42" w:rsidRDefault="00FB32F4" w:rsidP="00FB32F4">
            <w:pPr>
              <w:ind w:left="108"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Almanya (8</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r w:rsidRPr="00F01D42">
              <w:rPr>
                <w:rFonts w:asciiTheme="minorHAnsi" w:hAnsiTheme="minorHAnsi" w:cstheme="minorHAnsi"/>
                <w:sz w:val="16"/>
                <w:szCs w:val="16"/>
              </w:rPr>
              <w:br/>
              <w:t>İsveç (3</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Letonya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Polonya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Belçika(2</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p w:rsidR="00FB32F4" w:rsidRPr="00F01D42" w:rsidRDefault="00FB32F4" w:rsidP="00FB32F4">
            <w:pPr>
              <w:ind w:left="108"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Çek Cumhuriyeti (3</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p w:rsidR="00FB32F4" w:rsidRPr="00F01D42" w:rsidRDefault="00FB32F4" w:rsidP="00FB32F4">
            <w:pPr>
              <w:ind w:left="108"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Hollanda (1</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19</w:t>
            </w:r>
          </w:p>
        </w:tc>
      </w:tr>
      <w:tr w:rsidR="00FB32F4" w:rsidRPr="00F01D42" w:rsidTr="00FB32F4">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 xml:space="preserve">Mimari Restorasyon </w:t>
            </w:r>
          </w:p>
        </w:tc>
        <w:tc>
          <w:tcPr>
            <w:tcW w:w="3006" w:type="dxa"/>
            <w:shd w:val="clear" w:color="auto" w:fill="DEEAF6" w:themeFill="accent1" w:themeFillTint="33"/>
            <w:noWrap/>
          </w:tcPr>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İsveç(2</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İtalya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3</w:t>
            </w:r>
          </w:p>
        </w:tc>
      </w:tr>
      <w:tr w:rsidR="00FB32F4" w:rsidRPr="00F01D42" w:rsidTr="00FB32F4">
        <w:trPr>
          <w:trHeight w:val="343"/>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 xml:space="preserve">Endüstriyel Tasarım </w:t>
            </w:r>
          </w:p>
        </w:tc>
        <w:tc>
          <w:tcPr>
            <w:tcW w:w="3006" w:type="dxa"/>
            <w:shd w:val="clear" w:color="auto" w:fill="DEEAF6" w:themeFill="accent1" w:themeFillTint="33"/>
            <w:noWrap/>
          </w:tcPr>
          <w:p w:rsidR="00FB32F4" w:rsidRPr="00F01D42" w:rsidRDefault="00FB32F4" w:rsidP="00FB32F4">
            <w:pPr>
              <w:ind w:left="108" w:firstLin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İsveç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1</w:t>
            </w:r>
          </w:p>
        </w:tc>
      </w:tr>
      <w:tr w:rsidR="00FB32F4" w:rsidRPr="00F01D42" w:rsidTr="00FB32F4">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Mimarlık</w:t>
            </w:r>
          </w:p>
        </w:tc>
        <w:tc>
          <w:tcPr>
            <w:tcW w:w="3006" w:type="dxa"/>
            <w:shd w:val="clear" w:color="auto" w:fill="DEEAF6" w:themeFill="accent1" w:themeFillTint="33"/>
            <w:noWrap/>
          </w:tcPr>
          <w:p w:rsidR="00FB32F4" w:rsidRPr="00F01D42" w:rsidRDefault="00FB32F4" w:rsidP="00FB32F4">
            <w:pPr>
              <w:ind w:left="108"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Almanya (6</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Avusturya (2</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İtalya (12</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+2</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r w:rsidRPr="00F01D42">
              <w:rPr>
                <w:rFonts w:asciiTheme="minorHAnsi" w:hAnsiTheme="minorHAnsi" w:cstheme="minorHAnsi"/>
                <w:sz w:val="16"/>
                <w:szCs w:val="16"/>
              </w:rPr>
              <w:br/>
              <w:t>Polonya (5</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Çek Cumhuriyeti (1</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p w:rsidR="00FB32F4" w:rsidRPr="00F01D42" w:rsidRDefault="00FB32F4" w:rsidP="00FB32F4">
            <w:pPr>
              <w:ind w:left="108" w:firstLine="0"/>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İngiltere (1</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30</w:t>
            </w:r>
          </w:p>
        </w:tc>
      </w:tr>
      <w:tr w:rsidR="00FB32F4" w:rsidRPr="00F01D42" w:rsidTr="00FB32F4">
        <w:trPr>
          <w:trHeight w:val="391"/>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Şehir ve Bölge Planlama</w:t>
            </w:r>
          </w:p>
        </w:tc>
        <w:tc>
          <w:tcPr>
            <w:tcW w:w="3006" w:type="dxa"/>
            <w:shd w:val="clear" w:color="auto" w:fill="DEEAF6" w:themeFill="accent1" w:themeFillTint="33"/>
            <w:noWrap/>
          </w:tcPr>
          <w:p w:rsidR="00FB32F4" w:rsidRPr="00F01D42" w:rsidRDefault="00FB32F4" w:rsidP="00FB32F4">
            <w:pPr>
              <w:ind w:left="108"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Almanya (3</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Avusturya  (2</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r w:rsidRPr="00F01D42">
              <w:rPr>
                <w:rFonts w:asciiTheme="minorHAnsi" w:hAnsiTheme="minorHAnsi" w:cstheme="minorHAnsi"/>
                <w:sz w:val="16"/>
                <w:szCs w:val="16"/>
              </w:rPr>
              <w:br/>
              <w:t>Çek Cumhuriyeti (4</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Polonya (3</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+1</w:t>
            </w:r>
            <w:r w:rsidRPr="00F01D42">
              <w:rPr>
                <w:rFonts w:asciiTheme="minorHAnsi" w:hAnsiTheme="minorHAnsi" w:cstheme="minorHAnsi"/>
                <w:sz w:val="16"/>
                <w:szCs w:val="16"/>
                <w:vertAlign w:val="superscript"/>
              </w:rPr>
              <w:t>b</w:t>
            </w:r>
            <w:r w:rsidRPr="00F01D42">
              <w:rPr>
                <w:rFonts w:asciiTheme="minorHAnsi" w:hAnsiTheme="minorHAnsi" w:cstheme="minorHAnsi"/>
                <w:sz w:val="16"/>
                <w:szCs w:val="16"/>
              </w:rPr>
              <w:t>)</w:t>
            </w:r>
          </w:p>
          <w:p w:rsidR="00FB32F4" w:rsidRPr="00F01D42" w:rsidRDefault="00FB32F4" w:rsidP="00FB32F4">
            <w:pPr>
              <w:ind w:left="108"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Yunanistan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14</w:t>
            </w:r>
          </w:p>
        </w:tc>
      </w:tr>
      <w:tr w:rsidR="00FB32F4" w:rsidRPr="00F01D42" w:rsidTr="00FB32F4">
        <w:trPr>
          <w:cnfStyle w:val="000000100000" w:firstRow="0" w:lastRow="0" w:firstColumn="0" w:lastColumn="0" w:oddVBand="0" w:evenVBand="0" w:oddHBand="1" w:evenHBand="0" w:firstRowFirstColumn="0" w:firstRowLastColumn="0" w:lastRowFirstColumn="0" w:lastRowLastColumn="0"/>
          <w:trHeight w:val="391"/>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tcPr>
          <w:p w:rsidR="00FB32F4" w:rsidRPr="00F01D42" w:rsidRDefault="00FB32F4" w:rsidP="00FB32F4">
            <w:pPr>
              <w:ind w:left="142"/>
              <w:jc w:val="left"/>
              <w:rPr>
                <w:rFonts w:asciiTheme="minorHAnsi" w:hAnsiTheme="minorHAnsi" w:cstheme="minorHAnsi"/>
                <w:sz w:val="16"/>
                <w:szCs w:val="16"/>
              </w:rPr>
            </w:pPr>
            <w:r w:rsidRPr="00F01D42">
              <w:rPr>
                <w:rFonts w:asciiTheme="minorHAnsi" w:hAnsiTheme="minorHAnsi" w:cstheme="minorHAnsi"/>
                <w:sz w:val="16"/>
                <w:szCs w:val="16"/>
              </w:rPr>
              <w:t xml:space="preserve">Mühendislik İşletmeciliği </w:t>
            </w:r>
          </w:p>
        </w:tc>
        <w:tc>
          <w:tcPr>
            <w:tcW w:w="3006" w:type="dxa"/>
            <w:shd w:val="clear" w:color="auto" w:fill="DEEAF6" w:themeFill="accent1" w:themeFillTint="33"/>
            <w:noWrap/>
          </w:tcPr>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Finlandiya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p w:rsidR="00FB32F4" w:rsidRPr="00F01D42" w:rsidRDefault="00FB32F4" w:rsidP="00FB32F4">
            <w:pPr>
              <w:ind w:left="108" w:firstLin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F01D42">
              <w:rPr>
                <w:rFonts w:asciiTheme="minorHAnsi" w:hAnsiTheme="minorHAnsi" w:cstheme="minorHAnsi"/>
                <w:sz w:val="16"/>
                <w:szCs w:val="16"/>
              </w:rPr>
              <w:t>Portekiz (1</w:t>
            </w:r>
            <w:r w:rsidRPr="00F01D42">
              <w:rPr>
                <w:rFonts w:asciiTheme="minorHAnsi" w:hAnsiTheme="minorHAnsi" w:cstheme="minorHAnsi"/>
                <w:sz w:val="16"/>
                <w:szCs w:val="16"/>
                <w:vertAlign w:val="superscript"/>
              </w:rPr>
              <w:t>a</w:t>
            </w:r>
            <w:r w:rsidRPr="00F01D42">
              <w:rPr>
                <w:rFonts w:asciiTheme="minorHAnsi" w:hAnsiTheme="minorHAnsi" w:cstheme="minorHAnsi"/>
                <w:sz w:val="16"/>
                <w:szCs w:val="16"/>
              </w:rPr>
              <w:t>)</w:t>
            </w: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center"/>
          </w:tcPr>
          <w:p w:rsidR="00FB32F4" w:rsidRPr="00F01D42" w:rsidRDefault="00FB32F4" w:rsidP="00183F25">
            <w:pPr>
              <w:ind w:left="108" w:firstLine="0"/>
              <w:jc w:val="center"/>
              <w:rPr>
                <w:rFonts w:asciiTheme="minorHAnsi" w:hAnsiTheme="minorHAnsi" w:cstheme="minorHAnsi"/>
                <w:sz w:val="16"/>
                <w:szCs w:val="16"/>
              </w:rPr>
            </w:pPr>
            <w:r w:rsidRPr="00F01D42">
              <w:rPr>
                <w:rFonts w:asciiTheme="minorHAnsi" w:hAnsiTheme="minorHAnsi" w:cstheme="minorHAnsi"/>
                <w:sz w:val="16"/>
                <w:szCs w:val="16"/>
              </w:rPr>
              <w:t>2</w:t>
            </w:r>
          </w:p>
        </w:tc>
      </w:tr>
      <w:tr w:rsidR="00FB32F4" w:rsidRPr="00F01D42" w:rsidTr="00FB32F4">
        <w:trPr>
          <w:trHeight w:val="215"/>
        </w:trPr>
        <w:tc>
          <w:tcPr>
            <w:cnfStyle w:val="000010000000" w:firstRow="0" w:lastRow="0" w:firstColumn="0" w:lastColumn="0" w:oddVBand="1" w:evenVBand="0" w:oddHBand="0" w:evenHBand="0" w:firstRowFirstColumn="0" w:firstRowLastColumn="0" w:lastRowFirstColumn="0" w:lastRowLastColumn="0"/>
            <w:tcW w:w="4003" w:type="dxa"/>
            <w:shd w:val="clear" w:color="auto" w:fill="DEEAF6" w:themeFill="accent1" w:themeFillTint="33"/>
            <w:noWrap/>
            <w:vAlign w:val="bottom"/>
          </w:tcPr>
          <w:p w:rsidR="00FB32F4" w:rsidRPr="00F01D42" w:rsidRDefault="00FB32F4" w:rsidP="00FB32F4">
            <w:pPr>
              <w:ind w:left="142"/>
              <w:rPr>
                <w:rFonts w:asciiTheme="minorHAnsi" w:hAnsiTheme="minorHAnsi" w:cstheme="minorHAnsi"/>
                <w:b/>
                <w:sz w:val="16"/>
                <w:szCs w:val="16"/>
              </w:rPr>
            </w:pPr>
            <w:r w:rsidRPr="00F01D42">
              <w:rPr>
                <w:rFonts w:asciiTheme="minorHAnsi" w:hAnsiTheme="minorHAnsi" w:cstheme="minorHAnsi"/>
                <w:b/>
                <w:sz w:val="16"/>
                <w:szCs w:val="16"/>
              </w:rPr>
              <w:t xml:space="preserve">TOPLAM </w:t>
            </w:r>
          </w:p>
        </w:tc>
        <w:tc>
          <w:tcPr>
            <w:tcW w:w="3006" w:type="dxa"/>
            <w:shd w:val="clear" w:color="auto" w:fill="DEEAF6" w:themeFill="accent1" w:themeFillTint="33"/>
            <w:noWrap/>
            <w:vAlign w:val="bottom"/>
          </w:tcPr>
          <w:p w:rsidR="00FB32F4" w:rsidRPr="00F01D42" w:rsidRDefault="00FB32F4" w:rsidP="00FB32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6"/>
                <w:szCs w:val="16"/>
              </w:rPr>
            </w:pPr>
          </w:p>
        </w:tc>
        <w:tc>
          <w:tcPr>
            <w:cnfStyle w:val="000010000000" w:firstRow="0" w:lastRow="0" w:firstColumn="0" w:lastColumn="0" w:oddVBand="1" w:evenVBand="0" w:oddHBand="0" w:evenHBand="0" w:firstRowFirstColumn="0" w:firstRowLastColumn="0" w:lastRowFirstColumn="0" w:lastRowLastColumn="0"/>
            <w:tcW w:w="2290" w:type="dxa"/>
            <w:shd w:val="clear" w:color="auto" w:fill="DEEAF6" w:themeFill="accent1" w:themeFillTint="33"/>
            <w:noWrap/>
            <w:vAlign w:val="bottom"/>
          </w:tcPr>
          <w:p w:rsidR="00FB32F4" w:rsidRPr="00F01D42" w:rsidRDefault="00183F25" w:rsidP="00183F25">
            <w:pPr>
              <w:rPr>
                <w:rFonts w:asciiTheme="minorHAnsi" w:hAnsiTheme="minorHAnsi" w:cstheme="minorHAnsi"/>
                <w:b/>
                <w:sz w:val="16"/>
                <w:szCs w:val="16"/>
              </w:rPr>
            </w:pPr>
            <w:r w:rsidRPr="00F01D42">
              <w:rPr>
                <w:rFonts w:asciiTheme="minorHAnsi" w:hAnsiTheme="minorHAnsi" w:cstheme="minorHAnsi"/>
                <w:b/>
                <w:sz w:val="16"/>
                <w:szCs w:val="16"/>
              </w:rPr>
              <w:t xml:space="preserve">                </w:t>
            </w:r>
            <w:r w:rsidR="00FB32F4" w:rsidRPr="00F01D42">
              <w:rPr>
                <w:rFonts w:asciiTheme="minorHAnsi" w:hAnsiTheme="minorHAnsi" w:cstheme="minorHAnsi"/>
                <w:b/>
                <w:sz w:val="16"/>
                <w:szCs w:val="16"/>
              </w:rPr>
              <w:t>120</w:t>
            </w:r>
          </w:p>
        </w:tc>
      </w:tr>
    </w:tbl>
    <w:p w:rsidR="00BA5884" w:rsidRPr="00F01D42" w:rsidRDefault="00BA5884" w:rsidP="00FB32F4">
      <w:pPr>
        <w:spacing w:after="0" w:line="240" w:lineRule="auto"/>
        <w:ind w:left="425" w:firstLine="0"/>
        <w:jc w:val="left"/>
        <w:rPr>
          <w:sz w:val="16"/>
          <w:szCs w:val="16"/>
        </w:rPr>
      </w:pPr>
    </w:p>
    <w:p w:rsidR="00227AF5" w:rsidRPr="00F01D42" w:rsidRDefault="00227AF5" w:rsidP="00FB32F4">
      <w:pPr>
        <w:spacing w:after="0" w:line="240" w:lineRule="auto"/>
        <w:ind w:left="425" w:firstLine="0"/>
        <w:jc w:val="left"/>
        <w:rPr>
          <w:b/>
          <w:sz w:val="16"/>
          <w:szCs w:val="16"/>
        </w:rPr>
      </w:pPr>
    </w:p>
    <w:p w:rsidR="00FB32F4" w:rsidRPr="00F01D42" w:rsidRDefault="00FB32F4">
      <w:pPr>
        <w:spacing w:after="0" w:line="259" w:lineRule="auto"/>
        <w:ind w:left="425" w:firstLine="0"/>
        <w:jc w:val="left"/>
        <w:rPr>
          <w:rFonts w:asciiTheme="minorHAnsi" w:hAnsiTheme="minorHAnsi" w:cstheme="minorHAnsi"/>
          <w:sz w:val="16"/>
          <w:szCs w:val="16"/>
        </w:rPr>
      </w:pPr>
    </w:p>
    <w:p w:rsidR="00FB32F4" w:rsidRPr="00F01D42" w:rsidRDefault="00FB32F4">
      <w:pPr>
        <w:spacing w:after="0" w:line="259" w:lineRule="auto"/>
        <w:ind w:left="425" w:firstLine="0"/>
        <w:jc w:val="left"/>
        <w:rPr>
          <w:rFonts w:asciiTheme="minorHAnsi" w:hAnsiTheme="minorHAnsi" w:cstheme="minorHAnsi"/>
          <w:sz w:val="16"/>
          <w:szCs w:val="16"/>
        </w:rPr>
      </w:pPr>
    </w:p>
    <w:p w:rsidR="00FB32F4" w:rsidRPr="00F01D42" w:rsidRDefault="00FB32F4">
      <w:pPr>
        <w:spacing w:after="0" w:line="259" w:lineRule="auto"/>
        <w:ind w:left="425" w:firstLine="0"/>
        <w:jc w:val="left"/>
        <w:rPr>
          <w:rFonts w:asciiTheme="minorHAnsi" w:hAnsiTheme="minorHAnsi" w:cstheme="minorHAnsi"/>
          <w:sz w:val="16"/>
          <w:szCs w:val="16"/>
        </w:rPr>
      </w:pPr>
    </w:p>
    <w:p w:rsidR="00FB32F4" w:rsidRPr="00F01D42" w:rsidRDefault="00FB32F4">
      <w:pPr>
        <w:spacing w:after="0" w:line="259" w:lineRule="auto"/>
        <w:ind w:left="425" w:firstLine="0"/>
        <w:jc w:val="left"/>
        <w:rPr>
          <w:rFonts w:asciiTheme="minorHAnsi" w:hAnsiTheme="minorHAnsi" w:cstheme="minorHAnsi"/>
          <w:sz w:val="18"/>
          <w:szCs w:val="18"/>
        </w:rPr>
      </w:pPr>
    </w:p>
    <w:p w:rsidR="00FB32F4" w:rsidRPr="00F01D42" w:rsidRDefault="00FB32F4">
      <w:pPr>
        <w:spacing w:after="0" w:line="259" w:lineRule="auto"/>
        <w:ind w:left="425" w:firstLine="0"/>
        <w:jc w:val="left"/>
        <w:rPr>
          <w:rFonts w:asciiTheme="minorHAnsi" w:hAnsiTheme="minorHAnsi" w:cstheme="minorHAnsi"/>
          <w:sz w:val="18"/>
          <w:szCs w:val="18"/>
        </w:rPr>
      </w:pPr>
    </w:p>
    <w:p w:rsidR="00FB32F4" w:rsidRPr="00F01D42" w:rsidRDefault="00FB32F4">
      <w:pPr>
        <w:spacing w:after="0" w:line="259" w:lineRule="auto"/>
        <w:ind w:left="425" w:firstLine="0"/>
        <w:jc w:val="left"/>
        <w:rPr>
          <w:rFonts w:asciiTheme="minorHAnsi" w:hAnsiTheme="minorHAnsi" w:cstheme="minorHAnsi"/>
          <w:sz w:val="18"/>
          <w:szCs w:val="18"/>
        </w:rPr>
      </w:pPr>
    </w:p>
    <w:p w:rsidR="00FB32F4" w:rsidRPr="00F01D42" w:rsidRDefault="00FB32F4">
      <w:pPr>
        <w:spacing w:after="0" w:line="259" w:lineRule="auto"/>
        <w:ind w:left="425" w:firstLine="0"/>
        <w:jc w:val="left"/>
        <w:rPr>
          <w:rFonts w:asciiTheme="minorHAnsi" w:hAnsiTheme="minorHAnsi" w:cstheme="minorHAnsi"/>
          <w:sz w:val="18"/>
          <w:szCs w:val="18"/>
        </w:rPr>
      </w:pPr>
    </w:p>
    <w:p w:rsidR="00227AF5" w:rsidRPr="00F01D42" w:rsidRDefault="009B05E2">
      <w:pPr>
        <w:spacing w:after="0" w:line="259" w:lineRule="auto"/>
        <w:ind w:left="425" w:firstLine="0"/>
        <w:jc w:val="left"/>
        <w:rPr>
          <w:rFonts w:asciiTheme="minorHAnsi" w:hAnsiTheme="minorHAnsi" w:cstheme="minorHAnsi"/>
          <w:sz w:val="18"/>
          <w:szCs w:val="18"/>
        </w:rPr>
      </w:pPr>
      <w:r w:rsidRPr="00F01D42">
        <w:rPr>
          <w:rFonts w:asciiTheme="minorHAnsi" w:hAnsiTheme="minorHAnsi" w:cstheme="minorHAnsi"/>
          <w:sz w:val="18"/>
          <w:szCs w:val="18"/>
        </w:rPr>
        <w:t xml:space="preserve"> </w:t>
      </w:r>
    </w:p>
    <w:p w:rsidR="00227AF5" w:rsidRPr="00F01D42" w:rsidRDefault="009B05E2">
      <w:pPr>
        <w:spacing w:after="0" w:line="259" w:lineRule="auto"/>
        <w:ind w:left="425" w:firstLine="0"/>
        <w:jc w:val="left"/>
        <w:rPr>
          <w:rFonts w:asciiTheme="minorHAnsi" w:hAnsiTheme="minorHAnsi" w:cstheme="minorHAnsi"/>
          <w:sz w:val="18"/>
          <w:szCs w:val="18"/>
        </w:rPr>
      </w:pPr>
      <w:r w:rsidRPr="00F01D42">
        <w:rPr>
          <w:rFonts w:asciiTheme="minorHAnsi" w:hAnsiTheme="minorHAnsi" w:cstheme="minorHAnsi"/>
          <w:sz w:val="18"/>
          <w:szCs w:val="18"/>
        </w:rPr>
        <w:t xml:space="preserve"> </w:t>
      </w:r>
    </w:p>
    <w:p w:rsidR="00227AF5" w:rsidRPr="00F01D42" w:rsidRDefault="009B05E2">
      <w:pPr>
        <w:spacing w:after="0" w:line="259" w:lineRule="auto"/>
        <w:ind w:left="425" w:firstLine="0"/>
        <w:jc w:val="left"/>
        <w:rPr>
          <w:rFonts w:asciiTheme="minorHAnsi" w:hAnsiTheme="minorHAnsi" w:cstheme="minorHAnsi"/>
          <w:sz w:val="18"/>
          <w:szCs w:val="18"/>
        </w:rPr>
      </w:pPr>
      <w:r w:rsidRPr="00F01D42">
        <w:rPr>
          <w:rFonts w:asciiTheme="minorHAnsi" w:hAnsiTheme="minorHAnsi" w:cstheme="minorHAnsi"/>
          <w:sz w:val="18"/>
          <w:szCs w:val="18"/>
        </w:rPr>
        <w:t xml:space="preserve"> </w:t>
      </w:r>
    </w:p>
    <w:p w:rsidR="00227AF5" w:rsidRPr="00F01D42" w:rsidRDefault="009B05E2">
      <w:pPr>
        <w:spacing w:after="0" w:line="259" w:lineRule="auto"/>
        <w:ind w:left="425" w:firstLine="0"/>
        <w:jc w:val="left"/>
        <w:rPr>
          <w:rFonts w:asciiTheme="minorHAnsi" w:hAnsiTheme="minorHAnsi" w:cstheme="minorHAnsi"/>
          <w:sz w:val="18"/>
          <w:szCs w:val="18"/>
        </w:rPr>
      </w:pPr>
      <w:r w:rsidRPr="00F01D42">
        <w:rPr>
          <w:rFonts w:asciiTheme="minorHAnsi" w:hAnsiTheme="minorHAnsi" w:cstheme="minorHAnsi"/>
          <w:sz w:val="18"/>
          <w:szCs w:val="18"/>
        </w:rPr>
        <w:t xml:space="preserve"> </w:t>
      </w:r>
    </w:p>
    <w:p w:rsidR="00227AF5" w:rsidRPr="00F01D42" w:rsidRDefault="009B05E2">
      <w:pPr>
        <w:spacing w:after="0" w:line="259" w:lineRule="auto"/>
        <w:ind w:left="425" w:firstLine="0"/>
        <w:jc w:val="left"/>
        <w:rPr>
          <w:rFonts w:asciiTheme="minorHAnsi" w:hAnsiTheme="minorHAnsi" w:cstheme="minorHAnsi"/>
          <w:sz w:val="18"/>
          <w:szCs w:val="18"/>
        </w:rPr>
      </w:pPr>
      <w:r w:rsidRPr="00F01D42">
        <w:rPr>
          <w:rFonts w:asciiTheme="minorHAnsi" w:hAnsiTheme="minorHAnsi" w:cstheme="minorHAnsi"/>
          <w:sz w:val="18"/>
          <w:szCs w:val="18"/>
        </w:rPr>
        <w:t xml:space="preserve"> </w:t>
      </w:r>
    </w:p>
    <w:p w:rsidR="00227AF5" w:rsidRPr="00F01D42" w:rsidRDefault="009B05E2">
      <w:pPr>
        <w:spacing w:after="0" w:line="259" w:lineRule="auto"/>
        <w:ind w:left="425" w:firstLine="0"/>
        <w:jc w:val="left"/>
      </w:pPr>
      <w:r w:rsidRPr="00F01D42">
        <w:rPr>
          <w:sz w:val="16"/>
        </w:rPr>
        <w:t xml:space="preserve"> </w:t>
      </w:r>
    </w:p>
    <w:p w:rsidR="00227AF5" w:rsidRPr="00F01D42" w:rsidRDefault="009B05E2">
      <w:pPr>
        <w:spacing w:after="0" w:line="259" w:lineRule="auto"/>
        <w:ind w:left="425" w:firstLine="0"/>
        <w:jc w:val="left"/>
      </w:pPr>
      <w:r w:rsidRPr="00F01D42">
        <w:rPr>
          <w:sz w:val="16"/>
        </w:rPr>
        <w:t xml:space="preserve"> </w:t>
      </w:r>
    </w:p>
    <w:p w:rsidR="00227AF5" w:rsidRPr="00F01D42" w:rsidRDefault="009B05E2">
      <w:pPr>
        <w:spacing w:after="0" w:line="259" w:lineRule="auto"/>
        <w:ind w:left="425" w:firstLine="0"/>
        <w:jc w:val="left"/>
      </w:pPr>
      <w:r w:rsidRPr="00F01D42">
        <w:rPr>
          <w:sz w:val="16"/>
        </w:rPr>
        <w:t xml:space="preserve"> </w:t>
      </w:r>
    </w:p>
    <w:p w:rsidR="00227AF5" w:rsidRPr="00F01D42" w:rsidRDefault="009B05E2">
      <w:pPr>
        <w:spacing w:after="0" w:line="259" w:lineRule="auto"/>
        <w:ind w:left="425" w:firstLine="0"/>
        <w:jc w:val="left"/>
      </w:pPr>
      <w:r w:rsidRPr="00F01D42">
        <w:t xml:space="preserve"> </w:t>
      </w:r>
    </w:p>
    <w:p w:rsidR="00227AF5" w:rsidRPr="00F01D42" w:rsidRDefault="00227AF5">
      <w:pPr>
        <w:spacing w:after="216" w:line="259" w:lineRule="auto"/>
        <w:ind w:left="283" w:firstLine="0"/>
        <w:jc w:val="left"/>
      </w:pPr>
    </w:p>
    <w:p w:rsidR="00227AF5" w:rsidRPr="00F01D42" w:rsidRDefault="009B05E2">
      <w:pPr>
        <w:spacing w:after="216" w:line="259" w:lineRule="auto"/>
        <w:ind w:left="283" w:firstLine="0"/>
        <w:jc w:val="left"/>
      </w:pPr>
      <w:r w:rsidRPr="00F01D42">
        <w:rPr>
          <w:b/>
        </w:rPr>
        <w:t xml:space="preserve"> </w:t>
      </w:r>
    </w:p>
    <w:p w:rsidR="00227AF5" w:rsidRPr="00F01D42" w:rsidRDefault="009B05E2">
      <w:pPr>
        <w:spacing w:after="216" w:line="259" w:lineRule="auto"/>
        <w:ind w:left="283" w:firstLine="0"/>
        <w:jc w:val="left"/>
      </w:pPr>
      <w:r w:rsidRPr="00F01D42">
        <w:rPr>
          <w:b/>
        </w:rPr>
        <w:t xml:space="preserve"> </w:t>
      </w:r>
    </w:p>
    <w:p w:rsidR="00227AF5" w:rsidRPr="00F01D42" w:rsidRDefault="009B05E2">
      <w:pPr>
        <w:spacing w:after="216" w:line="259" w:lineRule="auto"/>
        <w:ind w:left="283" w:firstLine="0"/>
        <w:jc w:val="left"/>
      </w:pPr>
      <w:r w:rsidRPr="00F01D42">
        <w:rPr>
          <w:b/>
        </w:rPr>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4036A" w:rsidRPr="00F01D42" w:rsidRDefault="009B05E2">
      <w:pPr>
        <w:pStyle w:val="Balk2"/>
        <w:spacing w:after="9"/>
        <w:ind w:left="293"/>
      </w:pPr>
      <w:r w:rsidRPr="00F01D42">
        <w:t xml:space="preserve"> </w:t>
      </w:r>
    </w:p>
    <w:p w:rsidR="0024036A" w:rsidRPr="00F01D42" w:rsidRDefault="0024036A">
      <w:pPr>
        <w:pStyle w:val="Balk2"/>
        <w:spacing w:after="9"/>
        <w:ind w:left="293"/>
      </w:pPr>
    </w:p>
    <w:p w:rsidR="0024036A" w:rsidRPr="00F01D42" w:rsidRDefault="0024036A" w:rsidP="0024036A"/>
    <w:p w:rsidR="0024036A" w:rsidRPr="00F01D42" w:rsidRDefault="0024036A" w:rsidP="0024036A"/>
    <w:p w:rsidR="0024036A" w:rsidRPr="00F01D42" w:rsidRDefault="0024036A" w:rsidP="0024036A"/>
    <w:tbl>
      <w:tblPr>
        <w:tblStyle w:val="AkListe-Vurgu1"/>
        <w:tblW w:w="7938" w:type="dxa"/>
        <w:tblInd w:w="959" w:type="dxa"/>
        <w:tblLook w:val="0000" w:firstRow="0" w:lastRow="0" w:firstColumn="0" w:lastColumn="0" w:noHBand="0" w:noVBand="0"/>
      </w:tblPr>
      <w:tblGrid>
        <w:gridCol w:w="3402"/>
        <w:gridCol w:w="2410"/>
        <w:gridCol w:w="2126"/>
      </w:tblGrid>
      <w:tr w:rsidR="0024036A" w:rsidRPr="00F01D42" w:rsidTr="006A3A49">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7938" w:type="dxa"/>
            <w:gridSpan w:val="3"/>
            <w:shd w:val="clear" w:color="auto" w:fill="9CC2E5" w:themeFill="accent1" w:themeFillTint="99"/>
          </w:tcPr>
          <w:p w:rsidR="0024036A" w:rsidRPr="00F01D42" w:rsidRDefault="0024036A" w:rsidP="0024036A">
            <w:pPr>
              <w:jc w:val="center"/>
              <w:rPr>
                <w:rFonts w:asciiTheme="minorHAnsi" w:hAnsiTheme="minorHAnsi"/>
                <w:b/>
                <w:bCs/>
                <w:sz w:val="20"/>
                <w:szCs w:val="20"/>
              </w:rPr>
            </w:pPr>
            <w:r w:rsidRPr="00F01D42">
              <w:rPr>
                <w:rFonts w:asciiTheme="minorHAnsi" w:hAnsiTheme="minorHAnsi"/>
                <w:b/>
                <w:bCs/>
                <w:sz w:val="20"/>
                <w:szCs w:val="20"/>
              </w:rPr>
              <w:lastRenderedPageBreak/>
              <w:t>Öğrenci Değişim Programları ile Gelen Öğrenci Sayıları</w:t>
            </w:r>
          </w:p>
        </w:tc>
      </w:tr>
      <w:tr w:rsidR="0024036A" w:rsidRPr="00F01D42" w:rsidTr="006A3A49">
        <w:trPr>
          <w:trHeight w:val="469"/>
        </w:trPr>
        <w:tc>
          <w:tcPr>
            <w:cnfStyle w:val="000010000000" w:firstRow="0" w:lastRow="0" w:firstColumn="0" w:lastColumn="0" w:oddVBand="1" w:evenVBand="0" w:oddHBand="0" w:evenHBand="0" w:firstRowFirstColumn="0" w:firstRowLastColumn="0" w:lastRowFirstColumn="0" w:lastRowLastColumn="0"/>
            <w:tcW w:w="3402" w:type="dxa"/>
            <w:shd w:val="clear" w:color="auto" w:fill="9CC2E5" w:themeFill="accent1" w:themeFillTint="99"/>
            <w:noWrap/>
          </w:tcPr>
          <w:p w:rsidR="0024036A" w:rsidRPr="00F01D42" w:rsidRDefault="0024036A" w:rsidP="00B85EEB">
            <w:pPr>
              <w:ind w:left="175"/>
              <w:jc w:val="left"/>
              <w:rPr>
                <w:rFonts w:asciiTheme="minorHAnsi" w:hAnsiTheme="minorHAnsi"/>
                <w:b/>
                <w:sz w:val="20"/>
                <w:szCs w:val="20"/>
              </w:rPr>
            </w:pPr>
            <w:r w:rsidRPr="00F01D42">
              <w:rPr>
                <w:rFonts w:asciiTheme="minorHAnsi" w:hAnsiTheme="minorHAnsi"/>
                <w:b/>
                <w:sz w:val="20"/>
                <w:szCs w:val="20"/>
              </w:rPr>
              <w:t>Geldiği Bölüm</w:t>
            </w:r>
          </w:p>
        </w:tc>
        <w:tc>
          <w:tcPr>
            <w:tcW w:w="2410" w:type="dxa"/>
            <w:shd w:val="clear" w:color="auto" w:fill="9CC2E5" w:themeFill="accent1" w:themeFillTint="99"/>
            <w:noWrap/>
          </w:tcPr>
          <w:p w:rsidR="0024036A" w:rsidRPr="00F01D42" w:rsidRDefault="0024036A" w:rsidP="00B85EEB">
            <w:pPr>
              <w:ind w:left="175"/>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F01D42">
              <w:rPr>
                <w:rFonts w:asciiTheme="minorHAnsi" w:hAnsiTheme="minorHAnsi"/>
                <w:b/>
                <w:sz w:val="20"/>
                <w:szCs w:val="20"/>
              </w:rPr>
              <w:t>Geldiği Ülke</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9CC2E5" w:themeFill="accent1" w:themeFillTint="99"/>
            <w:noWrap/>
          </w:tcPr>
          <w:p w:rsidR="0024036A" w:rsidRPr="00F01D42" w:rsidRDefault="0024036A" w:rsidP="0024036A">
            <w:pPr>
              <w:rPr>
                <w:rFonts w:asciiTheme="minorHAnsi" w:hAnsiTheme="minorHAnsi"/>
                <w:b/>
                <w:sz w:val="20"/>
                <w:szCs w:val="20"/>
              </w:rPr>
            </w:pPr>
            <w:r w:rsidRPr="00F01D42">
              <w:rPr>
                <w:rFonts w:asciiTheme="minorHAnsi" w:hAnsiTheme="minorHAnsi"/>
                <w:b/>
                <w:sz w:val="20"/>
                <w:szCs w:val="20"/>
              </w:rPr>
              <w:t>Toplam Sayı</w:t>
            </w:r>
          </w:p>
        </w:tc>
      </w:tr>
      <w:tr w:rsidR="0024036A" w:rsidRPr="00F01D42" w:rsidTr="006A3A49">
        <w:trPr>
          <w:cnfStyle w:val="000000100000" w:firstRow="0" w:lastRow="0" w:firstColumn="0" w:lastColumn="0" w:oddVBand="0" w:evenVBand="0" w:oddHBand="1" w:evenHBand="0" w:firstRowFirstColumn="0" w:firstRowLastColumn="0" w:lastRowFirstColumn="0" w:lastRowLastColumn="0"/>
          <w:trHeight w:val="423"/>
        </w:trPr>
        <w:tc>
          <w:tcPr>
            <w:cnfStyle w:val="000010000000" w:firstRow="0" w:lastRow="0" w:firstColumn="0" w:lastColumn="0" w:oddVBand="1" w:evenVBand="0" w:oddHBand="0" w:evenHBand="0" w:firstRowFirstColumn="0" w:firstRowLastColumn="0" w:lastRowFirstColumn="0" w:lastRowLastColumn="0"/>
            <w:tcW w:w="3402" w:type="dxa"/>
            <w:shd w:val="clear" w:color="auto" w:fill="DEEAF6" w:themeFill="accent1" w:themeFillTint="33"/>
            <w:noWrap/>
            <w:vAlign w:val="bottom"/>
          </w:tcPr>
          <w:p w:rsidR="0024036A" w:rsidRPr="00F01D42" w:rsidRDefault="0024036A" w:rsidP="00B85EEB">
            <w:pPr>
              <w:shd w:val="clear" w:color="auto" w:fill="DEEAF6" w:themeFill="accent1" w:themeFillTint="33"/>
              <w:ind w:left="175"/>
              <w:jc w:val="left"/>
              <w:rPr>
                <w:rFonts w:asciiTheme="minorHAnsi" w:hAnsiTheme="minorHAnsi"/>
                <w:sz w:val="20"/>
                <w:szCs w:val="20"/>
              </w:rPr>
            </w:pPr>
            <w:r w:rsidRPr="00F01D42">
              <w:rPr>
                <w:rFonts w:asciiTheme="minorHAnsi" w:hAnsiTheme="minorHAnsi"/>
                <w:sz w:val="20"/>
                <w:szCs w:val="20"/>
              </w:rPr>
              <w:t>Bilgisayar Mühendisliği</w:t>
            </w:r>
          </w:p>
        </w:tc>
        <w:tc>
          <w:tcPr>
            <w:tcW w:w="2410" w:type="dxa"/>
            <w:shd w:val="clear" w:color="auto" w:fill="DEEAF6" w:themeFill="accent1" w:themeFillTint="33"/>
            <w:noWrap/>
            <w:vAlign w:val="bottom"/>
          </w:tcPr>
          <w:p w:rsidR="0024036A" w:rsidRPr="00F01D42" w:rsidRDefault="0024036A" w:rsidP="00B85EEB">
            <w:pPr>
              <w:shd w:val="clear" w:color="auto" w:fill="DEEAF6" w:themeFill="accent1" w:themeFillTint="33"/>
              <w:ind w:left="175"/>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01D42">
              <w:rPr>
                <w:rFonts w:asciiTheme="minorHAnsi" w:hAnsiTheme="minorHAnsi"/>
                <w:sz w:val="20"/>
                <w:szCs w:val="20"/>
              </w:rPr>
              <w:t>Almanya (1</w:t>
            </w:r>
            <w:r w:rsidRPr="00F01D42">
              <w:rPr>
                <w:rFonts w:asciiTheme="minorHAnsi" w:hAnsiTheme="minorHAnsi"/>
                <w:sz w:val="20"/>
                <w:szCs w:val="20"/>
                <w:vertAlign w:val="superscript"/>
              </w:rPr>
              <w:t>a</w:t>
            </w:r>
            <w:r w:rsidRPr="00F01D42">
              <w:rPr>
                <w:rFonts w:asciiTheme="minorHAnsi" w:hAnsi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EEAF6" w:themeFill="accent1" w:themeFillTint="33"/>
            <w:noWrap/>
            <w:vAlign w:val="bottom"/>
          </w:tcPr>
          <w:p w:rsidR="0024036A" w:rsidRPr="00F01D42" w:rsidRDefault="0024036A" w:rsidP="0024036A">
            <w:pPr>
              <w:shd w:val="clear" w:color="auto" w:fill="DEEAF6" w:themeFill="accent1" w:themeFillTint="33"/>
              <w:jc w:val="center"/>
              <w:rPr>
                <w:rFonts w:asciiTheme="minorHAnsi" w:hAnsiTheme="minorHAnsi"/>
                <w:sz w:val="20"/>
                <w:szCs w:val="20"/>
              </w:rPr>
            </w:pPr>
            <w:r w:rsidRPr="00F01D42">
              <w:rPr>
                <w:rFonts w:asciiTheme="minorHAnsi" w:hAnsiTheme="minorHAnsi"/>
                <w:sz w:val="20"/>
                <w:szCs w:val="20"/>
              </w:rPr>
              <w:t>1</w:t>
            </w:r>
          </w:p>
        </w:tc>
      </w:tr>
      <w:tr w:rsidR="0024036A" w:rsidRPr="00F01D42" w:rsidTr="006A3A49">
        <w:trPr>
          <w:trHeight w:val="419"/>
        </w:trPr>
        <w:tc>
          <w:tcPr>
            <w:cnfStyle w:val="000010000000" w:firstRow="0" w:lastRow="0" w:firstColumn="0" w:lastColumn="0" w:oddVBand="1" w:evenVBand="0" w:oddHBand="0" w:evenHBand="0" w:firstRowFirstColumn="0" w:firstRowLastColumn="0" w:lastRowFirstColumn="0" w:lastRowLastColumn="0"/>
            <w:tcW w:w="3402" w:type="dxa"/>
            <w:shd w:val="clear" w:color="auto" w:fill="DEEAF6" w:themeFill="accent1" w:themeFillTint="33"/>
            <w:noWrap/>
            <w:vAlign w:val="bottom"/>
          </w:tcPr>
          <w:p w:rsidR="0024036A" w:rsidRPr="00F01D42" w:rsidRDefault="0024036A" w:rsidP="00B85EEB">
            <w:pPr>
              <w:shd w:val="clear" w:color="auto" w:fill="DEEAF6" w:themeFill="accent1" w:themeFillTint="33"/>
              <w:ind w:left="175"/>
              <w:jc w:val="left"/>
              <w:rPr>
                <w:rFonts w:asciiTheme="minorHAnsi" w:hAnsiTheme="minorHAnsi"/>
                <w:sz w:val="20"/>
                <w:szCs w:val="20"/>
              </w:rPr>
            </w:pPr>
            <w:r w:rsidRPr="00F01D42">
              <w:rPr>
                <w:rFonts w:asciiTheme="minorHAnsi" w:hAnsiTheme="minorHAnsi"/>
                <w:sz w:val="20"/>
                <w:szCs w:val="20"/>
              </w:rPr>
              <w:t>İnşaat Mühendisliği</w:t>
            </w:r>
          </w:p>
        </w:tc>
        <w:tc>
          <w:tcPr>
            <w:tcW w:w="2410" w:type="dxa"/>
            <w:shd w:val="clear" w:color="auto" w:fill="DEEAF6" w:themeFill="accent1" w:themeFillTint="33"/>
            <w:noWrap/>
            <w:vAlign w:val="bottom"/>
          </w:tcPr>
          <w:p w:rsidR="0024036A" w:rsidRPr="00F01D42" w:rsidRDefault="0024036A" w:rsidP="00B85EEB">
            <w:pPr>
              <w:shd w:val="clear" w:color="auto" w:fill="DEEAF6" w:themeFill="accent1" w:themeFillTint="33"/>
              <w:ind w:left="175"/>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01D42">
              <w:rPr>
                <w:rFonts w:asciiTheme="minorHAnsi" w:hAnsiTheme="minorHAnsi"/>
                <w:sz w:val="20"/>
                <w:szCs w:val="20"/>
              </w:rPr>
              <w:t>Fransa  (1</w:t>
            </w:r>
            <w:r w:rsidRPr="00F01D42">
              <w:rPr>
                <w:rFonts w:asciiTheme="minorHAnsi" w:hAnsiTheme="minorHAnsi"/>
                <w:sz w:val="20"/>
                <w:szCs w:val="20"/>
                <w:vertAlign w:val="superscript"/>
              </w:rPr>
              <w:t>a</w:t>
            </w:r>
            <w:r w:rsidRPr="00F01D42">
              <w:rPr>
                <w:rFonts w:asciiTheme="minorHAnsi" w:hAnsi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EEAF6" w:themeFill="accent1" w:themeFillTint="33"/>
            <w:noWrap/>
            <w:vAlign w:val="bottom"/>
          </w:tcPr>
          <w:p w:rsidR="0024036A" w:rsidRPr="00F01D42" w:rsidRDefault="0024036A" w:rsidP="0024036A">
            <w:pPr>
              <w:shd w:val="clear" w:color="auto" w:fill="DEEAF6" w:themeFill="accent1" w:themeFillTint="33"/>
              <w:jc w:val="center"/>
              <w:rPr>
                <w:rFonts w:asciiTheme="minorHAnsi" w:hAnsiTheme="minorHAnsi"/>
                <w:sz w:val="20"/>
                <w:szCs w:val="20"/>
              </w:rPr>
            </w:pPr>
            <w:r w:rsidRPr="00F01D42">
              <w:rPr>
                <w:rFonts w:asciiTheme="minorHAnsi" w:hAnsiTheme="minorHAnsi"/>
                <w:sz w:val="20"/>
                <w:szCs w:val="20"/>
              </w:rPr>
              <w:t>1</w:t>
            </w:r>
          </w:p>
        </w:tc>
      </w:tr>
      <w:tr w:rsidR="0024036A" w:rsidRPr="00F01D42" w:rsidTr="006A3A49">
        <w:trPr>
          <w:cnfStyle w:val="000000100000" w:firstRow="0" w:lastRow="0" w:firstColumn="0" w:lastColumn="0" w:oddVBand="0" w:evenVBand="0" w:oddHBand="1" w:evenHBand="0" w:firstRowFirstColumn="0" w:firstRowLastColumn="0" w:lastRowFirstColumn="0" w:lastRowLastColumn="0"/>
          <w:trHeight w:val="429"/>
        </w:trPr>
        <w:tc>
          <w:tcPr>
            <w:cnfStyle w:val="000010000000" w:firstRow="0" w:lastRow="0" w:firstColumn="0" w:lastColumn="0" w:oddVBand="1" w:evenVBand="0" w:oddHBand="0" w:evenHBand="0" w:firstRowFirstColumn="0" w:firstRowLastColumn="0" w:lastRowFirstColumn="0" w:lastRowLastColumn="0"/>
            <w:tcW w:w="3402" w:type="dxa"/>
            <w:shd w:val="clear" w:color="auto" w:fill="DEEAF6" w:themeFill="accent1" w:themeFillTint="33"/>
            <w:noWrap/>
            <w:vAlign w:val="bottom"/>
          </w:tcPr>
          <w:p w:rsidR="0024036A" w:rsidRPr="00F01D42" w:rsidRDefault="0024036A" w:rsidP="00B85EEB">
            <w:pPr>
              <w:shd w:val="clear" w:color="auto" w:fill="DEEAF6" w:themeFill="accent1" w:themeFillTint="33"/>
              <w:ind w:left="175"/>
              <w:jc w:val="left"/>
              <w:rPr>
                <w:rFonts w:asciiTheme="minorHAnsi" w:hAnsiTheme="minorHAnsi"/>
                <w:sz w:val="20"/>
                <w:szCs w:val="20"/>
              </w:rPr>
            </w:pPr>
            <w:r w:rsidRPr="00F01D42">
              <w:rPr>
                <w:rFonts w:asciiTheme="minorHAnsi" w:hAnsiTheme="minorHAnsi"/>
                <w:sz w:val="20"/>
                <w:szCs w:val="20"/>
              </w:rPr>
              <w:t>Makine Mühendisliği</w:t>
            </w:r>
          </w:p>
        </w:tc>
        <w:tc>
          <w:tcPr>
            <w:tcW w:w="2410" w:type="dxa"/>
            <w:shd w:val="clear" w:color="auto" w:fill="DEEAF6" w:themeFill="accent1" w:themeFillTint="33"/>
            <w:noWrap/>
            <w:vAlign w:val="bottom"/>
          </w:tcPr>
          <w:p w:rsidR="0024036A" w:rsidRPr="00F01D42" w:rsidRDefault="0024036A" w:rsidP="00B85EEB">
            <w:pPr>
              <w:shd w:val="clear" w:color="auto" w:fill="DEEAF6" w:themeFill="accent1" w:themeFillTint="33"/>
              <w:ind w:left="175"/>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01D42">
              <w:rPr>
                <w:rFonts w:asciiTheme="minorHAnsi" w:hAnsiTheme="minorHAnsi"/>
                <w:sz w:val="20"/>
                <w:szCs w:val="20"/>
              </w:rPr>
              <w:t>Almanya (1</w:t>
            </w:r>
            <w:r w:rsidRPr="00F01D42">
              <w:rPr>
                <w:rFonts w:asciiTheme="minorHAnsi" w:hAnsiTheme="minorHAnsi"/>
                <w:sz w:val="20"/>
                <w:szCs w:val="20"/>
                <w:vertAlign w:val="superscript"/>
              </w:rPr>
              <w:t>a</w:t>
            </w:r>
            <w:r w:rsidRPr="00F01D42">
              <w:rPr>
                <w:rFonts w:asciiTheme="minorHAnsi" w:hAnsiTheme="minorHAnsi"/>
                <w:sz w:val="20"/>
                <w:szCs w:val="20"/>
              </w:rPr>
              <w:t>)</w:t>
            </w:r>
          </w:p>
          <w:p w:rsidR="0024036A" w:rsidRPr="00F01D42" w:rsidRDefault="0024036A" w:rsidP="00B85EEB">
            <w:pPr>
              <w:shd w:val="clear" w:color="auto" w:fill="DEEAF6" w:themeFill="accent1" w:themeFillTint="33"/>
              <w:ind w:left="175"/>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01D42">
              <w:rPr>
                <w:rFonts w:asciiTheme="minorHAnsi" w:hAnsiTheme="minorHAnsi"/>
                <w:sz w:val="20"/>
                <w:szCs w:val="20"/>
              </w:rPr>
              <w:t>İtalya  (1</w:t>
            </w:r>
            <w:r w:rsidRPr="00F01D42">
              <w:rPr>
                <w:rFonts w:asciiTheme="minorHAnsi" w:hAnsiTheme="minorHAnsi"/>
                <w:sz w:val="20"/>
                <w:szCs w:val="20"/>
                <w:vertAlign w:val="superscript"/>
              </w:rPr>
              <w:t>a</w:t>
            </w:r>
            <w:r w:rsidRPr="00F01D42">
              <w:rPr>
                <w:rFonts w:asciiTheme="minorHAnsi" w:hAnsi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EEAF6" w:themeFill="accent1" w:themeFillTint="33"/>
            <w:noWrap/>
            <w:vAlign w:val="bottom"/>
          </w:tcPr>
          <w:p w:rsidR="0024036A" w:rsidRPr="00F01D42" w:rsidRDefault="0024036A" w:rsidP="0024036A">
            <w:pPr>
              <w:shd w:val="clear" w:color="auto" w:fill="DEEAF6" w:themeFill="accent1" w:themeFillTint="33"/>
              <w:jc w:val="center"/>
              <w:rPr>
                <w:rFonts w:asciiTheme="minorHAnsi" w:hAnsiTheme="minorHAnsi"/>
                <w:sz w:val="20"/>
                <w:szCs w:val="20"/>
              </w:rPr>
            </w:pPr>
            <w:r w:rsidRPr="00F01D42">
              <w:rPr>
                <w:rFonts w:asciiTheme="minorHAnsi" w:hAnsiTheme="minorHAnsi"/>
                <w:sz w:val="20"/>
                <w:szCs w:val="20"/>
              </w:rPr>
              <w:t>2</w:t>
            </w:r>
          </w:p>
        </w:tc>
      </w:tr>
      <w:tr w:rsidR="0024036A" w:rsidRPr="00F01D42" w:rsidTr="006A3A49">
        <w:trPr>
          <w:trHeight w:val="429"/>
        </w:trPr>
        <w:tc>
          <w:tcPr>
            <w:cnfStyle w:val="000010000000" w:firstRow="0" w:lastRow="0" w:firstColumn="0" w:lastColumn="0" w:oddVBand="1" w:evenVBand="0" w:oddHBand="0" w:evenHBand="0" w:firstRowFirstColumn="0" w:firstRowLastColumn="0" w:lastRowFirstColumn="0" w:lastRowLastColumn="0"/>
            <w:tcW w:w="3402" w:type="dxa"/>
            <w:shd w:val="clear" w:color="auto" w:fill="DEEAF6" w:themeFill="accent1" w:themeFillTint="33"/>
            <w:noWrap/>
            <w:vAlign w:val="bottom"/>
          </w:tcPr>
          <w:p w:rsidR="0024036A" w:rsidRPr="00F01D42" w:rsidRDefault="0024036A" w:rsidP="00B85EEB">
            <w:pPr>
              <w:shd w:val="clear" w:color="auto" w:fill="DEEAF6" w:themeFill="accent1" w:themeFillTint="33"/>
              <w:ind w:left="175"/>
              <w:jc w:val="left"/>
              <w:rPr>
                <w:rFonts w:asciiTheme="minorHAnsi" w:hAnsiTheme="minorHAnsi"/>
                <w:sz w:val="20"/>
                <w:szCs w:val="20"/>
              </w:rPr>
            </w:pPr>
            <w:r w:rsidRPr="00F01D42">
              <w:rPr>
                <w:rFonts w:asciiTheme="minorHAnsi" w:hAnsiTheme="minorHAnsi"/>
                <w:sz w:val="20"/>
                <w:szCs w:val="20"/>
              </w:rPr>
              <w:t xml:space="preserve">Moleküler Biyoloji ve Genetik </w:t>
            </w:r>
          </w:p>
        </w:tc>
        <w:tc>
          <w:tcPr>
            <w:tcW w:w="2410" w:type="dxa"/>
            <w:shd w:val="clear" w:color="auto" w:fill="DEEAF6" w:themeFill="accent1" w:themeFillTint="33"/>
            <w:noWrap/>
            <w:vAlign w:val="bottom"/>
          </w:tcPr>
          <w:p w:rsidR="0024036A" w:rsidRPr="00F01D42" w:rsidRDefault="0024036A" w:rsidP="00B85EEB">
            <w:pPr>
              <w:shd w:val="clear" w:color="auto" w:fill="DEEAF6" w:themeFill="accent1" w:themeFillTint="33"/>
              <w:ind w:left="175"/>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F01D42">
              <w:rPr>
                <w:rFonts w:asciiTheme="minorHAnsi" w:hAnsiTheme="minorHAnsi"/>
                <w:sz w:val="20"/>
                <w:szCs w:val="20"/>
              </w:rPr>
              <w:t>Almanya (1</w:t>
            </w:r>
            <w:r w:rsidRPr="00F01D42">
              <w:rPr>
                <w:rFonts w:asciiTheme="minorHAnsi" w:hAnsiTheme="minorHAnsi"/>
                <w:sz w:val="20"/>
                <w:szCs w:val="20"/>
                <w:vertAlign w:val="superscript"/>
              </w:rPr>
              <w:t>a</w:t>
            </w:r>
            <w:r w:rsidRPr="00F01D42">
              <w:rPr>
                <w:rFonts w:asciiTheme="minorHAnsi" w:hAnsi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EEAF6" w:themeFill="accent1" w:themeFillTint="33"/>
            <w:noWrap/>
            <w:vAlign w:val="bottom"/>
          </w:tcPr>
          <w:p w:rsidR="0024036A" w:rsidRPr="00F01D42" w:rsidRDefault="0024036A" w:rsidP="0024036A">
            <w:pPr>
              <w:shd w:val="clear" w:color="auto" w:fill="DEEAF6" w:themeFill="accent1" w:themeFillTint="33"/>
              <w:jc w:val="center"/>
              <w:rPr>
                <w:rFonts w:asciiTheme="minorHAnsi" w:hAnsiTheme="minorHAnsi"/>
                <w:sz w:val="20"/>
                <w:szCs w:val="20"/>
              </w:rPr>
            </w:pPr>
            <w:r w:rsidRPr="00F01D42">
              <w:rPr>
                <w:rFonts w:asciiTheme="minorHAnsi" w:hAnsiTheme="minorHAnsi"/>
                <w:sz w:val="20"/>
                <w:szCs w:val="20"/>
              </w:rPr>
              <w:t>1</w:t>
            </w:r>
          </w:p>
        </w:tc>
      </w:tr>
      <w:tr w:rsidR="0024036A" w:rsidRPr="00F01D42" w:rsidTr="006A3A49">
        <w:trPr>
          <w:cnfStyle w:val="000000100000" w:firstRow="0" w:lastRow="0" w:firstColumn="0" w:lastColumn="0" w:oddVBand="0" w:evenVBand="0" w:oddHBand="1" w:evenHBand="0" w:firstRowFirstColumn="0" w:firstRowLastColumn="0" w:lastRowFirstColumn="0" w:lastRowLastColumn="0"/>
          <w:trHeight w:val="429"/>
        </w:trPr>
        <w:tc>
          <w:tcPr>
            <w:cnfStyle w:val="000010000000" w:firstRow="0" w:lastRow="0" w:firstColumn="0" w:lastColumn="0" w:oddVBand="1" w:evenVBand="0" w:oddHBand="0" w:evenHBand="0" w:firstRowFirstColumn="0" w:firstRowLastColumn="0" w:lastRowFirstColumn="0" w:lastRowLastColumn="0"/>
            <w:tcW w:w="3402" w:type="dxa"/>
            <w:shd w:val="clear" w:color="auto" w:fill="DEEAF6" w:themeFill="accent1" w:themeFillTint="33"/>
            <w:noWrap/>
            <w:vAlign w:val="bottom"/>
          </w:tcPr>
          <w:p w:rsidR="0024036A" w:rsidRPr="00F01D42" w:rsidRDefault="0024036A" w:rsidP="00B85EEB">
            <w:pPr>
              <w:shd w:val="clear" w:color="auto" w:fill="DEEAF6" w:themeFill="accent1" w:themeFillTint="33"/>
              <w:ind w:left="175"/>
              <w:jc w:val="left"/>
              <w:rPr>
                <w:rFonts w:asciiTheme="minorHAnsi" w:hAnsiTheme="minorHAnsi"/>
                <w:sz w:val="20"/>
                <w:szCs w:val="20"/>
              </w:rPr>
            </w:pPr>
            <w:r w:rsidRPr="00F01D42">
              <w:rPr>
                <w:rFonts w:asciiTheme="minorHAnsi" w:hAnsiTheme="minorHAnsi"/>
                <w:sz w:val="20"/>
                <w:szCs w:val="20"/>
              </w:rPr>
              <w:t xml:space="preserve">Şehir ve Bölge Planlama </w:t>
            </w:r>
          </w:p>
        </w:tc>
        <w:tc>
          <w:tcPr>
            <w:tcW w:w="2410" w:type="dxa"/>
            <w:shd w:val="clear" w:color="auto" w:fill="DEEAF6" w:themeFill="accent1" w:themeFillTint="33"/>
            <w:noWrap/>
            <w:vAlign w:val="bottom"/>
          </w:tcPr>
          <w:p w:rsidR="0024036A" w:rsidRPr="00F01D42" w:rsidRDefault="0024036A" w:rsidP="00B85EEB">
            <w:pPr>
              <w:shd w:val="clear" w:color="auto" w:fill="DEEAF6" w:themeFill="accent1" w:themeFillTint="33"/>
              <w:ind w:left="175"/>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01D42">
              <w:rPr>
                <w:rFonts w:asciiTheme="minorHAnsi" w:hAnsiTheme="minorHAnsi"/>
                <w:sz w:val="20"/>
                <w:szCs w:val="20"/>
              </w:rPr>
              <w:t>Almanya (1</w:t>
            </w:r>
            <w:r w:rsidRPr="00F01D42">
              <w:rPr>
                <w:rFonts w:asciiTheme="minorHAnsi" w:hAnsiTheme="minorHAnsi"/>
                <w:sz w:val="20"/>
                <w:szCs w:val="20"/>
                <w:vertAlign w:val="superscript"/>
              </w:rPr>
              <w:t>a</w:t>
            </w:r>
            <w:r w:rsidRPr="00F01D42">
              <w:rPr>
                <w:rFonts w:asciiTheme="minorHAnsi" w:hAnsiTheme="minorHAnsi"/>
                <w:sz w:val="20"/>
                <w:szCs w:val="20"/>
              </w:rPr>
              <w:t>)</w:t>
            </w:r>
          </w:p>
          <w:p w:rsidR="0024036A" w:rsidRPr="00F01D42" w:rsidRDefault="0024036A" w:rsidP="00B85EEB">
            <w:pPr>
              <w:shd w:val="clear" w:color="auto" w:fill="DEEAF6" w:themeFill="accent1" w:themeFillTint="33"/>
              <w:ind w:left="175"/>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F01D42">
              <w:rPr>
                <w:rFonts w:asciiTheme="minorHAnsi" w:hAnsiTheme="minorHAnsi"/>
                <w:sz w:val="20"/>
                <w:szCs w:val="20"/>
              </w:rPr>
              <w:t>Polonya (1</w:t>
            </w:r>
            <w:r w:rsidRPr="00F01D42">
              <w:rPr>
                <w:rFonts w:asciiTheme="minorHAnsi" w:hAnsiTheme="minorHAnsi"/>
                <w:sz w:val="20"/>
                <w:szCs w:val="20"/>
                <w:vertAlign w:val="superscript"/>
              </w:rPr>
              <w:t>a</w:t>
            </w:r>
            <w:r w:rsidRPr="00F01D42">
              <w:rPr>
                <w:rFonts w:asciiTheme="minorHAnsi" w:hAnsi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126" w:type="dxa"/>
            <w:shd w:val="clear" w:color="auto" w:fill="DEEAF6" w:themeFill="accent1" w:themeFillTint="33"/>
            <w:noWrap/>
            <w:vAlign w:val="bottom"/>
          </w:tcPr>
          <w:p w:rsidR="0024036A" w:rsidRPr="00F01D42" w:rsidRDefault="0024036A" w:rsidP="0024036A">
            <w:pPr>
              <w:shd w:val="clear" w:color="auto" w:fill="DEEAF6" w:themeFill="accent1" w:themeFillTint="33"/>
              <w:jc w:val="center"/>
              <w:rPr>
                <w:rFonts w:asciiTheme="minorHAnsi" w:hAnsiTheme="minorHAnsi"/>
                <w:sz w:val="20"/>
                <w:szCs w:val="20"/>
              </w:rPr>
            </w:pPr>
            <w:r w:rsidRPr="00F01D42">
              <w:rPr>
                <w:rFonts w:asciiTheme="minorHAnsi" w:hAnsiTheme="minorHAnsi"/>
                <w:sz w:val="20"/>
                <w:szCs w:val="20"/>
              </w:rPr>
              <w:t>2</w:t>
            </w:r>
          </w:p>
        </w:tc>
      </w:tr>
      <w:tr w:rsidR="0024036A" w:rsidRPr="00F01D42" w:rsidTr="006A3A49">
        <w:trPr>
          <w:trHeight w:val="138"/>
        </w:trPr>
        <w:tc>
          <w:tcPr>
            <w:cnfStyle w:val="000010000000" w:firstRow="0" w:lastRow="0" w:firstColumn="0" w:lastColumn="0" w:oddVBand="1" w:evenVBand="0" w:oddHBand="0" w:evenHBand="0" w:firstRowFirstColumn="0" w:firstRowLastColumn="0" w:lastRowFirstColumn="0" w:lastRowLastColumn="0"/>
            <w:tcW w:w="5812" w:type="dxa"/>
            <w:gridSpan w:val="2"/>
            <w:shd w:val="clear" w:color="auto" w:fill="DEEAF6" w:themeFill="accent1" w:themeFillTint="33"/>
            <w:noWrap/>
          </w:tcPr>
          <w:p w:rsidR="0024036A" w:rsidRPr="00F01D42" w:rsidRDefault="0024036A" w:rsidP="00B85EEB">
            <w:pPr>
              <w:shd w:val="clear" w:color="auto" w:fill="DEEAF6" w:themeFill="accent1" w:themeFillTint="33"/>
              <w:ind w:left="175"/>
              <w:jc w:val="left"/>
              <w:rPr>
                <w:rFonts w:asciiTheme="minorHAnsi" w:hAnsiTheme="minorHAnsi"/>
                <w:b/>
                <w:sz w:val="20"/>
                <w:szCs w:val="20"/>
              </w:rPr>
            </w:pPr>
            <w:r w:rsidRPr="00F01D42">
              <w:rPr>
                <w:rFonts w:asciiTheme="minorHAnsi" w:hAnsiTheme="minorHAnsi"/>
                <w:b/>
                <w:sz w:val="20"/>
                <w:szCs w:val="20"/>
              </w:rPr>
              <w:t xml:space="preserve">Toplam </w:t>
            </w:r>
          </w:p>
        </w:tc>
        <w:tc>
          <w:tcPr>
            <w:tcW w:w="2126" w:type="dxa"/>
            <w:shd w:val="clear" w:color="auto" w:fill="DEEAF6" w:themeFill="accent1" w:themeFillTint="33"/>
            <w:noWrap/>
          </w:tcPr>
          <w:p w:rsidR="0024036A" w:rsidRPr="00F01D42" w:rsidRDefault="0024036A" w:rsidP="0024036A">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F01D42">
              <w:rPr>
                <w:rFonts w:asciiTheme="minorHAnsi" w:hAnsiTheme="minorHAnsi"/>
                <w:b/>
                <w:sz w:val="20"/>
                <w:szCs w:val="20"/>
              </w:rPr>
              <w:t>7</w:t>
            </w:r>
          </w:p>
        </w:tc>
      </w:tr>
    </w:tbl>
    <w:p w:rsidR="00B759D8" w:rsidRPr="00F01D42" w:rsidRDefault="00B759D8" w:rsidP="0024036A"/>
    <w:p w:rsidR="00B759D8" w:rsidRPr="00F01D42" w:rsidRDefault="00B759D8" w:rsidP="00B759D8">
      <w:pPr>
        <w:spacing w:after="0" w:line="240" w:lineRule="auto"/>
        <w:rPr>
          <w:b/>
          <w:sz w:val="20"/>
          <w:szCs w:val="20"/>
        </w:rPr>
      </w:pPr>
      <w:r w:rsidRPr="00F01D42">
        <w:rPr>
          <w:sz w:val="20"/>
          <w:szCs w:val="20"/>
        </w:rPr>
        <w:t xml:space="preserve">      </w:t>
      </w:r>
      <w:r w:rsidR="00FA45B9" w:rsidRPr="00F01D42">
        <w:rPr>
          <w:sz w:val="20"/>
          <w:szCs w:val="20"/>
        </w:rPr>
        <w:t xml:space="preserve"> </w:t>
      </w:r>
      <w:r w:rsidRPr="00F01D42">
        <w:rPr>
          <w:sz w:val="20"/>
          <w:szCs w:val="20"/>
        </w:rPr>
        <w:t xml:space="preserve">  </w:t>
      </w:r>
      <w:r w:rsidRPr="00F01D42">
        <w:rPr>
          <w:b/>
          <w:sz w:val="20"/>
          <w:szCs w:val="20"/>
        </w:rPr>
        <w:t xml:space="preserve">CO OP Öğrenci Sayısı </w:t>
      </w:r>
    </w:p>
    <w:tbl>
      <w:tblPr>
        <w:tblStyle w:val="TableGrid"/>
        <w:tblpPr w:leftFromText="141" w:rightFromText="141" w:vertAnchor="text" w:horzAnchor="page" w:tblpX="1966" w:tblpY="48"/>
        <w:tblW w:w="5873" w:type="dxa"/>
        <w:tblInd w:w="0" w:type="dxa"/>
        <w:tblCellMar>
          <w:top w:w="52" w:type="dxa"/>
          <w:left w:w="107" w:type="dxa"/>
          <w:right w:w="115" w:type="dxa"/>
        </w:tblCellMar>
        <w:tblLook w:val="04A0" w:firstRow="1" w:lastRow="0" w:firstColumn="1" w:lastColumn="0" w:noHBand="0" w:noVBand="1"/>
      </w:tblPr>
      <w:tblGrid>
        <w:gridCol w:w="3645"/>
        <w:gridCol w:w="2228"/>
      </w:tblGrid>
      <w:tr w:rsidR="00B759D8" w:rsidRPr="00F01D42" w:rsidTr="00B759D8">
        <w:trPr>
          <w:trHeight w:val="302"/>
        </w:trPr>
        <w:tc>
          <w:tcPr>
            <w:tcW w:w="3645" w:type="dxa"/>
            <w:tcBorders>
              <w:top w:val="single" w:sz="4" w:space="0" w:color="000000"/>
              <w:left w:val="single" w:sz="4" w:space="0" w:color="000000"/>
              <w:bottom w:val="single" w:sz="4" w:space="0" w:color="000000"/>
              <w:right w:val="single" w:sz="4" w:space="0" w:color="000000"/>
            </w:tcBorders>
            <w:shd w:val="clear" w:color="auto" w:fill="4E81BD"/>
          </w:tcPr>
          <w:p w:rsidR="00B759D8" w:rsidRPr="00F01D42" w:rsidRDefault="00B759D8" w:rsidP="00B759D8">
            <w:pPr>
              <w:spacing w:after="0" w:line="240" w:lineRule="auto"/>
              <w:ind w:left="0" w:firstLine="0"/>
              <w:jc w:val="left"/>
              <w:rPr>
                <w:sz w:val="20"/>
                <w:szCs w:val="20"/>
              </w:rPr>
            </w:pPr>
            <w:r w:rsidRPr="00F01D42">
              <w:rPr>
                <w:b/>
                <w:color w:val="FFFFFF"/>
                <w:sz w:val="20"/>
                <w:szCs w:val="20"/>
              </w:rPr>
              <w:t xml:space="preserve">Bölüm </w:t>
            </w:r>
          </w:p>
        </w:tc>
        <w:tc>
          <w:tcPr>
            <w:tcW w:w="2228" w:type="dxa"/>
            <w:tcBorders>
              <w:top w:val="single" w:sz="4" w:space="0" w:color="000000"/>
              <w:left w:val="single" w:sz="4" w:space="0" w:color="000000"/>
              <w:bottom w:val="single" w:sz="4" w:space="0" w:color="000000"/>
              <w:right w:val="single" w:sz="4" w:space="0" w:color="000000"/>
            </w:tcBorders>
            <w:shd w:val="clear" w:color="auto" w:fill="4E81BD"/>
          </w:tcPr>
          <w:p w:rsidR="00B759D8" w:rsidRPr="00F01D42" w:rsidRDefault="00B759D8" w:rsidP="00B759D8">
            <w:pPr>
              <w:spacing w:after="0" w:line="240" w:lineRule="auto"/>
              <w:ind w:left="12" w:firstLine="0"/>
              <w:jc w:val="center"/>
              <w:rPr>
                <w:sz w:val="20"/>
                <w:szCs w:val="20"/>
              </w:rPr>
            </w:pPr>
            <w:r w:rsidRPr="00F01D42">
              <w:rPr>
                <w:b/>
                <w:color w:val="FFFFFF"/>
                <w:sz w:val="20"/>
                <w:szCs w:val="20"/>
              </w:rPr>
              <w:t xml:space="preserve">Sayı </w:t>
            </w:r>
          </w:p>
        </w:tc>
      </w:tr>
      <w:tr w:rsidR="00B759D8" w:rsidRPr="00F01D42" w:rsidTr="00B759D8">
        <w:trPr>
          <w:trHeight w:val="432"/>
        </w:trPr>
        <w:tc>
          <w:tcPr>
            <w:tcW w:w="3645" w:type="dxa"/>
            <w:tcBorders>
              <w:top w:val="single" w:sz="4" w:space="0" w:color="000000"/>
              <w:left w:val="single" w:sz="4" w:space="0" w:color="000000"/>
              <w:bottom w:val="single" w:sz="4" w:space="0" w:color="000000"/>
              <w:right w:val="single" w:sz="4" w:space="0" w:color="000000"/>
            </w:tcBorders>
            <w:shd w:val="clear" w:color="auto" w:fill="DAE5F1"/>
          </w:tcPr>
          <w:p w:rsidR="00B759D8" w:rsidRPr="00F01D42" w:rsidRDefault="00B759D8" w:rsidP="00B759D8">
            <w:pPr>
              <w:spacing w:after="0" w:line="259" w:lineRule="auto"/>
              <w:ind w:left="0" w:firstLine="0"/>
              <w:jc w:val="left"/>
              <w:rPr>
                <w:sz w:val="20"/>
                <w:szCs w:val="20"/>
              </w:rPr>
            </w:pPr>
            <w:r w:rsidRPr="00F01D42">
              <w:rPr>
                <w:sz w:val="20"/>
                <w:szCs w:val="20"/>
              </w:rPr>
              <w:t xml:space="preserve">Elektrik‐Elektronik Mühendisliği </w:t>
            </w:r>
          </w:p>
        </w:tc>
        <w:tc>
          <w:tcPr>
            <w:tcW w:w="2228" w:type="dxa"/>
            <w:tcBorders>
              <w:top w:val="single" w:sz="4" w:space="0" w:color="000000"/>
              <w:left w:val="single" w:sz="4" w:space="0" w:color="000000"/>
              <w:bottom w:val="single" w:sz="4" w:space="0" w:color="000000"/>
              <w:right w:val="single" w:sz="4" w:space="0" w:color="000000"/>
            </w:tcBorders>
            <w:shd w:val="clear" w:color="auto" w:fill="DAE5F1"/>
          </w:tcPr>
          <w:p w:rsidR="00B759D8" w:rsidRPr="00F01D42" w:rsidRDefault="00FA45B9" w:rsidP="00B759D8">
            <w:pPr>
              <w:spacing w:after="0" w:line="259" w:lineRule="auto"/>
              <w:ind w:left="11" w:firstLine="0"/>
              <w:jc w:val="center"/>
              <w:rPr>
                <w:sz w:val="20"/>
                <w:szCs w:val="20"/>
              </w:rPr>
            </w:pPr>
            <w:r w:rsidRPr="00F01D42">
              <w:rPr>
                <w:sz w:val="20"/>
                <w:szCs w:val="20"/>
              </w:rPr>
              <w:t>2</w:t>
            </w:r>
            <w:r w:rsidR="00B759D8" w:rsidRPr="00F01D42">
              <w:rPr>
                <w:sz w:val="20"/>
                <w:szCs w:val="20"/>
              </w:rPr>
              <w:t xml:space="preserve"> </w:t>
            </w:r>
          </w:p>
        </w:tc>
      </w:tr>
      <w:tr w:rsidR="00B759D8" w:rsidRPr="00F01D42" w:rsidTr="00B759D8">
        <w:trPr>
          <w:trHeight w:val="425"/>
        </w:trPr>
        <w:tc>
          <w:tcPr>
            <w:tcW w:w="3645" w:type="dxa"/>
            <w:tcBorders>
              <w:top w:val="single" w:sz="4" w:space="0" w:color="000000"/>
              <w:left w:val="single" w:sz="4" w:space="0" w:color="000000"/>
              <w:bottom w:val="single" w:sz="4" w:space="0" w:color="000000"/>
              <w:right w:val="single" w:sz="4" w:space="0" w:color="000000"/>
            </w:tcBorders>
            <w:shd w:val="clear" w:color="auto" w:fill="DAE5F1"/>
          </w:tcPr>
          <w:p w:rsidR="00B759D8" w:rsidRPr="00F01D42" w:rsidRDefault="00B759D8" w:rsidP="00B759D8">
            <w:pPr>
              <w:spacing w:after="0" w:line="259" w:lineRule="auto"/>
              <w:ind w:left="0" w:firstLine="0"/>
              <w:jc w:val="left"/>
              <w:rPr>
                <w:sz w:val="20"/>
                <w:szCs w:val="20"/>
              </w:rPr>
            </w:pPr>
            <w:r w:rsidRPr="00F01D42">
              <w:rPr>
                <w:sz w:val="20"/>
                <w:szCs w:val="20"/>
              </w:rPr>
              <w:t xml:space="preserve">Kimya Mühendisliği </w:t>
            </w:r>
          </w:p>
        </w:tc>
        <w:tc>
          <w:tcPr>
            <w:tcW w:w="2228" w:type="dxa"/>
            <w:tcBorders>
              <w:top w:val="single" w:sz="4" w:space="0" w:color="000000"/>
              <w:left w:val="single" w:sz="4" w:space="0" w:color="000000"/>
              <w:bottom w:val="single" w:sz="4" w:space="0" w:color="000000"/>
              <w:right w:val="single" w:sz="4" w:space="0" w:color="000000"/>
            </w:tcBorders>
            <w:shd w:val="clear" w:color="auto" w:fill="DAE5F1"/>
          </w:tcPr>
          <w:p w:rsidR="00B759D8" w:rsidRPr="00F01D42" w:rsidRDefault="00B759D8" w:rsidP="00B759D8">
            <w:pPr>
              <w:spacing w:after="0" w:line="259" w:lineRule="auto"/>
              <w:ind w:left="9" w:firstLine="0"/>
              <w:jc w:val="center"/>
              <w:rPr>
                <w:sz w:val="20"/>
                <w:szCs w:val="20"/>
              </w:rPr>
            </w:pPr>
            <w:r w:rsidRPr="00F01D42">
              <w:rPr>
                <w:sz w:val="20"/>
                <w:szCs w:val="20"/>
              </w:rPr>
              <w:t xml:space="preserve">8 </w:t>
            </w:r>
          </w:p>
        </w:tc>
      </w:tr>
      <w:tr w:rsidR="00B759D8" w:rsidRPr="00F01D42" w:rsidTr="00B759D8">
        <w:trPr>
          <w:trHeight w:val="415"/>
        </w:trPr>
        <w:tc>
          <w:tcPr>
            <w:tcW w:w="3645" w:type="dxa"/>
            <w:tcBorders>
              <w:top w:val="single" w:sz="4" w:space="0" w:color="000000"/>
              <w:left w:val="single" w:sz="4" w:space="0" w:color="000000"/>
              <w:bottom w:val="single" w:sz="4" w:space="0" w:color="000000"/>
              <w:right w:val="single" w:sz="4" w:space="0" w:color="000000"/>
            </w:tcBorders>
            <w:shd w:val="clear" w:color="auto" w:fill="DAE5F1"/>
          </w:tcPr>
          <w:p w:rsidR="00B759D8" w:rsidRPr="00F01D42" w:rsidRDefault="00B759D8" w:rsidP="00B759D8">
            <w:pPr>
              <w:spacing w:after="0" w:line="259" w:lineRule="auto"/>
              <w:ind w:left="0" w:firstLine="0"/>
              <w:jc w:val="left"/>
              <w:rPr>
                <w:sz w:val="20"/>
                <w:szCs w:val="20"/>
              </w:rPr>
            </w:pPr>
            <w:r w:rsidRPr="00F01D42">
              <w:rPr>
                <w:b/>
                <w:sz w:val="20"/>
                <w:szCs w:val="20"/>
              </w:rPr>
              <w:t xml:space="preserve">Toplam  </w:t>
            </w:r>
          </w:p>
        </w:tc>
        <w:tc>
          <w:tcPr>
            <w:tcW w:w="2228" w:type="dxa"/>
            <w:tcBorders>
              <w:top w:val="single" w:sz="4" w:space="0" w:color="000000"/>
              <w:left w:val="single" w:sz="4" w:space="0" w:color="000000"/>
              <w:bottom w:val="single" w:sz="4" w:space="0" w:color="000000"/>
              <w:right w:val="single" w:sz="4" w:space="0" w:color="000000"/>
            </w:tcBorders>
            <w:shd w:val="clear" w:color="auto" w:fill="DAE5F1"/>
          </w:tcPr>
          <w:p w:rsidR="00B759D8" w:rsidRPr="00F01D42" w:rsidRDefault="00FA45B9" w:rsidP="00FA45B9">
            <w:pPr>
              <w:spacing w:after="0" w:line="259" w:lineRule="auto"/>
              <w:ind w:left="9" w:firstLine="0"/>
              <w:jc w:val="center"/>
              <w:rPr>
                <w:sz w:val="20"/>
                <w:szCs w:val="20"/>
              </w:rPr>
            </w:pPr>
            <w:r w:rsidRPr="00F01D42">
              <w:rPr>
                <w:b/>
                <w:sz w:val="20"/>
                <w:szCs w:val="20"/>
              </w:rPr>
              <w:t>10</w:t>
            </w:r>
            <w:r w:rsidR="00B759D8" w:rsidRPr="00F01D42">
              <w:rPr>
                <w:b/>
                <w:sz w:val="20"/>
                <w:szCs w:val="20"/>
              </w:rPr>
              <w:t xml:space="preserve"> </w:t>
            </w:r>
          </w:p>
        </w:tc>
      </w:tr>
    </w:tbl>
    <w:p w:rsidR="00B759D8" w:rsidRPr="00F01D42" w:rsidRDefault="00B759D8" w:rsidP="0024036A"/>
    <w:p w:rsidR="00B759D8" w:rsidRPr="00F01D42" w:rsidRDefault="00B759D8" w:rsidP="0024036A"/>
    <w:p w:rsidR="00B759D8" w:rsidRPr="00F01D42" w:rsidRDefault="00B759D8" w:rsidP="0024036A"/>
    <w:p w:rsidR="00B759D8" w:rsidRPr="00F01D42" w:rsidRDefault="00B759D8" w:rsidP="0024036A"/>
    <w:p w:rsidR="00B759D8" w:rsidRPr="00F01D42" w:rsidRDefault="00B759D8" w:rsidP="0024036A"/>
    <w:p w:rsidR="00B759D8" w:rsidRPr="00F01D42" w:rsidRDefault="00B759D8" w:rsidP="0024036A"/>
    <w:p w:rsidR="00B759D8" w:rsidRPr="00F01D42" w:rsidRDefault="00B759D8" w:rsidP="0024036A"/>
    <w:p w:rsidR="00B759D8" w:rsidRPr="00F01D42" w:rsidRDefault="00B759D8" w:rsidP="0024036A"/>
    <w:p w:rsidR="0024036A" w:rsidRPr="00F01D42" w:rsidRDefault="00B85EEB" w:rsidP="00B85EEB">
      <w:r w:rsidRPr="00F01D42">
        <w:t xml:space="preserve">        </w:t>
      </w:r>
    </w:p>
    <w:p w:rsidR="00227AF5" w:rsidRPr="00F01D42" w:rsidRDefault="00B85EEB" w:rsidP="00B85EEB">
      <w:pPr>
        <w:pStyle w:val="Balk2"/>
        <w:spacing w:after="0" w:line="240" w:lineRule="auto"/>
        <w:ind w:left="0" w:firstLine="0"/>
        <w:rPr>
          <w:sz w:val="20"/>
          <w:szCs w:val="20"/>
        </w:rPr>
      </w:pPr>
      <w:r w:rsidRPr="00F01D42">
        <w:t xml:space="preserve">  </w:t>
      </w:r>
      <w:r w:rsidR="006A3A49" w:rsidRPr="00F01D42">
        <w:t xml:space="preserve">             </w:t>
      </w:r>
      <w:r w:rsidRPr="00F01D42">
        <w:t xml:space="preserve"> </w:t>
      </w:r>
      <w:bookmarkStart w:id="79" w:name="_Toc514068598"/>
      <w:r w:rsidRPr="00F01D42">
        <w:rPr>
          <w:color w:val="0000FF"/>
          <w:sz w:val="20"/>
          <w:szCs w:val="20"/>
          <w:u w:val="single" w:color="0000FF"/>
        </w:rPr>
        <w:t>EK‐7</w:t>
      </w:r>
      <w:r w:rsidR="009B05E2" w:rsidRPr="00F01D42">
        <w:rPr>
          <w:sz w:val="20"/>
          <w:szCs w:val="20"/>
        </w:rPr>
        <w:t xml:space="preserve"> ÖĞRENCİ TOPLULUKLARI AKTİVİTELERİ</w:t>
      </w:r>
      <w:bookmarkEnd w:id="79"/>
      <w:r w:rsidR="009B05E2" w:rsidRPr="00F01D42">
        <w:rPr>
          <w:sz w:val="20"/>
          <w:szCs w:val="20"/>
        </w:rPr>
        <w:t xml:space="preserve"> </w:t>
      </w:r>
    </w:p>
    <w:tbl>
      <w:tblPr>
        <w:tblpPr w:leftFromText="141" w:rightFromText="141" w:vertAnchor="text" w:horzAnchor="margin" w:tblpX="991" w:tblpY="89"/>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1"/>
        <w:gridCol w:w="3543"/>
        <w:gridCol w:w="4180"/>
      </w:tblGrid>
      <w:tr w:rsidR="00B85EEB" w:rsidRPr="00F01D42" w:rsidTr="006A3A49">
        <w:trPr>
          <w:trHeight w:val="444"/>
        </w:trPr>
        <w:tc>
          <w:tcPr>
            <w:tcW w:w="1561" w:type="dxa"/>
            <w:shd w:val="clear" w:color="auto" w:fill="ACB9CA" w:themeFill="text2" w:themeFillTint="66"/>
            <w:vAlign w:val="center"/>
          </w:tcPr>
          <w:p w:rsidR="00B85EEB" w:rsidRPr="00F01D42" w:rsidRDefault="00B85EEB" w:rsidP="006A3A49">
            <w:pPr>
              <w:spacing w:after="0" w:line="240" w:lineRule="auto"/>
              <w:ind w:left="72"/>
              <w:jc w:val="center"/>
              <w:rPr>
                <w:rFonts w:asciiTheme="minorHAnsi" w:eastAsia="Times New Roman" w:hAnsiTheme="minorHAnsi" w:cstheme="minorHAnsi"/>
                <w:b/>
                <w:bCs/>
                <w:sz w:val="18"/>
                <w:szCs w:val="18"/>
              </w:rPr>
            </w:pPr>
            <w:r w:rsidRPr="00F01D42">
              <w:rPr>
                <w:rFonts w:asciiTheme="minorHAnsi" w:eastAsia="Times New Roman" w:hAnsiTheme="minorHAnsi" w:cstheme="minorHAnsi"/>
                <w:b/>
                <w:bCs/>
                <w:sz w:val="18"/>
                <w:szCs w:val="18"/>
              </w:rPr>
              <w:t>Topluluk Adı</w:t>
            </w:r>
          </w:p>
        </w:tc>
        <w:tc>
          <w:tcPr>
            <w:tcW w:w="3543" w:type="dxa"/>
            <w:shd w:val="clear" w:color="auto" w:fill="ACB9CA" w:themeFill="text2" w:themeFillTint="66"/>
            <w:vAlign w:val="center"/>
          </w:tcPr>
          <w:p w:rsidR="00B85EEB" w:rsidRPr="00F01D42" w:rsidRDefault="00B85EEB" w:rsidP="006A3A49">
            <w:pPr>
              <w:spacing w:after="0" w:line="240" w:lineRule="auto"/>
              <w:ind w:left="72"/>
              <w:jc w:val="center"/>
              <w:rPr>
                <w:rFonts w:asciiTheme="minorHAnsi" w:eastAsia="Times New Roman" w:hAnsiTheme="minorHAnsi" w:cstheme="minorHAnsi"/>
                <w:b/>
                <w:bCs/>
                <w:sz w:val="18"/>
                <w:szCs w:val="18"/>
              </w:rPr>
            </w:pPr>
            <w:r w:rsidRPr="00F01D42">
              <w:rPr>
                <w:rFonts w:asciiTheme="minorHAnsi" w:eastAsia="Times New Roman" w:hAnsiTheme="minorHAnsi" w:cstheme="minorHAnsi"/>
                <w:b/>
                <w:bCs/>
                <w:sz w:val="18"/>
                <w:szCs w:val="18"/>
              </w:rPr>
              <w:t>Etkinlik Adı</w:t>
            </w:r>
          </w:p>
        </w:tc>
        <w:tc>
          <w:tcPr>
            <w:tcW w:w="4180" w:type="dxa"/>
            <w:shd w:val="clear" w:color="auto" w:fill="ACB9CA" w:themeFill="text2" w:themeFillTint="66"/>
            <w:vAlign w:val="center"/>
          </w:tcPr>
          <w:p w:rsidR="00B85EEB" w:rsidRPr="00F01D42" w:rsidRDefault="00B85EEB" w:rsidP="006A3A49">
            <w:pPr>
              <w:spacing w:after="0" w:line="240" w:lineRule="auto"/>
              <w:ind w:left="72"/>
              <w:jc w:val="center"/>
              <w:rPr>
                <w:rFonts w:asciiTheme="minorHAnsi" w:eastAsia="Times New Roman" w:hAnsiTheme="minorHAnsi" w:cstheme="minorHAnsi"/>
                <w:b/>
                <w:bCs/>
                <w:sz w:val="18"/>
                <w:szCs w:val="18"/>
              </w:rPr>
            </w:pPr>
            <w:r w:rsidRPr="00F01D42">
              <w:rPr>
                <w:rFonts w:asciiTheme="minorHAnsi" w:eastAsia="Times New Roman" w:hAnsiTheme="minorHAnsi" w:cstheme="minorHAnsi"/>
                <w:b/>
                <w:bCs/>
                <w:sz w:val="18"/>
                <w:szCs w:val="18"/>
              </w:rPr>
              <w:t>Etkinlik Tarihi/Yeri</w:t>
            </w:r>
          </w:p>
        </w:tc>
      </w:tr>
      <w:tr w:rsidR="00B85EEB" w:rsidRPr="00F01D42" w:rsidTr="006A3A49">
        <w:trPr>
          <w:trHeight w:val="457"/>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Çevre ve Genç Tema</w:t>
            </w: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Türkiye’de Bitki Çeşitliliği Sunum ve Doğa Yürüyüşü</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17.04.2017/ Prof.Dr. İbrahim DEMİR Konferans Salonu  </w:t>
            </w:r>
          </w:p>
        </w:tc>
      </w:tr>
      <w:tr w:rsidR="00B85EEB" w:rsidRPr="00F01D42" w:rsidTr="006A3A49">
        <w:trPr>
          <w:trHeight w:val="156"/>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Dikilen Ağaçların Bakımı ve Bisiklet Turu</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30.04.2017/ Şenlik Alanı ve Çevresi</w:t>
            </w:r>
          </w:p>
        </w:tc>
      </w:tr>
      <w:tr w:rsidR="00B85EEB" w:rsidRPr="00F01D42" w:rsidTr="006A3A49">
        <w:trPr>
          <w:trHeight w:val="127"/>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Gediz Deltası Kuş Cenneti Gezisi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22.10.2017/ Gediz </w:t>
            </w:r>
          </w:p>
        </w:tc>
      </w:tr>
      <w:tr w:rsidR="00B85EEB" w:rsidRPr="00F01D42" w:rsidTr="006A3A49">
        <w:trPr>
          <w:trHeight w:val="20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Taş Ocakları ve Yasal İtiraz Süreci Stant Çalışması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 27-29-30.11.2017/01.12.2017 Kafeterya/Kütüphane</w:t>
            </w:r>
          </w:p>
        </w:tc>
      </w:tr>
      <w:tr w:rsidR="00B85EEB" w:rsidRPr="00F01D42" w:rsidTr="006A3A49">
        <w:trPr>
          <w:trHeight w:val="219"/>
        </w:trPr>
        <w:tc>
          <w:tcPr>
            <w:tcW w:w="1561" w:type="dxa"/>
            <w:vMerge/>
            <w:tcBorders>
              <w:bottom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Ağaç Dikimi, Sakız Ağaçları Bakım Tekniği Sunumu</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14.12.2017/ Sakız Ağacı Plantasyon Alanı</w:t>
            </w: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Tasarım</w:t>
            </w: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Buda Mimarlık Söyleşisi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24.03.2017/ Mimarlık Fak. A Blok Seminer Salonu</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Kolektif Mimarlık Tasarım Ofisi ile Söyleşi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18.04.2017/ Mimarlık Fak. A Blok Seminer Salonu</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 Archıtects Tasarım Ofisi ile Söyleşi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24.04.2017/ Mimarlık Fak. A Blok Seminer Salonu</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Uygur Architects Tasarım Ofisi ile Söyleşi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24.04.2017/ Mimarlık Fak. A Blok Seminer Salonu</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Fethiye Gezisi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29.04.2017-01.05.2017/Fethiye/Muğla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Fusion 360 Eğitimi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04.11.2017/ Mimarlık Fak. Bilgisayar Lab</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Söyleşi “Mimarlık Ne Değildir?”</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17.11.2017/ Mimarlık Fakültesi Seminer Salonu</w:t>
            </w: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IEEE</w:t>
            </w:r>
          </w:p>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CMS Jant Fabrikası Teknik Gezi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24.02.2017/ Çiğli-İzmir</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COMM’ON 2017 (Telekomünasyon-İnovasyon Seminer)</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1-2-3.03.2017/ İnovasyon Merkezi</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Meslek Tanımı ve Kariyer Sohbetleri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16.03.2017/ Prof.Dr. Erdal SAYGIN Amfisi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Yazılım Kursları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Bahar Dönemi Boyunca/ Matematik Binası Z-11</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Arduino Eğitimi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14-21-28.03.2017/ Makine Mühendisliği D-7</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Aselsan Fabrikası Teknik Gezi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31.03.2017/Ankara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Ford Fabrikası Teknik Gezi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26.04.2017/Kocaeli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19. Bahar Şenliği Kapsamında “Sanal ve </w:t>
            </w:r>
            <w:r w:rsidRPr="00F01D42">
              <w:rPr>
                <w:rFonts w:asciiTheme="minorHAnsi" w:hAnsiTheme="minorHAnsi" w:cstheme="minorHAnsi"/>
                <w:sz w:val="18"/>
                <w:szCs w:val="18"/>
              </w:rPr>
              <w:lastRenderedPageBreak/>
              <w:t>Arttırılmış Gerçeklik Sunum”</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lastRenderedPageBreak/>
              <w:t>09-10.05.2017/ Şenlik Alanı</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 Bahar Şenliği Kapsamında “Kendin Yap Sergisi”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10-11.05.2017/ Şenlik Alanı</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 Bahar Şenliği Kapsamında “Online Quiz”</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11.05.2017/İnovasyon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Enerji Verimliliği Semineri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17.05.2017/İnovasyon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Yeni Fikirler Yeni İşler Semineri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14.10.2017/ODTÜ-Ankara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Iztech Roboleague</w:t>
            </w:r>
          </w:p>
          <w:p w:rsidR="00B85EEB" w:rsidRPr="00F01D42" w:rsidRDefault="00B85EEB" w:rsidP="006A3A49">
            <w:pPr>
              <w:ind w:left="72"/>
              <w:jc w:val="left"/>
              <w:rPr>
                <w:rFonts w:asciiTheme="minorHAnsi" w:hAnsiTheme="minorHAnsi" w:cstheme="minorHAnsi"/>
                <w:sz w:val="18"/>
                <w:szCs w:val="18"/>
              </w:rPr>
            </w:pP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21-22.10.2017/İYTE Gösteri Merkezi-Makina Mühendisliği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C 101 Eğitimi </w:t>
            </w:r>
          </w:p>
          <w:p w:rsidR="00B85EEB" w:rsidRPr="00F01D42" w:rsidRDefault="00B85EEB" w:rsidP="006A3A49">
            <w:pPr>
              <w:ind w:left="72"/>
              <w:jc w:val="left"/>
              <w:rPr>
                <w:rFonts w:asciiTheme="minorHAnsi" w:hAnsiTheme="minorHAnsi" w:cstheme="minorHAnsi"/>
                <w:sz w:val="18"/>
                <w:szCs w:val="18"/>
              </w:rPr>
            </w:pP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16-23-30.11.2017/07-</w:t>
            </w:r>
          </w:p>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14.12.2017 Matematik Bölümü Z/11</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Python 101 Eğitimi </w:t>
            </w:r>
          </w:p>
          <w:p w:rsidR="00B85EEB" w:rsidRPr="00F01D42" w:rsidRDefault="00B85EEB" w:rsidP="006A3A49">
            <w:pPr>
              <w:ind w:left="72"/>
              <w:jc w:val="left"/>
              <w:rPr>
                <w:rFonts w:asciiTheme="minorHAnsi" w:hAnsiTheme="minorHAnsi" w:cstheme="minorHAnsi"/>
                <w:sz w:val="18"/>
                <w:szCs w:val="18"/>
              </w:rPr>
            </w:pP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18-25.11.2017/02-09-16.12.2017 Matematik Bölümü/Z-11</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Photoshop 101 Eğitimi </w:t>
            </w:r>
          </w:p>
          <w:p w:rsidR="00B85EEB" w:rsidRPr="00F01D42" w:rsidRDefault="00B85EEB" w:rsidP="006A3A49">
            <w:pPr>
              <w:ind w:left="72"/>
              <w:jc w:val="left"/>
              <w:rPr>
                <w:rFonts w:asciiTheme="minorHAnsi" w:hAnsiTheme="minorHAnsi" w:cstheme="minorHAnsi"/>
                <w:sz w:val="18"/>
                <w:szCs w:val="18"/>
              </w:rPr>
            </w:pP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15-22-29.11.2017/06-13.12.2017 Makine Mühendisliği D/7</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Web 101 Eğitimi </w:t>
            </w:r>
          </w:p>
          <w:p w:rsidR="00B85EEB" w:rsidRPr="00F01D42" w:rsidRDefault="00B85EEB" w:rsidP="006A3A49">
            <w:pPr>
              <w:ind w:left="72"/>
              <w:jc w:val="left"/>
              <w:rPr>
                <w:rFonts w:asciiTheme="minorHAnsi" w:hAnsiTheme="minorHAnsi" w:cstheme="minorHAnsi"/>
                <w:sz w:val="18"/>
                <w:szCs w:val="18"/>
              </w:rPr>
            </w:pP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14-21-28.11.2017/05-12.12.2017 Makine Mühendisliği D/7</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Linux 101 Eğitimi </w:t>
            </w:r>
          </w:p>
          <w:p w:rsidR="00B85EEB" w:rsidRPr="00F01D42" w:rsidRDefault="00B85EEB" w:rsidP="006A3A49">
            <w:pPr>
              <w:ind w:left="72"/>
              <w:jc w:val="left"/>
              <w:rPr>
                <w:rFonts w:asciiTheme="minorHAnsi" w:hAnsiTheme="minorHAnsi" w:cstheme="minorHAnsi"/>
                <w:sz w:val="18"/>
                <w:szCs w:val="18"/>
              </w:rPr>
            </w:pP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19-26.11.2017/03-10-17.12.2017 Mimarlık Fak. A Blok/212</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PID Eğitimi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20.11.2017/ Makina Mühendisliği/D-7</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LCD Eğitimi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22.11.2017/ Makina Mühendisliği/D-3</w:t>
            </w:r>
          </w:p>
        </w:tc>
      </w:tr>
      <w:tr w:rsidR="00B85EEB" w:rsidRPr="00F01D42" w:rsidTr="006A3A49">
        <w:trPr>
          <w:trHeight w:val="321"/>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Bluetooth Eğitimi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22.11.2017/ Makina Mühendisliği/D-5</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SFID ve Step Motor Eğitimi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22.11.2017/ Makine Mühendisliği/D-7</w:t>
            </w:r>
          </w:p>
        </w:tc>
      </w:tr>
      <w:tr w:rsidR="00B85EEB" w:rsidRPr="00F01D42" w:rsidTr="006A3A49">
        <w:trPr>
          <w:trHeight w:val="255"/>
        </w:trPr>
        <w:tc>
          <w:tcPr>
            <w:tcW w:w="1561" w:type="dxa"/>
            <w:vMerge/>
            <w:tcBorders>
              <w:bottom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Engelli Çocuklarla Fidan Dikme Etkinliği</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24.11.2017/ İYTE Kampüs Alanı</w:t>
            </w: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Konferans “5. Sinirbilim Günleri”  </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09.12.2017/Bilkent Üniversitesi-Ankara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Arduino Eğitimi</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11-14-15-17.12.2017/ Makina Mühendisliği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Toyota Teknik Gezi</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11.12.2017/Sakarya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Köy Okullarına Gidip Basit Fen Deneyleri Yaptırılması</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14.12.2017/ Uzunkuyu İlkokulu/Urla</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Seminer “Enerji Verimliliği”</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20.12.2017/ İnovasyon Merkezi</w:t>
            </w:r>
          </w:p>
        </w:tc>
      </w:tr>
      <w:tr w:rsidR="00B85EEB" w:rsidRPr="00F01D42" w:rsidTr="006A3A49">
        <w:trPr>
          <w:trHeight w:val="255"/>
        </w:trPr>
        <w:tc>
          <w:tcPr>
            <w:tcW w:w="1561" w:type="dxa"/>
            <w:vMerge/>
            <w:tcBorders>
              <w:bottom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Panel “Aşkın Nörobiyolojisi”</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26.12.2017/ Prof.Dr. Erdal SAYGIN Amfisi</w:t>
            </w:r>
          </w:p>
        </w:tc>
      </w:tr>
      <w:tr w:rsidR="00B85EEB" w:rsidRPr="00F01D42" w:rsidTr="006A3A49">
        <w:trPr>
          <w:trHeight w:val="308"/>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Halk Dansları</w:t>
            </w:r>
          </w:p>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8 Mart Dünya Kadınlar Günü Kapsamında Dans Gösterimi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08.03.2017/ Çeşme</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8 Mart Dünya Kadınlar Günü Etkinliği Dans Gösterisi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10.03.2017/ İYTE Gösteri Merkezi</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18 Mart Çanakkale Zaferi ve Şehitleri Anma Programı Kapsamında Dans Etkinliği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17.03.2017/ İYTE Gösteri Merkezi </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21 Mart Nevruz Kutlamaları</w:t>
            </w:r>
          </w:p>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Etkinliği Dans Gösterimi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22.03.2017/ İYTE Gösteri Merkezi</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 Bahar Şenliği Açılış Provası ve Gösterisi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08-09.05.2017/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 Geleneksel Halk Dansları Gecesi Dans Gösterisi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20.05.2017/ Sabancı Kültür Sarayı</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Halk Dansları Festivalinde Dans Gösterimi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24-25-26.08.2017/ Makedonya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Halk Dansları Festivaline Katılacak Öğrencilerin Hazırlık Provaları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19-20-21-22.08.2017/ Spor Salonu-İYTE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 Kasım Atatürk’ü Anma Törenleri Kapsamında Zeybek Dans Gösterisi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10.11.2017/ Sabancı Kültür Sarayı</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Dünya Dansları</w:t>
            </w: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8 Mart Dünya Kadınlar Günü Ladies Show</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10.03.2017/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Show Çalışmaları ve Latin Eğitimleri</w:t>
            </w:r>
          </w:p>
          <w:p w:rsidR="00B85EEB" w:rsidRPr="00F01D42" w:rsidRDefault="00B85EEB" w:rsidP="006A3A49">
            <w:pPr>
              <w:ind w:left="72"/>
              <w:jc w:val="left"/>
              <w:rPr>
                <w:rFonts w:asciiTheme="minorHAnsi" w:hAnsiTheme="minorHAnsi" w:cstheme="minorHAnsi"/>
                <w:sz w:val="18"/>
                <w:szCs w:val="18"/>
              </w:rPr>
            </w:pP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Dönem Boyunca Her Salı/ Prof.Dr. Erdal SAYGIN Amfisi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21 Mart Nevruz Kutlamaları Dans Gösterisi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22.03.2017/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ZAYA Dans Festivali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5-6-7.05.2017/ Fethiye/Muğla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19.Bahar Şenliği Açılış Gösterisi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09.05.2017/ İYTE Gösteri Merkezi</w:t>
            </w:r>
          </w:p>
        </w:tc>
      </w:tr>
      <w:tr w:rsidR="00B85EEB" w:rsidRPr="00F01D42" w:rsidTr="006A3A49">
        <w:trPr>
          <w:trHeight w:val="225"/>
        </w:trPr>
        <w:tc>
          <w:tcPr>
            <w:tcW w:w="1561" w:type="dxa"/>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r w:rsidRPr="00F01D42">
              <w:rPr>
                <w:rFonts w:asciiTheme="minorHAnsi" w:eastAsia="Times New Roman" w:hAnsiTheme="minorHAnsi" w:cstheme="minorHAnsi"/>
                <w:bCs/>
                <w:sz w:val="18"/>
                <w:szCs w:val="18"/>
              </w:rPr>
              <w:t>Müzik</w:t>
            </w: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19.Bahar Şenliği Kapsamında Müzik Dinletisi</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9-10.05.2017/ İYTE Gösteri Merkezi</w:t>
            </w: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Türkü</w:t>
            </w: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lastRenderedPageBreak/>
              <w:t>8 Mart Dünya Kadınlar Günü Kapsamında Müzik Dinletisi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10.03.2017/İYTE Gösteri Merkezi</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18 Mart Çanakkale Zaferi ve Şehitleri Anma Programı Kapsamında Müzik Dinletisi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17.03.2017/İYTE Gösteri Merkezi</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21 Mart Nevruz Kutlamaları Kapsamında Müzik Dinletisi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22.03.2017/İYTE Gösteri Merkezi</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tcBorders>
              <w:bottom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19.Bahar Şenliği Kapsamında Müzik Dinletisi</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09.05.2017/İYTE Gösteri Merkezi</w:t>
            </w: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Radyo</w:t>
            </w: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Createch+ Müzik Yayını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14-15.03.2017/İYTE Gösteri Merkezi Önü</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TRT Radyo Haftası Etkinliği </w:t>
            </w:r>
          </w:p>
          <w:p w:rsidR="00B85EEB" w:rsidRPr="00F01D42" w:rsidRDefault="00B85EEB" w:rsidP="006A3A49">
            <w:pPr>
              <w:ind w:left="72"/>
              <w:jc w:val="left"/>
              <w:rPr>
                <w:rFonts w:asciiTheme="minorHAnsi" w:hAnsiTheme="minorHAnsi" w:cstheme="minorHAnsi"/>
                <w:sz w:val="18"/>
                <w:szCs w:val="18"/>
              </w:rPr>
            </w:pP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 04.05.2017/ Gündoğdu Meydanı ve Alsancak İskele/İzmir</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19.Bahar Şenliği Kapsamında Müzik Yayını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9-11.05.2017/Şenlik Alanı</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Canlı Radyo Yayını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Dönem Boyunca/ SKS Binası</w:t>
            </w:r>
          </w:p>
        </w:tc>
      </w:tr>
      <w:tr w:rsidR="00B85EEB" w:rsidRPr="00F01D42" w:rsidTr="006A3A49">
        <w:trPr>
          <w:trHeight w:val="269"/>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Tiyatro</w:t>
            </w:r>
          </w:p>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Tiyatro Çalışması (Midas’ın Kulakları)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Bahar Dönemi Boyunca / Prof.Dr. Erdal SAYGIN Amfisi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Tiyatro Oyunu Provası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29.04.2017/6-7.05.2017/Prof.Dr. Erdal SAYGIN Amfisi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19.Bahar Şenliği Kapsamında Tiyatro Oyunu “Midas’ın Kulakları”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09.05.2017/ Prof.Dr. Erdal SAYGIN Amfisi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Sahneye Alışma Süreci</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Güz Dönemi Boyunca (Pazartesi, Perşembe)/Prof.Dr. Erdal SAYGIN Amfisi</w:t>
            </w: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Türk Japon Kültür Topluluğu</w:t>
            </w: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Anime Film Gösterimi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16.03.2017/ Kütüphane Toplantı Salonu</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Go Turnuvası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19-20-21-22.05.2017/ Merkezi Kafeterya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Arate Go Turnuvası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09-10.12.2017/ Merkezi Kafeterya</w:t>
            </w: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Sinema</w:t>
            </w: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Film Gösterimi “We Are Your Friends” </w:t>
            </w:r>
          </w:p>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(Aşkın Ritmi)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22.03.2017/ İYTE Gösteri Merkezi</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“Büyük Münazaracılar”</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29.03.2017/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“Persepolis”</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12.04.2017/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“Black Cat White Cat”</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19.04.2017/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“Coptain Fantastik”</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26.04.2017/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“Big Cebovski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03.05.2017/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19.Bahar Şenliği Kapsamında Film Gösterimi “Gülen Gözler”</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11.05.2017/ Şenlik Alanı</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18.Uluslararası İzmir Kısa Film Festivali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08-09.11.2017/İYTE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“Truman Show”</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15.11.2017/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“Matrix”</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22.11.2017/İYTE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“Sarmaşık”</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29.11.2017/İYTE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“Abluka”</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06.12.2017/İYTE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“İftarlık Gazoz”</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13.12.2017/İYTE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“Carol”</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20.12.2017/İYTE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Film Gösterimi “Zindan Adası”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03.01.2018/İYTE Gösteri Merkezi</w:t>
            </w:r>
          </w:p>
        </w:tc>
      </w:tr>
      <w:tr w:rsidR="00B85EEB" w:rsidRPr="00F01D42" w:rsidTr="006A3A49">
        <w:trPr>
          <w:trHeight w:val="443"/>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Edebiyat</w:t>
            </w: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19.Bahar Şenliği Kapsamında “Scrabble” Kelime Oyunu</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9-10.05.2017/ Şenlik Alanı</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24"/>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19.Bahar Şenliği Kapsamında “Şiir Kampüste” Etkinliği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11.05.2017/ Şenlik Alanı</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256"/>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19.Bahar Şenliği Kapsamında “Kitap Takası”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11.05.2017/ Şenlik Alanı</w:t>
            </w:r>
          </w:p>
        </w:tc>
      </w:tr>
      <w:tr w:rsidR="00B85EEB" w:rsidRPr="00F01D42" w:rsidTr="006A3A49">
        <w:trPr>
          <w:trHeight w:val="279"/>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p>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Atatürkçü Düşünce</w:t>
            </w: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Genel Toplantı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01.03.2017/ Kimya Mühendisliği Derslik D6</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8 Mart Dünya Kadınlar Günü Kapsamında Resim Sergisi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06-10.03.2017/ İYTE Gösteri Merkezi ve Merkezi Kafeterya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8 Mart Dünya Kadınlar Günü Kapsamında “Kampüste Kadın Eli” Etkinliği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08.03.2017/ Şenlik Alanındaki Çeşme</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18 Mart Çanakkale Zaferi ve Şehitleri Anma Kapsamında Oratoryo</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17.03.2017/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Konferans “Kıbrıs Sorunu ve Adalar” (Ali TÜRKŞEN)</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05.04.2017/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Söyleşi Banu AVAR “Zemberek”</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24.04.2017/ Prof.Dr. Erdal SAYGIN Amfisi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19 Mayıs Atatürk’ü Anma, Gençlik ve Spor Bayramı Kapsamında Gülbahçe Köyünde Kütüphane Açılışı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19.05.2017/ Gülbahçe Girişi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Cumhuriyet Haftası Etkinlikleri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29.10.2017/ Gündoğdu/Alsancak</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 Kasım Atatürk’ü Anma Törenleri Kapsamında Film Gösterimi “Veda”</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10.11.2017/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Konferans Prof.Dr. Erdal YAVUZ ile “Dünya Sistemleri”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29.11.2017/ / Prof.Dr. Erdal SAYGIN Amfisi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Genel Toplantı “Kemalizm ve Atatürkçülük Konulu Sunum ve Gündem Üzerine Tartışma”</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30.11.2017/ Yabancı Diller Yüksekokulu-B Blok</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Genel Toplantı  “Ekonomik Dalgalanmalar”</w:t>
            </w:r>
          </w:p>
        </w:tc>
        <w:tc>
          <w:tcPr>
            <w:tcW w:w="4180" w:type="dxa"/>
            <w:tcBorders>
              <w:bottom w:val="single" w:sz="4" w:space="0" w:color="auto"/>
            </w:tcBorders>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11.12.2017/ Kütüphane T. Salonu</w:t>
            </w:r>
          </w:p>
        </w:tc>
      </w:tr>
      <w:tr w:rsidR="00B85EEB" w:rsidRPr="00F01D42" w:rsidTr="006A3A49">
        <w:trPr>
          <w:trHeight w:val="240"/>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Girişim</w:t>
            </w: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Bosch Teknik Gezi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10.03.2017/ Manisa</w:t>
            </w:r>
          </w:p>
        </w:tc>
      </w:tr>
      <w:tr w:rsidR="00B85EEB" w:rsidRPr="00F01D42" w:rsidTr="006A3A49">
        <w:trPr>
          <w:trHeight w:val="240"/>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4.Savunma Sanayi ve Havacılık Paneli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26.03.2017/ İYTE Gösteri Merkezi</w:t>
            </w:r>
          </w:p>
        </w:tc>
      </w:tr>
      <w:tr w:rsidR="00B85EEB" w:rsidRPr="00F01D42" w:rsidTr="006A3A49">
        <w:trPr>
          <w:trHeight w:val="240"/>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Kimya Zirvesi Paneli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20.04.2017/ İYTE Gösteri Merkezi</w:t>
            </w:r>
          </w:p>
        </w:tc>
      </w:tr>
      <w:tr w:rsidR="00B85EEB" w:rsidRPr="00F01D42" w:rsidTr="006A3A49">
        <w:trPr>
          <w:trHeight w:val="240"/>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Batı Beton Teknik Gezi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08.12.2017/ Urla İzmir</w:t>
            </w:r>
          </w:p>
        </w:tc>
      </w:tr>
      <w:tr w:rsidR="00B85EEB" w:rsidRPr="00F01D42" w:rsidTr="006A3A49">
        <w:trPr>
          <w:trHeight w:val="255"/>
        </w:trPr>
        <w:tc>
          <w:tcPr>
            <w:tcW w:w="1561" w:type="dxa"/>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Bil. Kur. ve Fant. Kurgu</w:t>
            </w:r>
          </w:p>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19. Bahar Şenliği Kapsamında “Boord Game” Kutu Oyunları Turnuvası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09-10-11.05.2017/Şenlik Alanı</w:t>
            </w: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r w:rsidRPr="00F01D42">
              <w:rPr>
                <w:rFonts w:asciiTheme="minorHAnsi" w:eastAsia="Times New Roman" w:hAnsiTheme="minorHAnsi" w:cstheme="minorHAnsi"/>
                <w:bCs/>
                <w:sz w:val="18"/>
                <w:szCs w:val="18"/>
              </w:rPr>
              <w:t>İnovasyon</w:t>
            </w: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 xml:space="preserve">Panel “Popular Scıence Türkiye” </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07.03.2017/ İnovasyon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Seminer “Createch+ Girişimcilik ve İnovasyon”</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14-15.03.2017/ İYTE Gösteri Merkezi ve K.Toplantı Salonu</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Paintball Turnuvası</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29.04.2017/</w:t>
            </w:r>
            <w:r w:rsidRPr="00F01D42">
              <w:rPr>
                <w:rFonts w:asciiTheme="minorHAnsi" w:hAnsiTheme="minorHAnsi" w:cstheme="minorHAnsi"/>
                <w:sz w:val="18"/>
                <w:szCs w:val="18"/>
              </w:rPr>
              <w:t xml:space="preserve"> </w:t>
            </w:r>
            <w:r w:rsidRPr="00F01D42">
              <w:rPr>
                <w:rFonts w:asciiTheme="minorHAnsi" w:hAnsiTheme="minorHAnsi" w:cstheme="minorHAnsi"/>
                <w:bCs/>
                <w:sz w:val="18"/>
                <w:szCs w:val="18"/>
              </w:rPr>
              <w:t>Urla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19.Bahar Şenliği Kapsamında “Boya Festivali”</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10.05.2017/ Şenlik Alanı</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Genel Toplantı “İçerik Birimleri Oluşturulması”</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24.10.2017/ 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Genel Toplantı “Koordinatörlüklerin Tanıtılması”</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25.10.2017/ Prof.Dr. Erdal SAYGIN Amfisi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Bosch Termodinam Teknik Gezi</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21.11.2017/ Manisa</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Aero Rüzgâr End. Teknik Gezi</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28.11.2017/Gaziemir</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Seminer “Sustino”</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 xml:space="preserve">05.12.2017/İYTE Gösteri Merkezi </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 xml:space="preserve">Pınar Fabrikası Teknik Gezi </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 xml:space="preserve">06.12.2017Bornova </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Yarışma “Design 101”</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09-15.12.2017/İnovasyon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bottom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Türkiye WIE Konferansı</w:t>
            </w:r>
          </w:p>
        </w:tc>
        <w:tc>
          <w:tcPr>
            <w:tcW w:w="4180" w:type="dxa"/>
            <w:tcBorders>
              <w:bottom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09.12.2017/Yeditepe Üniversitesi/İst.</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bottom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 xml:space="preserve">Folkart Teknik Gezi </w:t>
            </w:r>
          </w:p>
        </w:tc>
        <w:tc>
          <w:tcPr>
            <w:tcW w:w="4180" w:type="dxa"/>
            <w:tcBorders>
              <w:bottom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16.12.2017/ Bornova</w:t>
            </w:r>
          </w:p>
        </w:tc>
      </w:tr>
      <w:tr w:rsidR="00B85EEB" w:rsidRPr="00F01D42" w:rsidTr="006A3A49">
        <w:trPr>
          <w:trHeight w:val="255"/>
        </w:trPr>
        <w:tc>
          <w:tcPr>
            <w:tcW w:w="1561" w:type="dxa"/>
            <w:vMerge/>
            <w:tcBorders>
              <w:bottom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bottom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Seminer “Mühendislik, İnovasyon ve Girişimcilik”</w:t>
            </w:r>
          </w:p>
        </w:tc>
        <w:tc>
          <w:tcPr>
            <w:tcW w:w="4180" w:type="dxa"/>
            <w:tcBorders>
              <w:bottom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19.12.2017/</w:t>
            </w:r>
            <w:r w:rsidRPr="00F01D42">
              <w:rPr>
                <w:rFonts w:asciiTheme="minorHAnsi" w:hAnsiTheme="minorHAnsi" w:cstheme="minorHAnsi"/>
                <w:sz w:val="18"/>
                <w:szCs w:val="18"/>
              </w:rPr>
              <w:t xml:space="preserve"> </w:t>
            </w:r>
            <w:r w:rsidRPr="00F01D42">
              <w:rPr>
                <w:rFonts w:asciiTheme="minorHAnsi" w:hAnsiTheme="minorHAnsi" w:cstheme="minorHAnsi"/>
                <w:bCs/>
                <w:sz w:val="18"/>
                <w:szCs w:val="18"/>
              </w:rPr>
              <w:t>Kimya Mühendisliği /Seminer Salonu</w:t>
            </w: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r w:rsidRPr="00F01D42">
              <w:rPr>
                <w:rFonts w:asciiTheme="minorHAnsi" w:eastAsia="Times New Roman" w:hAnsiTheme="minorHAnsi" w:cstheme="minorHAnsi"/>
                <w:bCs/>
                <w:sz w:val="18"/>
                <w:szCs w:val="18"/>
              </w:rPr>
              <w:t>Yaşam Bilimleri</w:t>
            </w: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Kapak Toplama Kampanyası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Dönem Boyunca/İYTE Kampüsü</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 xml:space="preserve">Panel “Popular Scıence Türkiye” </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07.03.2017/</w:t>
            </w:r>
            <w:r w:rsidRPr="00F01D42">
              <w:rPr>
                <w:rFonts w:asciiTheme="minorHAnsi" w:hAnsiTheme="minorHAnsi" w:cstheme="minorHAnsi"/>
                <w:sz w:val="18"/>
                <w:szCs w:val="18"/>
              </w:rPr>
              <w:t xml:space="preserve"> </w:t>
            </w:r>
            <w:r w:rsidRPr="00F01D42">
              <w:rPr>
                <w:rFonts w:asciiTheme="minorHAnsi" w:hAnsiTheme="minorHAnsi" w:cstheme="minorHAnsi"/>
                <w:bCs/>
                <w:sz w:val="18"/>
                <w:szCs w:val="18"/>
              </w:rPr>
              <w:t>İnovasyon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Konferans “ CRISPR”</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29.03.2017/</w:t>
            </w:r>
            <w:r w:rsidRPr="00F01D42">
              <w:rPr>
                <w:rFonts w:asciiTheme="minorHAnsi" w:hAnsiTheme="minorHAnsi" w:cstheme="minorHAnsi"/>
                <w:sz w:val="18"/>
                <w:szCs w:val="18"/>
              </w:rPr>
              <w:t xml:space="preserve"> </w:t>
            </w:r>
            <w:r w:rsidRPr="00F01D42">
              <w:rPr>
                <w:rFonts w:asciiTheme="minorHAnsi" w:hAnsiTheme="minorHAnsi" w:cstheme="minorHAnsi"/>
                <w:bCs/>
                <w:sz w:val="18"/>
                <w:szCs w:val="18"/>
              </w:rPr>
              <w:t>Prof.Dr. İbrahim DEMİR Konferans Salonu</w:t>
            </w:r>
          </w:p>
        </w:tc>
      </w:tr>
      <w:tr w:rsidR="00B85EEB" w:rsidRPr="00F01D42" w:rsidTr="006A3A49">
        <w:trPr>
          <w:trHeight w:val="288"/>
        </w:trPr>
        <w:tc>
          <w:tcPr>
            <w:tcW w:w="1561" w:type="dxa"/>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r w:rsidRPr="00F01D42">
              <w:rPr>
                <w:rFonts w:asciiTheme="minorHAnsi" w:eastAsia="Times New Roman" w:hAnsiTheme="minorHAnsi" w:cstheme="minorHAnsi"/>
                <w:bCs/>
                <w:sz w:val="18"/>
                <w:szCs w:val="18"/>
              </w:rPr>
              <w:t>Gastronomi ve Dünya Mutfakları</w:t>
            </w: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Temel Mutfak Eğitimi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30.03.2017/13.04.2017/27.04.2017/ 18.05.2017/01.06.2017-  Merkezi Kafeterya</w:t>
            </w:r>
          </w:p>
        </w:tc>
      </w:tr>
      <w:tr w:rsidR="00B85EEB" w:rsidRPr="00F01D42" w:rsidTr="006A3A49">
        <w:trPr>
          <w:trHeight w:val="255"/>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Antropoloji</w:t>
            </w: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Çocuk Gelinler Olgusunun Medya Yansımaları (Sunum)</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10.03.2017/İYTE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 xml:space="preserve"> Müzikte Çocuk Gelinler (Sunum)</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10.03.2017/İYTE Gösteri Merkezi</w:t>
            </w:r>
          </w:p>
        </w:tc>
      </w:tr>
      <w:tr w:rsidR="00B85EEB" w:rsidRPr="00F01D42" w:rsidTr="006A3A49">
        <w:trPr>
          <w:trHeight w:val="255"/>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Eleştirel Medya Okuması (Sunum)</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28.03.2017/ Kimya Müh. D-7</w:t>
            </w:r>
          </w:p>
        </w:tc>
      </w:tr>
      <w:tr w:rsidR="00B85EEB" w:rsidRPr="00F01D42" w:rsidTr="006A3A49">
        <w:trPr>
          <w:trHeight w:val="168"/>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19.Bahar Şenliği Kapsamında “Mimarlığın Kısaları” Kısa Film Gösterimi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11.05.2017/İYTE Gösteri Merkezi</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168"/>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Seminer “Esnek çalışma Biçimleri ve Toplumsal Cinsiyet İlişkisi”</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23.11.2017/ Kütüphane Toplantı Salonu</w:t>
            </w:r>
          </w:p>
          <w:p w:rsidR="00B85EEB" w:rsidRPr="00F01D42" w:rsidRDefault="00B85EEB" w:rsidP="006A3A49">
            <w:pPr>
              <w:ind w:left="72"/>
              <w:jc w:val="left"/>
              <w:rPr>
                <w:rFonts w:asciiTheme="minorHAnsi" w:hAnsiTheme="minorHAnsi" w:cstheme="minorHAnsi"/>
                <w:sz w:val="18"/>
                <w:szCs w:val="18"/>
              </w:rPr>
            </w:pPr>
          </w:p>
        </w:tc>
      </w:tr>
      <w:tr w:rsidR="00B85EEB" w:rsidRPr="00F01D42" w:rsidTr="006A3A49">
        <w:trPr>
          <w:trHeight w:val="168"/>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Seminer “1 Aralık AIDS Farkındalığı”</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01.12.2017/İYTE Gösteri Merkezi</w:t>
            </w:r>
          </w:p>
        </w:tc>
      </w:tr>
      <w:tr w:rsidR="00B85EEB" w:rsidRPr="00F01D42" w:rsidTr="006A3A49">
        <w:trPr>
          <w:trHeight w:val="168"/>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Gündelik Kavramlar Üzerine Serbest Tartışma</w:t>
            </w:r>
          </w:p>
        </w:tc>
        <w:tc>
          <w:tcPr>
            <w:tcW w:w="4180" w:type="dxa"/>
            <w:shd w:val="clear" w:color="auto" w:fill="DEEAF6" w:themeFill="accent1" w:themeFillTint="33"/>
            <w:noWrap/>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Dönem Boyu Her Perşembe/K.Toplantı Salonu</w:t>
            </w:r>
          </w:p>
        </w:tc>
      </w:tr>
      <w:tr w:rsidR="00B85EEB" w:rsidRPr="00F01D42" w:rsidTr="006A3A49">
        <w:trPr>
          <w:trHeight w:val="218"/>
        </w:trPr>
        <w:tc>
          <w:tcPr>
            <w:tcW w:w="1561" w:type="dxa"/>
            <w:vMerge w:val="restart"/>
            <w:tcBorders>
              <w:top w:val="single" w:sz="4" w:space="0" w:color="auto"/>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r w:rsidRPr="00F01D42">
              <w:rPr>
                <w:rFonts w:asciiTheme="minorHAnsi" w:eastAsia="Times New Roman" w:hAnsiTheme="minorHAnsi" w:cstheme="minorHAnsi"/>
                <w:bCs/>
                <w:sz w:val="18"/>
                <w:szCs w:val="18"/>
              </w:rPr>
              <w:t>Permakültür ve Ekolojik Yaşam</w:t>
            </w: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19. Bahar Şenliği Kapsamında Paylaşım Standı Çalışması</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09-10-11.05.2017/ Şenlik Alanı</w:t>
            </w:r>
          </w:p>
        </w:tc>
      </w:tr>
      <w:tr w:rsidR="00B85EEB" w:rsidRPr="00F01D42" w:rsidTr="006A3A49">
        <w:trPr>
          <w:trHeight w:val="250"/>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Permakültür Semineri</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22.11.2017/ Matematik Bölümü</w:t>
            </w:r>
          </w:p>
        </w:tc>
      </w:tr>
      <w:tr w:rsidR="00B85EEB" w:rsidRPr="00F01D42" w:rsidTr="006A3A49">
        <w:trPr>
          <w:trHeight w:val="268"/>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Belgesel “Permakültür Perspektifiyle Yaşamak”</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05.12.2017/ Kütüphane Toplantı Salonu</w:t>
            </w:r>
          </w:p>
        </w:tc>
      </w:tr>
      <w:tr w:rsidR="00B85EEB" w:rsidRPr="00F01D42" w:rsidTr="006A3A49">
        <w:trPr>
          <w:trHeight w:val="268"/>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Belgesel “Özgürlük Tohumları, Kutsal Tohumlar”</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19.12.2017/ Kütüphane Toplantı Salonu</w:t>
            </w:r>
          </w:p>
        </w:tc>
      </w:tr>
      <w:tr w:rsidR="00B85EEB" w:rsidRPr="00F01D42" w:rsidTr="006A3A49">
        <w:trPr>
          <w:trHeight w:val="268"/>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Yeni Yıl Takas Şenliği</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27.12.2017/ Yabancı Diller Yüksekokulu</w:t>
            </w:r>
          </w:p>
        </w:tc>
      </w:tr>
      <w:tr w:rsidR="00B85EEB" w:rsidRPr="00F01D42" w:rsidTr="006A3A49">
        <w:trPr>
          <w:trHeight w:val="268"/>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 xml:space="preserve">Belgesel “Toprağa Dönüş, Tarımın Geleceği, </w:t>
            </w:r>
            <w:r w:rsidRPr="00F01D42">
              <w:rPr>
                <w:rFonts w:asciiTheme="minorHAnsi" w:hAnsiTheme="minorHAnsi" w:cstheme="minorHAnsi"/>
                <w:bCs/>
                <w:sz w:val="18"/>
                <w:szCs w:val="18"/>
              </w:rPr>
              <w:lastRenderedPageBreak/>
              <w:t>Müşterekler Algısı Doğal Sistemler ve Bir Tanrı Felsefesi”</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lastRenderedPageBreak/>
              <w:t>02.01.2018/ Kütüphane Toplantı Salonu</w:t>
            </w:r>
          </w:p>
        </w:tc>
      </w:tr>
      <w:tr w:rsidR="00B85EEB" w:rsidRPr="00F01D42" w:rsidTr="006A3A49">
        <w:trPr>
          <w:trHeight w:val="268"/>
        </w:trPr>
        <w:tc>
          <w:tcPr>
            <w:tcW w:w="1561" w:type="dxa"/>
            <w:vMerge/>
            <w:tcBorders>
              <w:left w:val="single" w:sz="4" w:space="0" w:color="auto"/>
              <w:bottom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Belgesel “Yaşayan Toprak, Yaşayan Tohum”</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16.01.2018/ Kütüphane Toplantı Salonu</w:t>
            </w:r>
          </w:p>
        </w:tc>
      </w:tr>
      <w:tr w:rsidR="00B85EEB" w:rsidRPr="00F01D42" w:rsidTr="006A3A49">
        <w:trPr>
          <w:trHeight w:val="262"/>
        </w:trPr>
        <w:tc>
          <w:tcPr>
            <w:tcW w:w="1561" w:type="dxa"/>
            <w:vMerge w:val="restart"/>
            <w:tcBorders>
              <w:top w:val="single" w:sz="4" w:space="0" w:color="auto"/>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p w:rsidR="00B85EEB" w:rsidRPr="00F01D42" w:rsidRDefault="00B85EEB" w:rsidP="006A3A49">
            <w:pPr>
              <w:ind w:left="72"/>
              <w:jc w:val="left"/>
              <w:rPr>
                <w:rFonts w:asciiTheme="minorHAnsi" w:eastAsia="Times New Roman" w:hAnsiTheme="minorHAnsi" w:cstheme="minorHAnsi"/>
                <w:bCs/>
                <w:sz w:val="18"/>
                <w:szCs w:val="18"/>
              </w:rPr>
            </w:pPr>
          </w:p>
          <w:p w:rsidR="00B85EEB" w:rsidRPr="00F01D42" w:rsidRDefault="00B85EEB" w:rsidP="006A3A49">
            <w:pPr>
              <w:ind w:left="72"/>
              <w:jc w:val="left"/>
              <w:rPr>
                <w:rFonts w:asciiTheme="minorHAnsi" w:eastAsia="Times New Roman" w:hAnsiTheme="minorHAnsi" w:cstheme="minorHAnsi"/>
                <w:bCs/>
                <w:sz w:val="18"/>
                <w:szCs w:val="18"/>
              </w:rPr>
            </w:pPr>
          </w:p>
          <w:p w:rsidR="00B85EEB" w:rsidRPr="00F01D42" w:rsidRDefault="00B85EEB" w:rsidP="006A3A49">
            <w:pPr>
              <w:ind w:left="72"/>
              <w:jc w:val="left"/>
              <w:rPr>
                <w:rFonts w:asciiTheme="minorHAnsi" w:eastAsia="Times New Roman" w:hAnsiTheme="minorHAnsi" w:cstheme="minorHAnsi"/>
                <w:bCs/>
                <w:sz w:val="18"/>
                <w:szCs w:val="18"/>
              </w:rPr>
            </w:pPr>
            <w:r w:rsidRPr="00F01D42">
              <w:rPr>
                <w:rFonts w:asciiTheme="minorHAnsi" w:eastAsia="Times New Roman" w:hAnsiTheme="minorHAnsi" w:cstheme="minorHAnsi"/>
                <w:bCs/>
                <w:sz w:val="18"/>
                <w:szCs w:val="18"/>
              </w:rPr>
              <w:t>Türk Dünyası Araştırmaları</w:t>
            </w: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Belgesel Gösterimi “Hocalı Katliamı”</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01.03.2017/ İYTE Gösteri Merkezi</w:t>
            </w:r>
          </w:p>
        </w:tc>
      </w:tr>
      <w:tr w:rsidR="00B85EEB" w:rsidRPr="00F01D42" w:rsidTr="006A3A49">
        <w:trPr>
          <w:trHeight w:val="290"/>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Hocalı Katliamı Fotoğraf Sergisi</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01.03.2017/ K.Fuaye Salonu</w:t>
            </w:r>
          </w:p>
        </w:tc>
      </w:tr>
      <w:tr w:rsidR="00B85EEB" w:rsidRPr="00F01D42" w:rsidTr="006A3A49">
        <w:trPr>
          <w:trHeight w:val="138"/>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8 Mart Dünya Kadınlar Günü İçin Çiçek Yapımı ve Dağıtımı</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08.03.2017/ Merkezi Kafeterya</w:t>
            </w:r>
          </w:p>
        </w:tc>
      </w:tr>
      <w:tr w:rsidR="00B85EEB" w:rsidRPr="00F01D42" w:rsidTr="006A3A49">
        <w:trPr>
          <w:trHeight w:val="156"/>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Belgesel Gösterimi “18 Mart Çanakkale Zaferi”</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15.03.2017/ İYTE Gösteri Merkezi</w:t>
            </w:r>
          </w:p>
        </w:tc>
      </w:tr>
      <w:tr w:rsidR="00B85EEB" w:rsidRPr="00F01D42" w:rsidTr="006A3A49">
        <w:trPr>
          <w:trHeight w:val="284"/>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Film Gösterimi “Dağ II”</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05.04.2017/ İYTE Gösteri Merkezi</w:t>
            </w:r>
          </w:p>
        </w:tc>
      </w:tr>
      <w:tr w:rsidR="00B85EEB" w:rsidRPr="00F01D42" w:rsidTr="006A3A49">
        <w:trPr>
          <w:trHeight w:val="284"/>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19 Mayıs Atatürk’ü Anma ve Gençlik Haftası Kapsamında Gençliğe Hitabe Dinletisi ve Atatürk Portresi Yanında Resim Çekimi</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17-19.05.2017/ Kütüphane Fuaye Alanı-Merkezi Kafeterya</w:t>
            </w:r>
          </w:p>
        </w:tc>
      </w:tr>
      <w:tr w:rsidR="00B85EEB" w:rsidRPr="00F01D42" w:rsidTr="006A3A49">
        <w:trPr>
          <w:trHeight w:val="284"/>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29 Ekim Fener Alayı Yürüyüşü</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30.10.2017/ KYK-Rektörlük</w:t>
            </w:r>
          </w:p>
        </w:tc>
      </w:tr>
      <w:tr w:rsidR="00B85EEB" w:rsidRPr="00F01D42" w:rsidTr="006A3A49">
        <w:trPr>
          <w:trHeight w:val="284"/>
        </w:trPr>
        <w:tc>
          <w:tcPr>
            <w:tcW w:w="1561" w:type="dxa"/>
            <w:vMerge/>
            <w:tcBorders>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10 Kasım Atatürk’ü Anma Etkinlikleri Kapsamında  “İnsanlardan Oluşan Atatürk İmzası”</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10.11.2017/ Rektörlük Tören Alanı</w:t>
            </w:r>
          </w:p>
        </w:tc>
      </w:tr>
      <w:tr w:rsidR="00B85EEB" w:rsidRPr="00F01D42" w:rsidTr="006A3A49">
        <w:trPr>
          <w:trHeight w:val="384"/>
        </w:trPr>
        <w:tc>
          <w:tcPr>
            <w:tcW w:w="1561" w:type="dxa"/>
            <w:vMerge w:val="restart"/>
            <w:tcBorders>
              <w:top w:val="single" w:sz="4" w:space="0" w:color="auto"/>
              <w:left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r w:rsidRPr="00F01D42">
              <w:rPr>
                <w:rFonts w:asciiTheme="minorHAnsi" w:eastAsia="Times New Roman" w:hAnsiTheme="minorHAnsi" w:cstheme="minorHAnsi"/>
                <w:bCs/>
                <w:sz w:val="18"/>
                <w:szCs w:val="18"/>
              </w:rPr>
              <w:t>İnsan ve Medeniyet</w:t>
            </w: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Resim Sergisi “Dünyamızın Hali”</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26.12.2017/Merkezi Kafeterya</w:t>
            </w:r>
          </w:p>
        </w:tc>
      </w:tr>
      <w:tr w:rsidR="00B85EEB" w:rsidRPr="00F01D42" w:rsidTr="006A3A49">
        <w:trPr>
          <w:trHeight w:val="384"/>
        </w:trPr>
        <w:tc>
          <w:tcPr>
            <w:tcW w:w="1561" w:type="dxa"/>
            <w:vMerge/>
            <w:tcBorders>
              <w:left w:val="single" w:sz="4" w:space="0" w:color="auto"/>
              <w:bottom w:val="single" w:sz="4" w:space="0" w:color="auto"/>
              <w:right w:val="single" w:sz="4" w:space="0" w:color="auto"/>
            </w:tcBorders>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bCs/>
                <w:sz w:val="18"/>
                <w:szCs w:val="18"/>
              </w:rPr>
            </w:pP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Haftalık Gündem Dağıtımı</w:t>
            </w:r>
          </w:p>
        </w:tc>
        <w:tc>
          <w:tcPr>
            <w:tcW w:w="418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Dönem Boyunca/İYTE Kampüsü</w:t>
            </w:r>
          </w:p>
        </w:tc>
      </w:tr>
      <w:tr w:rsidR="00B85EEB" w:rsidRPr="00F01D42" w:rsidTr="006A3A49">
        <w:trPr>
          <w:trHeight w:val="357"/>
        </w:trPr>
        <w:tc>
          <w:tcPr>
            <w:tcW w:w="1561" w:type="dxa"/>
            <w:vMerge w:val="restart"/>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r w:rsidRPr="00F01D42">
              <w:rPr>
                <w:rFonts w:asciiTheme="minorHAnsi" w:eastAsia="Times New Roman" w:hAnsiTheme="minorHAnsi" w:cstheme="minorHAnsi"/>
                <w:sz w:val="18"/>
                <w:szCs w:val="18"/>
              </w:rPr>
              <w:t>Enstalasyon Sanat Üretim</w:t>
            </w:r>
          </w:p>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19. Bahar Şenliği Kapsamında “Uçurtma Atölyesi”</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10.05.2017/ Şenlik Alanı</w:t>
            </w:r>
          </w:p>
          <w:p w:rsidR="00B85EEB" w:rsidRPr="00F01D42" w:rsidRDefault="00B85EEB" w:rsidP="006A3A49">
            <w:pPr>
              <w:ind w:left="72"/>
              <w:jc w:val="left"/>
              <w:rPr>
                <w:rFonts w:asciiTheme="minorHAnsi" w:hAnsiTheme="minorHAnsi" w:cstheme="minorHAnsi"/>
                <w:bCs/>
                <w:sz w:val="18"/>
                <w:szCs w:val="18"/>
              </w:rPr>
            </w:pPr>
          </w:p>
        </w:tc>
      </w:tr>
      <w:tr w:rsidR="00B85EEB" w:rsidRPr="00F01D42" w:rsidTr="006A3A49">
        <w:trPr>
          <w:trHeight w:val="278"/>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 Bahar Şenliği Kapsamında “Kampüs Zihin Haritası”</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11.05.2017/ Şenlik Alanı</w:t>
            </w:r>
          </w:p>
        </w:tc>
      </w:tr>
      <w:tr w:rsidR="00B85EEB" w:rsidRPr="00F01D42" w:rsidTr="006A3A49">
        <w:trPr>
          <w:trHeight w:val="278"/>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 Bahar Şenliği Kapsamında “Karikatür Atölyesi”</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10.05.2017/ Şenlik Alanı</w:t>
            </w:r>
          </w:p>
        </w:tc>
      </w:tr>
      <w:tr w:rsidR="00B85EEB" w:rsidRPr="00F01D42" w:rsidTr="006A3A49">
        <w:trPr>
          <w:trHeight w:val="278"/>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19. Bahar Şenliği Kapsamında “Alçı Maske Yapımı”</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sz w:val="18"/>
                <w:szCs w:val="18"/>
              </w:rPr>
            </w:pPr>
            <w:r w:rsidRPr="00F01D42">
              <w:rPr>
                <w:rFonts w:asciiTheme="minorHAnsi" w:hAnsiTheme="minorHAnsi" w:cstheme="minorHAnsi"/>
                <w:sz w:val="18"/>
                <w:szCs w:val="18"/>
              </w:rPr>
              <w:t>11.05.2017/ Şenlik Alanı</w:t>
            </w:r>
          </w:p>
        </w:tc>
      </w:tr>
      <w:tr w:rsidR="00B85EEB" w:rsidRPr="00F01D42" w:rsidTr="006A3A49">
        <w:trPr>
          <w:trHeight w:val="278"/>
        </w:trPr>
        <w:tc>
          <w:tcPr>
            <w:tcW w:w="1561" w:type="dxa"/>
            <w:vMerge/>
            <w:shd w:val="clear" w:color="auto" w:fill="DEEAF6" w:themeFill="accent1" w:themeFillTint="33"/>
            <w:vAlign w:val="center"/>
          </w:tcPr>
          <w:p w:rsidR="00B85EEB" w:rsidRPr="00F01D42" w:rsidRDefault="00B85EEB" w:rsidP="006A3A49">
            <w:pPr>
              <w:ind w:left="72"/>
              <w:jc w:val="left"/>
              <w:rPr>
                <w:rFonts w:asciiTheme="minorHAnsi" w:eastAsia="Times New Roman" w:hAnsiTheme="minorHAnsi" w:cstheme="minorHAnsi"/>
                <w:sz w:val="18"/>
                <w:szCs w:val="18"/>
              </w:rPr>
            </w:pPr>
          </w:p>
        </w:tc>
        <w:tc>
          <w:tcPr>
            <w:tcW w:w="3543"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Ünlü Ressamların Tablolarının Yeniden Yorumlanması “Picasso’nun Kadınları”</w:t>
            </w:r>
          </w:p>
        </w:tc>
        <w:tc>
          <w:tcPr>
            <w:tcW w:w="4180" w:type="dxa"/>
            <w:shd w:val="clear" w:color="auto" w:fill="DEEAF6" w:themeFill="accent1" w:themeFillTint="33"/>
          </w:tcPr>
          <w:p w:rsidR="00B85EEB" w:rsidRPr="00F01D42" w:rsidRDefault="00B85EEB" w:rsidP="006A3A49">
            <w:pPr>
              <w:ind w:left="72"/>
              <w:jc w:val="left"/>
              <w:rPr>
                <w:rFonts w:asciiTheme="minorHAnsi" w:hAnsiTheme="minorHAnsi" w:cstheme="minorHAnsi"/>
                <w:bCs/>
                <w:sz w:val="18"/>
                <w:szCs w:val="18"/>
              </w:rPr>
            </w:pPr>
            <w:r w:rsidRPr="00F01D42">
              <w:rPr>
                <w:rFonts w:asciiTheme="minorHAnsi" w:hAnsiTheme="minorHAnsi" w:cstheme="minorHAnsi"/>
                <w:bCs/>
                <w:sz w:val="18"/>
                <w:szCs w:val="18"/>
              </w:rPr>
              <w:t>25.12.2017/ Mimarlık Fakültesi- A Blok</w:t>
            </w:r>
          </w:p>
        </w:tc>
      </w:tr>
    </w:tbl>
    <w:p w:rsidR="00B85EEB" w:rsidRPr="00F01D42" w:rsidRDefault="00B85EEB" w:rsidP="00B85EEB">
      <w:pPr>
        <w:spacing w:after="0" w:line="240" w:lineRule="auto"/>
        <w:ind w:left="-761" w:right="52" w:firstLine="0"/>
        <w:jc w:val="left"/>
      </w:pPr>
      <w:r w:rsidRPr="00F01D42">
        <w:t xml:space="preserve">                               </w:t>
      </w:r>
    </w:p>
    <w:p w:rsidR="00227AF5" w:rsidRPr="00F01D42" w:rsidRDefault="009B05E2">
      <w:pPr>
        <w:spacing w:after="0" w:line="259" w:lineRule="auto"/>
        <w:ind w:left="0" w:right="9822" w:firstLine="0"/>
        <w:jc w:val="right"/>
      </w:pPr>
      <w:r w:rsidRPr="00F01D42">
        <w:t xml:space="preserve"> </w:t>
      </w:r>
    </w:p>
    <w:p w:rsidR="00227AF5" w:rsidRPr="00F01D42" w:rsidRDefault="009B05E2">
      <w:pPr>
        <w:spacing w:after="0" w:line="259" w:lineRule="auto"/>
        <w:ind w:left="0" w:right="9822" w:firstLine="0"/>
        <w:jc w:val="right"/>
      </w:pPr>
      <w:r w:rsidRPr="00F01D42">
        <w:t xml:space="preserve"> </w:t>
      </w:r>
    </w:p>
    <w:p w:rsidR="006A3A49" w:rsidRPr="00F01D42" w:rsidRDefault="006A3A49" w:rsidP="006A3A49">
      <w:pPr>
        <w:pStyle w:val="Balk2"/>
        <w:spacing w:after="9"/>
        <w:ind w:left="0" w:firstLine="0"/>
      </w:pPr>
      <w:r w:rsidRPr="00F01D42">
        <w:t xml:space="preserve">  </w:t>
      </w:r>
      <w:r w:rsidR="009B05E2" w:rsidRPr="00F01D42">
        <w:t xml:space="preserve"> </w:t>
      </w: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6A3A49" w:rsidRPr="00F01D42" w:rsidRDefault="006A3A49" w:rsidP="006A3A49">
      <w:pPr>
        <w:pStyle w:val="Balk2"/>
        <w:spacing w:after="9"/>
        <w:ind w:left="0" w:firstLine="0"/>
      </w:pPr>
    </w:p>
    <w:p w:rsidR="00D96CFE" w:rsidRPr="00F01D42" w:rsidRDefault="004D00AE" w:rsidP="006A3A49">
      <w:pPr>
        <w:pStyle w:val="Balk2"/>
        <w:spacing w:after="9"/>
        <w:ind w:left="0" w:firstLine="0"/>
      </w:pPr>
      <w:r w:rsidRPr="00F01D42">
        <w:t xml:space="preserve">               </w:t>
      </w:r>
    </w:p>
    <w:p w:rsidR="00D96CFE" w:rsidRPr="00F01D42" w:rsidRDefault="00D96CFE" w:rsidP="006A3A49">
      <w:pPr>
        <w:pStyle w:val="Balk2"/>
        <w:spacing w:after="9"/>
        <w:ind w:left="0" w:firstLine="0"/>
      </w:pPr>
      <w:r w:rsidRPr="00F01D42">
        <w:t xml:space="preserve">              </w:t>
      </w:r>
    </w:p>
    <w:p w:rsidR="00D96CFE" w:rsidRPr="00F01D42" w:rsidRDefault="00D96CFE" w:rsidP="006A3A49">
      <w:pPr>
        <w:pStyle w:val="Balk2"/>
        <w:spacing w:after="9"/>
        <w:ind w:left="0" w:firstLine="0"/>
      </w:pPr>
    </w:p>
    <w:p w:rsidR="00D96CFE" w:rsidRPr="00F01D42" w:rsidRDefault="00D96CFE" w:rsidP="006A3A49">
      <w:pPr>
        <w:pStyle w:val="Balk2"/>
        <w:spacing w:after="9"/>
        <w:ind w:left="0" w:firstLine="0"/>
      </w:pPr>
    </w:p>
    <w:p w:rsidR="00D96CFE" w:rsidRPr="00F01D42" w:rsidRDefault="00D96CFE" w:rsidP="006A3A49">
      <w:pPr>
        <w:pStyle w:val="Balk2"/>
        <w:spacing w:after="9"/>
        <w:ind w:left="0" w:firstLine="0"/>
      </w:pPr>
      <w:r w:rsidRPr="00F01D42">
        <w:t xml:space="preserve">              </w:t>
      </w:r>
      <w:r w:rsidR="004D00AE" w:rsidRPr="00F01D42">
        <w:t xml:space="preserve">  </w:t>
      </w:r>
    </w:p>
    <w:p w:rsidR="00D96CFE" w:rsidRPr="00F01D42" w:rsidRDefault="00D96CFE" w:rsidP="006A3A49">
      <w:pPr>
        <w:pStyle w:val="Balk2"/>
        <w:spacing w:after="9"/>
        <w:ind w:left="0" w:firstLine="0"/>
      </w:pPr>
    </w:p>
    <w:p w:rsidR="00D96CFE" w:rsidRPr="00F01D42" w:rsidRDefault="00D96CFE" w:rsidP="006A3A49">
      <w:pPr>
        <w:pStyle w:val="Balk2"/>
        <w:spacing w:after="9"/>
        <w:ind w:left="0" w:firstLine="0"/>
      </w:pPr>
    </w:p>
    <w:p w:rsidR="00D96CFE" w:rsidRPr="00F01D42" w:rsidRDefault="00D96CFE" w:rsidP="006A3A49">
      <w:pPr>
        <w:pStyle w:val="Balk2"/>
        <w:spacing w:after="9"/>
        <w:ind w:left="0" w:firstLine="0"/>
      </w:pPr>
    </w:p>
    <w:p w:rsidR="00227AF5" w:rsidRPr="00F01D42" w:rsidRDefault="00D96CFE" w:rsidP="006A3A49">
      <w:pPr>
        <w:pStyle w:val="Balk2"/>
        <w:spacing w:after="9"/>
        <w:ind w:left="0" w:firstLine="0"/>
        <w:rPr>
          <w:sz w:val="20"/>
          <w:szCs w:val="20"/>
        </w:rPr>
      </w:pPr>
      <w:r w:rsidRPr="00F01D42">
        <w:t xml:space="preserve">                </w:t>
      </w:r>
      <w:bookmarkStart w:id="80" w:name="_Toc514068599"/>
      <w:r w:rsidR="009B05E2" w:rsidRPr="00F01D42">
        <w:rPr>
          <w:color w:val="0000FF"/>
          <w:sz w:val="20"/>
          <w:szCs w:val="20"/>
          <w:u w:val="single" w:color="0000FF"/>
        </w:rPr>
        <w:t>EK</w:t>
      </w:r>
      <w:r w:rsidRPr="00F01D42">
        <w:rPr>
          <w:color w:val="0000FF"/>
          <w:sz w:val="20"/>
          <w:szCs w:val="20"/>
          <w:u w:val="single" w:color="0000FF"/>
        </w:rPr>
        <w:t>-8</w:t>
      </w:r>
      <w:r w:rsidR="009B05E2" w:rsidRPr="00F01D42">
        <w:rPr>
          <w:sz w:val="20"/>
          <w:szCs w:val="20"/>
        </w:rPr>
        <w:t xml:space="preserve"> BÖLGE’NİN YERLEŞİM, SEKTÖREL DAĞILIM VE İYTE PERSONELİ BAĞLANTILARI</w:t>
      </w:r>
      <w:bookmarkEnd w:id="80"/>
      <w:r w:rsidR="009B05E2" w:rsidRPr="00F01D42">
        <w:rPr>
          <w:sz w:val="20"/>
          <w:szCs w:val="20"/>
        </w:rPr>
        <w:t xml:space="preserve"> </w:t>
      </w:r>
    </w:p>
    <w:tbl>
      <w:tblPr>
        <w:tblStyle w:val="TableGrid"/>
        <w:tblW w:w="7258" w:type="dxa"/>
        <w:tblInd w:w="919" w:type="dxa"/>
        <w:tblCellMar>
          <w:top w:w="53" w:type="dxa"/>
          <w:left w:w="68" w:type="dxa"/>
          <w:right w:w="18" w:type="dxa"/>
        </w:tblCellMar>
        <w:tblLook w:val="04A0" w:firstRow="1" w:lastRow="0" w:firstColumn="1" w:lastColumn="0" w:noHBand="0" w:noVBand="1"/>
      </w:tblPr>
      <w:tblGrid>
        <w:gridCol w:w="850"/>
        <w:gridCol w:w="2127"/>
        <w:gridCol w:w="1537"/>
        <w:gridCol w:w="2744"/>
      </w:tblGrid>
      <w:tr w:rsidR="004D00AE" w:rsidRPr="00F01D42" w:rsidTr="004D00AE">
        <w:trPr>
          <w:trHeight w:val="383"/>
        </w:trPr>
        <w:tc>
          <w:tcPr>
            <w:tcW w:w="850" w:type="dxa"/>
            <w:tcBorders>
              <w:top w:val="single" w:sz="4" w:space="0" w:color="000000"/>
              <w:left w:val="single" w:sz="4" w:space="0" w:color="000000"/>
              <w:bottom w:val="single" w:sz="4" w:space="0" w:color="000000"/>
              <w:right w:val="single" w:sz="4" w:space="0" w:color="000000"/>
            </w:tcBorders>
            <w:shd w:val="clear" w:color="auto" w:fill="4E81BD"/>
          </w:tcPr>
          <w:p w:rsidR="004D00AE" w:rsidRPr="00F01D42" w:rsidRDefault="009B05E2" w:rsidP="004D00AE">
            <w:pPr>
              <w:spacing w:after="0" w:line="259" w:lineRule="auto"/>
              <w:ind w:left="0"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 </w:t>
            </w:r>
            <w:r w:rsidR="004D00AE" w:rsidRPr="00F01D42">
              <w:rPr>
                <w:rFonts w:asciiTheme="minorHAnsi" w:hAnsiTheme="minorHAnsi" w:cstheme="minorHAnsi"/>
                <w:sz w:val="20"/>
                <w:szCs w:val="20"/>
              </w:rPr>
              <w:t xml:space="preserve">        </w:t>
            </w:r>
            <w:r w:rsidR="004D00AE" w:rsidRPr="00F01D42">
              <w:rPr>
                <w:rFonts w:asciiTheme="minorHAnsi" w:hAnsiTheme="minorHAnsi" w:cstheme="minorHAnsi"/>
                <w:b/>
                <w:color w:val="FFFFFF"/>
                <w:sz w:val="20"/>
                <w:szCs w:val="20"/>
              </w:rPr>
              <w:t>Bina Sıra No.</w:t>
            </w:r>
          </w:p>
        </w:tc>
        <w:tc>
          <w:tcPr>
            <w:tcW w:w="2127" w:type="dxa"/>
            <w:tcBorders>
              <w:top w:val="single" w:sz="4" w:space="0" w:color="000000"/>
              <w:left w:val="single" w:sz="4" w:space="0" w:color="000000"/>
              <w:bottom w:val="single" w:sz="4" w:space="0" w:color="000000"/>
              <w:right w:val="single" w:sz="4" w:space="0" w:color="000000"/>
            </w:tcBorders>
            <w:shd w:val="clear" w:color="auto" w:fill="4E81BD"/>
          </w:tcPr>
          <w:p w:rsidR="004D00AE" w:rsidRPr="00F01D42" w:rsidRDefault="004D00AE" w:rsidP="004D00AE">
            <w:pPr>
              <w:spacing w:after="0" w:line="259" w:lineRule="auto"/>
              <w:ind w:left="0" w:right="53" w:firstLine="0"/>
              <w:jc w:val="center"/>
              <w:rPr>
                <w:rFonts w:asciiTheme="minorHAnsi" w:hAnsiTheme="minorHAnsi" w:cstheme="minorHAnsi"/>
                <w:b/>
                <w:color w:val="FFFFFF"/>
                <w:sz w:val="20"/>
                <w:szCs w:val="20"/>
              </w:rPr>
            </w:pPr>
          </w:p>
          <w:p w:rsidR="004D00AE" w:rsidRPr="00F01D42" w:rsidRDefault="004D00AE" w:rsidP="004D00AE">
            <w:pPr>
              <w:spacing w:after="0" w:line="259" w:lineRule="auto"/>
              <w:ind w:left="0" w:right="53" w:firstLine="0"/>
              <w:jc w:val="center"/>
              <w:rPr>
                <w:rFonts w:asciiTheme="minorHAnsi" w:hAnsiTheme="minorHAnsi" w:cstheme="minorHAnsi"/>
                <w:b/>
                <w:color w:val="FFFFFF"/>
                <w:sz w:val="20"/>
                <w:szCs w:val="20"/>
              </w:rPr>
            </w:pPr>
          </w:p>
          <w:p w:rsidR="004D00AE" w:rsidRPr="00F01D42" w:rsidRDefault="004D00AE" w:rsidP="004D00AE">
            <w:pPr>
              <w:spacing w:after="0" w:line="259" w:lineRule="auto"/>
              <w:ind w:left="0" w:right="53" w:firstLine="0"/>
              <w:jc w:val="center"/>
              <w:rPr>
                <w:rFonts w:asciiTheme="minorHAnsi" w:hAnsiTheme="minorHAnsi" w:cstheme="minorHAnsi"/>
                <w:sz w:val="20"/>
                <w:szCs w:val="20"/>
              </w:rPr>
            </w:pPr>
            <w:r w:rsidRPr="00F01D42">
              <w:rPr>
                <w:rFonts w:asciiTheme="minorHAnsi" w:hAnsiTheme="minorHAnsi" w:cstheme="minorHAnsi"/>
                <w:b/>
                <w:color w:val="FFFFFF"/>
                <w:sz w:val="20"/>
                <w:szCs w:val="20"/>
              </w:rPr>
              <w:t>Bina Adı</w:t>
            </w:r>
          </w:p>
        </w:tc>
        <w:tc>
          <w:tcPr>
            <w:tcW w:w="1537" w:type="dxa"/>
            <w:tcBorders>
              <w:top w:val="single" w:sz="4" w:space="0" w:color="000000"/>
              <w:left w:val="single" w:sz="4" w:space="0" w:color="000000"/>
              <w:bottom w:val="single" w:sz="4" w:space="0" w:color="000000"/>
              <w:right w:val="single" w:sz="4" w:space="0" w:color="000000"/>
            </w:tcBorders>
            <w:shd w:val="clear" w:color="auto" w:fill="4E81BD"/>
          </w:tcPr>
          <w:p w:rsidR="004D00AE" w:rsidRPr="00F01D42" w:rsidRDefault="004D00AE" w:rsidP="004D00AE">
            <w:pPr>
              <w:spacing w:after="0" w:line="259" w:lineRule="auto"/>
              <w:ind w:left="61" w:firstLine="0"/>
              <w:jc w:val="center"/>
              <w:rPr>
                <w:rFonts w:asciiTheme="minorHAnsi" w:hAnsiTheme="minorHAnsi" w:cstheme="minorHAnsi"/>
                <w:b/>
                <w:color w:val="FFFFFF"/>
                <w:sz w:val="20"/>
                <w:szCs w:val="20"/>
              </w:rPr>
            </w:pPr>
          </w:p>
          <w:p w:rsidR="004D00AE" w:rsidRPr="00F01D42" w:rsidRDefault="004D00AE" w:rsidP="004D00AE">
            <w:pPr>
              <w:spacing w:after="0" w:line="259" w:lineRule="auto"/>
              <w:ind w:left="61" w:firstLine="0"/>
              <w:jc w:val="center"/>
              <w:rPr>
                <w:rFonts w:asciiTheme="minorHAnsi" w:hAnsiTheme="minorHAnsi" w:cstheme="minorHAnsi"/>
                <w:sz w:val="20"/>
                <w:szCs w:val="20"/>
              </w:rPr>
            </w:pPr>
            <w:r w:rsidRPr="00F01D42">
              <w:rPr>
                <w:rFonts w:asciiTheme="minorHAnsi" w:hAnsiTheme="minorHAnsi" w:cstheme="minorHAnsi"/>
                <w:b/>
                <w:color w:val="FFFFFF"/>
                <w:sz w:val="20"/>
                <w:szCs w:val="20"/>
              </w:rPr>
              <w:t>Toplam Alanı (m</w:t>
            </w:r>
            <w:r w:rsidRPr="00F01D42">
              <w:rPr>
                <w:rFonts w:asciiTheme="minorHAnsi" w:hAnsiTheme="minorHAnsi" w:cstheme="minorHAnsi"/>
                <w:b/>
                <w:color w:val="FFFFFF"/>
                <w:sz w:val="20"/>
                <w:szCs w:val="20"/>
                <w:vertAlign w:val="superscript"/>
              </w:rPr>
              <w:t>2</w:t>
            </w:r>
            <w:r w:rsidRPr="00F01D42">
              <w:rPr>
                <w:rFonts w:asciiTheme="minorHAnsi" w:hAnsiTheme="minorHAnsi" w:cstheme="minorHAnsi"/>
                <w:b/>
                <w:color w:val="FFFFFF"/>
                <w:sz w:val="20"/>
                <w:szCs w:val="20"/>
              </w:rPr>
              <w:t>)</w:t>
            </w:r>
          </w:p>
        </w:tc>
        <w:tc>
          <w:tcPr>
            <w:tcW w:w="2744" w:type="dxa"/>
            <w:tcBorders>
              <w:top w:val="single" w:sz="4" w:space="0" w:color="000000"/>
              <w:left w:val="single" w:sz="4" w:space="0" w:color="000000"/>
              <w:bottom w:val="single" w:sz="4" w:space="0" w:color="000000"/>
              <w:right w:val="single" w:sz="4" w:space="0" w:color="000000"/>
            </w:tcBorders>
            <w:shd w:val="clear" w:color="auto" w:fill="4E81BD"/>
          </w:tcPr>
          <w:p w:rsidR="004D00AE" w:rsidRPr="00F01D42" w:rsidRDefault="004D00AE" w:rsidP="004D00AE">
            <w:pPr>
              <w:spacing w:after="0" w:line="259" w:lineRule="auto"/>
              <w:ind w:left="62" w:firstLine="0"/>
              <w:jc w:val="center"/>
              <w:rPr>
                <w:rFonts w:asciiTheme="minorHAnsi" w:hAnsiTheme="minorHAnsi" w:cstheme="minorHAnsi"/>
                <w:b/>
                <w:color w:val="FFFFFF"/>
                <w:sz w:val="20"/>
                <w:szCs w:val="20"/>
              </w:rPr>
            </w:pPr>
          </w:p>
          <w:p w:rsidR="004D00AE" w:rsidRPr="00F01D42" w:rsidRDefault="004D00AE" w:rsidP="004D00AE">
            <w:pPr>
              <w:spacing w:after="0" w:line="259" w:lineRule="auto"/>
              <w:ind w:left="62" w:firstLine="0"/>
              <w:jc w:val="center"/>
              <w:rPr>
                <w:rFonts w:asciiTheme="minorHAnsi" w:hAnsiTheme="minorHAnsi" w:cstheme="minorHAnsi"/>
                <w:b/>
                <w:color w:val="FFFFFF"/>
                <w:sz w:val="20"/>
                <w:szCs w:val="20"/>
              </w:rPr>
            </w:pPr>
          </w:p>
          <w:p w:rsidR="004D00AE" w:rsidRPr="00F01D42" w:rsidRDefault="004D00AE" w:rsidP="004D00AE">
            <w:pPr>
              <w:spacing w:after="0" w:line="259" w:lineRule="auto"/>
              <w:ind w:left="62" w:firstLine="0"/>
              <w:jc w:val="center"/>
              <w:rPr>
                <w:rFonts w:asciiTheme="minorHAnsi" w:hAnsiTheme="minorHAnsi" w:cstheme="minorHAnsi"/>
                <w:sz w:val="20"/>
                <w:szCs w:val="20"/>
              </w:rPr>
            </w:pPr>
            <w:r w:rsidRPr="00F01D42">
              <w:rPr>
                <w:rFonts w:asciiTheme="minorHAnsi" w:hAnsiTheme="minorHAnsi" w:cstheme="minorHAnsi"/>
                <w:b/>
                <w:color w:val="FFFFFF"/>
                <w:sz w:val="20"/>
                <w:szCs w:val="20"/>
              </w:rPr>
              <w:t>Ofis Alan Büyüklüğü (m</w:t>
            </w:r>
            <w:r w:rsidRPr="00F01D42">
              <w:rPr>
                <w:rFonts w:asciiTheme="minorHAnsi" w:hAnsiTheme="minorHAnsi" w:cstheme="minorHAnsi"/>
                <w:b/>
                <w:color w:val="FFFFFF"/>
                <w:sz w:val="20"/>
                <w:szCs w:val="20"/>
                <w:vertAlign w:val="superscript"/>
              </w:rPr>
              <w:t>2</w:t>
            </w:r>
            <w:r w:rsidRPr="00F01D42">
              <w:rPr>
                <w:rFonts w:asciiTheme="minorHAnsi" w:hAnsiTheme="minorHAnsi" w:cstheme="minorHAnsi"/>
                <w:b/>
                <w:color w:val="FFFFFF"/>
                <w:sz w:val="20"/>
                <w:szCs w:val="20"/>
              </w:rPr>
              <w:t>)</w:t>
            </w:r>
          </w:p>
        </w:tc>
      </w:tr>
      <w:tr w:rsidR="004D00AE" w:rsidRPr="00F01D42" w:rsidTr="004D00AE">
        <w:trPr>
          <w:trHeight w:val="304"/>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4"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1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A1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1.853</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1.381,5</w:t>
            </w:r>
          </w:p>
        </w:tc>
      </w:tr>
      <w:tr w:rsidR="004D00AE" w:rsidRPr="00F01D42" w:rsidTr="004D00AE">
        <w:trPr>
          <w:trHeight w:val="302"/>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4"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2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A2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840</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770</w:t>
            </w:r>
          </w:p>
        </w:tc>
      </w:tr>
      <w:tr w:rsidR="004D00AE" w:rsidRPr="00F01D42" w:rsidTr="004D00AE">
        <w:trPr>
          <w:trHeight w:val="304"/>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4"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3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A3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2.650</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1.863</w:t>
            </w:r>
          </w:p>
        </w:tc>
      </w:tr>
      <w:tr w:rsidR="004D00AE" w:rsidRPr="00F01D42" w:rsidTr="004D00AE">
        <w:trPr>
          <w:trHeight w:val="302"/>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4"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4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A4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1.645</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487,5</w:t>
            </w:r>
          </w:p>
        </w:tc>
      </w:tr>
      <w:tr w:rsidR="004D00AE" w:rsidRPr="00F01D42" w:rsidTr="004D00AE">
        <w:trPr>
          <w:trHeight w:val="304"/>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4"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5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A6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3.142</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292</w:t>
            </w:r>
          </w:p>
        </w:tc>
      </w:tr>
      <w:tr w:rsidR="004D00AE" w:rsidRPr="00F01D42" w:rsidTr="004D00AE">
        <w:trPr>
          <w:trHeight w:val="302"/>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4"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6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A7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2.000</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1.725</w:t>
            </w:r>
          </w:p>
        </w:tc>
      </w:tr>
      <w:tr w:rsidR="004D00AE" w:rsidRPr="00F01D42" w:rsidTr="004D00AE">
        <w:trPr>
          <w:trHeight w:val="303"/>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4"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7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A8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1.480</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1.104</w:t>
            </w:r>
          </w:p>
        </w:tc>
      </w:tr>
      <w:tr w:rsidR="004D00AE" w:rsidRPr="00F01D42" w:rsidTr="004D00AE">
        <w:trPr>
          <w:trHeight w:val="303"/>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4"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8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A9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2.226</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1.538,5</w:t>
            </w:r>
          </w:p>
        </w:tc>
      </w:tr>
      <w:tr w:rsidR="004D00AE" w:rsidRPr="00F01D42" w:rsidTr="004D00AE">
        <w:trPr>
          <w:trHeight w:val="303"/>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4"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9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1"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A10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6.500</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2.574</w:t>
            </w:r>
          </w:p>
        </w:tc>
      </w:tr>
      <w:tr w:rsidR="004D00AE" w:rsidRPr="00F01D42" w:rsidTr="004D00AE">
        <w:trPr>
          <w:trHeight w:val="303"/>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5"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10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1"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A11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1.000</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1.000</w:t>
            </w:r>
          </w:p>
        </w:tc>
      </w:tr>
      <w:tr w:rsidR="004D00AE" w:rsidRPr="00F01D42" w:rsidTr="004D00AE">
        <w:trPr>
          <w:trHeight w:val="302"/>
        </w:trPr>
        <w:tc>
          <w:tcPr>
            <w:tcW w:w="850"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5"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11 </w:t>
            </w:r>
          </w:p>
        </w:tc>
        <w:tc>
          <w:tcPr>
            <w:tcW w:w="212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1" w:firstLine="0"/>
              <w:jc w:val="center"/>
              <w:rPr>
                <w:rFonts w:asciiTheme="minorHAnsi" w:hAnsiTheme="minorHAnsi" w:cstheme="minorHAnsi"/>
                <w:sz w:val="20"/>
                <w:szCs w:val="20"/>
              </w:rPr>
            </w:pPr>
            <w:r w:rsidRPr="00F01D42">
              <w:rPr>
                <w:rFonts w:asciiTheme="minorHAnsi" w:hAnsiTheme="minorHAnsi" w:cstheme="minorHAnsi"/>
                <w:sz w:val="20"/>
                <w:szCs w:val="20"/>
              </w:rPr>
              <w:t xml:space="preserve">A12 Binası </w:t>
            </w:r>
          </w:p>
        </w:tc>
        <w:tc>
          <w:tcPr>
            <w:tcW w:w="1537"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3" w:firstLine="0"/>
              <w:jc w:val="right"/>
              <w:rPr>
                <w:rFonts w:asciiTheme="minorHAnsi" w:hAnsiTheme="minorHAnsi" w:cstheme="minorHAnsi"/>
                <w:sz w:val="20"/>
                <w:szCs w:val="20"/>
              </w:rPr>
            </w:pPr>
            <w:r w:rsidRPr="00F01D42">
              <w:rPr>
                <w:rFonts w:asciiTheme="minorHAnsi" w:hAnsiTheme="minorHAnsi" w:cstheme="minorHAnsi"/>
                <w:sz w:val="20"/>
                <w:szCs w:val="20"/>
              </w:rPr>
              <w:t>486</w:t>
            </w:r>
          </w:p>
        </w:tc>
        <w:tc>
          <w:tcPr>
            <w:tcW w:w="2744" w:type="dxa"/>
            <w:tcBorders>
              <w:top w:val="single" w:sz="4" w:space="0" w:color="000000"/>
              <w:left w:val="single" w:sz="4" w:space="0" w:color="000000"/>
              <w:bottom w:val="single" w:sz="4" w:space="0" w:color="000000"/>
              <w:right w:val="single" w:sz="4" w:space="0" w:color="000000"/>
            </w:tcBorders>
            <w:shd w:val="clear" w:color="auto" w:fill="C5D8F1"/>
          </w:tcPr>
          <w:p w:rsidR="004D00AE" w:rsidRPr="00F01D42" w:rsidRDefault="004D00AE" w:rsidP="0088220B">
            <w:pPr>
              <w:spacing w:after="0" w:line="259" w:lineRule="auto"/>
              <w:ind w:left="0" w:right="52" w:firstLine="0"/>
              <w:jc w:val="right"/>
              <w:rPr>
                <w:rFonts w:asciiTheme="minorHAnsi" w:hAnsiTheme="minorHAnsi" w:cstheme="minorHAnsi"/>
                <w:sz w:val="20"/>
                <w:szCs w:val="20"/>
              </w:rPr>
            </w:pPr>
            <w:r w:rsidRPr="00F01D42">
              <w:rPr>
                <w:rFonts w:asciiTheme="minorHAnsi" w:hAnsiTheme="minorHAnsi" w:cstheme="minorHAnsi"/>
                <w:sz w:val="20"/>
                <w:szCs w:val="20"/>
              </w:rPr>
              <w:t>486</w:t>
            </w:r>
          </w:p>
        </w:tc>
      </w:tr>
    </w:tbl>
    <w:p w:rsidR="00227AF5" w:rsidRPr="00F01D42" w:rsidRDefault="00227AF5">
      <w:pPr>
        <w:spacing w:after="0" w:line="259" w:lineRule="auto"/>
        <w:ind w:left="425" w:firstLine="0"/>
        <w:jc w:val="left"/>
      </w:pPr>
    </w:p>
    <w:p w:rsidR="006A3A49" w:rsidRPr="00F01D42" w:rsidRDefault="006A3A49">
      <w:pPr>
        <w:spacing w:after="0" w:line="259" w:lineRule="auto"/>
        <w:ind w:left="425" w:firstLine="0"/>
        <w:jc w:val="left"/>
      </w:pPr>
    </w:p>
    <w:tbl>
      <w:tblPr>
        <w:tblStyle w:val="TableGrid"/>
        <w:tblW w:w="5610" w:type="dxa"/>
        <w:tblInd w:w="862" w:type="dxa"/>
        <w:tblCellMar>
          <w:top w:w="55" w:type="dxa"/>
          <w:left w:w="27" w:type="dxa"/>
          <w:right w:w="31" w:type="dxa"/>
        </w:tblCellMar>
        <w:tblLook w:val="04A0" w:firstRow="1" w:lastRow="0" w:firstColumn="1" w:lastColumn="0" w:noHBand="0" w:noVBand="1"/>
      </w:tblPr>
      <w:tblGrid>
        <w:gridCol w:w="3966"/>
        <w:gridCol w:w="1644"/>
      </w:tblGrid>
      <w:tr w:rsidR="00227AF5" w:rsidRPr="00F01D42" w:rsidTr="006A3A49">
        <w:trPr>
          <w:trHeight w:val="426"/>
        </w:trPr>
        <w:tc>
          <w:tcPr>
            <w:tcW w:w="5610" w:type="dxa"/>
            <w:gridSpan w:val="2"/>
            <w:tcBorders>
              <w:top w:val="single" w:sz="12" w:space="0" w:color="000000"/>
              <w:left w:val="single" w:sz="12" w:space="0" w:color="000000"/>
              <w:bottom w:val="single" w:sz="6" w:space="0" w:color="000000"/>
              <w:right w:val="single" w:sz="12" w:space="0" w:color="000000"/>
            </w:tcBorders>
            <w:shd w:val="clear" w:color="auto" w:fill="4E81BD"/>
          </w:tcPr>
          <w:p w:rsidR="00227AF5" w:rsidRPr="00F01D42" w:rsidRDefault="009B05E2" w:rsidP="004D00AE">
            <w:pPr>
              <w:spacing w:after="0" w:line="259" w:lineRule="auto"/>
              <w:ind w:left="59" w:firstLine="0"/>
              <w:jc w:val="center"/>
              <w:rPr>
                <w:sz w:val="20"/>
                <w:szCs w:val="20"/>
              </w:rPr>
            </w:pPr>
            <w:r w:rsidRPr="00F01D42">
              <w:rPr>
                <w:b/>
                <w:color w:val="FFFFFF"/>
                <w:sz w:val="20"/>
                <w:szCs w:val="20"/>
              </w:rPr>
              <w:lastRenderedPageBreak/>
              <w:t>Bölgede Faaliyet Gösteren Firmaların Sektörel Dağılımı</w:t>
            </w:r>
          </w:p>
        </w:tc>
      </w:tr>
      <w:tr w:rsidR="00227AF5" w:rsidRPr="00F01D42" w:rsidTr="006A3A49">
        <w:trPr>
          <w:trHeight w:val="362"/>
        </w:trPr>
        <w:tc>
          <w:tcPr>
            <w:tcW w:w="3966" w:type="dxa"/>
            <w:tcBorders>
              <w:top w:val="single" w:sz="6" w:space="0" w:color="000000"/>
              <w:left w:val="single" w:sz="12" w:space="0" w:color="000000"/>
              <w:bottom w:val="single" w:sz="6" w:space="0" w:color="000000"/>
              <w:right w:val="single" w:sz="6" w:space="0" w:color="000000"/>
            </w:tcBorders>
            <w:shd w:val="clear" w:color="auto" w:fill="4E81BD"/>
          </w:tcPr>
          <w:p w:rsidR="00227AF5" w:rsidRPr="00F01D42" w:rsidRDefault="009B05E2">
            <w:pPr>
              <w:spacing w:after="0" w:line="259" w:lineRule="auto"/>
              <w:ind w:left="2" w:firstLine="0"/>
              <w:jc w:val="center"/>
              <w:rPr>
                <w:sz w:val="20"/>
                <w:szCs w:val="20"/>
              </w:rPr>
            </w:pPr>
            <w:r w:rsidRPr="00F01D42">
              <w:rPr>
                <w:b/>
                <w:color w:val="FFFFFF"/>
                <w:sz w:val="20"/>
                <w:szCs w:val="20"/>
              </w:rPr>
              <w:t xml:space="preserve">Sektör </w:t>
            </w:r>
          </w:p>
        </w:tc>
        <w:tc>
          <w:tcPr>
            <w:tcW w:w="1644" w:type="dxa"/>
            <w:tcBorders>
              <w:top w:val="single" w:sz="6" w:space="0" w:color="000000"/>
              <w:left w:val="single" w:sz="6" w:space="0" w:color="000000"/>
              <w:bottom w:val="single" w:sz="6" w:space="0" w:color="000000"/>
              <w:right w:val="single" w:sz="12" w:space="0" w:color="000000"/>
            </w:tcBorders>
            <w:shd w:val="clear" w:color="auto" w:fill="4E81BD"/>
          </w:tcPr>
          <w:p w:rsidR="00227AF5" w:rsidRPr="00F01D42" w:rsidRDefault="009B05E2">
            <w:pPr>
              <w:spacing w:after="0" w:line="259" w:lineRule="auto"/>
              <w:ind w:left="6" w:firstLine="0"/>
              <w:jc w:val="center"/>
              <w:rPr>
                <w:sz w:val="20"/>
                <w:szCs w:val="20"/>
              </w:rPr>
            </w:pPr>
            <w:r w:rsidRPr="00F01D42">
              <w:rPr>
                <w:b/>
                <w:color w:val="FFFFFF"/>
                <w:sz w:val="20"/>
                <w:szCs w:val="20"/>
              </w:rPr>
              <w:t xml:space="preserve">Oran(%) </w:t>
            </w:r>
          </w:p>
        </w:tc>
      </w:tr>
      <w:tr w:rsidR="00227AF5" w:rsidRPr="00F01D42" w:rsidTr="006A3A49">
        <w:trPr>
          <w:trHeight w:val="308"/>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227AF5" w:rsidRPr="00F01D42" w:rsidRDefault="009B05E2">
            <w:pPr>
              <w:spacing w:after="0" w:line="259" w:lineRule="auto"/>
              <w:ind w:left="0" w:firstLine="0"/>
              <w:jc w:val="left"/>
              <w:rPr>
                <w:sz w:val="20"/>
                <w:szCs w:val="20"/>
              </w:rPr>
            </w:pPr>
            <w:r w:rsidRPr="00F01D42">
              <w:rPr>
                <w:sz w:val="20"/>
                <w:szCs w:val="20"/>
              </w:rPr>
              <w:t xml:space="preserve">Yazılım </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227AF5" w:rsidRPr="00F01D42" w:rsidRDefault="00CE3BBD">
            <w:pPr>
              <w:spacing w:after="0" w:line="259" w:lineRule="auto"/>
              <w:ind w:left="6" w:firstLine="0"/>
              <w:jc w:val="center"/>
              <w:rPr>
                <w:sz w:val="20"/>
                <w:szCs w:val="20"/>
              </w:rPr>
            </w:pPr>
            <w:r w:rsidRPr="00F01D42">
              <w:rPr>
                <w:sz w:val="20"/>
                <w:szCs w:val="20"/>
              </w:rPr>
              <w:t>26,66</w:t>
            </w:r>
          </w:p>
        </w:tc>
      </w:tr>
      <w:tr w:rsidR="00CE3BBD" w:rsidRPr="00F01D42" w:rsidTr="006A3A49">
        <w:trPr>
          <w:trHeight w:val="308"/>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rsidP="00F102AE">
            <w:pPr>
              <w:spacing w:after="0" w:line="259" w:lineRule="auto"/>
              <w:ind w:left="0" w:firstLine="0"/>
              <w:jc w:val="left"/>
              <w:rPr>
                <w:sz w:val="20"/>
                <w:szCs w:val="20"/>
              </w:rPr>
            </w:pPr>
            <w:r w:rsidRPr="00F01D42">
              <w:rPr>
                <w:sz w:val="20"/>
                <w:szCs w:val="20"/>
              </w:rPr>
              <w:t xml:space="preserve">Enerji </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rsidP="00F102AE">
            <w:pPr>
              <w:spacing w:after="0" w:line="259" w:lineRule="auto"/>
              <w:ind w:left="5" w:firstLine="0"/>
              <w:jc w:val="center"/>
              <w:rPr>
                <w:sz w:val="20"/>
                <w:szCs w:val="20"/>
              </w:rPr>
            </w:pPr>
            <w:r w:rsidRPr="00F01D42">
              <w:rPr>
                <w:sz w:val="20"/>
                <w:szCs w:val="20"/>
              </w:rPr>
              <w:t>16,66</w:t>
            </w:r>
          </w:p>
        </w:tc>
      </w:tr>
      <w:tr w:rsidR="00CE3BBD" w:rsidRPr="00F01D42" w:rsidTr="006A3A49">
        <w:trPr>
          <w:trHeight w:val="307"/>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rsidP="00F102AE">
            <w:pPr>
              <w:spacing w:after="0" w:line="259" w:lineRule="auto"/>
              <w:ind w:left="0" w:firstLine="0"/>
              <w:jc w:val="left"/>
              <w:rPr>
                <w:sz w:val="20"/>
                <w:szCs w:val="20"/>
              </w:rPr>
            </w:pPr>
            <w:r w:rsidRPr="00F01D42">
              <w:rPr>
                <w:sz w:val="20"/>
                <w:szCs w:val="20"/>
              </w:rPr>
              <w:t xml:space="preserve">Elektronik </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rsidP="00F102AE">
            <w:pPr>
              <w:spacing w:after="0" w:line="259" w:lineRule="auto"/>
              <w:ind w:left="5" w:firstLine="0"/>
              <w:jc w:val="center"/>
              <w:rPr>
                <w:sz w:val="20"/>
                <w:szCs w:val="20"/>
              </w:rPr>
            </w:pPr>
            <w:r w:rsidRPr="00F01D42">
              <w:rPr>
                <w:sz w:val="20"/>
                <w:szCs w:val="20"/>
              </w:rPr>
              <w:t>13,33</w:t>
            </w:r>
          </w:p>
        </w:tc>
      </w:tr>
      <w:tr w:rsidR="00CE3BBD" w:rsidRPr="00F01D42" w:rsidTr="006A3A49">
        <w:trPr>
          <w:trHeight w:val="308"/>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rsidP="00F102AE">
            <w:pPr>
              <w:spacing w:after="0" w:line="259" w:lineRule="auto"/>
              <w:ind w:left="0" w:firstLine="0"/>
              <w:jc w:val="left"/>
              <w:rPr>
                <w:sz w:val="20"/>
                <w:szCs w:val="20"/>
              </w:rPr>
            </w:pPr>
            <w:r w:rsidRPr="00F01D42">
              <w:rPr>
                <w:sz w:val="20"/>
                <w:szCs w:val="20"/>
              </w:rPr>
              <w:t xml:space="preserve">Savunma Sanayi </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rsidP="00F102AE">
            <w:pPr>
              <w:spacing w:after="0" w:line="259" w:lineRule="auto"/>
              <w:ind w:left="5" w:firstLine="0"/>
              <w:jc w:val="center"/>
              <w:rPr>
                <w:sz w:val="20"/>
                <w:szCs w:val="20"/>
              </w:rPr>
            </w:pPr>
            <w:r w:rsidRPr="00F01D42">
              <w:rPr>
                <w:sz w:val="20"/>
                <w:szCs w:val="20"/>
              </w:rPr>
              <w:t>10,00</w:t>
            </w:r>
          </w:p>
        </w:tc>
      </w:tr>
      <w:tr w:rsidR="00CE3BBD" w:rsidRPr="00F01D42" w:rsidTr="006A3A49">
        <w:trPr>
          <w:trHeight w:val="308"/>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pPr>
              <w:spacing w:after="0" w:line="259" w:lineRule="auto"/>
              <w:ind w:left="0" w:firstLine="0"/>
              <w:jc w:val="left"/>
              <w:rPr>
                <w:sz w:val="20"/>
                <w:szCs w:val="20"/>
              </w:rPr>
            </w:pPr>
            <w:r w:rsidRPr="00F01D42">
              <w:rPr>
                <w:sz w:val="20"/>
                <w:szCs w:val="20"/>
              </w:rPr>
              <w:t xml:space="preserve">Makine ve Teçhizat İmalatı </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pPr>
              <w:spacing w:after="0" w:line="259" w:lineRule="auto"/>
              <w:ind w:left="5" w:firstLine="0"/>
              <w:jc w:val="center"/>
              <w:rPr>
                <w:sz w:val="20"/>
                <w:szCs w:val="20"/>
              </w:rPr>
            </w:pPr>
            <w:r w:rsidRPr="00F01D42">
              <w:rPr>
                <w:sz w:val="20"/>
                <w:szCs w:val="20"/>
              </w:rPr>
              <w:t>3,33</w:t>
            </w:r>
          </w:p>
        </w:tc>
      </w:tr>
      <w:tr w:rsidR="00CE3BBD" w:rsidRPr="00F01D42" w:rsidTr="006A3A49">
        <w:trPr>
          <w:trHeight w:val="307"/>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pPr>
              <w:spacing w:after="0" w:line="259" w:lineRule="auto"/>
              <w:ind w:left="0" w:firstLine="0"/>
              <w:jc w:val="left"/>
              <w:rPr>
                <w:sz w:val="20"/>
                <w:szCs w:val="20"/>
              </w:rPr>
            </w:pPr>
            <w:r w:rsidRPr="00F01D42">
              <w:rPr>
                <w:sz w:val="20"/>
                <w:szCs w:val="20"/>
              </w:rPr>
              <w:t>Otomotiv</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pPr>
              <w:spacing w:after="0" w:line="259" w:lineRule="auto"/>
              <w:ind w:left="5" w:firstLine="0"/>
              <w:jc w:val="center"/>
              <w:rPr>
                <w:sz w:val="20"/>
                <w:szCs w:val="20"/>
              </w:rPr>
            </w:pPr>
            <w:r w:rsidRPr="00F01D42">
              <w:rPr>
                <w:sz w:val="20"/>
                <w:szCs w:val="20"/>
              </w:rPr>
              <w:t>3,33</w:t>
            </w:r>
          </w:p>
        </w:tc>
      </w:tr>
      <w:tr w:rsidR="00CE3BBD" w:rsidRPr="00F01D42" w:rsidTr="00CE3BBD">
        <w:trPr>
          <w:trHeight w:val="321"/>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pPr>
              <w:spacing w:after="0" w:line="259" w:lineRule="auto"/>
              <w:ind w:left="0" w:firstLine="0"/>
              <w:jc w:val="left"/>
              <w:rPr>
                <w:sz w:val="20"/>
                <w:szCs w:val="20"/>
              </w:rPr>
            </w:pPr>
            <w:r w:rsidRPr="00F01D42">
              <w:rPr>
                <w:sz w:val="20"/>
                <w:szCs w:val="20"/>
              </w:rPr>
              <w:t xml:space="preserve">Diğer </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pPr>
              <w:spacing w:after="0" w:line="259" w:lineRule="auto"/>
              <w:ind w:left="5" w:firstLine="0"/>
              <w:jc w:val="center"/>
              <w:rPr>
                <w:sz w:val="20"/>
                <w:szCs w:val="20"/>
              </w:rPr>
            </w:pPr>
            <w:r w:rsidRPr="00F01D42">
              <w:rPr>
                <w:sz w:val="20"/>
                <w:szCs w:val="20"/>
              </w:rPr>
              <w:t>3,33</w:t>
            </w:r>
          </w:p>
        </w:tc>
      </w:tr>
      <w:tr w:rsidR="00CE3BBD" w:rsidRPr="00F01D42" w:rsidTr="00CE3BBD">
        <w:trPr>
          <w:trHeight w:val="321"/>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pPr>
              <w:spacing w:after="0" w:line="259" w:lineRule="auto"/>
              <w:ind w:left="0" w:firstLine="0"/>
              <w:jc w:val="left"/>
              <w:rPr>
                <w:sz w:val="20"/>
                <w:szCs w:val="20"/>
              </w:rPr>
            </w:pPr>
            <w:r w:rsidRPr="00F01D42">
              <w:rPr>
                <w:sz w:val="20"/>
                <w:szCs w:val="20"/>
              </w:rPr>
              <w:t>İlaç</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pPr>
              <w:spacing w:after="0" w:line="259" w:lineRule="auto"/>
              <w:ind w:left="5" w:firstLine="0"/>
              <w:jc w:val="center"/>
              <w:rPr>
                <w:sz w:val="20"/>
                <w:szCs w:val="20"/>
              </w:rPr>
            </w:pPr>
            <w:r w:rsidRPr="00F01D42">
              <w:rPr>
                <w:sz w:val="20"/>
                <w:szCs w:val="20"/>
              </w:rPr>
              <w:t>3,33</w:t>
            </w:r>
          </w:p>
        </w:tc>
      </w:tr>
      <w:tr w:rsidR="00CE3BBD" w:rsidRPr="00F01D42" w:rsidTr="00CE3BBD">
        <w:trPr>
          <w:trHeight w:val="321"/>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pPr>
              <w:spacing w:after="0" w:line="259" w:lineRule="auto"/>
              <w:ind w:left="0" w:firstLine="0"/>
              <w:jc w:val="left"/>
              <w:rPr>
                <w:sz w:val="20"/>
                <w:szCs w:val="20"/>
              </w:rPr>
            </w:pPr>
            <w:r w:rsidRPr="00F01D42">
              <w:rPr>
                <w:sz w:val="20"/>
                <w:szCs w:val="20"/>
              </w:rPr>
              <w:t>İmalat Sanayi</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pPr>
              <w:spacing w:after="0" w:line="259" w:lineRule="auto"/>
              <w:ind w:left="5" w:firstLine="0"/>
              <w:jc w:val="center"/>
              <w:rPr>
                <w:sz w:val="20"/>
                <w:szCs w:val="20"/>
              </w:rPr>
            </w:pPr>
            <w:r w:rsidRPr="00F01D42">
              <w:rPr>
                <w:sz w:val="20"/>
                <w:szCs w:val="20"/>
              </w:rPr>
              <w:t>3,33</w:t>
            </w:r>
          </w:p>
        </w:tc>
      </w:tr>
      <w:tr w:rsidR="00CE3BBD" w:rsidRPr="00F01D42" w:rsidTr="00CE3BBD">
        <w:trPr>
          <w:trHeight w:val="321"/>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pPr>
              <w:spacing w:after="0" w:line="259" w:lineRule="auto"/>
              <w:ind w:left="0" w:firstLine="0"/>
              <w:jc w:val="left"/>
              <w:rPr>
                <w:sz w:val="20"/>
                <w:szCs w:val="20"/>
              </w:rPr>
            </w:pPr>
            <w:r w:rsidRPr="00F01D42">
              <w:rPr>
                <w:sz w:val="20"/>
                <w:szCs w:val="20"/>
              </w:rPr>
              <w:t>Kimya</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pPr>
              <w:spacing w:after="0" w:line="259" w:lineRule="auto"/>
              <w:ind w:left="5" w:firstLine="0"/>
              <w:jc w:val="center"/>
              <w:rPr>
                <w:sz w:val="20"/>
                <w:szCs w:val="20"/>
              </w:rPr>
            </w:pPr>
            <w:r w:rsidRPr="00F01D42">
              <w:rPr>
                <w:sz w:val="20"/>
                <w:szCs w:val="20"/>
              </w:rPr>
              <w:t>3,33</w:t>
            </w:r>
          </w:p>
        </w:tc>
      </w:tr>
      <w:tr w:rsidR="00CE3BBD" w:rsidRPr="00F01D42" w:rsidTr="00CE3BBD">
        <w:trPr>
          <w:trHeight w:val="321"/>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pPr>
              <w:spacing w:after="0" w:line="259" w:lineRule="auto"/>
              <w:ind w:left="0" w:firstLine="0"/>
              <w:jc w:val="left"/>
              <w:rPr>
                <w:sz w:val="20"/>
                <w:szCs w:val="20"/>
              </w:rPr>
            </w:pPr>
            <w:r w:rsidRPr="00F01D42">
              <w:rPr>
                <w:sz w:val="20"/>
                <w:szCs w:val="20"/>
              </w:rPr>
              <w:t>Madencilik</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pPr>
              <w:spacing w:after="0" w:line="259" w:lineRule="auto"/>
              <w:ind w:left="5" w:firstLine="0"/>
              <w:jc w:val="center"/>
              <w:rPr>
                <w:sz w:val="20"/>
                <w:szCs w:val="20"/>
              </w:rPr>
            </w:pPr>
            <w:r w:rsidRPr="00F01D42">
              <w:rPr>
                <w:sz w:val="20"/>
                <w:szCs w:val="20"/>
              </w:rPr>
              <w:t>3,33</w:t>
            </w:r>
          </w:p>
        </w:tc>
      </w:tr>
      <w:tr w:rsidR="00CE3BBD" w:rsidRPr="00F01D42" w:rsidTr="00CE3BBD">
        <w:trPr>
          <w:trHeight w:val="321"/>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pPr>
              <w:spacing w:after="0" w:line="259" w:lineRule="auto"/>
              <w:ind w:left="0" w:firstLine="0"/>
              <w:jc w:val="left"/>
              <w:rPr>
                <w:sz w:val="20"/>
                <w:szCs w:val="20"/>
              </w:rPr>
            </w:pPr>
            <w:r w:rsidRPr="00F01D42">
              <w:rPr>
                <w:sz w:val="20"/>
                <w:szCs w:val="20"/>
              </w:rPr>
              <w:t>Medikal</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pPr>
              <w:spacing w:after="0" w:line="259" w:lineRule="auto"/>
              <w:ind w:left="5" w:firstLine="0"/>
              <w:jc w:val="center"/>
              <w:rPr>
                <w:sz w:val="20"/>
                <w:szCs w:val="20"/>
              </w:rPr>
            </w:pPr>
            <w:r w:rsidRPr="00F01D42">
              <w:rPr>
                <w:sz w:val="20"/>
                <w:szCs w:val="20"/>
              </w:rPr>
              <w:t>3,33</w:t>
            </w:r>
          </w:p>
        </w:tc>
      </w:tr>
      <w:tr w:rsidR="00CE3BBD" w:rsidRPr="00F01D42" w:rsidTr="00CE3BBD">
        <w:trPr>
          <w:trHeight w:val="321"/>
        </w:trPr>
        <w:tc>
          <w:tcPr>
            <w:tcW w:w="3966" w:type="dxa"/>
            <w:tcBorders>
              <w:top w:val="single" w:sz="6" w:space="0" w:color="000000"/>
              <w:left w:val="single" w:sz="12" w:space="0" w:color="000000"/>
              <w:bottom w:val="single" w:sz="6" w:space="0" w:color="000000"/>
              <w:right w:val="single" w:sz="6" w:space="0" w:color="000000"/>
            </w:tcBorders>
            <w:shd w:val="clear" w:color="auto" w:fill="C5D8F1"/>
          </w:tcPr>
          <w:p w:rsidR="00CE3BBD" w:rsidRPr="00F01D42" w:rsidRDefault="00CE3BBD" w:rsidP="00F102AE">
            <w:pPr>
              <w:spacing w:after="0" w:line="259" w:lineRule="auto"/>
              <w:ind w:left="0" w:firstLine="0"/>
              <w:jc w:val="left"/>
              <w:rPr>
                <w:sz w:val="20"/>
                <w:szCs w:val="20"/>
              </w:rPr>
            </w:pPr>
            <w:r w:rsidRPr="00F01D42">
              <w:rPr>
                <w:sz w:val="20"/>
                <w:szCs w:val="20"/>
              </w:rPr>
              <w:t>Gıda</w:t>
            </w:r>
          </w:p>
        </w:tc>
        <w:tc>
          <w:tcPr>
            <w:tcW w:w="1644" w:type="dxa"/>
            <w:tcBorders>
              <w:top w:val="single" w:sz="6" w:space="0" w:color="000000"/>
              <w:left w:val="single" w:sz="6" w:space="0" w:color="000000"/>
              <w:bottom w:val="single" w:sz="6" w:space="0" w:color="000000"/>
              <w:right w:val="single" w:sz="12" w:space="0" w:color="000000"/>
            </w:tcBorders>
            <w:shd w:val="clear" w:color="auto" w:fill="C5D8F1"/>
          </w:tcPr>
          <w:p w:rsidR="00CE3BBD" w:rsidRPr="00F01D42" w:rsidRDefault="00CE3BBD" w:rsidP="00F102AE">
            <w:pPr>
              <w:spacing w:after="0" w:line="259" w:lineRule="auto"/>
              <w:ind w:left="5" w:firstLine="0"/>
              <w:jc w:val="center"/>
              <w:rPr>
                <w:sz w:val="20"/>
                <w:szCs w:val="20"/>
              </w:rPr>
            </w:pPr>
            <w:r w:rsidRPr="00F01D42">
              <w:rPr>
                <w:sz w:val="20"/>
                <w:szCs w:val="20"/>
              </w:rPr>
              <w:t>3,33</w:t>
            </w:r>
          </w:p>
        </w:tc>
      </w:tr>
      <w:tr w:rsidR="00CE3BBD" w:rsidRPr="00F01D42" w:rsidTr="006A3A49">
        <w:trPr>
          <w:trHeight w:val="321"/>
        </w:trPr>
        <w:tc>
          <w:tcPr>
            <w:tcW w:w="3966" w:type="dxa"/>
            <w:tcBorders>
              <w:top w:val="single" w:sz="6" w:space="0" w:color="000000"/>
              <w:left w:val="single" w:sz="12" w:space="0" w:color="000000"/>
              <w:bottom w:val="single" w:sz="12" w:space="0" w:color="000000"/>
              <w:right w:val="single" w:sz="6" w:space="0" w:color="000000"/>
            </w:tcBorders>
            <w:shd w:val="clear" w:color="auto" w:fill="C5D8F1"/>
          </w:tcPr>
          <w:p w:rsidR="00CE3BBD" w:rsidRPr="00F01D42" w:rsidRDefault="00CE3BBD" w:rsidP="00F102AE">
            <w:pPr>
              <w:spacing w:after="0" w:line="259" w:lineRule="auto"/>
              <w:ind w:left="0" w:firstLine="0"/>
              <w:jc w:val="left"/>
              <w:rPr>
                <w:sz w:val="20"/>
                <w:szCs w:val="20"/>
              </w:rPr>
            </w:pPr>
            <w:r w:rsidRPr="00F01D42">
              <w:rPr>
                <w:sz w:val="20"/>
                <w:szCs w:val="20"/>
              </w:rPr>
              <w:t>Sağlık</w:t>
            </w:r>
          </w:p>
        </w:tc>
        <w:tc>
          <w:tcPr>
            <w:tcW w:w="1644" w:type="dxa"/>
            <w:tcBorders>
              <w:top w:val="single" w:sz="6" w:space="0" w:color="000000"/>
              <w:left w:val="single" w:sz="6" w:space="0" w:color="000000"/>
              <w:bottom w:val="single" w:sz="12" w:space="0" w:color="000000"/>
              <w:right w:val="single" w:sz="12" w:space="0" w:color="000000"/>
            </w:tcBorders>
            <w:shd w:val="clear" w:color="auto" w:fill="C5D8F1"/>
          </w:tcPr>
          <w:p w:rsidR="00CE3BBD" w:rsidRPr="00F01D42" w:rsidRDefault="00CE3BBD" w:rsidP="00F102AE">
            <w:pPr>
              <w:spacing w:after="0" w:line="259" w:lineRule="auto"/>
              <w:ind w:left="5" w:firstLine="0"/>
              <w:jc w:val="center"/>
              <w:rPr>
                <w:sz w:val="20"/>
                <w:szCs w:val="20"/>
              </w:rPr>
            </w:pPr>
            <w:r w:rsidRPr="00F01D42">
              <w:rPr>
                <w:sz w:val="20"/>
                <w:szCs w:val="20"/>
              </w:rPr>
              <w:t>3,33</w:t>
            </w:r>
          </w:p>
        </w:tc>
      </w:tr>
    </w:tbl>
    <w:p w:rsidR="00227AF5" w:rsidRPr="00F01D42" w:rsidRDefault="009B05E2">
      <w:pPr>
        <w:spacing w:after="0" w:line="259" w:lineRule="auto"/>
        <w:ind w:left="425" w:firstLine="0"/>
        <w:jc w:val="left"/>
        <w:rPr>
          <w:sz w:val="20"/>
          <w:szCs w:val="20"/>
        </w:rPr>
      </w:pPr>
      <w:r w:rsidRPr="00F01D42">
        <w:rPr>
          <w:sz w:val="20"/>
          <w:szCs w:val="20"/>
        </w:rPr>
        <w:t xml:space="preserve"> </w:t>
      </w:r>
    </w:p>
    <w:tbl>
      <w:tblPr>
        <w:tblStyle w:val="TableGrid"/>
        <w:tblW w:w="5670" w:type="dxa"/>
        <w:tblInd w:w="958" w:type="dxa"/>
        <w:tblCellMar>
          <w:top w:w="52" w:type="dxa"/>
          <w:left w:w="107" w:type="dxa"/>
          <w:right w:w="96" w:type="dxa"/>
        </w:tblCellMar>
        <w:tblLook w:val="04A0" w:firstRow="1" w:lastRow="0" w:firstColumn="1" w:lastColumn="0" w:noHBand="0" w:noVBand="1"/>
      </w:tblPr>
      <w:tblGrid>
        <w:gridCol w:w="3969"/>
        <w:gridCol w:w="1701"/>
      </w:tblGrid>
      <w:tr w:rsidR="00227AF5" w:rsidRPr="00F01D42" w:rsidTr="004D00AE">
        <w:trPr>
          <w:trHeight w:val="301"/>
        </w:trPr>
        <w:tc>
          <w:tcPr>
            <w:tcW w:w="3969" w:type="dxa"/>
            <w:tcBorders>
              <w:top w:val="single" w:sz="4" w:space="0" w:color="000000"/>
              <w:left w:val="single" w:sz="4" w:space="0" w:color="000000"/>
              <w:bottom w:val="single" w:sz="4" w:space="0" w:color="000000"/>
              <w:right w:val="single" w:sz="4" w:space="0" w:color="000000"/>
            </w:tcBorders>
            <w:shd w:val="clear" w:color="auto" w:fill="C5D8F1"/>
          </w:tcPr>
          <w:p w:rsidR="00227AF5" w:rsidRPr="00F01D42" w:rsidRDefault="009B05E2">
            <w:pPr>
              <w:spacing w:after="0" w:line="259" w:lineRule="auto"/>
              <w:ind w:left="0" w:firstLine="0"/>
              <w:jc w:val="left"/>
              <w:rPr>
                <w:sz w:val="20"/>
                <w:szCs w:val="20"/>
              </w:rPr>
            </w:pPr>
            <w:r w:rsidRPr="00F01D42">
              <w:rPr>
                <w:sz w:val="20"/>
                <w:szCs w:val="20"/>
              </w:rPr>
              <w:t xml:space="preserve">İYTE Personelinin kurduğu şirket sayısı </w:t>
            </w:r>
          </w:p>
        </w:tc>
        <w:tc>
          <w:tcPr>
            <w:tcW w:w="1701" w:type="dxa"/>
            <w:tcBorders>
              <w:top w:val="single" w:sz="4" w:space="0" w:color="000000"/>
              <w:left w:val="single" w:sz="4" w:space="0" w:color="000000"/>
              <w:bottom w:val="single" w:sz="4" w:space="0" w:color="000000"/>
              <w:right w:val="single" w:sz="4" w:space="0" w:color="000000"/>
            </w:tcBorders>
            <w:shd w:val="clear" w:color="auto" w:fill="C5D8F1"/>
          </w:tcPr>
          <w:p w:rsidR="00227AF5" w:rsidRPr="00F01D42" w:rsidRDefault="00187453">
            <w:pPr>
              <w:spacing w:after="0" w:line="259" w:lineRule="auto"/>
              <w:ind w:left="0" w:right="11" w:firstLine="0"/>
              <w:jc w:val="center"/>
              <w:rPr>
                <w:sz w:val="20"/>
                <w:szCs w:val="20"/>
              </w:rPr>
            </w:pPr>
            <w:r w:rsidRPr="00F01D42">
              <w:rPr>
                <w:sz w:val="20"/>
                <w:szCs w:val="20"/>
              </w:rPr>
              <w:t>1</w:t>
            </w:r>
          </w:p>
        </w:tc>
      </w:tr>
      <w:tr w:rsidR="00227AF5" w:rsidRPr="00F01D42" w:rsidTr="004D00AE">
        <w:trPr>
          <w:trHeight w:val="304"/>
        </w:trPr>
        <w:tc>
          <w:tcPr>
            <w:tcW w:w="3969" w:type="dxa"/>
            <w:tcBorders>
              <w:top w:val="single" w:sz="4" w:space="0" w:color="000000"/>
              <w:left w:val="single" w:sz="4" w:space="0" w:color="000000"/>
              <w:bottom w:val="single" w:sz="4" w:space="0" w:color="000000"/>
              <w:right w:val="single" w:sz="4" w:space="0" w:color="000000"/>
            </w:tcBorders>
            <w:shd w:val="clear" w:color="auto" w:fill="C5D8F1"/>
          </w:tcPr>
          <w:p w:rsidR="00227AF5" w:rsidRPr="00F01D42" w:rsidRDefault="009B05E2">
            <w:pPr>
              <w:spacing w:after="0" w:line="259" w:lineRule="auto"/>
              <w:ind w:left="0" w:firstLine="0"/>
              <w:jc w:val="left"/>
              <w:rPr>
                <w:sz w:val="20"/>
                <w:szCs w:val="20"/>
              </w:rPr>
            </w:pPr>
            <w:r w:rsidRPr="00F01D42">
              <w:rPr>
                <w:sz w:val="20"/>
                <w:szCs w:val="20"/>
              </w:rPr>
              <w:t xml:space="preserve">Görevlendirilen İYTE Personeli </w:t>
            </w:r>
          </w:p>
        </w:tc>
        <w:tc>
          <w:tcPr>
            <w:tcW w:w="1701" w:type="dxa"/>
            <w:tcBorders>
              <w:top w:val="single" w:sz="4" w:space="0" w:color="000000"/>
              <w:left w:val="single" w:sz="4" w:space="0" w:color="000000"/>
              <w:bottom w:val="single" w:sz="4" w:space="0" w:color="000000"/>
              <w:right w:val="single" w:sz="4" w:space="0" w:color="000000"/>
            </w:tcBorders>
            <w:shd w:val="clear" w:color="auto" w:fill="C5D8F1"/>
          </w:tcPr>
          <w:p w:rsidR="00227AF5" w:rsidRPr="00F01D42" w:rsidRDefault="00187453">
            <w:pPr>
              <w:spacing w:after="0" w:line="259" w:lineRule="auto"/>
              <w:ind w:left="0" w:right="12" w:firstLine="0"/>
              <w:jc w:val="center"/>
              <w:rPr>
                <w:sz w:val="20"/>
                <w:szCs w:val="20"/>
              </w:rPr>
            </w:pPr>
            <w:r w:rsidRPr="00F01D42">
              <w:rPr>
                <w:sz w:val="20"/>
                <w:szCs w:val="20"/>
              </w:rPr>
              <w:t>34</w:t>
            </w:r>
            <w:r w:rsidR="009B05E2" w:rsidRPr="00F01D42">
              <w:rPr>
                <w:sz w:val="20"/>
                <w:szCs w:val="20"/>
              </w:rPr>
              <w:t xml:space="preserve"> (2017) </w:t>
            </w:r>
          </w:p>
        </w:tc>
      </w:tr>
      <w:tr w:rsidR="00227AF5" w:rsidRPr="00F01D42" w:rsidTr="004D00AE">
        <w:trPr>
          <w:trHeight w:val="301"/>
        </w:trPr>
        <w:tc>
          <w:tcPr>
            <w:tcW w:w="3969" w:type="dxa"/>
            <w:tcBorders>
              <w:top w:val="single" w:sz="4" w:space="0" w:color="000000"/>
              <w:left w:val="single" w:sz="4" w:space="0" w:color="000000"/>
              <w:bottom w:val="single" w:sz="4" w:space="0" w:color="000000"/>
              <w:right w:val="single" w:sz="4" w:space="0" w:color="000000"/>
            </w:tcBorders>
            <w:shd w:val="clear" w:color="auto" w:fill="C5D8F1"/>
          </w:tcPr>
          <w:p w:rsidR="00227AF5" w:rsidRPr="00F01D42" w:rsidRDefault="009B05E2">
            <w:pPr>
              <w:spacing w:after="0" w:line="259" w:lineRule="auto"/>
              <w:ind w:left="0" w:firstLine="0"/>
              <w:jc w:val="left"/>
              <w:rPr>
                <w:sz w:val="20"/>
                <w:szCs w:val="20"/>
              </w:rPr>
            </w:pPr>
            <w:r w:rsidRPr="00F01D42">
              <w:rPr>
                <w:sz w:val="20"/>
                <w:szCs w:val="20"/>
              </w:rPr>
              <w:t xml:space="preserve">Öğrencilerin kurduğu şirket sayısı  </w:t>
            </w:r>
          </w:p>
        </w:tc>
        <w:tc>
          <w:tcPr>
            <w:tcW w:w="1701" w:type="dxa"/>
            <w:tcBorders>
              <w:top w:val="single" w:sz="4" w:space="0" w:color="000000"/>
              <w:left w:val="single" w:sz="4" w:space="0" w:color="000000"/>
              <w:bottom w:val="single" w:sz="4" w:space="0" w:color="000000"/>
              <w:right w:val="single" w:sz="4" w:space="0" w:color="000000"/>
            </w:tcBorders>
            <w:shd w:val="clear" w:color="auto" w:fill="C5D8F1"/>
          </w:tcPr>
          <w:p w:rsidR="00227AF5" w:rsidRPr="00F01D42" w:rsidRDefault="00187453">
            <w:pPr>
              <w:spacing w:after="0" w:line="259" w:lineRule="auto"/>
              <w:ind w:left="0" w:right="11" w:firstLine="0"/>
              <w:jc w:val="center"/>
              <w:rPr>
                <w:sz w:val="20"/>
                <w:szCs w:val="20"/>
              </w:rPr>
            </w:pPr>
            <w:r w:rsidRPr="00F01D42">
              <w:rPr>
                <w:sz w:val="20"/>
                <w:szCs w:val="20"/>
              </w:rPr>
              <w:t>6</w:t>
            </w:r>
          </w:p>
        </w:tc>
      </w:tr>
    </w:tbl>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spacing w:after="0" w:line="259" w:lineRule="auto"/>
        <w:ind w:left="425" w:firstLine="0"/>
        <w:jc w:val="left"/>
      </w:pPr>
      <w:r w:rsidRPr="00F01D42">
        <w:t xml:space="preserve"> </w:t>
      </w:r>
    </w:p>
    <w:p w:rsidR="00227AF5" w:rsidRPr="00F01D42" w:rsidRDefault="009B05E2">
      <w:pPr>
        <w:pStyle w:val="Balk2"/>
        <w:spacing w:after="9"/>
        <w:ind w:left="293"/>
        <w:rPr>
          <w:b w:val="0"/>
          <w:color w:val="auto"/>
        </w:rPr>
      </w:pPr>
      <w:bookmarkStart w:id="81" w:name="_Toc514068600"/>
      <w:r w:rsidRPr="00F01D42">
        <w:rPr>
          <w:b w:val="0"/>
          <w:color w:val="auto"/>
          <w:u w:val="single" w:color="0000FF"/>
        </w:rPr>
        <w:lastRenderedPageBreak/>
        <w:t>EK‐</w:t>
      </w:r>
      <w:r w:rsidR="001F596A" w:rsidRPr="00F01D42">
        <w:rPr>
          <w:b w:val="0"/>
          <w:color w:val="auto"/>
          <w:u w:val="single" w:color="0000FF"/>
        </w:rPr>
        <w:t>9</w:t>
      </w:r>
      <w:r w:rsidRPr="00F01D42">
        <w:rPr>
          <w:b w:val="0"/>
          <w:color w:val="auto"/>
        </w:rPr>
        <w:t xml:space="preserve"> ORGANİZASYON ŞEMASI</w:t>
      </w:r>
      <w:bookmarkEnd w:id="81"/>
      <w:r w:rsidRPr="00F01D42">
        <w:rPr>
          <w:b w:val="0"/>
          <w:color w:val="auto"/>
        </w:rPr>
        <w:t xml:space="preserve">   </w:t>
      </w:r>
    </w:p>
    <w:p w:rsidR="00227AF5" w:rsidRDefault="009B05E2">
      <w:pPr>
        <w:spacing w:after="0" w:line="259" w:lineRule="auto"/>
        <w:ind w:left="610" w:firstLine="0"/>
        <w:jc w:val="left"/>
      </w:pPr>
      <w:r>
        <w:rPr>
          <w:noProof/>
          <w:sz w:val="22"/>
        </w:rPr>
        <mc:AlternateContent>
          <mc:Choice Requires="wpg">
            <w:drawing>
              <wp:inline distT="0" distB="0" distL="0" distR="0" wp14:anchorId="31B4E9D9" wp14:editId="047C01A7">
                <wp:extent cx="5887349" cy="8313196"/>
                <wp:effectExtent l="0" t="0" r="0" b="0"/>
                <wp:docPr id="279041" name="Group 279041"/>
                <wp:cNvGraphicFramePr/>
                <a:graphic xmlns:a="http://schemas.openxmlformats.org/drawingml/2006/main">
                  <a:graphicData uri="http://schemas.microsoft.com/office/word/2010/wordprocessingGroup">
                    <wpg:wgp>
                      <wpg:cNvGrpSpPr/>
                      <wpg:grpSpPr>
                        <a:xfrm>
                          <a:off x="0" y="0"/>
                          <a:ext cx="5887349" cy="8313196"/>
                          <a:chOff x="0" y="0"/>
                          <a:chExt cx="5887349" cy="8313196"/>
                        </a:xfrm>
                      </wpg:grpSpPr>
                      <wps:wsp>
                        <wps:cNvPr id="297799" name="Shape 297799"/>
                        <wps:cNvSpPr/>
                        <wps:spPr>
                          <a:xfrm>
                            <a:off x="762" y="0"/>
                            <a:ext cx="5852160" cy="8273034"/>
                          </a:xfrm>
                          <a:custGeom>
                            <a:avLst/>
                            <a:gdLst/>
                            <a:ahLst/>
                            <a:cxnLst/>
                            <a:rect l="0" t="0" r="0" b="0"/>
                            <a:pathLst>
                              <a:path w="5852160" h="8273034">
                                <a:moveTo>
                                  <a:pt x="0" y="0"/>
                                </a:moveTo>
                                <a:lnTo>
                                  <a:pt x="5852160" y="0"/>
                                </a:lnTo>
                                <a:lnTo>
                                  <a:pt x="5852160" y="8273034"/>
                                </a:lnTo>
                                <a:lnTo>
                                  <a:pt x="0" y="827303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69077" name="Rectangle 69077"/>
                        <wps:cNvSpPr/>
                        <wps:spPr>
                          <a:xfrm>
                            <a:off x="5852921" y="8157968"/>
                            <a:ext cx="45789" cy="206453"/>
                          </a:xfrm>
                          <a:prstGeom prst="rect">
                            <a:avLst/>
                          </a:prstGeom>
                          <a:ln>
                            <a:noFill/>
                          </a:ln>
                        </wps:spPr>
                        <wps:txbx>
                          <w:txbxContent>
                            <w:p w:rsidR="00020AE1" w:rsidRDefault="00020AE1">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69079" name="Picture 69079"/>
                          <pic:cNvPicPr/>
                        </pic:nvPicPr>
                        <pic:blipFill>
                          <a:blip r:embed="rId20"/>
                          <a:stretch>
                            <a:fillRect/>
                          </a:stretch>
                        </pic:blipFill>
                        <pic:spPr>
                          <a:xfrm>
                            <a:off x="0" y="0"/>
                            <a:ext cx="5852922" cy="4136898"/>
                          </a:xfrm>
                          <a:prstGeom prst="rect">
                            <a:avLst/>
                          </a:prstGeom>
                        </pic:spPr>
                      </pic:pic>
                      <pic:pic xmlns:pic="http://schemas.openxmlformats.org/drawingml/2006/picture">
                        <pic:nvPicPr>
                          <pic:cNvPr id="69080" name="Picture 69080"/>
                          <pic:cNvPicPr/>
                        </pic:nvPicPr>
                        <pic:blipFill>
                          <a:blip r:embed="rId21"/>
                          <a:stretch>
                            <a:fillRect/>
                          </a:stretch>
                        </pic:blipFill>
                        <pic:spPr>
                          <a:xfrm>
                            <a:off x="0" y="4136898"/>
                            <a:ext cx="5852922" cy="4136136"/>
                          </a:xfrm>
                          <a:prstGeom prst="rect">
                            <a:avLst/>
                          </a:prstGeom>
                        </pic:spPr>
                      </pic:pic>
                    </wpg:wgp>
                  </a:graphicData>
                </a:graphic>
              </wp:inline>
            </w:drawing>
          </mc:Choice>
          <mc:Fallback>
            <w:pict>
              <v:group w14:anchorId="31B4E9D9" id="Group 279041" o:spid="_x0000_s1026" style="width:463.55pt;height:654.6pt;mso-position-horizontal-relative:char;mso-position-vertical-relative:line" coordsize="58873,831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oaeLgQAAJMMAAAOAAAAZHJzL2Uyb0RvYy54bWzUV21v2zYQ/j5g/4HQ&#10;98ay/CJbiFMMzRIUGNag7X4ATVOWMIokSPol+/W7O4qy42RL0bXDZiDSiTwe75577shcvz12iu2l&#10;863Rq2x8lWdMamE2rd6ust8+371ZZMwHrjdcGS1X2aP02dubH3+4PthKFqYxaiMdAyPaVwe7ypoQ&#10;bDUaedHIjvsrY6WGydq4jgf4dNvRxvEDWO/UqMjz+ehg3MY6I6T3MHobJ7Mbsl/XUoQPde1lYGqV&#10;gW+Bno6ea3yObq55tXXcNq3o3eBf4UXHWw2bDqZueeBs59pnprpWOONNHa6E6UamrlshKQaIZpxf&#10;RHPvzM5SLNvqsLUDTADtBU5fbVb8un9wrN2ssqJc5tNxxjTvIE+0NevHAKSD3Vage+/sJ/vg+oFt&#10;/MK4j7Xr8A0RsSPB+zjAK4+BCRicLRblZLrMmIC5xWQ8GS/nMQGigSw9Wyean19ZOUobj9C/wZ2D&#10;BTL5E17+n+H1qeFWUho8YpDwWpblEoKJeJEOK+IYwUO6A1i+8oDbC0iV8yJjL2E1K8ZzYCxhVZST&#10;fDJFrIaIeSV2PtxLQ7Dz/S8+wDQQcJMk3iRJHHUSHVTE39aC5QHXoSkU2QHz1vvSQNp6V3C+M3v5&#10;2ZBmuEgeuHmaVfpca7CWggbdpJHeluyda6Z9IwRJL72jPqCFxHoCVtJI73NNqv5hdxAwYIJ4AAEG&#10;z2FWGvHArHDoVbXigYq+awM0MdV20AGLMs9PhsEakjHmnqTwqCRCpvRHWUPhUbHggHfb9Tvl2J5j&#10;q6IfGefKNrwf7RnQq5KrZAfX161Sg8kxLX1i8g5+g2e9Mq6T1CWHlXlcKXpvYquEhgNBp4YJoAyL&#10;aGejw7BeQ5snN8+iRXFtNo/UOAgQqE7sKf9Cmc6XeVmmKv0I7Od6qySLw8AmdAKK+vVCRTYuC2iQ&#10;yLHxrFzOF7F5pfY2nZWLvrkV+Xw6m1zUq3WxXhkKqwwrMSa4r10kYK+CqCqNT23uIK+J9c/oFI7r&#10;Yx9EBJg1xv3xAQ7kWhmgKlQoSRme0bApzmZMvdfQEiGjIQkuCeskuKDeGTo0oxs/7YKpW+wxlMC4&#10;W/9B2bStqOCvP6RAetZ0Xz/MYVXYOZn1RrovstFx9/vOvoHzFMq2XbeqDY90NwB00Sm9f2gF9l78&#10;OPVvZMDQvkEDNyZaLDFvSRdXYsz4/cTQWrUWU4PooNy7DPVycTS/EHU89m+N2HVSh3iPcRK6CVyi&#10;fNNanzFXyW4t4Vh27zfjyDMfnAwCGlSqdUHZgM6RJsjLk2Po81+cOrFV9tefRODIcDiO8MyZjifz&#10;xZIoDsRMx3si6BdxmNyJDpAI/kRgQfg/0WQBaMVT/uFEExj8j9Gk+F40OaMCdP7hSobt8IwswBd0&#10;4JuSha51cPMls/0tHa/W598gn/8vcfMn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POf8nreAAAABgEAAA8AAABkcnMvZG93bnJldi54bWxMj09Lw0AQxe+C32EZwZvd&#10;JMU/jdmUUtRTEdoK4m2aTJPQ7GzIbpP02zt60cuD4T3e+022nGyrBup949hAPItAEReubLgy8LF/&#10;vXsC5QNyia1jMnAhD8v8+irDtHQjb2nYhUpJCfsUDdQhdKnWvqjJop+5jli8o+stBjn7Spc9jlJu&#10;W51E0YO22LAs1NjRuqbitDtbA28jjqt5/DJsTsf15Wt///65icmY25tp9Qwq0BT+wvCDL+iQC9PB&#10;nbn0qjUgj4RfFW+RPMagDhKaR4sEdJ7p//j5NwAAAP//AwBQSwMECgAAAAAAAAAhAB7tSk3y/QEA&#10;8v0BABQAAABkcnMvbWVkaWEvaW1hZ2UxLmpwZ//Y/+AAEEpGSUYAAQEBAAAAAAAA/9sAQwADAgID&#10;AgIDAwMDBAMDBAUIBQUEBAUKBwcGCAwKDAwLCgsLDQ4SEA0OEQ4LCxAWEBETFBUVFQwPFxgWFBgS&#10;FBUU/9sAQwEDBAQFBAUJBQUJFA0LDRQUFBQUFBQUFBQUFBQUFBQUFBQUFBQUFBQUFBQUFBQUFBQU&#10;FBQUFBQUFBQUFBQUFBQU/8AAEQgCpwP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GYKpJOAOSTQAt&#10;FNVg2cHocGnUAFFFFABRRRQAUUUUAFFFFABRRRQAUUUUAFFFFABRRRQAUUUUAFFFFABRRRQAUUUU&#10;AFFFFABRRRQAUUUUAFFFFABRRRQAUUUUAFFch8YvE994J+EfjfxFphjXUtI0O+1C1Myb0EsVu8ib&#10;lyMjcoyM81+SHwV+OX7d/wC0loOo698PfE0ms6bY3ZtLhxDpFtsl2CTaFmRSflZemeooA/Z6ivyk&#10;Ok/8FLh/y+SnnA/e6Bz09uOvf0NH9k/8FLuv22XHr5mg+uOmM980Afq3RX5SLpP/AAUubA+2SgnH&#10;WXQOM/h/nP1pF0r/AIKXNj/TJueBmXQfT6fhQB+rlFflH/ZX/BS7/n8m6Z/1ug+g9vfFKdJ/4KXD&#10;/l8lPOB+90Dnp7cde/oaAP1bor8pP7J/4KXdftsuPXzNB9cdMZ75oXSf+ClzYH2yUE46y6Bxn8P8&#10;5+tAH6t0V+Ua6V/wUubH+mTc8DMug+n0/Cj+yv8Agpd/z+TdM/63QfQe3vigD9XKK/KQ6T/wUuH/&#10;AC+SnnA/e6Bz09uOvf0NH9k/8FLuv22XHr5mg+uOmM980Afq3RX5SLpP/BS5sD7ZKCcdZdA4z+H+&#10;c/WkXSv+ClzY/wBMm54GZdB9Pp+FAH6uUV+Uf9lf8FLv+fybpn/W6D6D298Up0n/AIKXD/l8lPOB&#10;+90Dnp7cde/oaAP1bor8pP7J/wCCl3X7bLj18zQfXHTGe+ajl0//AIKVwQvLJfTJGi7mPmaCcD6A&#10;enP/ANfigD9X6K+K/wDglr+0N4+/aI+E/i7VPH+uf2/f6drf2W2umtooGERhR9pESqDgseeTz1r7&#10;UoAKKKKACiiigAooooAKKKKACiiigAooooAKK+Rv+CnXx18bfs+/s86Z4h8B61/YOsXfiG206S8F&#10;tFO4haG4kYKsoKgkxLzgnGenWvlLR1/4KSa/pVhqVhqUs9lfQRXMEpfQk3RyKGUkMARwRkEZGfY0&#10;AfrNRX5RrpX/AAUubH+mTc8DMug+n0/Cj+yv+Cl3/P5N0z/rdB9B7e+KAP1cor8pDpP/AAUuH/L5&#10;KecD97oHPT2469/Q0f2T/wAFLuv22XHr5mg+uOmM980Afq3RX5SLpP8AwUubA+2SgnHWXQOM/h/n&#10;P1pF0r/gpc2P9Mm54GZdB9Pp+FAH6uUV+Uf9lf8ABS7/AJ/Jumf9boPoPb3xSnSf+Clw/wCXyU84&#10;H73QOentx17+hoA/Vuivyk/sn/gpd1+2y49fM0H1x0xnvmhdJ/4KXNgfbJQTjrLoHGfw/wA5+tAH&#10;6t0V+Ua6V/wUubH+mTc8DMug+n0/Cj+yv+Cl3/P5N0z/AK3QfQe3vigD9XKK/KQ6T/wUuH/L5Kec&#10;D97oHPT2469/Q0f2T/wUu6/bZcevmaD646Yz3zQB+rdFflIuk/8ABS5sD7ZKCcdZdA4z+H+c/WkX&#10;Sv8Agpc2P9Mm54GZdB9Pp+FAH6uUV+Uf9lf8FLv+fybpn/W6D6D298Up0n/gpcP+XyU84H73QOen&#10;tx17+hoA/Vuivyk/sn/gpd1+2y49fM0H1x0xnvmhdJ/4KXNgfbJQTjrLoHGfw/zn60Afq3RX5Rrp&#10;X/BS5sf6ZNzwMy6D6fT8KP7K/wCCl3/P5N0z/rdB9B7e+KAP1cor8pDpP/BS4f8AL5KecD97oHPT&#10;2469/Q0f2T/wUu6/bZcevmaD646Yz3zQB+rdFflIuk/8FLmwPtkoJx1l0DjP4f5z9aRdK/4KXNj/&#10;AEybngZl0H0+n4UAfq5RX5R/2V/wUu/5/Jumf9boPoPb3xR8G/2gf2r/AIf/ALZHw3+GXxl8SER6&#10;9J5s+kyW+nSrLassyq/mW0eVO+JiMMPu8jBoA/VyiiigAooooAKKKKACiiigAooooAKKKKACiiig&#10;AooooAKRlDKQRkHgg0tI3KkZx7igD8qf+ChPgu9+Ln/BQj4WfD+HxNqHh618QaDawvdWLu3lN9ov&#10;CJBGGAJ+X1HHeuuX/gjfdrt/4v74h4PbTCOOMY/0njoPyHpTf2pm8z/grV8ACCCDpVm23qR/pF9z&#10;3/yOtfpXQB+ay/8ABG+7Xb/xf3xDwe2mEccYx/pPHQfkPShf+CN92u3/AIv74h4PbTCOOMY/0njo&#10;PyHpX6U0UAfmsv8AwRvu12/8X98Q8HtphHHGMf6Tx0H5D0oX/gjfdrt/4v74h4PbTCOOMY/0njoP&#10;yHpX6U0UAfmsv/BG+7Xb/wAX98Q8HtphHHGMf6Tx0H5D0oX/AII33a7f+L++IeD20wjjjGP9J46D&#10;8h6V+lNFAH5rL/wRvu12/wDF/fEPB7aYRxxjH+k8dB+Q9KF/4I33a7f+L++IeD20wjjjGP8ASeOg&#10;/IelfpTRQB+ay/8ABG+7Xb/xf3xDwe2mEccYx/pPHQfkPShf+CN92u3/AIv74h4PbTCOOMY/0njo&#10;PyHpX6U0UAfmsv8AwRvu12/8X98Q8HtphHHGMf6Tx0H5D0oX/gjfdrt/4v74h4PbTCOOMY/0njoP&#10;yHpX6U0UAfmsv/BG+7Xb/wAX98Q8HtphHHGMf6Tx0H5D0oX/AII33a7f+L++IeD20wjjjGP9J46D&#10;8h6V+lNFAH5PfHD/AIJZ3nwh+DnjHxqvxt17VW0DSrjUBYtYNGs/lx7ghb7QdoJUDOD0HHFfVP8A&#10;wSt1C51P9i3wncXdxNdXDXuo75p5C7N/pcvc816b+2x/yaP8Xv8AsWb7/wBFNXlX/BJ//kyXwj/1&#10;+6j/AOlclAH2BRRRQAUUUUAFFFFABRRRQAUUUUAFFFFABRRRQAUUUUAFFFFABRRRQB53+0cxX9nr&#10;4oEHBHhbVCCP+vSWviv/AIIn4/4UL44J7eJ+vH/PpCP84r7T/aP/AOTefij/ANitqn/pJLXxb/wR&#10;OJ/4UH45x/0M/OP+vWD2oA/ReiiuI+LXxo8F/A7wwNf8b+IrLw7pbTrbJPeFj5kjchFVAWY4BPAO&#10;ACTwKAO3or5x0T/goX+zzr98LO1+K+ixy7S5a+Se0TaMf8tJY1Td/s5yc8dK9+0TW7HxBpdtqOnX&#10;9rqVjcqHgurOVZIpVIyCrAkHPXigDQor5z1//goP+z/4P16/0PWfiZpsOp6fM1tdRw21zOElXAZd&#10;8cTIxDbgdpI4rc+F/wC2h8G/jV4uh8LeC/HtjrWvXETzQ2cdtcQyOicuV82NVJC5OM5wpOCM4APc&#10;KK8om/ah+GNr8YE+F03jKwXx28ohXRRHJ5m9kMioX2+WG2Ddgtk5AwCQDu/Fz42eCfgZ4di1/wAc&#10;+JLPw5pMkv2eOa63MZpT0RFRWZjgMSFBIAJ6A0Ad1RXzvq3/AAUA+AXh/T9FvdR+JemR2msWrXli&#10;8dvcytLEJGiLlUiJT95HKuGCnKHis3/h5V+zX/0VGz/8F17/APGKAPpqo/OXaWw2P9w5/LFeY/CH&#10;9pT4cftBRaq/w88V2viRNL8v7cIYpYWhDhypYSKrYO04IHUHrgivkD9sDwfoXhv9rbwf8TPEv7RN&#10;h4C0vTZtOlfwjI9xJdBIJAzIkMLk+XKAcsVCjec7h1AP0N85dufmI65VSc9PT608Nu//AFV+aOk3&#10;3gP45ft5aZ8S/Cf7TOnvpX2m2lj8H3LXdm8ojgEZtovOKI6yMjMVAz+8Pynv+jera5YeHfD95q2q&#10;3tvpem2cDXFzeXUqxxQIoy7uxwFA5yT6UAalFfM0P/BR/wDZ0nmiiT4p6WGkZVUyWV4i84AyTFhR&#10;nOSTgDrXtvgD4peEvihps2peEfE+leKNNjco91pd3HOkbDqrFWOD9QOPWgDrKoa//wAgHUuAf9Gk&#10;4Y4H3TV+qGv/APIB1LgH/RpOGOB900Afnn/wRJ/5Id4//wCxjX/0mir9G6/OT/giT/yQ7x//ANjG&#10;v/pNFX6N0AFFFFABRRRQAUUUUAFFFFABRRRQAUUUUAfBH/BaI/8AGKWg8/8AM3Wnf/p0vPf/ABr7&#10;D+C+f+FP+BTlSDoFh8y8A/6OnQY4r48/4LRH/jFLQef+ZutO/wD06Xnv/jX2H8GOfhH4HLLsYaDY&#10;YQ4yo+zp7DHP8qAO0oor56/bC/a+sP2P9A8Pa3q3hbVfEmnavdyWhl090jS2dUDBXZu7jcVH/TNu&#10;aAPoWivHPih+054X+Fv7Pk3xfuZJNR8OSabb6hYQrtimvftAU28ag9GbeM5HABOODXG2f7Xmo+Iv&#10;2Q7n43+H/h7q97NsZrLwzI264ulFwIfM3RqflPLZVTwDwc5AB9K0V8lXH7bHi6F/gYT8FvESwfEI&#10;ouqSSLKv9hFp1hO/9ydwG7zMvszHg454+sI5Bu2M6lu3vj+Z45x0oAloqPz49obzF29d24Y9KcZE&#10;Xgso529e/pQA6io5JAsbFTk84xzkjPGO/SvOvEv7QfgLwj8U9F+HGr+JYLLxvrUSz6fo3kSyPOrb&#10;1UhwmxQTHJ95h93tQB6TRXzf+1/+1F4r/ZrsfCtx4Z+G1/8AEuTWZ54JodPMyG18rZgnZFJndvIA&#10;OPu8Z5r6F028a80+2uJomtZZokkaCThoywztPuOn1FAFuim+Ym0HcuMbs57etN8+PaG8xdvXduGP&#10;SgCSiivmmX9uDw/H+2Qv7PX/AAjuqf2y6ADWVkjNuJPsRu8bPvY2YGf73bHNAH0tRXzL8Rv25vD/&#10;AIL/AGjPDvwY0nw5q3jPxZqTxLfDQ2iePTN7Z/e5OcrHmR84Cpg554+mSwGATjPAoAWim+Ym0ncu&#10;Mbs57etHmJuA3Lk5AGeuOtADqKbvXn5hwcHnv6UeYm4jcuRgEZ6Z6UAOor5M+KH7YHiPwH+3L4C+&#10;CNro+l3Og+I7KG7m1GfzPtUJf7SCqbW2/wDLBcZX+I+xr6x3rjO4YzjOe+cY/OgB1FN8xOfmX06+&#10;+P506gBGbapJ7egzX5p/tLKB/wAFePgSMfN/Y1puHX/lrf8Afn+Q/rX6Vvna2M5xxtxn9a/NX9pb&#10;a3/BXn4EhcFf7GtMbeRjzdQ+v9P60AfpZRRRQAUUUUAFFFFABRRRQAUUUUAFFFFABRRRQAUUUUAF&#10;I3KkZx7ilpG5UjOPcUAfmr+1M3mf8FavgAQQQdKs229SP9Ivue/+R1r9K6/NT9qZvM/4K1fAAggg&#10;6VZtt6kf6Rfc9/8AI61+ldABXkv7Uvx9tf2aPgh4j8fXOnvqcmnokdpZhtqz3EjqkSsw+6u5sk+i&#10;nHOM+tV5x8evg3oH7QXwz17wF4k87+zNUhVTJb4863kRt8c0ec/MrhTyMHBHOcUAfCXwz+KX7dPx&#10;V+HOn/Fvw6fBOt+HdQMt1beFjbxRzXESyMhRcgMBlDjM+8hR1PFfpHea1DpOhnU9Ult9NhiiWW4k&#10;upliig4G4s7cAD1NfkB4m8NftJf8ErYYtR0nxFp3i/4VXF+IlimG+0adwxAa3ZvMt5GCMd0TFcjl&#10;m6V2H/BRb9oCb4ueFf2dNOtLLW08F+OoYdb1XQNGmP2y+UyQBbVBjDupZ/LBBBcqduQMAH6R+Bfj&#10;18OfidqU1h4P8c+HfFF7AvmS2+kapDcyomD8xRGJ6g9K2Lr4keGLHxQnhu58QaXbeITZNqR0qe+i&#10;S5FqpIM/l7s+WMN83Tj64/IP4teH7nUPH/wx8RfAL9mf4k/CvxNoGoxxTX02h3EUNxGpRI9+CV3f&#10;fDu+N4dt7N29N/a8+H9v8Xv+CpfgfwRearf6bo/iHw7DZ6jJpc3lyy2oS7kkh3c4WQR7Tx0Y8UAf&#10;o94M+NXgT4jX99YeE/GGg+Jr+xz9qtdI1KK6kh5Iy6xscDIPPrxzkVP46+Lng34Y28Vx4u8VaJ4X&#10;glO2OTWdRitQzc8DeRnkds9D6V+YPxf+A/hf9kX/AIKIfs+x/DSGbRNP1+6s4bqweZ7hAJLn7NNh&#10;nYsQ8bnIPAIyPQen/tcXn7NEf7TOpQeLPA3iv41fFTULS2t38N+HmkljsI0j+QBYnjIkKgOy/PgN&#10;n5QeQD748JfErwv4/wBJOq+F/EOleI9KHJvtLvoriFRk53MjEDGG6/3a+evhl+3voHxB/ab8d/Cu&#10;40/TdF0nw1ayXEXiibW42gvikkKBVUoqjPnEjDnhD+Hxt+wTeaTpv/BQP4g+F/DXg/XPAXhDXfD8&#10;0L+FfEUckV5YqEt3w6MSQdxcqWydkg5555r4C/sb/C7x7+3x8WvhRrGl38/g/wAN2Vzcadax6hIk&#10;odJ7VRukHLfLK46jrzkgUAfr34m8daB4L0NtZ8Qa1puhaSq72vtSvEghAwT99iFPygng9vxrL8A/&#10;GLwP8Uzcjwd4v0LxSbYKbgaNqMV0YsjgsEY4HTB96/OH48eB4/2jv+Clnhr4JeJry5Hwy8JaVDLa&#10;6HayOqyRpYrOyk7shnJVC4wdigDB5rnf2vvgt4W/Ys/ac+BvjL4QIPDkmr35gl0dbl5Y/wB1NFG7&#10;Zd2YxypOyMDx8uQeSAAfrlRUcIKhh82A2BuOT+f+f6CSgDxT9tj/AJNH+L3/AGLN9/6KavKv+CT/&#10;APyZL4R/6/dR/wDSuSvVf22P+TR/i9/2LN9/6Kavj/8A4J2/D744+IP2VfDN74J+Lui+E/Dr3V6I&#10;dKu/CiX0sTC5cOTMZlLbm3N04yB9AD9K6K+aP+FSftO8Z/aA8Of+EJH7f9PH1/Kj/hUn7TvGf2gP&#10;Dn/hCR+3/Tx9fyoA+l6K+aP+FSftO8Z/aA8Of+EJH7f9PH1/Kj/hUn7TvGf2gPDn/hCR+3/Tx9fy&#10;oA+l6K+aP+FSftO8Z/aA8Of+EJH7f9PH1/Kj/hUn7TvGf2gPDn/hCR+3/Tx9fyoA+l6K+aP+FSft&#10;O8Z/aA8Of+EJH7f9PH1/Kj/hUn7TvGf2gPDn/hCR+3/Tx9fyoA+l6K+aP+FSftO8Z/aA8Of+EJH7&#10;f9PH1/Kj/hUn7TvGf2gPDn/hCR+3/Tx9fyoA+l6K+aP+FSftO8Z/aA8Of+EJH7f9PH1/Kj/hUn7T&#10;vGf2gPDn/hCR+3/Tx9fyoA+l6K+aP+FSftO8Z/aA8Of+EJH7f9PH1/Kj/hUn7TvGf2gPDn/hCR+3&#10;/Tx9fyoA+l6K+aP+FSftO8Z/aA8Of+EJH7f9PH1/Kj/hUn7TvGf2gPDn/hCR+3/Tx9fyoA+l6K+a&#10;P+FSftO8Z/aA8Of+EJH7f9PH1/Kj/hUn7TvGf2gPDn/hCR+3/Tx9fyoA+l6K+aP+FSftO8Z/aA8O&#10;f+EJH7f9PH1/Kj/hUn7TvGf2gPDn/hCR+3/Tx9fyoA9S/aP/AOTefij/ANitqn/pJLXxZ/wRPx/w&#10;oXxwT28T9eP+fSEf5xXpvxs+Fv7Rll8GPH1xrHxz8P6lpMPh/UJLyyi8FRxNcQi2cvGHFx8hZdy7&#10;scZBxXmX/BE7I+Avjo7sD/hJ8dR/z6w+3fgUAfoxX5xf8Fs/+SG+AfT/AISRsZz/AM+0vrX6O1+c&#10;f/BbL5fgd4CBUf8AIxv2wObaXnr70AYWhfsUfs/+Iv2DfD/xA8T6XF4V11fB39oz+JLe8lUi5MPy&#10;SPEZNspMm3CYG4naMEiqH/BEjXPElzo3xI0afzn8HW1xa3Vs0iYRb51cSojdyUSNivbap4zz84/E&#10;L/gnvqOj/sb+HPjb4c8V3GrQyaTbarq2gXcQT7PHJgF4XDYYITypUHAJB4xX6Lf8Ev8A4jeBvHH7&#10;NFsng/wrbeELnTL02es2Vs7S+febEJuWkf5m8xSp+YnbjYCQooA/Nz9jD4O/Db41/tV+PtC+KJhT&#10;w5b2uoXcRm1JrBfPW8iRRvDLn5Xf5c9s9q/UH9nz9jn9n74S+Pf+Eu+GtnHP4gsYZIBcR61Jfrbr&#10;IpDZQSMASMrzjjOK/Lj9j/8AZn8J/tVftV+PvCHi291ay0y1ttQ1OOXSJEjnMiXsSAHfHIMbZW7d&#10;cV+qv7LX7CfgD9knxBrOseENR13UNQ1e1WzmbWrqKRYkVt+FWONOSQOueB27gH5/+OL620v/AILN&#10;ve3k0NtZ2uu2s8887hEjjTTI2ZyT0AAJ/CruqDXf+CrX7XC2lr9o074N+EdwNwoIY2vmfPIrbOLi&#10;5ZRtUjKoOh2tnkvjv8OdJ+Lf/BWTXfBeuCU6TrmqQWc7QvtkTdpseHU+qthgDwcYIIJFdh+wx8Xt&#10;a/Yl/ac8S/AD4jsltoWsamII7txmOK+IUW9yDz+6uE8tTnoWjJ27WoA+8PiR/wAE7/gT8Ur7RrvX&#10;PCUwbSNLg0azjsdQuLeOO1hyIk2o4BI3H5upzyTX5d/AH9m/wD8QP+Ch/in4T61pdxceCLDVNatL&#10;ayju5UdUtmkEOZVbcSBGuTnk1+6YfcoA3E5AyeD0B5x0/HFfjz+ydj/h7343wN4/t3xKASPu/NP0&#10;6/Tr0/KgD7d1T4R/Dn/gnv8AAn4qeNfhtoEthfDS/tTfa7qW7E08YZLVSJGOEEk2WwQcN34FfD//&#10;AATv/ZD039srWvGHxc+Md5feKraPU1t0hkvGU395sWSZpyuH2KrwhVUqDkjouD94/wDBSTwrP4w/&#10;Yz+JFrB9p8yztYNR2wRb9ywTxyMMDnG1WJPYKT06+C/8EVPE2myfAPxtokdyr6vZ+IjeT2q/eSCW&#10;2hWNyTgYLQyjr/D70Acb/wAFGv8Agnf8Pfh98Gbz4l/DTS28L3Hh9431HS4JZZoLqCSRI/MUOxKO&#10;jMrcEAruyOAa6v4Q/HzVfj1/wSp+J0/iK+k1LxH4f0XUtGvLyZi0twqQh4ZHJHLeXIqk5JJQsTk1&#10;7v8A8FLPidpvw9/Y98cw3NxCmo69bro9hazMVed5XUSbR1OyIu/p8oB618i/sg+C7rw//wAEq/jt&#10;rc5P2fXodVntVKYzHFbLCWB7gujj/gJoAwP+CXP7Knwp/aI+D/j25+IPhiLWL231eO1t703M0EsM&#10;fkq+1GR1A5yf/rVyX7JdhF8KP+Cnsnhb4S6jNrvg4anfabPNGTJG+niJnkDtk7hFIAqy5w5jUj72&#10;Dxn7GP7Btz+1p8IfG2v6P4xm8O+ItIvltLKzkiLWlw3lB/3rKdy5zjcAcdcHpXvv/BHnxR4T8L/E&#10;Txh8PtW8GQ6d8TYYZ5F8QO7PNNFFIqzWW1vljKNhvkOHwd33FJAP1fgbdDGRt5UfdGB07VU1/wD5&#10;AOpcA/6NJwxwPumrqMJFVlOVYZFUtfx/YOpbuV+zSZ/75NAH55/8ESf+SHeP/wDsY1/9Joq/Ruvy&#10;K/4JW/s/z/F74S+MNQh+KHxA8CC01wQG08IaulnbzfuI23yKYmLPzjOeg6d6+2P+GI77j/jIn42n&#10;/uaIvb/p39v1oA+naK+Yv+GI77j/AIyJ+Np/7miL2/6d/b9aP+GI77j/AIyJ+Np/7miL2/6d/b9a&#10;APp2ivmL/hiO+4/4yJ+Np/7miL2/6d/b9aP+GI77j/jIn42n/uaIvb/p39v1oA+naK+Yv+GI77j/&#10;AIyJ+Np/7miL2/6d/b9aP+GI77j/AIyJ+Np/7miL2/6d/b9aAPp2ivmL/hiO+4/4yJ+Np/7miL2/&#10;6d/b9aP+GI77j/jIn42n/uaIvb/p39v1oA+naK+Yv+GI77j/AIyJ+Np/7miL2/6d/b9aP+GI77j/&#10;AIyJ+Np/7miL2/6d/b9aAPp2ivmL/hiO+4/4yJ+Np/7miL2/6d/b9aP+GI77j/jIn42n/uaIvb/p&#10;39v1oA8l/wCC0R/4xS0Hn/mbrTv/ANOl57/419ifBlWT4ReBQzHd/YNjkBcD/j3j9hj6e9fmz/wU&#10;/wD2dbr4S/s8aVq8vxa+InjdZfEVtbf2b4t1iO8tVzb3B81UESkONuA2ejsMcjH6S/Bb/kkHgUjH&#10;Og2BLKAFY/Z4+cfh+tAHaV5V+098CrD9oz4H+KvAt8VSXUIPMsbhs/6Ndx4aGTr0DgZx1UsO5r1W&#10;igD8JvhfY/Ez9o/V/hr+yV4msrnT9N8G+ILyfWJd5aa2to2xJG+Mr+6DTqjZYE3EYBAAz9+/8FB/&#10;2kNe/Zd+HfgfwJ8LNOjsPEfiqQ6XpFxGiumnW8KxRgQocqJGMsaqTkAbj1xjk/2bvh/4t0f/AIKi&#10;fGzxTqXhnWrLwzqGl3UdnrNxp8yWdyfOsiojmK7HOEb7rfwnj03v+CpH7PHjj4p+E/A3jrwHatq+&#10;veBLyW7OkRJ5s1xHJ5LGSOPGJGRrdT5YHKliMnggHh/x88DftS/sa/D3Tfi2fj1qnjeSC4ii13Rb&#10;8PNY2pmIGFSV2SWPzD5ZKpGy7gVA529j+2x+1x430r4b/sx/Eb4fX99ov/CS3H9p3OjLOUivWEdq&#10;RbXBGDJHuaRPQhs8cY5D9o79oD4w/tsfDWz+D/hf4F+MPDes319bf8JFc6rA6Wds8ZEixeY8ahEL&#10;eXLucoQEAAIOTtft7fs5eJdF+FP7MngnwnoeteM4/CbvaXt1peny3JRVW1Bkby0OxWKORkdF74oA&#10;4/8Aacm/ao/Y/wD+EW+LfiT4z/8ACQPq+pLbal4etSw062mKNILZYG+SSMxxsu9UVlPvhj7p+33+&#10;1x4j8GyfDH4f+APEVj4C1T4gRR3l94o1aURrpFnI6qh8zBVAWaUtJyVEfy9QRpf8FfPAXij4ifs8&#10;+FtO8KeHdW8S30XieK4ltdHspbqRYltLoF2WMEhQWUZI6kVwH7en7NfjrxVH8Fvin4X8IJ8Qf+ES&#10;0q1ttY8HXVsZXmjTEvzQ4DSKx3xugG4fLhT82ADz64+P2tfsm/HH4cJ4W/aN/wCGhPB3ie6j0/Wt&#10;JvL+O/lsgrxKZFYSv5ZYzM6YK5KFW3YzXN/tZfD74rSf8FKPB+k2nxAtovE+rqLnwrqhh+XRbJp7&#10;rybd12EMU2y84bO/knFey/C3xr8OPHHxA8K6d4Q/Ylv9K1P+24LW/wBZ1fQY7e00UpIpnlaTyzl4&#10;vmIVthJUd+Kn/b98D/EbwT+2H8J/jh4V8Ban8QtI0azjtpNP0eCWaVJYZJ5GEmxHKBkmyrbcZQ55&#10;xQBm/tyePfjR+zj8JfgLolz8UtSvvF93q94ut65pJW2F/tmjeJCoUZVFkCYOA2DuBzx2H/BST44f&#10;EX4M/Gf4B2/w81aa1n1K7u1bSGuDFZ6hOXt4okuQCN0Y80jBOADkYIBHAft+2/xF/aQ+FPwB8Uw/&#10;CfxJpGqyatfT3/h5bSe8uNMjDxIhn2xgoHWPzPmQYB9Qc9v/AMFKvh34q8a/tAfs43/h7w1rGvWO&#10;k6s0moXOmWEtxHZqbuzYNKyKQgwrHLYGAaAPDfj54i/ai/Yr+MHw71fUvi3N8RNT8YO+/Q3dxp73&#10;CPGjW/2ckKIyJYtroEOS3C4ybXx/1r9p79iXxR4A+I/i/wCMFz4rs9evvL1nSbfLWFq67He2ELYR&#10;laLdtdEQgq/3SQW9p/4KefDvxZ48+MH7O1x4b8Max4itNL1a4l1CbSrKW4S0U3FiQ0pQERghXO5g&#10;BhTzwauf8Fhvh54r+Ivwf8DWnhPwzrHie6t9deaeDRrCW7eKP7O43ssYJC5IGSMc9fUA+97OVJ7W&#10;GSPPluisu4YOCOOO1fjB+1B8RNa+EP8AwVK8aeNPD+jtrus6JYNd29mo3KD/AGCFMjgEEpGGMjAH&#10;OEPev2Y0WNotHsUZSjLBGCrDBBCjjGBj8q/NvUvhF43X/gsZbeMX8Ha0/g6bB/twWEjWDRtojwHM&#10;wUoPnDIQTnPHcUAdH/wSV+HfhvxD4E8RfGO/1pvFnxP8QX9xb6vd3R33GnbZC3lhjyGmBWVmzggo&#10;oHyNnQ+Cfxb8a67/AMFSPi34H1HxPqV54QsdIke00OaYtZwMgs9hWI8KR5j8jBJY1534V+E/j/8A&#10;YT/belfwX4P1rxL8FvHFxGlxDpNjJcRWEckhwrlFfY1s5JG4gNGcZ67aHxfg+KP7JP8AwUI8UfF/&#10;RvhnrHxG8K+KoBZRNpkEp3eakCtErxK/lyrLCFG9fnHQc5AB6zqXxh8cQ/8ABWrTvh9D4o1OPwTc&#10;aKxl0JJv9E3f2fLNv8s5AbzAG3DDcAZxwfGbz4i/tH/Gf9rr45/Bn4c+N5tK0+fU2lk1a+u3Q6DZ&#10;W7bCLUqd0ZkZ4kPlgseDlfmYaXwO8O/Gvx1/wUt8L/FP4i/DTU/CWnapptxPAyWryWtnbNYTJbxT&#10;TgFVmxhWV9j7jyq5Ar0X9k34c+LPD/8AwUh/aA8Rap4a1rTPDup294ljq91YSRWl0xvLdgIpWXa5&#10;wrEBSeFPpQByfxE8W/Fn4Kftcfsr/DbUfiPquqNJYWsOvNDdytBqskl5MkskytzKTGqLlwSNuQQc&#10;mu5/4KP/ABk8b/Cn4z/s7af4R8T6l4fsNW1a4XULeylwl0vnWce2RcEMAssgCkEDdkDPNc7/AMFJ&#10;fh78RvDHx8+Enxy8FeELrxpZ+E4ALyxs7d5ktzBOZlaQJlwrLIw3hcKY8nqBXjH7RGt/Hn9q34rf&#10;Bjx5qPwQ8QeE/A+laxElhAtrLd3Ue64ga4nucIrpGfLXYWjVcKcE5zQB6x+0Yu7/AILBfBBcNhdF&#10;tsc5zhr857/5/Out+GPxa8aav/wVc+JPga78U6rdeDbTRf3Ghy3LG0iIt7RgVjzgNukc7hydxye1&#10;Uvj78OvFOsf8FVvg/wCKbDwxrV/4YsdKt47zWrWxmksrZw198skwUohG5OCR94etee/Hy1+J/wCy&#10;t/wUG1r41aD8N9V8feF/EdtDaFdOt5CD5kMMDwiSISFJRJEmNy/NuwB3AB6n4z+MPjbTf+CsXg7w&#10;Ba+JtRi8FX2ikXOhCUm1k/0S5mLFCCN2+NCX4bjGcZFffEa7UAPXv9e9flZ8L/Dvxv8AiP8A8FKv&#10;AXxU+IHww1Twlo95ZzS2u22aaCxsvsNxHAlxMFO2bLDcJNj7nHyqCBX6powkVWU5VhkUAD/dbgnj&#10;opwa/NX9pdjJ/wAFePgQN28f2NaHjkf62/5A5x/n61+lT/dbgnjopwa/NX9pdjJ/wV4+BA3bx/Y1&#10;oeOR/rb/AJA5x/n60AfpZRRRQAUUUUAFFFFABRRRQAUUUUAFFFFABRRRQAUUUUAFI3KkZx7ilpG5&#10;UjOPcUAfmr+1M3mf8FavgAQQQdKs229SP9Ivue/+R1r9K6/NT9qZvM/4K1fAAggg6VZtt6kf6Rfc&#10;9/8AI61+ldABXlf7SXwx8UfF34W6n4e8HeL7nwL4lM1vd2Gt228eVJFIH2MUYHa20qcZ4bkMOK9U&#10;ooA/Nfxd+w/+1V+0RJb+F/jP8ZNFuvANnfR3Un9l2yGe42x/ejjS3iyRllHmNgEltrcZ9r/ae/4J&#10;/wCjfGT4Z+B9H8F6rJ4I8TeAYo7fw3qm52VY0VMJKUwVOY0cSLyrAnByRX17RQB8XeEfhn+2lq2s&#10;aNY+Lvif4L0vw7puoQm8utHtGe+1S2j2lhkwgL5nKt9wg5IGMA7PxA/ZD8WeLP29/BfxztdU0ePw&#10;xoNgtpPp80kv22RhFcJlFCFMZnXq46Hj1+uKKAPkr9pb9kLxR8av2ovg18TNJ1XR7PSPBN1azX1t&#10;ftKLi4WK7Wc+UEQqTgEDcV59q4P4wfsa/GXw9+1hqHxy+CPinQYNS1+FLTUtP8SISsCmNI3K4Rg6&#10;AQxNwQwYEDI4r7xooA+IPgD+w/8AEv4aftZP8ZvG/wAQNN8b3Oo6O8GqzCB4bn7W8caFIkCbPJQR&#10;hVOVO0D5B0rB+KX7B/xi0/8Aad8TfF34I/EnSfBtz4khxfx6tE0ksTOEMqLmGVHQtGjjOMHjooz9&#10;+0UAfEX7Tf7CPjH4hfFTwp8Xfhd44tvCnxV0q3htr6/voT9nvTHFsFwAsbAOQdhRlKMmBxtIbn/A&#10;/wCw78Wvi98evC3xU/aQ8XaLrJ8PhJdO8MaJAWgR0YuiOdioED7ZD98uflJAFfftFADVjWPO3jPP&#10;X3J/rTqKKAPFP22P+TR/i9/2LN9/6KavKv8Agk//AMmS+Ef+v3Uf/SuSvVf22P8Ak0f4vf8AYs33&#10;/opq8q/4JP8A/JkvhH/r91H/ANK5KAPsCiiigAooooAKKKKACiiigAooooAKKKKACiiigAooooAK&#10;KKKACiiigDzr9o//AJN5+KP/AGK2qf8ApJLXxb/wRO/5IH45PTHif3P/AC6wV9pftH/8m8/FH/sV&#10;tU/9JJa+LP8Agifz8BfHHH/Mz9cdP9Eh9vw/GgD9GK+UP+Cgn7JXin9rj4e+GfDvhjVdJ0i40vVm&#10;v5ptXaRUdDCyAL5aMd2WzyB356Z+r6KAPJvg78Ez4R/Zn8O/C3xV9j1M23h9dD1JrXLwTqYzG+3e&#10;oJUhj1A6181/sJfsLfEr9j/4peJL+88VaFrXgjWLRoJLGzknW5aSN828xRogu4KZFID4HmHrgV92&#10;0UAflRpP/BLj9oH4d/EjxD4q+HvxW8PeGbrUprhBeWtxdwXD20k3mbH2wtjO1CVBIyo5PWvf/wBm&#10;n9mv9qD4efF/Sdc+JnxptvGPg6CK4S70aO/uZjOzwssfyyQqvyuQ3Ufd98V9sUUAfBmsfsB+N9U/&#10;b+j+PK65oK+GV1a3vv7OZ5vtvlpapCRjyym7cp/j6c9eK63/AIKCfsFyftc2fh/V/DF7puh+NtLb&#10;7LJfak0qxXNidzeU3lqx3LIdy/L/ABOM8ivsaigDzP8AZ98KeOPBPwf8M6D8Q9WsfEPizTIDbXeo&#10;6bv8q5VGxCxMiqWfywgLFRllPSvlv4J/sDeOPhr+3J4h+Nmo69oFx4e1LUtXvFsLWSf7WFumkMYI&#10;aPbkbwW+fjsTX3hRQBV1LTbbVrC6s7yBLu1uYmhmt5uY5UZSrKw6EEEg1+Yniz/glf8AFD4S+Or/&#10;AMT/ALPHxNPh+2micJY311LaXcYJ/wBR5sSFJU5JBcLjC9T81fqLRQB+WGn/APBL344fHfxFomqf&#10;Hz4spe2FnGyfZ4LqW/vYkLktHGXVYk3jBLjcRheDjj7s+IPwBs9Q/Zd8RfCPwTb2egWtxoE+i6ZH&#10;cF/Jg3IVBdgGYgsSxbBJznBNex0UAfJ//BPP9kjxT+yL4D8U6F4p1XR9WuNV1JL2GTR5JWRVESoQ&#10;3mRoc5HbPFeXePv+Cevjm1/bStvjp8NfEWgaPYtqUGrXOl6h50UxcgLeRDy4nUrKvmHPXMregNfo&#10;DRQA2NQqABdvsetUtfO3QdSOSuLaTleo+U1fqhr526DqRyVxbScr1HymgD88/wDgiT/yQ7x//wBj&#10;Gv8A6TRV+jdfnJ/wRJ/5Id4//wCxjX/0mir9G6ACiiigAooooAKKKKACiiigAooooAKKKKAPgj/g&#10;tAf+MU9CH/U2Whxn/p1u+evT/EV9hfBb5vhD4FOVb/iQ2PzBcD/j3j6DA4/z9Pj3/gtAf+MU9CH/&#10;AFNlocZ/6dbvnr0/xFfYfwXO74Q+BfmVsaBYcrwDm3TnGOBxxQB2lIyhlIIyDwQaWigBnlKRg5Ix&#10;jBJIP19etLtG0KRkD156U6igBvlqVUHkLyMnP/66RYljACjaM54p9FABTPKXPTvnHbPrj8afRQA0&#10;qGOSM9OvTilI3f8A66WigCNbdFLEAgtnPzHv/n9acIwMjtnPHH+f/r06igBqxquMcAdADx0xTqKK&#10;AEVQqgAYA4AFIVDHJGenXpxTqKAGqoUYGfxJNNNuhGPmHTOGIJx+NSUUAMaJWbdyG46EjpnH8zR5&#10;S4AOSAc8knpT6KAGtGGZSS3y9MMR/wDrpBEqsGGc4Azk9s/4mn0UAM8pQMDIGMYBIA+np0pwGM+/&#10;vS0UANEajIxwTux70qjaoA7epzS0UANf7rcE8dFODX5q/tLsZP8Agrx8CBu3j+xrQ8cj/W3/ACBz&#10;j/P1r9KpCFjYnpg5wcfrX5rftMFm/wCCvPwJUndjRrXjtnzb/tzj/P1oA/SuiiigAooooAKKKKAC&#10;iiigAooooAKKKKACiiigAooooAKRuVIzj3FLTXXcrDjkY+YZFAH5r/tTnd/wVs+AI/6hVmduMkf6&#10;RffX/I61+k/mHn5G4z6f55r4a/bg/wCCffjD9pv4ueH/AB74S8c2Xha+0vS49OWO4SZZEZJZZBIk&#10;0Zzn96R0HTrXhbf8Eqv2hTx/wvmEgcDOo6jQB+rPmcA7WwTjp+uKPMOQNjZIz2/zxX5T/wDDqv8A&#10;aH3Fv+F8xbj1P9pajnnrSf8ADqr9obaR/wAL5hx1x/aWo0Afqz5h5+RuM+n+eaPM4B2tgnHT9cV+&#10;Ux/4JVftDHAPx5hOOB/xMtRpf+HVf7Q+4t/wvmLcep/tLUc89aAP1Y8w5A2NkjPb/PFHmHn5G4z6&#10;f55r8pv+HVX7Q20j/hfMOOuP7S1Gg/8ABKr9oY4B+PMJxwP+JlqNAH6s+ZwDtbBOOn64o8w5A2Nk&#10;jPb/ADxX5T/8Oq/2h9xb/hfMW49T/aWo5560n/Dqr9obaR/wvmHHXH9pajQB+rPmHn5G4z6f55o8&#10;zgHa2CcdP1xX5TH/AIJVftDHAPx5hOOB/wATLUaX/h1X+0PuLf8AC+Ytx6n+0tRzz1oA/VjzDkDY&#10;2SM9v88UeYefkbjPp/nmvym/4dVftDbSP+F8w464/tLUaD/wSq/aGOAfjzCccD/iZajQB+rPmcA7&#10;WwTjp+uKPMOQNjZIz2/zxX5T/wDDqv8AaH3Fv+F8xbj1P9pajnnrSf8ADqr9obaR/wAL5hx1x/aW&#10;o0Afd/7azBv2R/i+Bn/kWb7qCP8Alk1eWf8ABJ8f8YS+EOc/6bqP4f6XLXy7e/8ABJ34+6nZTWd5&#10;8cbW6s5kaOW3mvtQeORWGCrKRggjgg198/se/AG7/Zl+Aeg+AL/V4dcvbGS4mmvLeIxxs0srSFVB&#10;JOF3bcnrjOBnAAPaaKKKACiiigAooooAKKKKACiiigAooooAKKKKACiiigAooooAKKKKAPOv2j/+&#10;Tefij/2K2qf+kktfFv8AwRO/5IH45PTHif3P/LrBX3X8WvC9344+FPjPw5YGNb7WNFvdPgMrbUEk&#10;sDxruODgZYZODX5M/Cf9kn9uf4A6TqGi/D9otB0u6ujdTR2uqaa6zSBQokzISwyqqMcdOQKAP2So&#10;r8ov+EA/4KSDH/E9m/8ABlpHt/h/nNH/AAgH/BSQY/4ns3/gy0j2/wAP85oA/V2ivyi/4QD/AIKS&#10;DH/E9m/8GWke3+H+c0f8IB/wUkGP+J7N/wCDLSPb/D/OaAP1dor8ov8AhAP+Ckgx/wAT2b/wZaR7&#10;f4f5zR/wgH/BSQY/4ns3/gy0j2/w/wA5oA/V2ivyi/4QD/gpIMf8T2b/AMGWke3+H+c0f8IB/wAF&#10;JBj/AIns3/gy0j2/w/zmgD9XaK/Hlr7/AIKBx/FCL4eHxVcf8JXJoza+tn9s0sr9jWdIDJvxtz5j&#10;KNucnk4xmup/4QD/AIKSDH/E9m/8GWke3+H+c0Afq7RX5Rf8IB/wUkGP+J7N/wCDLSPb/D/OaP8A&#10;hAP+Ckgx/wAT2b/wZaR7f4f5zQB+rtFflF/wgH/BSQY/4ns3/gy0j2/w/wA5o/4QD/gpIMf8T2b/&#10;AMGWke3+H+c0Afq7RX5Rf8IB/wAFJBj/AIns3/gy0j2/w/zmj/hAP+Ckgx/xPZv/AAZaR7f4f5zQ&#10;B+rtUNfO3QdSOSuLaTleo+U1+WP/AAgH/BSQY/4ns3/gy0j2/wAP85pG+Hf/AAUhmjeN9dlKOpVg&#10;2paRyCMYoA9D/wCCJP8AyQ7x/wD9jGv/AKTRV+jdfG//AATF/Zp8d/sz/CnxVpHj7T7bTNS1LWvt&#10;cFvb3cdx+6EMabiyEqMlTxnPHOK+yKACiiigAooooAKKKKACiiigAooooAKKKKAPjb/gqt8JfF/x&#10;i/ZostL8F6FdeI9TsfEFtqE1hYrvnMKwzxsyIOXw0qZUAnBz2r5c0H9qr9ufw34f0zR7T4JXDWun&#10;WsVpA0vhC+d9kShBk+ZyTtB9yOK/WsqDgkZxyKWgD8of+GwP27wQB8EXHOP+ROvfQH/np7D8qQft&#10;hft3cY+CMg6Y/wCKNvfbH/LT2H0wK/V+igD8oP8AhsL9u5f+aIycf9Sbe9sf9NPYflS/8Ngft3gg&#10;D4IuOcf8ide+gP8Az09h+Vfq9RQB+UA/bC/bu4x8EZB0x/xRt77Y/wCWnsPpgUf8Nhft3L/zRGTj&#10;/qTb3tj/AKaew/Kv1fooA/KH/hsD9u8EAfBFxzj/AJE699Af+ensPypB+2F+3dxj4IyDpj/ijb32&#10;x/y09h9MCv1fooA/KD/hsL9u5f8AmiMnH/Um3vbH/TT2H5Uv/DYH7d4IA+CLjnH/ACJ176A/89PY&#10;flX6vUUAflAP2wv27uMfBGQdMf8AFG3vtj/lp7D6YFH/AA2F+3cv/NEZOP8AqTb3tj/pp7D8q/V+&#10;igD8of8AhsD9u8EAfBFxzj/kTr30B/56ew/KkH7YX7d3GPgjIOmP+KNvfbH/AC09h9MCv1fooA/K&#10;D/hsL9u5f+aIycf9Sbe9sf8ATT2H5Uv/AA2B+3eCAPgi45x/yJ176A/89PYflX6vUUAflAP2wv27&#10;uMfBGQdMf8Ube+2P+WnsPpgUf8Nhft3L/wA0Rk4/6k297Y/6aew/Kv1fooA/KH/hsD9u8EAfBFxz&#10;j/kTr30B/wCensPypB+2F+3dxj4IyDpj/ijb32x/y09h9MCv1fooA/KD/hsL9u5f+aIycf8AUm3v&#10;bH/TT2H5Uv8Aw2B+3eCAPgi45x/yJ176A/8APT2H5V+r1FAH5QD9sL9u7jHwRkHTH/FG3vtj/lp7&#10;D6YFH/DYX7dy/wDNEZOP+pNve2P+mnsPyr9X6KAPyh/4bA/bvBAHwRcc4/5E699Af+ensPypB+2F&#10;+3dxj4IyDpj/AIo299sf8tPYfTAr9X6KAPyg/wCGwv27l/5ojJx/1Jt72x/009h+VZHwp0X9pD48&#10;ftzfDH4lfFD4YapoMOhbbe4vRpM1jaQ2yCZgzecxG7dMehyfTjNfrtSMoZSCMg8EGgBaKKKACiii&#10;gAooooAKKKKACiiigAooooAKKKKACiiigAooooAKKKKACiiigAooooAKKKKACiiigAooooAKKKKA&#10;CiiigAooooAKKKKACiiigAooooAKKKKACiiigAooooAKKKKACiiigAooooAKKKKACiiigAooooAK&#10;KKKACiiigAooooA+ZLrH/DyzTu5/4VLcE/L0/wCJxF3/AB9q+m6+Y7rn/gpdp3y8j4S3Bz/3GIv8&#10;9uv4V9O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x3XP/BS7Tvl5HwluDn/ALjEX+e3X8K+nK+Y7rn/AIKXad8vI+Etwc/9&#10;xiL/AD26/hX05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zHdc/8FLtO+XkfCW4Of+4xF/nt1/CvpyvmO65/4KXad8vI+Etw&#10;c/8AcYi/z26/hX05QAUUUUAFFFFABRRRQAUUUUAFFFFABRRRQAUUUUAFFFFABRRRQAUUUUAFFFFA&#10;BRRRQAUUUUAFFFFABRRRQAUUUUAFFFFABRRRQAUUUUAFFFFABRRRQAUUUUAFFFFABRRRQAUUUUAF&#10;FFFABRRRQAUUUUAFFFFABRRRQAUUUUAFFFFABRRRQAUUUUAFFFFABRRRQAUUUUAFFFFABRRRQAUU&#10;UUAcv8Svib4Z+D/gzU/Fni/VI9F8Paaivc30qMypucIqhVBZmZmAAUEkmvAm/wCCnn7NCkg/EqP8&#10;NIvz2z/zw/D61Z/4KSAf8Mf+LztDbr7R1II+8P7UteD7cn8697/4V34U/wChY0b/AMF8X/xNAHz1&#10;/wAPPP2Z/wDopcZ6f8wfUO+f+mHt+GRmj/h59+zPgn/hZaHjP/IG1D1I/wCff2/WvoX/AIV34U/6&#10;FjRv/BfF/wDE0f8ACu/Cn/QsaN/4L4v/AImgD56P/BTz9mcZ/wCLlxnGf+YPqHbP/TD/ADmj/h55&#10;+zP/ANFLjPT/AJg+od8/9MPb8MjNfQv/AArvwp/0LGjf+C+L/wCJo/4V34U/6FjRv/BfF/8AE0Af&#10;PX/Dz79mfBP/AAstDxn/AJA2oepH/Pv7frQf+Cnn7M4z/wAXLjOM/wDMH1Dtn/ph/nNfQv8Awrvw&#10;p/0LGjf+C+L/AOJo/wCFd+FP+hY0b/wXxf8AxNAHz1/w88/Zn/6KXGen/MH1Dvn/AKYe34ZGaP8A&#10;h59+zPgn/hZaHjP/ACBtQ9SP+ff2/WvoX/hXfhT/AKFjRv8AwXxf/E0f8K78Kf8AQsaN/wCC+L/4&#10;mgD56P8AwU8/ZnGf+LlxnGf+YPqHbP8A0w/zmj/h55+zP/0UuM9P+YPqHfP/AEw9vwyM19C/8K78&#10;Kf8AQsaN/wCC+L/4mj/hXfhT/oWNG/8ABfF/8TQB89f8PPv2Z8E/8LLQ8Z/5A2oepH/Pv7frQf8A&#10;gp5+zOM/8XLjOM/8wfUO2f8Aph/nNfQv/Cu/Cn/QsaN/4L4v/iaP+Fd+FP8AoWNG/wDBfF/8TQB8&#10;9f8ADzz9mf8A6KXGen/MH1Dvn/ph7fhkZo/4effsz4J/4WWh4z/yBtQ9SP8An39v1r6F/wCFd+FP&#10;+hY0b/wXxf8AxNH/AArvwp/0LGjf+C+L/wCJoA+ej/wU8/ZnGf8Ai5cZxn/mD6h2z/0w/wA5o/4e&#10;efsz/wDRS4z0/wCYPqHfP/TD2/DIzX0L/wAK78Kf9Cxo3/gvi/8AiaP+Fd+FP+hY0b/wXxf/ABNA&#10;Hz1/w8+/ZnwT/wALLQ8Z/wCQNqHqR/z7+360H/gp5+zOM/8AFy4zjP8AzB9Q7Z/6Yf5zX0L/AMK7&#10;8Kf9Cxo3/gvi/wDiaP8AhXfhT/oWNG/8F8X/AMTQB89f8PPP2Z/+ilxnp/zB9Q75/wCmHt+GRmj/&#10;AIeffsz4J/4WWh4z/wAgbUPUj/n39v1r6F/4V34U/wChY0b/AMF8X/xNH/Cu/Cn/AELGjf8Agvi/&#10;+JoA+ej/AMFPP2Zxn/i5cZxn/mD6h2z/ANMP85o/4eefsz/9FLjPT/mD6h3z/wBMPb8MjNfQv/Cu&#10;/Cn/AELGjf8Agvi/+Jo/4V34U/6FjRv/AAXxf/E0AfPX/Dz79mfBP/Cy0PGf+QNqHqR/z7+360H/&#10;AIKefszjP/Fy4zjP/MH1Dtn/AKYf5zX0L/wrvwp/0LGjf+C+L/4mj/hXfhT/AKFjRv8AwXxf/E0A&#10;fPX/AA88/Zn/AOilxnp/zB9Q75/6Ye34ZGaP+Hn37M+Cf+FloeM/8gbUPUj/AJ9/b9a+hf8AhXfh&#10;T/oWNG/8F8X/AMTR/wAK78Kf9Cxo3/gvi/8AiaAPno/8FPP2Zxn/AIuXGcZ/5g+ods/9MP8AOaP+&#10;Hnn7M/8A0UuM9P8AmD6h3z/0w9vwyM19C/8ACu/Cn/QsaN/4L4v/AImj/hXfhT/oWNG/8F8X/wAT&#10;QB89f8PPv2Z8E/8ACy0PGf8AkDah6kf8+/t+tB/4KefszjP/ABcuM4z/AMwfUO2f+mH+c19C/wDC&#10;u/Cn/QsaN/4L4v8A4mj/AIV34U/6FjRv/BfF/wDE0AfPX/Dzz9mf/opcZ6f8wfUO+f8Aph7fhkZo&#10;/wCHn37M+Cf+FloeM/8AIG1D1I/59/b9a+hf+Fd+FP8AoWNG/wDBfF/8TR/wrvwp/wBCxo3/AIL4&#10;v/iaAPno/wDBTz9mcZ/4uXGcZ/5g+ods/wDTD/OaP+Hnn7M//RS4z0/5g+od8/8ATD2/DIzX0L/w&#10;rvwp/wBCxo3/AIL4v/iaP+Fd+FP+hY0b/wAF8X/xNAHz1/w8+/ZnwT/wstDxn/kDah6kf8+/t+tB&#10;/wCCnn7M4z/xcuM4z/zB9Q7Z/wCmH+c19C/8K78Kf9Cxo3/gvi/+Jo/4V34U/wChY0b/AMF8X/xN&#10;AHwPdft5fApv24rH4gDx1EfCcfw7n0RtQGm3mfth1FJxF5fk7/8AVqWztA5xnPFe5n/gp5+zOM/8&#10;XLjOM/8AMH1Dtn/ph/nNU7jwdoC/8FGrHTxoGl/YH+FU85t/scezzBq8QD7duM4JGcdzz2r6R/4V&#10;34U/6FjRv/BfF/8AE0AfPX/Dzz9mf/opcZ6f8wfUO+f+mHt+GRmj/h59+zPgn/hZaHjP/IG1D1I/&#10;59/b9a+hf+Fd+FP+hY0b/wAF8X/xNH/Cu/Cn/QsaN/4L4v8A4mgD56P/AAU8/ZnGf+LlxnGf+YPq&#10;HbP/AEw/zmj/AIeefsz/APRS4z0/5g+od8/9MPb8MjNfQv8Awrvwp/0LGjf+C+L/AOJo/wCFd+FP&#10;+hY0b/wXxf8AxNAHz1/w8+/ZnwT/AMLLQ8Z/5A2oepH/AD7+360H/gp5+zOM/wDFy4zjP/MH1Dtn&#10;/ph/nNfQv/Cu/Cn/AELGjf8Agvi/+Jo/4V34U/6FjRv/AAXxf/E0AfPX/Dzz9mf/AKKXGen/ADB9&#10;Q75/6Ye34ZGaP+Hn37M+Cf8AhZaHjP8AyBtQ9SP+ff2/WvoX/hXfhT/oWNG/8F8X/wATR/wrvwp/&#10;0LGjf+C+L/4mgD56P/BTz9mcZ/4uXGcZ/wCYPqHbP/TD/OaP+Hnn7M//AEUuM9P+YPqHfP8A0w9v&#10;wyM19C/8K78Kf9Cxo3/gvi/+Jo/4V34U/wChY0b/AMF8X/xNAHz1/wAPPv2Z8E/8LLQ8Z/5A2oep&#10;H/Pv7frQf+Cnn7M4z/xcuM4z/wAwfUO2f+mH+c19C/8ACu/Cn/QsaN/4L4v/AImj/hXfhT/oWNG/&#10;8F8X/wATQB89f8PPP2Z/+ilxnp/zB9Q75/6Ye34ZGaP+Hn37M+Cf+FloeM/8gbUPUj/n39v1r6F/&#10;4V34U/6FjRv/AAXxf/E0f8K78Kf9Cxo3/gvi/wDiaAPno/8ABTz9mcZ/4uXGcZ/5g+ods/8ATD/O&#10;aP8Ah55+zP8A9FLjPT/mD6h3z/0w9vwyM19C/wDCu/Cn/QsaN/4L4v8A4mj/AIV34U/6FjRv/BfF&#10;/wDE0AfPX/Dz79mfBP8AwstDxn/kDah6kf8APv7frQf+Cnn7M4z/AMXLjOM/8wfUO2f+mH+c19C/&#10;8K78Kf8AQsaN/wCC+L/4mj/hXfhT/oWNG/8ABfF/8TQB89f8PPP2Z/8AopcZ6f8AMH1Dvn/ph7fh&#10;kZo/4effsz4J/wCFloeM/wDIG1D1I/59/b9a+hf+Fd+FP+hY0b/wXxf/ABNH/Cu/Cn/QsaN/4L4v&#10;/iaAPno/8FPP2Zxn/i5cZxn/AJg+ods/9MP85o/4eefsz/8ARS4z0/5g+od8/wDTD2/DIzX0L/wr&#10;vwp/0LGjf+C+L/4mj/hXfhT/AKFjRv8AwXxf/E0AfPX/AA8+/ZnwT/wstDxn/kDah6kf8+/t+tB/&#10;4KefszjP/Fy4zjP/ADB9Q7Z/6Yf5zX0L/wAK78Kf9Cxo3/gvi/8AiaP+Fd+FP+hY0b/wXxf/ABNA&#10;Hz1/w88/Zn/6KXGen/MH1Dvn/ph7fhkZo/4effsz4J/4WWh4z/yBtQ9SP+ff2/WvoX/hXfhT/oWN&#10;G/8ABfF/8TR/wrvwp/0LGjf+C+L/AOJoA+ej/wAFPP2Zxn/i5cZxn/mD6h2z/wBMP85o/wCHnn7M&#10;/wD0UuM9P+YPqHfP/TD2/DIzX0L/AMK78Kf9Cxo3/gvi/wDiaP8AhXfhT/oWNG/8F8X/AMTQB89f&#10;8PPv2Z8E/wDCy0PGf+QNqHqR/wA+/t+tB/4KefszjP8AxcuM4z/zB9Q7Z/6Yf5zX0L/wrvwp/wBC&#10;xo3/AIL4v/iaP+Fd+FP+hY0b/wAF8X/xNAHz1/w88/Zn/wCilxnp/wAwfUO+f+mHt+GRmj/h59+z&#10;Pgn/AIWWh4z/AMgbUPUj/n39v1r6F/4V34U/6FjRv/BfF/8AE0f8K78Kf9Cxo3/gvi/+JoA+ej/w&#10;U8/ZnGf+LlxnGf8AmD6h2z/0w/zmj/h55+zP/wBFLjPT/mD6h3z/ANMPb8MjNfQv/Cu/Cn/QsaN/&#10;4L4v/iaP+Fd+FP8AoWNG/wDBfF/8TQB89f8ADz79mfBP/Cy0PGf+QNqHqR/z7+360H/gp5+zOM/8&#10;XLjOM/8AMH1Dtn/ph/nNfQv/AArvwp/0LGjf+C+L/wCJo/4V34U/6FjRv/BfF/8AE0AfPX/Dzz9m&#10;f/opcZ6f8wfUO+f+mHt+GRmlH/BTz9mhunxKjPp/xKL8dz6we2a+hP8AhXfhT/oWNG/8F8X/AMTS&#10;H4eeExgHwzowzwP9Ah/+JoAj+HXxI8OfFnwXpPizwnqaaz4f1WNpbS9ijdVcKxRgQwBUhlZSGAII&#10;Irpq+Zv+Cbaj/hjD4ekrhs6kMt1x/aV0Ov0A/SvpmgAooooAKKKKACiiigAooooAKKKKACiiigAo&#10;oooAKKKKACiiigAooooAKKKKACiiigAooooAKKKKACivMf2gP2ifB/7M/gF/F3jae6g0z7THZwxW&#10;cPmz3Ez5IRFyB91WbJYDCnuMV8yf8PkfgJ/z6eL/APwVxf8Ax+gD7por4W/4fI/AT/n08X/+CuL/&#10;AOP0f8PkfgJ/z6eL/wDwVxf/AB+gD7por4W/4fI/AT/n08X/APgri/8Aj9H/AA+R+An/AD6eL/8A&#10;wVxf/H6APumivhb/AIfI/AT/AJ9PF/8A4K4v/j9H/D5H4Cf8+ni//wAFcX/x+gD7por4W/4fI/AT&#10;/n08X/8Agri/+P0f8PkfgJ/z6eL/APwVxf8Ax+gD7por4W/4fI/AT/n08X/+CuL/AOP0f8PkfgJ/&#10;z6eL/wDwVxf/AB+gD03/AIKSfN+x/wCLV4y2oaOAD3/4mlrX00v3mxx68Y5/r2/Kvyz/AGvv+CmX&#10;wf8Ajt8Adf8ABfh238TJq99c2E0TXmnRpFtgvYJ5NxErY+SJscHnGcDJHsrf8Fj/AICLI2Lbxew6&#10;DGlRY+v+uzQB900V8Lf8PkfgJ/z6eL//AAVxf/H6P+HyPwE/59PF/wD4K4v/AI/QB900V8Lf8Pkf&#10;gJ/z6eL/APwVxf8Ax+j/AIfI/AT/AJ9PF/8A4K4v/j9AH3TRXwt/w+R+An/Pp4v/APBXF/8AH6P+&#10;HyPwE/59PF//AIK4v/j9AH3TRXwt/wAPkfgJ/wA+ni//AMFcX/x+j/h8j8BP+fTxf/4K4v8A4/QB&#10;900V8Lf8PkfgJ/z6eL//AAVxf/H6P+HyPwE/59PF/wD4K4v/AI/QB900V8Lr/wAFkPgGzAG28XKC&#10;ep0uLA/8jV9jeAfHmk/EzwdonijQpXuNF1mzjvrKaRDGzxOoKko2GU4PQigDoqKKKACiiigAoooo&#10;AKKKKACiiigAooooAKKKKACiiigAooooAKKKKACiiigAooooA+Y7rn/gpdp3y8j4S3Bz/wBxiL/P&#10;br+FfTlfMd0Sf+Cl2nDqB8Jbg/T/AInEXt/hX05QAUUUUAFFFFABRRRQAUUUUAFFFFABRRRQAUUU&#10;UAFFFFABRRRQAUUUUAFFFFABRRRQAUUUjMFUknAHJJoAWivkD4pf8FTPgj8JfHmr+EdTm13UtU0m&#10;U215LpNik0Ecykh4g7SLuZSMEgYzxng45X/h8j8BP+fTxf8A+CuL/wCP0AfdNFfC3/D5H4Cf8+ni&#10;/wD8FcX/AMfo/wCHyPwE/wCfTxf/AOCuL/4/QB900V8Lf8PkfgJ/z6eL/wDwVxf/AB+j/h8j8BP+&#10;fTxf/wCCuL/4/QB900V8Lf8AD5H4Cf8APp4v/wDBXF/8fo/4fI/AT/n08X/+CuL/AOP0AfdNFfC3&#10;/D5H4Cf8+ni//wAFcX/x+j/h8j8BP+fTxf8A+CuL/wCP0AfdNNY4K8gZPfvx2r4Y/wCHyPwE/wCf&#10;Txf/AOCuL/4/Sr/wWQ+AbHm28XLx30uL/wCPUAen/wDBNsbf2L/h9wV+fU+v/YTuq+ma/LT9kP8A&#10;4KZ/CD4D/s7+FPA/iO38SSaxpjXpnexsI5YT5t7PMu1jKpPyyLnjrkc9a9i/4fI/AT/n08X/APgr&#10;i/8Aj9AH3TRXwt/w+R+An/Pp4v8A/BXF/wDH6P8Ah8j8BP8An08X/wDgri/+P0AfdNFfC3/D5H4C&#10;f8+ni/8A8FcX/wAfo/4fI/AT/n08X/8Agri/+P0AfdNFfC3/AA+R+An/AD6eL/8AwVxf/H6P+HyP&#10;wE/59PF//gri/wDj9AH3TRXwt/w+R+An/Pp4v/8ABXF/8fo/4fI/AT/n08X/APgri/8Aj9AH3TRX&#10;wt/w+R+An/Pp4v8A/BXF/wDH6P8Ah8j8BP8An08X/wDgri/+P0AfdNFfN37OP7fnwt/ai8YXnhfw&#10;cdai1q2tGvjb6nYiINCrKjMGV2XgunBIPzcZ5r6RoAKKKKACiiigAooooAKKKKACiiigAooooAKK&#10;KKACiiigD4E/4LP/AC/sq6CMhf8AirrX5Rxu/wBFuznGf6Gu5/ZZ/Y/+Cni79mv4Xa1rPwv8Najq&#10;2oeG9Pubu8uLBWknla3Qs7Ejkkkkn3rhv+C0B2/sr6ECMFvF1rjnGf8ARLvtnn8u3419Mfsbcfsm&#10;/B/jH/FKab2/6d09qAKP/DD3wB/6JH4U/wDBclH/AAw98Af+iR+FP/Bclei/FL4k6R8IfAeueMPE&#10;Ek0WiaPbG6unghMrhAcHCgjJyV4+v4eAeBf+CmHwG8da7YaTH4qutEudQmSGzbXNLntop2dgoCy7&#10;SgGSOXKgBgSeDQB3X/DD3wB/6JH4U/8ABclH/DD3wB/6JH4U/wDBcle2QzeYibvlkK5KdCPXj61w&#10;nx1+MWnfAX4T+JfH2q2dxqenaHAk0lpYlfOkLSrGANxAHzMOp7Hr0oA47/hh74A/9Ej8Kf8AguSj&#10;/hh74A/9Ej8Kf+C5K9D+FfxGsviv8O/DXjHT4J7PT9e06DUraC7ULKiSruVWwSNwBAOCRnuc0nhX&#10;4reEvG3ijxB4e0LxLp2sa1oMnlapYWkweayfcy7ZFH3TlGHPUg+lAHnv/DD3wB/6JH4U/wDBclH/&#10;AAw98Af+iR+FP/BclZnjz9tXwh4B8X/Evw9d6F4mvLnwBpMOr6ncWem+bBOsnlbYYXDcvieM/NtU&#10;Dec4RiPZfAnjC08feC9C8TWKzR6frNjBqFst1F5UojlQOiumTtbDDI7HigDy3/hh74A/9Ej8Kf8A&#10;guSj/hh74A/9Ej8Kf+C5K9wVgygg5B5BFeV+AP2kvBvxM+JnjT4faJeXKeLfCUpi1GwvrN4Tt37R&#10;LGT9+POPmH99D0IoAw/+GHvgD/0SPwp/4Lko/wCGHvgD/wBEj8Kf+C5K1fg3+054M+PXiTxbpPg6&#10;4vNQHhe7+x399JZPHaNKWZdkUxOJDlCeOowehBr1kzIoBLqAwyOeo9aAPEf+GHvgD/0SPwp/4Lko&#10;/wCGHvgD/wBEj8Kf+C5K9w3DcRnnrimNJujYxFXPbmgDxL/hh74A/wDRI/Cn/guSj/hh74A/9Ej8&#10;Kf8AguStD9mP9p7w3+1R4I1XxP4a03VNKstO1WTSJYtWSNJGlSONyy7HcFSJVA5zkHivXxIhwAyn&#10;PI56/wCcGgDxD/hh74A/9Ej8Kf8AguSj/hh74A/9Ej8Kf+C5K9wDA5AOccGm+cnHzr82Mc9c9KAP&#10;Ef8Ahh74A/8ARI/Cn/guSj/hh74A/wDRI/Cn/guSvbzIgUMWUKeQc8dM0b13bdw3emef88H8qAPE&#10;P+GHvgD/ANEj8Kf+C5KP+GHvgD/0SPwp/wCC5K9v3rnG4ZzjGe+M4/KlDBuQc9qAPzw/4KTfsvfC&#10;T4Y/sk+J/EHhT4eeH9A1uC7sUhv7CzWOWMPcxqwDD1UkH2NfUf7E/wDyaX8IffwxZev/ADyX/H/O&#10;K8s/4Kwf8mS+Lv8Ar907/wBK469T/Yn/AOTS/hD7+GLLPH/TJe/4mgD22iiigAooooAKKKKACiii&#10;gAooooAKKKKACiiigAooooAKKKKACiiigAooooAKKKKAPmO6JP8AwUu04dQPhLcH6f8AE4i9v8K+&#10;nK+Y7ok/8FLtOHUD4S3B+n/E4i9v8K+nKACiiigAooooAKKKKACiiigAooooAKKKKACiiigAoooo&#10;AKKKKACiiigAooooAKKKKACiiigD8ef2QPhd4P8Ai9/wUe+POj+M/DeneJ9Kjm128itdSh81EmGq&#10;xKHAJPzYdxyf4j+H6K/8MPfAH/okfhT/AMFyV8J/8E/W8z/gp78fXHIK6/yf+wvB9f5//W/V2gDw&#10;7/hh74A/9Ej8Kf8AguSj/hh74A/9Ej8Kf+C5K5740ft+fCr4E/Em88DeJrrWU1+1t4rh4rHSpLlN&#10;sihlOVPPBH0r0/4L/H7wF+0D4auNe8CeJLbX9Ot5zbzMkbwyQSbQ2145AGHBznGDzjoaAOR/4Ye+&#10;AP8A0SPwp/4Lko/4Ye+AP/RI/Cn/AILkr2/zE4+ZfTr74/nXjXh/9p7RPEH7UHiP4Hx6VqMPiDQ9&#10;JXWJtRdUNrJG3k4RcNuDYuI+SMcMOOMgFX/hh74A/wDRI/Cn/guSj/hh74A/9Ej8Kf8AguSvQ/iJ&#10;8VfCXwn0NNY8YeJNN8N6TLMlrHeahOIkMrKzBcnjJVGIHfaaxvjd8btK+A/wr1Tx9rdpfarpOniE&#10;tb6PCJZ5jK8caBAzKD80gOc4wDQByv8Aww98Af8AokfhT/wXJR/ww98Af+iR+FP/AAXJWj8PP2nP&#10;DfxE+LGo/D200zXLLW7HQbXxDJPqGnPbW5t5xGypljkSqJo9ykdSwBJRgPXldWJAYEjrg/59DQB4&#10;h/ww98Af+iR+FP8AwXJR/wAMPfAH/okfhT/wXJXT/Hb4/wDhT9nTwhbeKfGU13BoM15FYtdWVo9z&#10;5LyBirSBOVQ7CN3TJUclgKxPjN+1Z4C+BPhvw3rfiTUpprfxJPHDo9rpVs13cXu5dwaKNcErgp83&#10;q6jncKAKf/DD3wB/6JH4U/8ABclH/DD3wB/6JH4U/wDBcle2Q3CTQiUfIMZKtwV4zg+hFO85ME71&#10;wDg89x1FAHiP/DD3wB/6JH4U/wDBclH/AAw98Af+iR+FP/Bcle3GZFAJdQGGRz1HrXjnxk/ad0H4&#10;I/ET4Z+Ddc07UbvUvH+oHTdMlsEjMUEgkhjJnLOCFJnTlQ2Pm9iQCp/ww98Af+iR+FP/AAXJR/ww&#10;98Af+iR+FP8AwXJXtwkXuyg5IHPvj/CjzkGcuo/H6/4H8qAPEf8Ahh74A/8ARI/Cn/guSj/hh74A&#10;/wDRI/Cn/guSvbmmRRkuoHqT74/nSiRCpYMpUck546ZoA8Q/4Ye+AP8A0SPwp/4Lko/4Ye+AP/RI&#10;/Cn/AILkr27zkGcuo/H6/wCB/KlMiKuSygcjOfTr/I0AeIf8MPfAH/okfhT/AMFyUjfsP/AFVJ/4&#10;VH4TwOudOQDHftXuCurEgMCR1wf8+hok+4eM+uM5x+FAH5ffsk+D9E8C/wDBWL4uaD4c0u20bRdP&#10;0S5S1sbJNkUKlrEkKBnAyxPbk9ulfqHX5qfs6/N/wWF+NZ6/8Sa49+9h9f6f0r9K6ACiiigAoooo&#10;AKKKKACiiigAooooAKKKKACiiigAooooA+BP+Czz4/ZV0Abuvi224DZz/o136n+Q4r6Y/Y24/ZN+&#10;D/GP+KU03t/07p7V8z/8FoGI/ZW8PgkjPi224JHP+i3fv/Q/hX0x+xtx+yb8H+Mf8Uppvb/p3T2o&#10;AwP2/mH/AAxt8Vxnn+xmOP8AtolfmrqnijxP8dvg9+zd8CfG3hm0+GHha+e3n0nx1qc7XX9pRopi&#10;VYAkeIZH8zGxz1MW4qDk/rP+0H8J5Pjl8G/FvgRNTGjHXrL7GL5ofOEGXBLeXuXdwOm4fhXh/wAT&#10;v2BLH4mfsp+BfhDceK2sdV8H/Z30/wATQ2OW8yNSrt5PmAgMrN8vmHBCnJxQB4b+1l8etV1D9p+3&#10;+Clj438ZeC/A3hrQYpdZvPBenzXerXdwyI8a740ZgoV4ctwuWcHk4HGXnxa+IXjz9iL9p7wz41ud&#10;d13TPDktmdA8S+JNNksLzULKW8G0OrouWUQhuSWHm47CvrX4nfsc+JvFfxE8I/E3wl8U5/A/xR0r&#10;R4tF1TWotIS8tdXhXli9s8gC7nycFmwNo5Khq0fE37MHj34j/s+/ED4eePfi0/ivV/FUsfk60NCi&#10;tIdNiRomCJbRyfMCYyTl+Sw6ckgHyn+x38VvG/x+8bfD34Y6R4s1T4b+D/APgnTpr61tQkWo69M8&#10;UOJEEsZxbgsnzAcoc5PmArS/Yb+FPjib9tj44K3xU1Bv+Eb1uA6+/wDZ8X/FS/vbgbZQGxCMqxwu&#10;fvYwK+kL79gSWz1f4J+J/C3jo+GfHPw30y30WbWI9M82PWrOGMIIpYfNXZkGRSQzHbKQScKV0/D/&#10;AOxbr3gb9qbxB8WPCXxPutC0LxNfw3+u+FP7NWYXrIG3R/aGkyqF3dhhAQGK+hAB4b8K5vij+3t4&#10;y+Jvi6x+L/iT4a+E/CusTaR4W0fw4Vtt8iDcsl2PlMilfLyj5yXYAqFwfLvG37aHxgvv2C9I8TL4&#10;mn0b4h6P8QF8L32s2dukf2yFbSZxvYr5bHcqbio/5ZqTjJz9R6x+wV4t8NfED4ieIPhJ8Z734cab&#10;48Ly6xpT6Ot9tmkdmeWCUyoY2+d9rAbl3tgjjDfHf/BNnQNZ/Zd8L/Bjwx4ml0C20nW49eu9YurP&#10;7VLfXIikjkJj3oFDeYCACQBGo560Aew/swfCTx38KdB1k/ET4k33xH8R61cR3801xE0cNg3lhWgg&#10;UsQI92SMKgPPyA5r5N/4KS6b4m/Zt+IGj/tH/DiaOw1TULSbwn4g4ysnmQsLafHdlCdegaCHIIyD&#10;+jaqqDCqFHsK8J/bG/Zgb9rL4Sp4J/4SFfC5XVIdR+3izN1ny1ddnl705IkPO7+EcHoADzH4dfBN&#10;/wBl39hWXQ7Px9Z/DPxBJZLq2t+Nrm1S6W3uJZI2mIVsByEYQRkZOdpHzcH5e+Gv7Q2reDv2pvhB&#10;ZeCfi/4++I3hHxtqRg1e38d2EsFvLvby1ktWdBlf3u8CMAKY0BJBwP0H/aG/Zz0/9or4G6j8ONX1&#10;KfT4ri3g8nUbfJaG4hYNHIY8gOuR8yk8g8YIDDxa3/YU8b694++FXjDx38aJfFupfD69jlsLePw/&#10;DYwPbKEzFhJCfMdo13Skt8qgBByaAPF/g3F8bv2nf2nPjNoh+NereF/AfgXxgyjT7SMGSdFvZvJt&#10;VKFNsRjhZWy5z8oKtzV/wTefGL9tb40fF7X/AAv8WdU+HOi+AdSk0bwtpulpttbqdWkAa8iJ+dSI&#10;k3b1bmT5QNmD9Sfs6fssyfAX4nfGLxe/iUa43xB1hdV+zGy8k2WJriTy9+9jJxcAZ+X7vTmvL/En&#10;/BPfXY/jL428Y/D/AONGufDrR/HEwm8Q6Pp9ms007MztKYrlnBiLF2KtsJQu2CRgAA+HvhL8WPGX&#10;wb/4Js+LfEPhLxBP4c8Qf8LO+zm8sdoLq1nEXTDKRglc4x/CK+lfiZ42+NPxE/bl0X4UeD/infeD&#10;PD994StdQ1GSKCOZ408otM8KshxMx24YEbc5zxg9Xb/8EvTa/ssaz8Gk+I5Yaj4rHib+2X0bJQCF&#10;IvJMfn/McIDv3d/u17LpX7Jcum/tZWHxp/4ShXW18NJ4f/sUWGNxVAvm+d5nT/Z256fNQB8f/B/w&#10;T+0n8Vr34yfCS5+POp6PZfDm9aG21ZU36jqM0m57ZZbgN5iQ7ISzfvCwMu07gMC5eftpfEyP/gnn&#10;8P8AXbbWFk+KXjTXJPDNtrhhSMxqs8imY/LsEm1ETdj+It1XNfanwl/Zzf4X/E74x+Lj4g/tP/hY&#10;d9b3f2P7L5X9niKORNu7efMJ8zrhenfrXkLf8E5dL1P9jXTfgTq3i+aefS7+XVbDxFa2XlGK6aWV&#10;lLQeYd6BZmUqX+bOQVIGADnfiZ8M/ir+yr+zv8U/FcHx18ReM500NZ0/tpFeay1IXEYee3kctsiZ&#10;N6eVjA65OeOB+NXxc+K9x+yP+z34gXWfFUPhvXrRJvHXibwjAJNYjj8kMjhgoCKf3hZuOVALDPze&#10;zr+xR8SvEnw58ceFPHn7QGqeNIPEGhpo1mt1o4jgsCJkkM5iWYedJ+7ChmIbDHJPSuytf2a/iN4N&#10;+FPw38J/D34wv4Pu/CunDTLuaTQIb601JAoxIYJHBRwRwQ5GGPB60AfJfxs+Pup+A/2MvAmu/CT4&#10;4eI/GMV541j0yTxBqYQajFAbeUmzmDrnIZA4LLuII6rg1+oKKEyAqqO236V8L65/wTDGr/A3/hBj&#10;8R5W1i68Zf8ACa6jrc2kJsnuzbvE0ccEciLEhLburY5GAMY+6Fzls9M8flQB8g/8FYP+TJfF3/X7&#10;p3/pXHXqf7E//Jpfwh9/DFlnj/pkvf8AE15Z/wAFYP8AkyXxd/1+6d/6Vx16n+xP/wAml/CH38MW&#10;WeP+mS9/xNAHttFfnp/wWB+Mnjb4R+DfhwvgrxTqvhWXU9Qu2u59IupLaWURRxhFMiMDtHmMdvQn&#10;B7V5Npf7HH7c+qabZ3sHxykWG4hWWPd4x1DIVgCBxF6Y6UAfrJRX5SD9in9utcY+OTjAwP8AistR&#10;4Hp/qqB+xT+3WuMfHJxgYH/FZajwPT/VUAfq3RX5SD9in9utcY+OTjAwP+Ky1Hgen+qoH7FP7da4&#10;x8cnGBgf8VlqPA9P9VQB+rdFflIP2Kf261xj45OMDA/4rLUeB6f6qgfsU/t1rjHxycYGB/xWWo8D&#10;0/1VAH6t0V+Ug/Yp/brXGPjk4wMD/istR4Hp/qqB+xT+3WuMfHJxgYH/ABWWo8D0/wBVQB+rdFfl&#10;IP2Kf261xj45OMDA/wCKy1Hgen+qoH7FP7da4x8cnGBgf8VlqPA9P9VQB+rdFflIP2Kf261xj45O&#10;MDA/4rLUeB6f6qgfsU/t1rjHxycYGB/xWWo8D0/1VAH6t0V+Ug/Yp/brXGPjk4wMD/istR4Hp/qq&#10;B+xT+3WuMfHJxgYH/FZajwPT/VUAfq3RX5SD9in9utcY+OTjAwP+Ky1Hgen+qoH7FP7da4x8cnGB&#10;gf8AFZajwPT/AFVAH6t0V+Ug/Yp/brXGPjk4wMD/AIrLUeB6f6qgfsU/t1rjHxycYGB/xWWo8D0/&#10;1VAH6t0V+N/xm+An7aPwH+GOt+O/EPxuvpdF0WNHuEsPF1+8215EjARWRQfmdeMjgfhX3V/wTT8d&#10;+JPiV+yT4V13xVrV9r+rtc3sD32oTGWZ0S4dUDMeWwBjJJPAGewAPqaiiigD5juiT/wUu04dQPhL&#10;cH6f8TiL2/wr6cr5juiT/wAFLtOHUD4S3B+n/E4i9v8ACvpygAooooAKKKKACiiigAooooAKKKKA&#10;CiiigAooooAKKKKACiiigAooooAKKKKACiiigAooooA/KL/gn63mf8FPfj645BXX+T/2F4Pr/P8A&#10;+t+rtflF/wAE/W8z/gp78fXHIK6/yf8AsLwfX+f/ANb9XaAPy7+MHxI8Z/Cj/gqJ428ReB/AU3xG&#10;1S38GRm40e3vBbOtsIoGeUNtYsVKqAgUliwA5qj+yv42tPgt+yv8e/2l7LVtNvvE3ia8cjw9pkL/&#10;AGXRrwyv5EUsbKDkSXSsf4dgX5uSa+0tN/ZYl039snV/juPEyyLf6Gujf2B9h2lMLEPM8/zDnmL7&#10;uwdevHPG+B/2AdJ8H618cLKTxPLeeAPihHJ53huOz8p9NmdnYSRT+YwO0yPgGMdEznbggHxToXx8&#10;+K/hHSvAXj3QPHnxQ+IfjfVby0k8S+FtU8O3K6JJaOjMVt28raoAKJujHzFi4GODu/tIfHjUP2bf&#10;2/fj3400rSbjV9UHgq0sLMxw74bOaZNPRbic4O2NSPYM7Iufmr64+F/7J/xp+GOn+GvDln+0dcze&#10;B9DuoTFpbeFbc3T2cbAra/amlLBSoC52nA6cYFbGp/sS6Z4m/aU+IvxM8Q6ymraD438NDw1feGTa&#10;smyLZbKXFwJMk5tgRhVIJBzkUAfFX7fHw58daX+xD8OfFHij4val45mvtQtp9Ss5EhmsZ7ieCSSK&#10;S3lVVZUiVXQZ3b95b5ele9/tI/EL4qfs0/Bn4X/DjR/iLd+Kfib4/wDEP9mW/izUNPjie3tpGQMB&#10;GSUVlaaFQzHIG88Ecbkn/BOK81T9k29+B2tfEybVrC11ZdV8O6pJpW19LwWJhdBN++Q+ZL3XBkJA&#10;4AHXfET9iTVfjR+zzpvgD4hfE/UPEXizSdUOrad4yisEt5YZBuEatAr4ZVViv3gTwQRigDxvXW+J&#10;37E/7QfwX0S6+K/iT4o+C/Hl++kapbeKCbqWG5LxDzIDkyRjMqMoBIXa2SQeOe+BEPxv/ak/aO+L&#10;unXHxs1Xw74G8B+MzjSrWJWkulS8m8u23oUIh8uFlbLnJ25Q9R9AeBf2J/EMnxm8NfEj4t/FK6+K&#10;mq+FbQW+gWp01dMgtZP+e7rHI3mSHAySBkgE52qB2X7NP7K5/Z58d/FzxH/wkn9uDx7rf9sC2Fl5&#10;H2L95O+zdvbf/r8Z4+705wAD0f4zfCXR/jh8LfE/gbX8nTdctGtmkVcmB+scyA/xI4Rx2yg96/Nj&#10;9iHwN45+N37RWm6J8UpodR0/9nm3bSbOzHziS/a4kSCRic7tghyGGMC3h4zkn9XWztOBk9s14F+z&#10;9+yufgZ8YvjJ46PiT+2f+Fhammoix+xeT9h2y3EmzfvbzP8AXgZwv3enoAfN37YHiy3h+LviHSdQ&#10;/aP8c6DqUdql9pHgv4f6TLI2lBbfJa/eAEyB3Jfa5XCEdtpHjPir9sL4x6h/wT7+HnjWz8XXWneN&#10;rjxxJoU+tQIiyXtuIJ3QSjbtODtGQP8AlmPU5+xfEH7FXii0+OPjfx78P/i3eeBbLx0kEfiPSv7I&#10;iv5JNilXa2nlbMLEFtp2sELscFQqrwt5/wAExVn/AGafD3wmi+IPlJo/ix/E6ak2lbvMBjdBblPO&#10;GMBx8+ecfdGcAA5H9oLWPjH+yJ8CNO0A/Fa68a/FP4k+Kbe0i1q9tTHHpYeECaO1JYoi+YUCnaoC&#10;yOQikZHmXxu+Cfjr4G/tWfsp6P4m+J+rfEzQpvE0D6fNruWu7S5FzafahuJYmJy0RQFmK7SvbLfe&#10;/wC1t+y/pX7WXwlm8G6nqU2h3MN2mpadqVsu/wCz3SIyKzx5HmKVkcFcjqMHIBrw2H/gnf4z1z4p&#10;fDfx945+O2reONa8G6tFexR3+lqkElvHLFIsUarL+7clH3yHcWygI+TJAPKb79o/4lr/AMNwbfGe&#10;pA+CbmJfDp/d/wDEtBu7hCI/l4+VVXnJwO5rg/GHin9pfwH+zr8Kf2gW+Nt7q2o6tdW9j/wj7wRr&#10;p6WtwCYWmUACaQtHh2ZCw8z5WG3J+sLn/gn/AC3H/DRwHjkIPi/LHKGGmHOlbZ5ZcH99++B83H8H&#10;Suh8bfsVP4x/ZV8C/Bo+Lhbf8IzNYStrH9n5Fz9mLZxF5g2Ft395sY79aAPG/DUHxp/Z7/bb+FPh&#10;zxX8XLvx/pPxJsryXV7G6hCQW91bWru4t4+kUYby9pQLkbgy5ANZHw4b4nft0fFL4q69pHxf134X&#10;+EfB2tNo/hfT9DUKssyFsTXSFgXBCozRtncZSARsIb60+JP7PEvxE/aG+FHxPOvDT18CrqCnSxbe&#10;b9s+1Q+XnzNw8vb/ALrZ9sV4l4h/4J++L9H+LHj3xf8ACr44at8NbLxtcG81bSotNW83Ts7s7LI0&#10;i45kkK4XKbiA2OgBW8B/Fb4hN/wUc8SfDXVfFMupaBp/gmG8bTiixWbX3k2m+YKFyAzyO2M8bz7V&#10;47+zF8V9c179orTrL4x/Fnx54H+LUuqzQN4J1S1W38O31v5hWO2t0+782Nqtn5mA2lyfm+rPCv7H&#10;dx4b/ag1H4vy+OrvUJLzwvF4ba0ltB9pDJFBGbr7QXILkw7seX1cnJ6Hmbz9iv4gePPHPgHVPiZ8&#10;cbjxpongnWItb0uxh8NWtjcvcRSK0fnXCs28YQBsKM89DggAz/2A/i94y+J3xK/aK0/xT4hu9bsv&#10;D3itrHSoLkqVtIBNdLsTABxhEHOfuivseXhMnGAQTnoOeteCfsx/ssyfs6+LfivrkniYeID4611t&#10;aEIsfs/2PMkz+WW3sZD+++98v3enNe+Sfd6ZPbr1/CgD81v2dfm/4LC/Gs9f+JNce/ew+v8AT+lf&#10;pXX5qfs6/N/wWF+NZ6/8Sa49+9h9f6f0r9K6ACiiigAooooAKKKKACiiigAooooAKKKKACiiigAo&#10;oooA+BP+C0B2/sraCuNufF1rjBwD/ol2Txnnn2/xr6Y/Y24/ZN+D/GP+KU03t/07p7V8zf8ABZ50&#10;/wCGVdBCspB8W2pAU4/5dbo888+vTvU/7NP/AAUU/Z++H/7Pfw28M6749FhrWkeH7KyvrX+yb2Ty&#10;po4FV13JCVOGB5BI9z1oA+9aK+U/+Hof7NPH/FyB15/4kuodP+/FH/D0P9mnj/i5A68/8SXUOn/f&#10;igD6sor5T/4eh/s08f8AFyB15/4kuodP+/FH/D0P9mnj/i5A68/8SXUOn/figD6sor5T/wCHof7N&#10;PH/FyB15/wCJLqHT/vxR/wAPQ/2aeP8Ai5A68/8AEl1Dp/34oA+rKK+U/wDh6H+zTx/xcgdef+JL&#10;qHT/AL8Uf8PQ/wBmnj/i5A68/wDEl1Dp/wB+KAPqyivlP/h6H+zTx/xcgdef+JLqHT/vxR/w9D/Z&#10;p4/4uQOvP/El1Dp/34oA+rKK+U/+Hof7NPH/ABcgdef+JLqHT/vxR/w9D/Zp4/4uQOvP/El1Dp/3&#10;4oA+rKK+U/8Ah6H+zTx/xcgdef8AiS6h0/78Uf8AD0P9mnj/AIuQOvP/ABJdQ6f9+KAPqyivlP8A&#10;4eh/s08f8XIHXn/iS6h0/wC/FH/D0P8AZp4/4uQOvP8AxJdQ6f8AfigD6sor5T/4eh/s08f8XIHX&#10;n/iS6h0/78Uf8PQ/2aeP+LkDrz/xJdQ6f9+KAPqyivlP/h6H+zTx/wAXIHXn/iS6h0/78Uf8PQ/2&#10;aeP+LkDrz/xJdQ6f9+KAPqyivlP/AIeh/s08f8XIHXn/AIkuodP+/FH/AA9D/Zp4/wCLkDrz/wAS&#10;XUOn/figDL/4Kwf8mS+Lv+v3Tv8A0rjr1P8AYn/5NL+EPv4Yss8f9Ml7/ia+Mv8AgoR+3P8ABP44&#10;/st+I/CPgrxn/bHiC6ubKWG0/s67g3LHcRu53SRKvCgnrX2b+xP/AMml/CH38MWWeP8Apkvf8TQB&#10;8Xf8Fxf+RU+En/X7qP8A6Lt6/SDwD/yIvhzC7R/Ztt8o7ful4r83/wDguL/yKnwk/wCv3Uf/AEXb&#10;1+kHgNdvgfw8On/Eut/lHQful4FAG9TWdY1LMwVfUnAp1Q3kscFpNLNJ5MMaF3kLhAoAySSeBj34&#10;oAekySEhWBIJBHfjrT6/KL4U/tcfE6X9pzwT8RPEPiTULn4M/ELxVqnh/S9ImcfZreNGSK2kVQTt&#10;IeSM5wCdknJyTX2x+0B+3J8Nf2ZvGeneF/G82qxatf2A1K3TT9Pa4V4yzxqmQ3Dl42AHTpk96APo&#10;Wivl3W/2/wDwho/g/wAIarB4P8a63rvinTW1aw8KaPorXOorbiYxF5ArbFAZWP3icY9s7Hw6/bs+&#10;GHxC+Ffizx79vu9A03wkRHr+n6xamG9sJCpIjMYJ3MzAxrtJyysO1AH0VTVdW6MDxng9vWvmr4d/&#10;t1eHPHGh+KNYvvAnj7wpp2g6Y2sGbWvD0qC/tAVHmW2wtvPzodvHytuzgEjxP9iH/gow/wAUfDPj&#10;SL4jtcza9o63+sxyaVopjthpdrBHIwJVj++5fC5/ujPPIB+gdFfN+tft8fC3w/8AAnwz8XL6bV4/&#10;BviG/fS7KddOLSidDMG3xhshc28g4z933rnrf/gpR8K5PhjqfxDntPEVl4Qs9dj0CK9m0357uWSF&#10;plljj37hEUR+Wwc44oA+saK+OrP/AIKqfA5vE2pabqN5rmjadDa/bLDWb/SJUt9Wj5/4915kOSAF&#10;LIobnpXZ/Br9vT4bfGi18bm0OreGr/wfZz6lq+m69p7xXMNpCT5k4RN24ADlB84JA280AfSVIWC8&#10;k47V8h6b/wAFM/hzd+LNF03UvDHjbwxoWuzR2+keKdc0RrfTb13Khdjl9wXLfexgBSTgc1yWu+Lt&#10;Zt/+CtmhaO2rX8eif8IU8j6cty5tydkzFvLBwTlQemcqPagD7qor411T/gqV8L9Jktb+Xw544fwV&#10;PJ5SeNf+EfkTS3fcwCqzMGbIXPAz7cEV3Hx0/b9+Ff7PfjC08NeJ59WuNUvtKi1ayXSbH7THcxyM&#10;6xqjhuWYxkDIA6HPNAH0lRXK/Cv4hWnxY+HHhzxjY2V5p1nrdlHfQ2t+gSeJXGQrgEgH6EiuqoA+&#10;Zv8AgpQcfsQ/FHjP+i2v/pbb1yv/AASb/wCTJ/CvH/L/AKj2/wCnqT2rqv8AgpQ239iL4o8lf9Et&#10;en/X7BXK/wDBJv8A5Mn8K8f8v+o9v+nqT2oA+w6KKKAPmO6JP/BS7Th1A+Etwfp/xOIvb/Cvpyvm&#10;O6JP/BS7Th1A+Etwfp/xOIvb/CvpygAqrqOqWej2rXN/dQ2VsuN01xII0XJAGWPAySKtV+eH/Ba6&#10;9nt/2ffBUMc0iQT+JVE0SuQsgFtMQGAPIBANAH3d/wALE8Kf9DPo3/gwi/8AiqP+FieFP+hn0b/w&#10;YRf/ABVfmD8Mv+CNOgeP/hv4T8US/E/UrOTW9JtNSe2TSY3ERmhSQoG80ZxuIzj0/HpR/wAEO/Dv&#10;Gfixqh9f+JNH7f8ATX6/mPTkA/Rn/hYnhT/oZ9G/8GEX/wAVR/wsTwp/0M+jf+DCL/4qvzl/4ce+&#10;HF2hvizqfPH/ACBoxnpn/lr7N+Y9OVH/AAQ78O8Z+LGqH1/4k0ft/wBNfr+Y9OQD9Gf+FieFP+hn&#10;0b/wYRf/ABVH/CxPCn/Qz6N/4MIv/iq/OYf8EO/DvGfixqh9f+JNH7f9Nfr+Y9OQf8EO/DvGfixq&#10;h9f+JNH7f9Nfr+Y9OQD9Gf8AhYnhT/oZ9G/8GEX/AMVR/wALE8Kf9DPo3/gwi/8Aiq/OYf8ABDvw&#10;7xn4saofX/iTR+3/AE1+v5j05B/wQ78O8Z+LGqH1/wCJNH7f9Nfr+Y9OQD9Gf+FieFP+hn0b/wAG&#10;EX/xVH/CxPCn/Qz6N/4MIv8A4qvzmH/BDvw7xn4saofX/iTR+3/TX6/mPTkH/BDvw7xn4saofX/i&#10;TR+3/TX6/mPTkA/Rn/hYnhT/AKGfRv8AwYRf/FUf8LE8Kf8AQz6N/wCDCL/4qvzmH/BDvw7xn4sa&#10;ofX/AIk0ft/01+v5j05B/wAEO/DvGfixqh9f+JNH7f8ATX6/mPTkA/Rn/hYnhT/oZ9G/8GEX/wAV&#10;R/wsTwp/0M+jf+DCL/4qvzmH/BDvw7xn4saofX/iTR+3/TX6/mPTkH/BDvw7xn4saofX/iTR+3/T&#10;X6/mPTkA/Rn/AIWJ4U/6GfRv/BhF/wDFUf8ACxPCn/Qz6N/4MIv/AIqvzmH/AAQ78O8Z+LGqH1/4&#10;k0ft/wBNfr+Y9OQf8EO/DvGfixqh9f8AiTR+3/TX6/mPTkA/R238eeGby4jgg8RaTPNIwVI476Jm&#10;YnoAA3JrbVgxIBzj8q/C79ub9gHTP2NfB/hbxBp3ja78R3GqakbMx3FktsIgsRfeCrsTyP1r9x9L&#10;XbZW4AwBDGvPXgfQev8A+qgC5RRRQAUUUUAFFFFAH5Rf8E/W8z/gp78fXHIK6/yf+wvB9f5//W/V&#10;2vxj/Zn+PXgb9n3/AIKI/HXxN491v+xNJubnXLGG4a2mn3TNqkbhcRK7D5Y256cfQV94f8PQ/wBm&#10;nP8AyUgYz/0BdQ6Y/wCuHrQB9WUV8p/8PQ/2av8AopC9v+YJqH4/8saP+Hof7NX/AEUhe/8AzBNQ&#10;/D/ljQB9WUV8p/8AD0P9mnP/ACUgYz/0BdQ6Y/64etH/AA9D/Zq/6KQvb/mCah+P/LGgD6sor5T/&#10;AOHof7NX/RSF7/8AME1D8P8AljR/w9D/AGac/wDJSBjP/QF1Dpj/AK4etAH1ZRXyn/w9D/Zq/wCi&#10;kL2/5gmofj/yxo/4eh/s1f8ARSF7/wDME1D8P+WNAH1ZRXyn/wAPQ/2ac/8AJSBjP/QF1Dpj/rh6&#10;0f8AD0P9mr/opC9v+YJqH4/8saAPqyivlP8A4eh/s1f9FIXv/wAwTUPw/wCWNH/D0P8AZpz/AMlI&#10;GM/9AXUOmP8Arh60AfVlFfKf/D0P9mr/AKKQvb/mCah+P/LGj/h6H+zV/wBFIXv/AMwTUPw/5Y0A&#10;fVlFfKf/AA9D/Zpz/wAlIGM/9AXUOmP+uHrR/wAPQ/2av+ikL2/5gmofj/yxoA+rKK+U/wDh6H+z&#10;V/0Uhe//ADBNQ/D/AJY0f8PQ/wBmnP8AyUgYz/0BdQ6Y/wCuHrQB9WUV8p/8PQ/2av8AopC9v+YJ&#10;qH4/8saP+Hof7NX/AEUhe/8AzBNQ/D/ljQB9WUyU4TOe4/Hnp1r5W/4eh/s05/5KQMZ/6AuodMf9&#10;cPWk/wCHoX7NZGP+FkgcckaJf5/D9x9KAPAf2dfm/wCCwvxrPX/iTXHv3sPr/T+lfpXX5ZfsZ/EL&#10;QPiv/wAFUPit4t8L3/8AamgapoNzNaXnkvH5iBrFSdrqGXlSOQOn4V+ptABRRRQAUUUUAFFFFABR&#10;RRQAUUUUAFFFFABRRRQAUUUUAcj8RvhR4T+L3h/+wfGug2fiXRvPW6FnfoXRZVztde4IDMOD0JHQ&#10;mvLz+wL+z0c/8Wm8Pf8Aflvf/a9/5ele/UUAeAn9gX9no5/4tN4e/wC/Le/+17/y9KD+wL+z0c/8&#10;Wm8Pf9+W9/8Aa9/5ele/UUAeAn9gX9no5/4tN4e/78t7/wC17/y9KD+wL+z0c/8AFpvD3/flvf8A&#10;2vf+XpXv1FAHgJ/YF/Z6Of8Ai03h7/vy3v8A7Xv/AC9KD+wL+z0c/wDFpvD3/flvf/a9/wCXpXv1&#10;FAHgJ/YF/Z6Of+LTeHv+/Le/+17/AMvSg/sC/s9HP/FpvD3/AH5b3/2vf+XpXv1FAHgJ/YF/Z6Of&#10;+LTeHv8Avy3v/te/8vSg/sC/s9HP/FpvD3/flvf/AGvf+XpXv1FAHgJ/YF/Z6Of+LTeHv+/Le/8A&#10;te/8vSg/sC/s9HP/ABabw9/35b3/ANr3/l6V79RQB4Cf2Bf2ejn/AItN4e/78t7/AO17/wAvSg/s&#10;C/s9HP8Axabw9/35b3/2vf8Al6V79RQB4Cf2Bf2ejn/i03h7/vy3v/te/wDL0oP7Av7PRz/xabw9&#10;/wB+W9/9r3/l6V79RQB4Cf2Bf2ejn/i03h7/AL8t7/7Xv/L0oP7Av7PRz/xabw9/35b3/wBr3/l6&#10;V79RQB4Cf2Bf2ejn/i03h7/vy3v/ALXv/L0oP7Av7PRz/wAWm8Pf9+W9/wDa9/5ele/UUAeAn9gX&#10;9no5/wCLTeHv+/Le/wDte/8AL0oP7Av7PRz/AMWm8Pf9+W9/9r3/AJele/UUAeA/8MD/ALPXP/Fp&#10;vDv/AH5b1z/er2rw74Z0vwloun6Po9hBpulabbx2lnZ2yhY4YkXaqqOwA4//AFmtSigD8wf+C4v/&#10;ACKnwk/6/dR/9F29fpB4BXb4H8PjYqf8S+24X/rkvt/nFfm//wAFxf8AkVPhJ/1+6j/6Lt6/SDwD&#10;x4H8P5Hzf2fbbjjqfKX25oA3q+Wv+CkPxWufhr+yn4tt9Pikl1rxJs8O2MVupd3a4yJSAoyCIRJg&#10;4+8VHcGvqWmhVByFAPPb160Aflh8ev2O/jTpf7D+m+H7/wAQ+EbvQ/A1lFrlvo+laRPHfxyIrNMV&#10;n8w7n/ezMTsG4g/d7SeG/Hh+Pv7bH7IfjTULP7Qb3wZI959otyypfW/9oJI3zqcETxblPUHaQ3Q1&#10;+pYVQchQDz29etOoA+E/22vjl4r8D/HbwH4Uv/F2r/Cf4U6jYy3N/wCNdF003d3NOhYm1DbHaEAL&#10;HkhTnzNxBXp89/s06T4Sn0X9sWH4mHxdq/gvU7zTJLrVrjS5Rq8ltLNdSQ37xCPcrKGjmY7PlHJX&#10;GRX63qoVQAMAcACs7xLp+oat4d1Ky0rVW0PU7i3kitdTSBJzaylSFlEb/K+04O1uDjBoA+AP2Dfi&#10;frv/AA0Fqvw/8G/EbXPjJ8EbTQhPbeINa06eJtJukZQlmJ5FG87HHynAxt2quw58u/Yy8fWfgX4A&#10;ftI/BbXLLVLHx66eJNTGntZuUESaekTDzRxu3IQB3wCCc192/sw/s2X/AOz7B4zutV8ZTeNNe8Xa&#10;u2tanevYR2EQnYncY4IywXcDz82MqOMV7oVDcEZ70Afi/wDEXS55v+CUPwFtDaTys3jabfCsJ3FT&#10;NqPVeM9QMkHOR619V/8ABYTTUj/ZX8LafYWWIIfFllHFa2sWFRFtboBVRf4QMDAGOlferKGUgjIP&#10;BBoCgZIGM8mgD4j/AGqfB+kJ+19+yCItHtJI47vUbfC2oMKQwwQtCoUDagRmJQbRg4x93jE1XUPE&#10;Hgn9vb9obX/CXhsa54ht/hnDd2Nl5bBb+6QQbFbGN5O0DaCCwXaOea+9woXgDHeloA/Db42fETVv&#10;jh8EPBer6j8T/GfxB8XxeILa98ReF5dCa20nQN3mRx/diVQ25iiEOQwZ+FINfZXjJdRtf+CuOl31&#10;hp0moTw+ApnhhB8tZZBFcbU3n5V3NgZPAzX38yhlIIyDwQaTavPyjk5PHf1oA/Eb42fGHxP8dv2c&#10;/Fz+MviN4wm+JMWpA33wsstBe10vSrWG5VQ0pEX3EAXDM4bzCqsGI3H6N0vQV1D/AIKOfs1/atPa&#10;WC3+F1o2ZoN6xTJa3xU8ghGU7SOhBx68/pdTdq7Qu0bR0GOOOlACREtGCSCTz8pyPzxT6QKF4Ax3&#10;paAPmb/gpR/yZF8UeAf9Etepx/y+wVyv/BJv/kyfwrx/y/6j2/6epPauq/4KUY/4Yh+KOTgfZbXt&#10;/wBPtvXK/wDBJv8A5Mn8K8f8v+o9v+nqT2oA+w6KKKAPmO6JP/BS7Th1A+Etwfp/xOIvb/Cvpyvm&#10;O6JP/BS7Th1A+Etwfp/xOIvb/CvpygAr86v+C2n/ACQPwJ/2Mw/9JZ6/RWvzq/4Laf8AJA/An/Yz&#10;D/0lnoA+z/2bRt/Z2+FowFx4V0rheg/0SKvRq85/ZtG39nb4WjAXHhXSuF6D/RIq9GoA87+PHxC1&#10;n4X/AA51HxF4f8H33jzVrfZFFoWnSBJpvMYLuzg4VfvHAzhT6Gux8OatPrmg6Xf3Onz6Vc3drHcT&#10;WNz/AK22dkVjE3GNylip9wa+UP8AgrH/AMmT+K+cf6dp34/6VHxUPxC/aw1P4K/D34HeDPCHhVvH&#10;nxM8Z6DaLp2mSXv2eNFW1TdNM55IyTgcZ2OdwxQB9kVTu9YsbFzHcXlvDJjPlySqrfkTXm3wB8cf&#10;EDxp4bvD8SPAw8B+JtPvWspbO2vFurW7jEYZbmFxnEbZK7c5BU5PYfEfx1+CnhD4/f8ABVS08I+N&#10;tNk1XQpvByXElvHcyW58xFkKkNGQx+mR19uQD9L1YszArtx0+lOr85vh3pniD9jP9vLwn8KtH8Va&#10;xr3wu8f6dLe2+kateG5bTpUSVvldugUw4yuNyMA2SoNbOo/8FE/iDqXhfxJ8TvB/wjtta+Cnh68e&#10;xn1y91wW9/fKrqhnhjIyEBkU7drdeoIO0A/QCivjL42f8FDIfhtq3wji8LeAtQ+IFl8SNLW/09La&#10;88i8Bk2iOJYDGwZizjOSMc4yBW38Af2vvE3jD40eK/hT8VfA8Hw58a6PYnWIPJ1EXVtdWQK9Hz8z&#10;Krq2VJDBZMhCCCAfWVFfn3ef8FGvH994K1r4s6B8HYL/AOB+j6gbCTVbzXhBqVwomSP7RFGRwuZV&#10;XaA3JI3YVscF+0B+1V8U7j9sr4RXngDw3rWreF9Q0iPUdD0KHxB9mt/FtvNA0omkjxthZN7DbIpP&#10;7kHoRQB+oNZGveKtJ8MyWMeqanYaa9/MLWzW9u0gNzO33YowxG9ycYUZJ/n8x/HP9r/xb4G8deAf&#10;hh4F8Ax+KPi14p0tdTm0e+1IQW2lR7Mt5knHmEGObIBXiPPJOD5V+0T8UrXxBffs5j41/BCSPxnf&#10;eLpNLtLT/hIpYoNOmW4tEN2nlKRcxybomCNjAQruOSaAP0IooooA/N3/AILcEf8ACn/hznkf29Lk&#10;A4/5d2/z0/8Ar/ovpi7bODIwfKTtjjaOOg754r86P+C3BH/Cn/hznkf29LkA4/5d2/z0/wDr/ovp&#10;a7bKEYwPLTtjnaPYe3/1sUAW6KKKACiiigApGztOOD2zS0UAeK+J/wBjH4J+NvEOo674g+G2g6rr&#10;GoTGe6vJrch5nOMs2DjJxzjGayx+wL+z0Mf8Wm8Pf9+W9v8Aa9v5+te/UUAeAj9gX9noY/4tN4e/&#10;78t7f7Xt/P1oH7Av7PQx/wAWm8Pf9+W9v9r2/n6179RQB4CP2Bf2ehj/AItN4e/78t7f7Xt/P1oH&#10;7Av7PQx/xabw9/35b2/2vb+frXv1FAHgI/YF/Z6GP+LTeHv+/Le3+17fz9aB+wL+z0Mf8Wm8Pf8A&#10;flvb/a9v5+te/UUAeAj9gX9noY/4tN4e/wC/Le3+17fz9aB+wL+z0Mf8Wm8Pf9+W9v8Aa9v5+te/&#10;UUAeAj9gX9noY/4tN4e/78t7f7Xt/P1oH7Av7PQx/wAWm8Pf9+W9v9r2/n6179RQB4CP2Bf2ehj/&#10;AItN4e/78t7f7Xt/P1oH7Av7PQx/xabw9/35b2/2vb+frXv1FAHgI/YF/Z6GP+LTeHv+/Le3+17f&#10;z9aB+wL+z0Mf8Wm8Pf8Aflvb/a9v5+te/UUAeAj9gX9noY/4tN4e/wC/Le3+17fz9aB+wL+z0Mf8&#10;Wm8Pf9+W9v8Aa9v5+te/UUAeAj9gX9noY/4tN4e/78t7f7Xt/P1oH7Av7PQx/wAWm8Pf9+W9v9r2&#10;/n6179RQB4CP2Bf2ehj/AItN4e/78t7f7Xt/P1oH7Av7PQx/xabw9/35b2/2vb+frXv1FAHgI/YF&#10;/Z6GP+LTeHv+/Le3+17fz9aP+GBf2esY/wCFTeHumP8AUt/8V7V79RQB5d8N/wBmH4WfB3xBJrfg&#10;nwNo/hvVZoDbSXljDtlMRZWKAknAJVcgdcD0r1GiigAooooAKKKKACiiigAooooAKKKKACiiigAo&#10;oooAKKKKACiiigAooooAKKKKACiiigAooooAKKKKACiiigAooooAKKKKACiiigAooooAKKKKACii&#10;igD8wf8AguL/AMip8JP+v3Uf/RdvX6QeAfl8DeHQB8o062A4wceUvbHFfm//AMFxf+RU+En/AF+6&#10;j/6Lt6/SDwD/AMiN4d4wP7OtsLjgful46UAb1FFfMH/BSXx34i+G37IvizX/AArrN9oGt29zYLDq&#10;GnTmGaMPdxK2GBzgqSD9aAPpx5kj++wQercD86PNUbsn7pweOBxn+Vfmr4v0v9ov9nX9n3QPjX4Z&#10;+Nep/ELTl0+x1rW/DHiqzSZTBMkZJikJZtqGT5gpUgDdnjB9Jh+LnhT4wftRfs7a9F438X6FqniD&#10;wt/a1h4M09C2kXG6O7aT7RKWHzKY3U/uzkQpjbkEAH3GrblBHf1GKWvkXVP+CmnwutPiNeeA9O0z&#10;xNrnimz1z+w57W000BEcTmCSYuXx5SuOT1wwwOta3xa/4KDeB/hb4+1zwla+HvFnjm/8Oqj+ILnw&#10;rpJurbR4yu5nnk3gDaOuOBggnIIAB9Rbhu25+bGaUtt//VX53/tdfG61+J3xA/Yy8UeAPEV8fDXi&#10;XxZk/ZZpYROourKJo5YwRll3SxlWBHLDkE598179uLwI1v8AE/8Asew8Ra5D4AjddR1nTdLNxYLc&#10;hkRYo3V/3jh3wcAACORiQoyQD6R85Aud3HXPtxz9ORzTvMXn19Mc9cV8Qf8ABPP9ty+/aK8N3uke&#10;OpLiTxlY/adSuNRj09bXTBZxtEqjzVO3zFLkkY6DJ6cfPLfHjwRp+nSJafEj426v4R0/xsviW5+I&#10;1ppTvpSvnZ9hLFw4g+YexZuIzkUAfrKrq4yrBh7GkWVWzg8ZxkjAznGPzr5h+MH/AAUO+EXwT1/T&#10;NG1SfVtXuNZ0aHW9Kk0CzFzDfQTFlgEThx877CBnA4HIzXiTfFjUPiJ/wUi/Z61axm1jR9D8SeAJ&#10;NTbQ7u4dApeLUGxNECU3gxpnjrGncDAB+hQmRsENuB4BHIP0/Kl81RnJxjrkdOvJ9uDzXxD4es9G&#10;/ac8eftHah4Z+L3xB0RoYI/D19piRiG30eSFhuktAXIZmNpMCRsOJn5ywIpeKv2hfg58UP2Bidc8&#10;Q+LpvC16bbwiNXNmF1q/1KFYnSVY1YiSQsgkPzYbbID7gH3UJkOMNnPT3/zg0olViADnPTjrxnP0&#10;96/Of9lH4/eFtD+MviW98Waj8XPEXxKuNFWG/Txh4bjsxpGm2yPOGkSF9sYckMHbqXUdWJNrR7fw&#10;74q/ZV8QfF60+NPxMj8Kx+MX8WTXkkSi6RYpTCbSOLzD+5LODgOAdoyvGKAP0QVgygg5B5BFLXL/&#10;AAv+IGkfFb4faD4y0FJ00jXLRL62F1EI5djjI3qCcH8T9a6igD5m/wCClDbf2IvijyV/0S16f9fs&#10;FfNH/BO34a/G7xJ+yv4dvvBPxo07wZ4ekur1YdJuPB8F+8TC5cO3ntKpfcdx5HGcduPpf/gpRn/h&#10;iL4o7Tg/ZLXvj/l9grlf+CTf/Jk/hXj/AJf9R7f9PUntQB06/BX9pvjP7Smkj1x8PrX0/wCu/rR/&#10;wpX9pv8A6OU0nPH/ADT61/H/AJb19OUUAfnfcfDD47/8NyWOkt8cNMbxf/wrmW5XxB/whsOxLP8A&#10;tONWtxbedt3F8N5uQcDbjnNe6f8AClf2m/8Ao5TSc8/80+tfw/5b0XXP/BS7Tvl5HwluDn/uMRf5&#10;7dfwr6coA+ZP+FK/tNZ/5OV0nGf+ie2vTH/Xf1r4r/4KoeAPi14R+DXhK5+IXxZsvH+ny68sdvYW&#10;3heHS2hl+zzHzPNSRiwwCu0gfeB7V+t9fnV/wW0/5IH4E/7GYf8ApLPQB9n/ALN6hf2d/haAMAeF&#10;dLAA/wCvSKvRq85/ZtG39nb4WjAXHhXSuF6D/RIq9GoA+Yv+Cjnw08UfFz9lXxF4Z8IaNca/rt1e&#10;WLw2NrgOwS4R3OWIGAoJ5rwD9pL4b/ET4H+IPgd+0P4X8KDxDJ4A8JxaX4p0h59s0VtHav5jYIYK&#10;qrJODImSpCkggHH6OV578bPgb4c+PvhRPD3iefV4NOWQyMukanNZNKCjIySeWwDoVYgqwIoA5z9l&#10;/wCKvi/41fD8eLvFfgdfAkOoTibR7P7ct49xYtBG6XDOAMbmd8DA45xzmvmD49eFfi14A/4KAQ/F&#10;7wb8J9T+Iuhw+GU0zy7W9htUeVldWG9txwuQSNvP8/uvwb4P0j4f+FNJ8N6BZR6doulWyWlpax/d&#10;jjQYUc9fqeSea2aAPgn4X/s5/FP9oj9pS6+Nfxy0KHwVpVlpM+i+H/CVtdCeaOCeKaJmkkRvlZVn&#10;kJbhmZwQEVBXhXw0/ZDuPg7oeueFfiB+yfefFvWdPu5jpXinR9bEEOoQE5jWVfOHl455CkgMAVyp&#10;LfrXRQB8J/E79n7xRN+0x+yrq3hfwJdaT4P8IWHl6jBa3KzQ6OCBiAyM2XC/d3AcgZ78XvF37Pvi&#10;jxt/wUO1zxJfeH71fh3rHgWfQJ9aUhU3ywlGQEMHVsMeeOe9fb1FAH5K/DH9kq4+E/hPU/Cvj/8A&#10;ZIvfij4l024mXTvFGla4sNtqcLMzRmX9+PKxkDKqTjgqCpJ9r/aT+CfxB8C/Gr9nz4lfDH4YSeJd&#10;H8EaK+mSeFLHUUjeyAiKxx+bISWUCYqGCsf3JzjcK+/6KAPzm/ajX4ifs3/tE6F+1Xongka34duv&#10;C8On+LdFa9AnsZGGDuYq2xQRbjeikExOGC78mz8cvC3xj/aXvP2ZPGlz8MpdCl0fxi+oX1ha3kdw&#10;bDThc2ZimlcEAlkjd/lHQDivr/46fs4+Ef2itMsdN8YPrDafamT/AEbTNUns0uFfbvSZY2AkU7F4&#10;I4wcEZNeh6Jotn4d0qz03TraKzsLOCO2t7a3XZHFEihURR2AAAHsAO1AF6iiigD83f8Agtw234P/&#10;AA5/7D0pwf8Ar3bt/wDW/wDr/ovpi7bOAY2/uk4xj+Eew5/wHSvzo/4LcNt+D/w5/wCw9KcH/r3b&#10;t/8AW/8Ar/ovpi7bOAY2/uk4xj+Eew5/wHSgC3RRRQAUUUUAFFFFABRRRQAUUUUAFFFFABRRRQAU&#10;UUUAFFFFABRRRQAUUUUAFFFFABRRRQAUUUUAFFFFABRRRQAUUUUAFFFFABRRRQAUUUUAFFFFABRR&#10;RQAUUUUAFFFFABRRRQAUUUUAFFFFABRRRQAUUUUAFFFFABRRRQAUUUUAFFFFABRRRQAUUUUAFFFF&#10;ABRRRQB+YP8AwXF/5FT4Sf8AX7qP/ou3r9IPAPHgfw/kfN/Z9tuOOp8pfbmvzf8A+C4v/IqfCT/r&#10;91H/ANF29fpB4B+XwN4dAHyjTrYDjBx5S9scUAb1fJH/AAVSt5bv9ifxpFBE80rXWnYSNSzH/TYT&#10;wBX1vRQB+WvxE/a0m+O37Lfh/wCBXwg8F+J/EnjDVtH07QtRmn0t47XT4kSJJpDIRjBZfL3ttVRu&#10;YkYAOvY/Cm9+En7en7JHhN3bUv8AhHvAr2V1eQoWhMywagJCr7QNu8nGQDjGeTX6Z03au0rtG09R&#10;jjnrQB8Ef8E69JFv+0Z+1tqU+nbLhvGDRw3UsO1zG11fFkRyMkFlTIBwcKfSvnzSdB074H/HP43+&#10;G/iz8Tfib8M/7d1qfULPWfDtkz2niC1lMjBpCtvMxYCTsdo3uvDA5/XvaNwOOemaRVEahVGAOgoA&#10;/Ij4sfB3wnZ+EP2N/DfgC88XP4N1rxXfSR6nqNubbVreK4vLON5QFjGwjJZG24I2tyDXuv7BN9qf&#10;wWvPiZ+y/wCINESw8T6K11qWj6tbWojj1m3lUYleQHDSbWhwSc7flODEa/QNlDKQRkHgg0tAH5c/&#10;sC6vL4s/ZK+Jn7PNpDrOhfEtrLWbg+fYvFDEHCQBDKcAMXbaR1xuPY1yfhn9obQtK/4J/wB/+zvd&#10;eAdeX4uOJfDsXhR9JnJmuZrgyJd7iuAVLhtpO7zFGF2kNX64lQ3BGe9LQB+XPwr+EuqfD79vj9mv&#10;wz4ks5NQ1DQfhjDFeSXCLcJa3SR37bBIF2jymIRGGMBV5J5b1X4pW01x/wAFdvg1dxwzSWkfg653&#10;SrGWRSYtSHJAOD8y9cdR7Z+79o2lSMg9QeaUqG4Iz3oA/LH4Q/GCL9kf41ftM+DPFPhPxNq/ibxb&#10;r0t54ftNF055l1FZWuWiCsQNoImT5sEfe67cHxPwnHqmn/8ABPv4ZWq2Woaf/wAXcW6bVbK2E91Y&#10;yJCojaKzZlN053thRkfJg8kV+3QULwBjvXh/7UH7Mi/tF23hO4s/FmoeCfE3hTUf7U0fWrGCO4EM&#10;3AO+J8bx8qkYYcjnI4IB8kfs0yeGPHXxt8fw+KviH4o8TfHvxJ4TutItz4k8MPoNvHZ7BhYoBzuA&#10;VHP3cjcQCctXgvhT47R+C/8Agn342+AN14L8WSfEW3mvI763XTCLezi+1CR5pJOyoBtORncRjjmv&#10;0P8Ahb+yDqPhn4zW3xY8ffEzW/ib45s7SXT7Ka7tILCys4ZOG8u3iyFOC44ODvyRnmvpJc7Rnk98&#10;UAeJ/sSwS2v7I/wlimjaKRfDtoGR1KkfIOoNe20UUAfM3/BSg4/Yh+KPGf8ARbX/ANLbeuV/4JN/&#10;8mT+FeP+X/Ue3/T1J7V1X/BShtv7EXxR5K/6Ja9P+v2CuV/4JN/8mT+FeP8Al/1Ht/09Se1AH2HR&#10;RRQB8x3XP/BS7Tvl5HwluDn/ALjEX+e3X8K+nK+Y7rn/AIKXad8vI+Etwc/9xiL/AD26/hX05QAV&#10;+dX/AAW0Y/8ACgvAozx/wkwOP+3Wev0Vr5+/bM/ZJsv2wvAOjeGLzxFceGDpuprqSXkFqtzuxG8Z&#10;jKF16iTOc8baAO7/AGbRt/Z2+FowFx4V0rheg/0SKvRq/NOH/gjfqNvCkMP7QOvRRRqESNNKYKqg&#10;YAAF3wAMfl+T/wDhzrqvOP2hfEP/AIK39/8Ap7+n5UAfpTRX5rf8OddV5x+0L4h/8Fb+/wD09/T8&#10;qP8AhzrqvOP2hfEP/grf3/6e/p+VAH6U0V+a3/DnXVecftC+If8AwVv7/wDT39Pyo/4c66rzj9oX&#10;xD/4K39/+nv6flQB+lNFfmt/w511XnH7QviH/wAFb+//AE9/T8qP+HOuq84/aF8Q/wDgrf3/AOnv&#10;6flQB+lNFfmt/wAOddV5x+0L4h/8Fb+//T39Pyo/4c66rzj9oXxD/wCCt/f/AKe/p+VAH6U0V+a3&#10;/DnXVecftC+If/BW/v8A9Pf0/Kj/AIc66rzj9oXxD/4K39/+nv6flQB+lNFfmt/w511XnH7QviH/&#10;AMFb+/8A09/T8qP+HOuq84/aF8Q/+Ct/f/p7+n5UAfpTRX5rf8OddV5x+0L4h/8ABW/v/wBPf0/K&#10;j/hzrqvOP2hfEP8A4K39/wDp7+n5UAT/APBbbefhB8Odqk41+UDjIJ+ztjjP9P8A6/6L6Yu2zgGN&#10;v7pOMY/hHsOf8B0r82rz/gi7/bDQx6x8c9b1O0SQP5M2k7vrtLXLAHHGcf4V+lFnD9nhSMBgqIqg&#10;ttycDGTgY9PyoAsUUUUAFFFFABRRRQAUUUUAFFFFABRRRQAUUUUAFFFFABRRRQAUUUUAFFFFABRR&#10;RQAUUUUAFFFFABRRRQAUUUUAFFFFABRRRQAUUUUAFFFFABRRRQAUUUUAFFFFABRRRQAUUUUAFFFF&#10;ABRRRQAUUUUAFFFFABRRRQAUUUUAFFFFABRRRQAUUUUAFFFFABRRRQAUUUUAfnz/AMFe/gj47+MP&#10;gfwBP4K8Laj4pbR7+6+1waVF588SyxxBG8pcuwJjYbgMDHPUGvINN/a+/bp0fTbXT4PgfOILWJYI&#10;/wDijb8/Kq7R0kx0x09K/WWigD8oz+2h+3dz/wAWPmH/AHJmoe//AE09/wBBQf20P27uf+LHzD/u&#10;TNQ9/wDpp7/oK/VyigD8o/8AhtH9u7dn/hR0wHp/whmoe3/TT2/Wgftoft3cf8WPmP8A3Jmoe3/T&#10;T2/U1+rlFAH5Rj9tD9u7j/ix8x/7kzUPb/pp7fqaB+2h+3dx/wAWPmP/AHJmoe3/AE09v1Nfq5RQ&#10;B+UY/bQ/bu4/4sfMf+5M1D2/6ae36mgftoft3cf8WPmP/cmah7f9NPb9TX6uUUAflGP20P27uP8A&#10;ix8x/wC5M1D2/wCmnt+poH7aH7d3H/Fj5j/3Jmoe3/TT2/U1+rlFAH5Rj9tD9u7j/ix8x/7kzUPb&#10;/pp7fqaB+2h+3dx/xY+Y/wDcmah7f9NPb9TX6uUUAflGP20P27uP+LHzH/uTNQ9v+mnt+po/4bR/&#10;bu5/4sdN/wCEZqHr/wBdPwr9XKKAPyj/AOG0P27sf8kPm6Y/5EzUPz/1n+cUf8No/t3c/wDFjpv/&#10;AAjNQ9f+un4V+rlFAH5Rj9tD9u7j/ix8x/7kzUPb/pp7fqaF/bR/buGM/A6Y/XwZqHp/10/Gv1co&#10;oA/HH4zfHf8AbT+PHwy13wJ4i+CF/DousRpHcvY+Eb+OYBJEkG1mdgDlB2P5192/8E3/AIceJ/hL&#10;+yf4T8P+LtJm0LWGmu7prC7TbPGss7vGHX+FtvJVuRkAgHivqGigAooooA+Y7rn/AIKXad8vI+Et&#10;wc/9xiL/AD26/hX05XzHdc/8FLtO+XkfCW4Of+4xF/nt1/CvpygAooooAKKKKACiiigAooooAKKK&#10;KACiiigAooooAKKKKACiiigAooooAKKKKACiiigAooooAKKKKACiiigAooooAKKKKACiiigAoooo&#10;AKKKKACiiigAooooAKKKKACiiigAooooAKKKKACiiigAooooAKKKKACiiigAooooAKKKKACiiigA&#10;ooooA85/aM8dal8MfgL8QPFujpbyaromiXV/ardR+ZF5kcTMu5cjIyOma8Y8IeCv2nfFfhXRdcT4&#10;3+FrVNTs4b3yT4JUlBJGrhSfPGSM7eg4969G/bQ/5NK+L/BP/FL6h0OP+WDV2/wbG34Q+BxjGNCs&#10;eMY/5d09h/IUAeL/APCq/wBqEf8ANd/CpPv4IXnpj/l474P5n2wo+Ff7UAI/4vv4WIz/ANCQvIwP&#10;+nj1B/M+2PpeigD5nX4V/tQ8Z+O/hUnjP/FEL7Z/5ePb9T04wf8ACq/2oR/zXfwqT7+CF56Y/wCX&#10;jvg/mfbH0xRQB80D4V/tQAj/AIvv4WIz/wBCQvIwP+nj1B/M+2EX4V/tQ8Z+O/hUnjP/ABRC+2f+&#10;Xj2/U9OMfTFFAHzP/wAKr/ahH/Nd/CpPv4IXnpj/AJeO+D+Z9sKPhX+1ACP+L7+FiM/9CQvIwP8A&#10;p49QfzPtj6XooA+Z1+Ff7UPGfjv4VJ4z/wAUQvtn/l49v1PTjB/wqv8AahH/ADXfwqT7+CF56Y/5&#10;eO+D+Z9sfTFFAHzQPhX+1ACP+L7+FiM/9CQvIwP+nj1B/M+2EX4V/tQ8Z+O/hUnjP/FEL7Z/5ePb&#10;9T04x9MUUAfM/wDwqv8AahH/ADXfwqT7+CF56Y/5eO+D+Z9sKPhX+1ACP+L7+FiM/wDQkLyMD/p4&#10;9QfzPtj6XooA+Z1+Ff7UPGfjv4VJ4z/xRC+2f+Xj2/U9OMH/AAqv9qEf8138Kk+/gheemP8Al474&#10;P5n2x9MUUAfNA+Ff7UAI/wCL7+FiM/8AQkLyMD/p49QfzPtjzn47337TXwL8C2/iW4+MXhXWVfU7&#10;DTBbf8IesOGubiODfu84/d37sY55HHFfbtfNf/BQM/8AFg7Ln/ma9B/9OMHvQAxfhX+1Au0D46+F&#10;FUHt4IXpnOP+Pj0AH4n0zSL8K/2oeM/HfwqTxn/iiF9s/wDLx7fqenGPpZO/HGTjOf606gD5n/4V&#10;X+1CP+a7+FSffwQvPTH/AC8d8H8z7YUfCv8AagBH/F9/CxGf+hIXkYH/AE8eoP5n2x9L0UAfM6/C&#10;v9qHjPx38Kk8Z/4ohfbP/Lx7fqenGFX4V/tQZGfjv4WI7/8AFEL7f9PHfB/M+2PpeigD5oX4V/tQ&#10;bRn47+FskYP/ABRC8cDkf6RzyP1PsKX/AIVb+1BnP/C9PCnUHH/CEDHTBH/Hx07/AFr6WooA+aP+&#10;FWftQ7f+S6+FScf9CQvOD/18d+/p2pf+FV/tQcj/AIXt4VA5Gf8AhCFzz3/4+Oo6fzzX0tRQB80/&#10;8Kt/agzn/henhTqDj/hCBjpgj/j46d/rSf8ACrP2odv/ACXXwqTj/oSF5wf+vjv39O1fS9FAHzT/&#10;AMKr/ag5H/C9vCoHIz/whC557/8AHx1HT+eaP+FW/tQZz/wvTwp1Bx/whAx0wR/x8dO/1r6WooA+&#10;aP8AhVn7UO3/AJLr4VJx/wBCQvOD/wBfHfv6dqX/AIVX+1ByP+F7eFQORn/hCFzz3/4+Oo6fzzX0&#10;tRQB80/8Kt/agzn/AIXp4U6g4/4QgY6YI/4+Onf60L8K/wBqDgH47eFegyf+EIXsf+vjuOv6V9LU&#10;UAfBnizxl+0z4T/aS8B/CR/iz4YurjxVpl7qKaoPCKqlv5Cu+wx+dls7MA7hjPINeu/8Kr/ag5H/&#10;AAvbwqByM/8ACELnnv8A8fHUdP55rj/jB/yk2+AOeR/wjWs49j5M1fY1AHzT/wAKt/agzn/henhT&#10;qDj/AIQgY6YI/wCPjp3+tJ/wqz9qHb/yXXwqTj/oSF5wf+vjv39O1fS9FAHzT/wqv9qDkf8AC9vC&#10;oHIz/wAIQuee/wDx8dR0/nmj/hVv7UGc/wDC9PCnUHH/AAhAx0wR/wAfHTv9a+lqKAPmj/hVn7UO&#10;3/kuvhUnH/QkLzg/9fHfv6dqX/hVf7UHI/4Xt4VA5Gf+EIXPPf8A4+Oo6fzzX0tRQB80/wDCrf2o&#10;M5/4Xp4U6g4/4QgY6YI/4+Onf60jfCv9qDacfHfwtkDA/wCKIXng8n/SOOT+g9xX0vRQB80N8K/2&#10;oPmx8d/C3Tj/AIohevP/AE8e4/L65G+Ff7UHzY+O/hbpx/xRC9ef+nj3H5fXP0vRQB8eSfst/tAS&#10;/FuH4kn42eGB4pg0STw+kw8G/uzaNOJypT7RjO9VO4c8kdK6z/hVf7UAP/Jd/CzDjr4IXnpn/l49&#10;v1PTjH0vRQB8z/8ACq/2oR/zXfwqT7+CF56Y/wCXjvg/mfbCj4V/tQAj/i+/hYjP/QkLyMD/AKeP&#10;UH8z7Y+l6KAPmdfhX+1Dxn47+FSeM/8AFEL7Z/5ePb9T04xHcfDH9qC1t5Jm+O/hVhGjOc+CF5xg&#10;/wDPx3wfzPtj6cqrqjbdMuzkriF+V6j5TQB8W/s93X7Tfx8+DXhnx/B8YvDOix65A062cng1ZXiC&#10;yPHgv5yg/d3dOpx06+in4V/tQEn/AIvv4WAz/wBCQvAwf+nj1I/Ie+Z/+Ccw2/sU/CvjH/Evm7Y/&#10;5eZvYf59etfSFAHzP/wqv9qE/wDNd/CoPt4IXjrn/l47ZH5D3yN8K/2oecfHfwqDzj/iiF98f8vH&#10;v+g685+mKKAPmg/Cv9qAk/8AF9/CwGf+hIXgYP8A08epH5D3yn/Cq/2oT/zXfwqD7eCF465/5eO2&#10;R+Q98/TFFAHzO3wr/ah5x8d/CoPOP+KIX3x/y8e/6DrzlT8K/wBqAk/8X38LAZ/6EheBg/8ATx6k&#10;fkPfP0vRQB8z/wDCq/2oT/zXfwqD7eCF465/5eO2R+Q98jfCv9qHnHx38Kg84/4ohffH/Lx7/oOv&#10;OfpiigD5oPwr/agJP/F9/CwGf+hIXgYP/Tx6kfkPfKf8Kr/ahP8AzXfwqD7eCF465/5eO2R+Q98/&#10;TFFAHzO3wr/ah5x8d/CoPOP+KIX3x/y8e/6DrzlT8K/2oCT/AMX38LAZ/wChIXgYP/Tx6kfkPfP0&#10;vRQB8P8Axs1D9pn4Op4GNx8YPC2qnxX4p0/wqm3wcsf2VrtpB53+uO4LsHy8buORya9J/wCFWftQ&#10;ls/8L18Kjodo8ELjtkf8fHt+p6cYb+3EcQ/ATkjPxb8O9O/zzda+maAPmf8A4VX+1CP+a7+FSffw&#10;QvPTH/Lx3wfzPthR8K/2oAR/xffwsRn/AKEheRgf9PHqD+Z9sfS9FAHzOvwr/ah4z8d/CpPGf+KI&#10;X2z/AMvHt+p6cYP+FV/tQj/mu/hUn38ELz0x/wAvHfB/M+2PpiigD5oHwr/agBH/ABffwsRn/oSF&#10;5GB/08eoP5n2wi/Cv9qHjPx38Kk8Z/4ohfbP/Lx7fqenGPpiigD5n/4VX+1CP+a7+FSffwQvPTH/&#10;AC8d8H8z7YUfCv8AagBH/F9/CxGf+hIXkYH/AE8eoP5n2x9L0UAfM6/Cv9qHjPx38Kk8Z/4ohfbP&#10;/Lx7fqenGD/hVf7UI/5rv4VJ9/BC89Mf8vHfB/M+2PpiigD5oHwr/agBH/F9/CxGf+hIXkYH/Tx6&#10;g/mfbCL8K/2oeM/HfwqTxn/iiF9s/wDLx7fqenGPpiigD5n/AOFV/tQj/mu/hUn38ELz0x/y8d8H&#10;8z7YUfCv9qAEf8X38LEZ/wChIXkYH/Tx6g/mfbH0vRQB8XfHCH9pv4K/CLxT46uPjP4X1aLQLB75&#10;7FfBqRGYpt+QOZjjPPOO/TpjrNF+Hv7UGtaLYagPjn4WgF3bxziP/hCVbZvXdjPn843DnvtHvnrf&#10;27s/8Me/FrHX+wZ/6V634D/5Efw7yT/xLrflhg/6paAPBG+Ff7UPOPjv4VB5x/xRC++P+Xj3/Qde&#10;cqfhX+1ASf8Ai+/hYDP/AEJC8DB/6ePUj8h75+l6KAPmf/hVf7UJ/wCa7+FQfbwQvHXP/Lx2yPyH&#10;vkb4V/tQ84+O/hUHnH/FEL74/wCXj3/Qdec/TFFAHzQfhX+1ASf+L7+FgM/9CQvAwf8Ap49SPyHv&#10;lP8AhVf7UJ/5rv4VB9vBC8dc/wDLx2yPyHvn6YooA+Z2+Ff7UPOPjv4VB5x/xRC++P8Al49/0HXn&#10;Kn4V/tQEn/i+/hYDP/QkLwMH/p49SPyHvn6XooA+Z/8AhVf7UJ/5rv4VB9vBC8dc/wDLx2yPyHvk&#10;b4V/tQ84+O/hUHnH/FEL74/5ePf9B15z9MUUAfNB+Ff7UBJ/4vv4WAz/ANCQvAwf+nj1I/Ie+U/4&#10;VX+1Cf8Amu/hUH28ELx1z/y8dsj8h75+mKKAPmdvhX+1Dzj47+FQecf8UQvvj/l49/0HXnKn4V/t&#10;QEn/AIvv4WAz/wBCQvAwf+nj1I/Ie+fpeigD5n/4VX+1Cf8Amu/hUH28ELx1z/y8dsj8h75yPg/4&#10;q+Mel/tZX/w08e+OdF8V6TaeEV8RPJpugiwcyy3TQIm4Ox+URsc55DAY4zX1fXzFoq/8bINfO35l&#10;+FtkGJBzn+1Jvcj/APV9TQB9OLnaM8nviloooAKKKKACiiigAooooAKKK4T48eJL/wAHfA/4ha/p&#10;UwttT0nw9qF/azlQwilit5JEfB4OGUHn070Ad3RX4sfAXx1+3L+0p4VvfEXgHxzeappdlenT5pJ7&#10;uxt2WZY45CNsigkbXTn3PvXpY+GH/BR4Y/4qeb/wa6Z7e3t/P1oA/VyivyjHww/4KPDH/FTzf+DX&#10;TPb29v5+tA+GH/BR4Y/4qeb/AMGume3t7fz9aAP1cor8ox8MP+Cjwx/xU83/AINdM9vb2/n60D4Y&#10;f8FHhj/ip5v/AAa6Z7e3t/P1oA+9f20P+TSvi/wT/wAUvqHQ4/5YNXb/AAbG34Q+BxjGNCseMY/5&#10;d09h/IV+X3in4Ef8FCvG3hrVPD+t63JqGjanbSWd5aSavpwWaF12uhIwcEccHufWrel/B3/gopou&#10;l2Wm2PiCS2sbOCO1t4Y9V00CONF2qo+igDPXigD9ZqK/KM/DD/go8c/8VPN/4NdM9/b3/l6UH4Yf&#10;8FHjn/ip5v8Awa6Z7+3v/L0oA/VyivyjPww/4KPHP/FTzf8Ag10z39vf+XpQfhh/wUeOf+Knm/8A&#10;Brpnv7e/8vSgD9XKK/KM/DD/AIKPHP8AxU83/g10z39vf+XpWR8Gfj5+098NP21vAvws+LXi+S+/&#10;tWeJL7SpmtriPyZVcqweJflcYyMHjj6UAfrnRTI4/LXHGe+Bivjz/gqZ8aPGvwN/Z50jXPAuuyeH&#10;tWuvENvYy3kCI0vktBcSFVLg4y0SZwM8dR3APsaivyZ0vwH/AMFFNc0uy1Ky8WTT2V7AlzDKNU01&#10;dyOu5TggEcN/nAq0fhh/wUeOf+Knm/8ABrpnv7e/8vSgD9XKK/KM/DD/AIKPHP8AxU83/g10z39v&#10;f+XpQfhh/wAFHjn/AIqeb/wa6Z7+3v8Ay9KAP1cor8oz8MP+Cjxz/wAVPN/4NdM9/b3/AJelB+GH&#10;/BR45/4qeb/wa6Z7+3v/AC9KAP1cor8oz8MP+Cjxz/xU83/g10z39vf+XpQfhh/wUeOf+Knm/wDB&#10;rpnv7e/8vSgD9XK+av8AgoEw/wCFB2YB/wCZr0EHn/qIwe9fHB+GH/BR45/4qeb/AMGume/t7/y9&#10;KwvG37PP/BQH4jaKukeJNU/tXTVuYbsW8uq6ao82GRZInyuDlXVT+FAH67rxuA4GfTHv+NOr8pP+&#10;FZ/8FH927/hJpc/9hTTMfy96T/hWH/BR7bj/AISebH/YV0z0x6UAfq5RX5Rn4Y/8FHjn/ip5ueP+&#10;Qrpn+HtR/wAKx/4KPcf8VPN6/wDIV0z1z6UAfq5RX5R/8Kx/4KPc/wDFTzev/IV0z1z6UD4Y/wDB&#10;R4Y/4qebjj/kK6Z/h70Afq5RX5R/8Kw/4KPbcf8ACTzY/wCwrpnpj0oPwx/4KPHP/FTzc8f8hXTP&#10;8PagD9XKK/KP/hWP/BR7j/ip5vX/AJCumeufSuT8M/Hv9q34IftbfDD4ffFbxi1z/b+paet1pNyb&#10;W7gls7m5MBJaJflbiQjDZBVTgjggH7Dhg3IOe1BYDAJxngU2OPy1xnI7fkB/nFeTftZ+MdW+Hn7N&#10;/wAR/E2gXzadrmmaHcXFnchVfypFX5XCtlSQemQfxoA9cor8Yvgf4o/bt/aI8E/8JX4G8b3ep6KL&#10;qSyM017YQMJYwhYFXUHoy/r68+gj4Yf8FHhj/ip5v/Brpnt7e38/WgD9XKK/KMfDD/go8Mf8VPN/&#10;4NdM9vb2/n60D4Yf8FHhj/ip5v8Awa6Z7e3t/P1oA/VyivyjHww/4KPDH/FTzf8Ag10z29vb+frQ&#10;Phh/wUeGP+Knm/8ABrpnt7e38/WgD6V+MH/KTj4B7eW/4RnWNw64HlTYOO3Pevsevx91L9mf9vfW&#10;PiDovji9vlufFWjW81pp+pPqunb7eKUESKq/d+YMRkjNdOfhn/wUfJz/AMJNL2/5immdvwoA/Vui&#10;vyj/AOFY/wDBR7/oZ5u4/wCQrpnf8KX/AIVn/wAFH85/4SaXrn/kKaZ6Y9KAP1bor8o/+FY/8FHv&#10;+hnm7D/kK6Z2/Cj/AIVj/wAFHv8AoZ5u4/5Cumd/woA/Vyivyk/4Vn/wUfzn/hJpeuf+Qppnpj0p&#10;P+FY/wDBR7/oZ5uw/wCQrpnb8KAP1cor8o/+FY/8FHv+hnm7j/kK6Z3/AApf+FZ/8FH85/4SaXrn&#10;/kKaZ6Y9KAP1bor8jvgb+0F+038OP23PBPwq+LXi2W/+3zxw32lTi2uIzFLEXRg8S8MNqkEHjv1I&#10;r9caACivym/a3/aE/aI1j9ui/wDg58JPFcmkFILaLTtOgFvEs7myF1K8ksobLcyYyQMIoxkZLP8A&#10;hWP/AAUe/wChnm7D/kK6Z2/CgD9XKK/KP/hWP/BR7/oZ5u4/5Cumd/wpf+FZ/wDBR/Of+Eml65/5&#10;CmmemPSgD9W6q6o23TLs5K4hfleo+U1+Vv8AwrH/AIKPf9DPN2H/ACFdM7fhQ3wv/wCCjrKVPiaU&#10;gggj+1dM79e1AH2Z/wAE5ht/Yp+FfGP+JfN2x/y8zew/z69a+kK/IfwN+zz/AMFAfhr4R03wx4Z1&#10;U6RoOmoY7Syh1bTisSlixALZOMk9T3rc/wCFY/8ABR7n/ip5vX/kK6Z659KAP1cor8ox8Mf+Cjwx&#10;/wAVPNxx/wAhXTP8Pej/AIVh/wAFHtuP+Enmx/2FdM9MelAH6uUV+UZ+GP8AwUeOf+Knm54/5Cum&#10;f4e1cJ44+Kv7Z37OPxC+HNt8TPHFzaWviLVkht7dJrG6WdEmhEysI0OBiVRzjOTjoaAP2XorH8VX&#10;j6H4R1e8tlUy2dlNPEspJUsiFgG56ZHr0r8afgb8Wv22f2qY/EWrfD7xzcXkOn3SrdwfaLK1WBpQ&#10;7KqLIo+XCsBg8YHpQB+11FflGfhh/wAFHjn/AIqeb/wa6Z7+3v8Ay9KD8MP+Cjxz/wAVPN/4NdM9&#10;/b3/AJelAH6uUV+UZ+GH/BR45/4qeb/wa6Z7+3v/AC9KD8MP+Cjxz/xU83/g10z39vf+XpQB+rlF&#10;flGfhh/wUeOf+Knm/wDBrpnv7e/8vSg/DD/go8c/8VPN/wCDXTPf29/5elAH2H+3Gf3XwD4z/wAX&#10;c8O/h881fTNfkN4t/Z3/AOCgHjr+x/7e1T+0xo+pwazYCXVdNAgvIc+VMMY5XccA5GTnFb3/AArP&#10;/go/nP8Awk0vXP8AyFNM9MelAH6t0V+Uf/Csf+Cj3/Qzzdh/yFdM7fhR/wAKx/4KPf8AQzzdx/yF&#10;dM7/AIUAfq5RX5Sf8Kz/AOCj+c/8JNL1z/yFNM9MelJ/wrH/AIKPf9DPN2H/ACFdM7fhQB+rlFfl&#10;H/wrH/go9/0M83cf8hXTO/4VgfEHS/8AgoL8M/BGueLPEXjGey0TR7V7y7mTUdOkZY1HOFUEk47D&#10;+dAH690V84/8E9/id4m+MX7KPhDxX4v1N9Z1+8kvY5r6VEV5Fju5o03BFUZCqB07Zr4+/bO/aI/a&#10;A1D9t4fB34ReJzojm0tY7OwtRBEtzO1ubmSSSSVThiCVxkDCL3JJAP1Por8o/wDhWP8AwUe/6Geb&#10;uP8AkK6Z3/Cl/wCFZ/8ABR/Of+Eml65/5CmmemPSgD9W6K/KP/hWP/BR7/oZ5uw/5Cumdvwo/wCF&#10;Y/8ABR7/AKGebuP+Qrpnf8KAP1cor8pP+FZ/8FH85/4SaXrn/kKaZ6Y9KT/hWP8AwUe/6GebsP8A&#10;kK6Z2/CgD7k/bu/5M8+LXO3/AIkM/wDTivW/Af8AyI/h3kn/AIl1vywwf9UtflR4x+AX/BQb4geF&#10;dT8N+IdYbU9E1KFre7s5dW00LNGeqkrg4+hrTtfhP/wUZs7WG2g8RyRQQxrFHGuq6YAqgYAH4UAf&#10;rDRX5Rn4Yf8ABR45/wCKnm/8Gume/t7/AMvSg/DD/go8c/8AFTzf+DXTPf29/wCXpQB+rlFflGfh&#10;h/wUeOf+Knm/8Gume/t7/wAvSg/DD/go8c/8VPN/4NdM9/b3/l6UAfq5RX5Rn4Yf8FHjn/ip5v8A&#10;wa6Z7+3v/L0oPww/4KPHP/FTzf8Ag10z39vf+XpQB+rlFfnF/wAE3/jd8aPFv7RXxO+H3xb8UXGu&#10;3XhuwZZLWYQuttdR3KxvteNADwzDg4Pvjj9G3XcrDjkY+YZFADqK/M7/AIKXftB/GD4a/tCfDvwP&#10;8L/Flx4dXXtNhK2kCw/vrua7eFS7urcfJGPQfMecmuUHww/4KPDH/FTzf+DXTPb29v5+tAH6uUV+&#10;UY+GH/BR4Y/4qeb/AMGume3t7fz9aB8MP+Cjwx/xU83/AINdM9vb2/n60Afq5RX5Rj4Yf8FHhj/i&#10;p5v/AAa6Z7e3t/P1oHww/wCCjwx/xU83/g10z29vb+frQB+rT42tuGVxyMZ/SvmTR8f8PJfEGSpf&#10;/hVtnngg/wDIUl6e3TrXyAPhh/wUeGP+Knm/8Gume3t7fz9aw4f2ef8AgoBB46uPGaanjxRcacuk&#10;y6l/a2nF2tFkMqxYPygB2ZsgZ+Y80AfrxRX5Rj4Yf8FHhj/ip5v/AAa6Z7e3t/P1oHww/wCCjwx/&#10;xU83/g10z29vb+frQB+rlFflGPhh/wAFHhj/AIqeb/wa6Z7e3t/P1oHww/4KPDH/ABU83/g10z29&#10;vb+frQB+rlFflGPhh/wUeGP+Knm/8Gume3t7fz9a4H42eIf27v2e/A7eLPHHja807QluI7Vpob6w&#10;mcyP90BUUt/CecetAH7MqwZQQcg8gilrx39j/wAb638Sf2Zfh14n8SXv9o69qelRz3l4Y1jMz5K7&#10;iFAGSAM4FexUAFeZftQHH7NXxYOcY8J6sc+n+hy8nkcV6bXmX7UBx+zV8WDnGPCerHPp/ocvJ5HF&#10;AHx5/wAEUMj9nbxoeQv/AAlcnRev+iW3H8q/RCvzu/4Io/8AJu/jTvnxW+cZyMWdsa/RGgAooooA&#10;KKKKACiiigAooooAKKKKACvyl+PzE/8ABZP4ebSrESaYMdMfuX6+/f8AL61+rVflL8fst/wWT+Hg&#10;DjiTTPu9R+5c4P8AnofxoA/VqvgL/gtMf+MWfDYz/wAzda/+kl5719+18Bf8Fpj/AMYs+Gxn/mbr&#10;X/0kvPegD7P+EX/JLPBvr/Yljxnt5Cc47d/yrrGYRqWY4Fcn8I8/8Kr8Gdcf2JY+mP8AUJXWsNyk&#10;Hv6HFADPtEWceYpPHAOTzjH8xTnkWP7xx3/+vX5f/wDDRHxI8Fftl+IPEGr+NtSufhhpnxFTwZe6&#10;FPIBY2kF1DJ9nl24woRot27jG3k/Mc3v27f2hviVH8SPF83w/wDHF94U8P8AwzGkWN+mnMCuoalf&#10;TbikhBKsscS/dK5B3Ajk0Afph5yDv329D1yB/UUvmrkDnJGcYOefX0//AF18zePPEGnfEH9tHw98&#10;OU1bxd4b1nw94RvdcS60fUUhsb2K5YWpjniKku8ZxJG+flcZxxXyl4v/AGgruP4VfA0+H7nx1eW/&#10;hT4st4X1COTURe6rrqWzB/LbyhGs5kV1RUYY4AJb7xAP1HVg2cHocGnV8xfCr9uDTPGl58SdM8Ze&#10;EdY+F+teB9ObWr3T9dw88mm7C/2lQqj5gMZQZGXUBjzjP+H/AO3ZJ4m8ZeBtO8TfC3xJ4H8O/ECQ&#10;p4R17UZ4Jhf4AI82CM77fcCpUtuyHDfd5oA+raRmCqSTgDkk18T+KP8AgpS2jx+PZNJ+Dni/xJp3&#10;gfXbnR9c1izaIWlvDA+xrjfg/MSGby8YCgMzgGvQPit+29pXg28+H+l+C/CGsfFDX/GmnDW9P0vR&#10;MRuNN2ljcFmBy20cJjkq2SOMgH0usiswAOcjcPcU6vyl0r47w+Kf2f8A9qrxhr+rePrLQY/G1q9h&#10;aafqRsNX0xJLhQtshkEi24UttdAMYDKK+wde/a6v7X4sXnwz8A/DfW/iLqvh62s7rX7mG/trJbG3&#10;nRHjKec2bmTy2DFUA5OASc4APpgsBgE4zwKTcC20HJ7+3+c18Oab4tvI/wBqv9sKz1fVtbl8PaR4&#10;TsbmO1sL50e0Dabuma0BYpDK3JDDHzcnvXnFn8YLPQ/Ef7E+sJ4u17SPBF7pmvXuqTeKNbDvKkUI&#10;fN5Ku2OYo27aWUduATigD9LKK8r/AGevjbd/H7wG3jGLwhqnhfQrudjo51l4xPqVptBS6EaE+WrN&#10;uChuqgMCQwz5Tp/7e2iN8Fvit491bw5daJe/DzVZtG1Dw7cXStPLOHVICsm0BRK77eQcFGxngkA+&#10;qqK+X/GH7Zmt6frFh4a8JfCPX/G/jKPw/beI9f0uyvIbeLQ4Joy4hknkGJLgY4iVcvglehFexfAn&#10;40aB+0H8LNE8e+GTcDR9WR2jivIfKmhZHaOSNxkjcroy5UkHGQSOaAO+r8o/27Gz/wAFUvgKPmf/&#10;AJF8bceuqz8D/Pev1cr8of27Mf8AD1L4D7uFz4ez/wCDWagD9Xq8K/bmbH7IfxbG4D/inbrjuflH&#10;uP8AJ/A+614X+3M2P2Qfi3/2L11zn/Z6dR/n8qAPDP8Agjj/AMmi3HKn/ipb3oMY/dwdfWvuevhj&#10;/gjj/wAmi3HKn/ipb3oMY/dwdfWvuegAooooAZ5yBmUuu5RkjPIHrSq6tnawbBwcHofSvlT9tzxP&#10;44+DH/CEfF3wvqupnw34X1aOLxZ4dhkItr3TZ5NjTFTkb0L8N23hjjYBXG/s+/Gfxh8RvEXxj+PP&#10;/FT+IfhxBdjQ/BngnRwZhfrE8UUl3FAxC5ZlQhsgJunz92gD7dZgvU84zjv+VKGByAc44NfJ2i/t&#10;da1421zxp8M/F/w21v4XeN4vCN14hs4ZNQgvUltNhQSCaIjy3DnhcHBU5IIxXhn7Kv7eF78M/gP8&#10;ILXxv4I8aaj4ev7iTSrz4jagDJa/aJbmYxhCd0kyrgITlSPLYAPtGQD9JaK+avjt+1t4o+DN9r9x&#10;Z/BXxP4n8I+GokuNb8UfareytkjYIzNao5LXOwOQ23G0oQTjLCH4lftyaT4Bm+EKad4I8SeMG+JW&#10;lyappdto0CNdqogimRDCW+Zm80bjuAQAtlgKAPpuivlbwT+394Y1L4X/ABH8V+NfD2p+ANW+H9wL&#10;XXPDN8yy3SvIcWwjOEDGUhlUYHIJyVG41rX9ujWbH4b+NPGPiv4L+KvB1nomjLr2nLqDK0Wq2zyL&#10;Gi+cF2wS5dCYmDMFJPOKAPrKisTwP4ph8c+CvD/iS3ge2t9Y0+31COGUgtGssayBSRxkBscVt0AF&#10;FFFAH5SfG3/lM54G5I/ead0Gf+XRq/Vuvyk+Nv8Aymc8DckfvNO6DP8Ay6NX6t0AflHr3zf8FwrD&#10;5t/7yLjrj/iRdO/9Pwr9XK/KPX2H/D8LTyWDfvYh1zj/AIkXTv8A0/Cv1coAKazBSATye3f/ADzQ&#10;+drbeWxxXw18ZPjB4u+MH7Unin4TaL8SZPhV8PvAnh9fEHizXNNjC6i+Askkcc7KViRUljJYD+Fi&#10;d/3QAfcqyK+Cp3A9CvI/OnV8X/AX4t+FPhvp/wATfFR/aOvfjR4M0PTU1GW0vo0nvtKALbj5q7fM&#10;8wKqquFG4dOSa7D4ZftqXnin4keEvCPjL4X+IPhu3ja3nvPCd7qk8NyNRjiQyOsscZ3W0gQq2x89&#10;cEjIJAPqCivh6/8A+CnUNr4f1nxFafB3xjqHhXw/rkuj654giMRs7JElEYlVx/rHIdGMfyhdyjfy&#10;CfWPih+11J4d8aaT4N+HXgLVfix4t1HR18RCz0y6is7W301siOeS4lGFZyCFTGTgdCyhgD6FaZVz&#10;94kc4Cknrinht3/6q/P39oD9piH40fDf9nXxp4Gvtc0Ky1f4oafpt9ZmRrSYYZ1mtZdjYkXcP9pT&#10;35yK/QIKF4Ax3oAWvzX/AOCurH/hZX7NK54/tu7OM/8ATaw7Z/pX6UV+a3/BXUn/AIWZ+zSO39tX&#10;ff8A6bWHagD9CvHxP/CB+JCeP+Jbc9/+mTfSvzg/4Ie4/wCEP+LIJ/5f9O4UHP3J+p9P/r1+kHj8&#10;48CeIznH/Etue+P+WTe4/nX5wf8ABD8keDfixxtH9oad85wAfkm4zj/Oe1AH6e0UUUAFFFFABRRR&#10;QAUUUUAFFFFABRRRQAV4T+3Tn/hkH4tbcg/8I9c87sDoOK92rwf9urH/AAyD8XPu5/4R+f69P8/r&#10;QBwH/BKkY/Yd8CcAZn1Lp3/0+frXy38RmH/D7Lw5jr5lmDnn/mFH8q+pP+CVIx+w74E4AzPqXTv/&#10;AKfP1r5a+JBB/wCC2PhzHUSWeec/8wo/lQB+rlFFFABRRRQAUV5x8Tv2iPhv8Gby2tfG3jbRfDNz&#10;cjdDb390qyuo6sEBLY6DJAHPU9K3Phx8VPCXxc8OjXvBviHT/EmjmUw/bNPmDosgxmNhnKsAV4IB&#10;+YHvQB1dFN8xOfmX06++P503z49pPmLgYJO4cZ6UASUU3cMMc529ccmuH1n4y+F9A+Jnh34f32pe&#10;T4t8QWs95ptiLeVxNDEGaRvMUFF2qp4JGT0zQB3VFIpyoOMexpaACiiigD82P2HOf+ClX7Th6/vL&#10;4Z6/8xBO/P8AMfT0/SZlDKQRkHgg1+bP7DnP/BSr9pw9f3l8M9f+Ygnfn+Y+np+ksn+rbPHB6nH6&#10;9qAPym/4KYyN/wAN8fs/DkOI9KPTv/ar/X09Pzr9W6/KT/gprlv2+PgAuMjy9L75/wCYrJ25/l+d&#10;fq3QAUUUUAFFYPjjxxofw48NXniLxLqlromhWQD3WoXsgjiiUsFGSe5ZgABnJIHeuG+HP7U/wm+L&#10;Gvf2J4U+Iega7q+3eLG1ugJXX1VWILe4XOMjPqQD1eivOLr4/eDIvGvjPwhDqklz4l8I6Wusatps&#10;NpKzxW7R+YpViArsVK/KpJ5GcZrH+Fv7U3w8+NniiLQvBOvJr14+gxeIJPskYkitoZHCLFO4bEdx&#10;uPMLYYAHI70Aev0U1XVxlWDD2NAdWxhgcjI56j1oAdRRRQAV8R/8Fgm2/seTjcy516xGB3/1nB/z&#10;2r7cr4j/AOCwTbf2PJxuZc69YjA7/wCs4P8AntQB65+wGNv7G3wn4K/8SZOv++9fQFeAfsCgj9jf&#10;4T56/wBip2x/G1e/0AFeZftQHH7NXxYOcY8J6sc+n+hy8nkcV6bXmX7UBx+zV8WDnGPCerHPp/oc&#10;vJ5HFAHx3/wRRx/wzv40JIx/wlbg8kEf6JbY/Wv0Rr87v+CJ/wDybv425I/4qpugz/y6W1fojQAU&#10;UUUAFFFFABRRRQAUUUUAFFFFABX5SfH9lb/gsl8PA21wJNLG0LnB8lsZ/Hn/ADmv1br8pfj8xP8A&#10;wWT+Hm0qxEmmDHTH7l+vv3/L60Afq1XwF/wWmP8Axiz4bGf+Zutf/SS896+/a+Av+C0x/wCMWfDY&#10;z/zN1r/6SXnvQB9nfCID/hVvg07QD/Ytl82Of9Qn/wBb/IrrZJBGuT0rk/hGv/FrPBhIz/xJLLBO&#10;OP3CcD8q66gD4Q8QfsUeKfHHhf8Aat0fVrTTYX8f61Hq/hicXIcmSB3eIyYGY/m2qfQSMOma5a4/&#10;YY+JEn7Eur+DZRp+r/FPxN4sj8T61ML1VgY+cPlEpAHyxoDgDALsBnv+i21c52jOc5x3xjP5UoUD&#10;JAxnk0AfI3xc+EHxX0L9sCz+Mnwz0nw94nhvPCp8M3dnrt+1mLJ/tG9ZgVDFxkLwBkhXHBII8e8C&#10;/sV/FzRPDvw/ttYTRrjU9I+MreONSuLe8VI2sMQ7pUBzhiyP+75IyMmv0booA+NviZ+yT4k+KHx/&#10;+NWt3clnY+FvGvgFPDWn3n2ndLFeB4iC8YBOxXTJwcEDHfNcf+z9+zF448A+Jvh9b+J/gV8O1uPD&#10;9xDHceN4demlmZYkIFxBbMp2TNtjPUAsGO1QRt++aKAPijwn+y54+0n4K/tUeGZrWzGqfETX9Z1H&#10;Qdl4pSWG6XERkb+DOeQTnrWHZ/s1/GH4S+NPgh8RPA2j6D4i1zw/4AtfBniXRtR1JbePEUSkPFNs&#10;bHzfxKM/IM5DGvvHauMbRjOcY75zn86dQB+besfsY/G3xL+z/wDtCeH9dtfD0/jjx/4ps9ct10u9&#10;IsmRbhJJSrSDdGoAO0N82Bjmul/aw/Zf+KHxq8YCTwv4A8N6ZrVg2nwaJ8S7PxJNZ6hYwoIjMlxA&#10;i4mKuJsEdFZdoyDn7/pCoOCRnHIoA+QbX9m7x1H8Xv2k/EUq2t1YePPCVno+j3DXS7ri6j07yHaQ&#10;Afu1MmcE9j0ry+4/YG8WeNPCv7M3hXxdplhcaD4R0nWtM8UpFeJmH7VEVhkh4+dlbDBhyGANfocF&#10;AyQMZ5NIqqvRQOMcDt6UAeEfsa+BviF8K/hQvgb4gLYXo8M3DaboOtWM4kN/pif6guvVGUfLtP8A&#10;CFHUEn5y+Nn7Dvjfxn+1VqGqaNJp0fwc8XavpGu+KrTz1Sdp7LzQyKnUh8s7EdTJk8pX6DUm0bgc&#10;c9M0AfCXx0/ZB8UXH7TPiX4keH/AHhX4qaD4qsbeG90fXdXl0+ewuYIhCskbqpUxsiBSuGJIP3ep&#10;+of2cPCV14H+D+i6Le+EtE8C3du0zSeH/D1y1xZ2heV32rIwG5iGDNjjczAE16bRQAV+UX7dQLf8&#10;FVPgMB1z4exkZ/5is3av1dr8of27Bu/4KpfAcYLZPh7hep/4ms1AH6vV4V+3Nx+yH8WzyP8Ainbr&#10;nOB90e4/z+R91rwr9ubj9kP4tnkf8U7dc5wPuj3H+fyIB4b/AMEcf+TRbjlT/wAVLe9BjH7uDr61&#10;9z18Mf8ABHH/AJNFuOVP/FS3vQYx+7g6+tfc9ABRRRQB5l+014D1f4o/s+/EDwjoCRyazrWj3Fla&#10;LNII0MjrgBmPQV4Gv7OfxT0z/gnnpPwj8N6jb+GviHb2CRTSW94YkkxcmWWBLhB8pdDtLDjkjOCS&#10;PsgqG4Iz3o2jcTjnpmgD8+fg3+yD498NfGrVfGD/AA50H4e6Dc+A73wzDpWm+I5NUma7dwyTTTSL&#10;uJfO0sCcBAT1Oea8P/sk/tD6p8B/hz8DvEemeDdP8J6HrlvrM3ia31WSSeGBZHme1MGz55leWX51&#10;OwgAcY3n9K1UKoAGAOABS0AfnP8AtEfsg/F74l/En4u3Unh3RfH1n4phjg8N63rHiWezXw7b7P8A&#10;VR2QDKXDAfNwCRn+NxXqVv8As1eOYviJ+yPrJs7OOx+GugXGn+IZBdrmOVrCK3AjGB5i70bkAcc1&#10;9isoZSCMg8EGjaNxOOemaAPgv4j/ALE/jX4jS/tW21w1jp0fxAutI1Hw1ctdbg8liJGImA5jUsUX&#10;PON2cEAiuj8b+C/2kPjl+z7418A+MvDHhXR7u58NRWFtNZ6v58upagJoS0zfKEgj2I5K4PLjnAwP&#10;tFVCqABgDgAUtAHJfCPw7feD/hT4L0HU1RNS0vRLKxuVifeoligRHAbuNynnvXW0UUAFFFFAH5Sf&#10;G3/lM54G5I/ead0Gf+XRq/Vuvyk+Nv8Aymc8DckfvNO6DP8Ay6NX6t0AflHr5H/D8LTyTkebF1z/&#10;ANAL3z+n6V+rlflHr7D/AIfhaeSwb97EOucf8SLp3/p+Ffq5QA2T/Vtk7eD8x7e9fHnxY/Z1+JXg&#10;n9pm5+Nfwct/DmuXHiHTo9K8T+FvEDtbC8jXZ+9ilAO0lYkBB6bOQ4JA+xaKAPz6s/2L/iV8Wrf9&#10;o2+8c6b4X8D3PxI0/TrPStL0m+e4htJrLYYnkZYwAheOPO3knedg4z0P7OP7PPi3wT498E3XiX4D&#10;/D7QbnRw8Vz4v07xBLPclhE6eZbW5X5C7EZBbGGbocCvuMqDgkZxyKWgD4R0P9kn4i2f7Ffxq+GU&#10;1rYR+K/FfiS91PTI2vgYnglmt3XfIBgNiKTI9hng1k/ED9jHxnb/ABM8LeONH8EeF/iNAfCGn+Ht&#10;c8Oa/qktk9vd20Sqs8E6Ltx8iKRznB4+YMv6B7RuJxz0zS0AfC3iz9l/xr4k+FvwX0vSfAXhbwDd&#10;eGviJb+JtT8P6NqXmW1rZxs5Lh3A3ylduVUYJ5GOQPudG3ZPbJA/Dil2jcTjnpmgKBkgYzyaAFr8&#10;1v8Agrq3/FzP2aV9Nauz/wCRrCv0pr81v+Cux/4uX+zSM/8AMavP/R1h70AfoT4/Vf8AhAvEgwAv&#10;9m3WfT/VNnuK/OH/AIIf4Hg34tENhzf6cDz0/dz47fWv0e8fsw8BeJDgBhpt1jnA/wBU2OeMV+cX&#10;/BD/AHL4L+LJyFBv9OUHGDny5u+Oeo4/xoA/T2iiigAooooAKKKKACiiigAooooAKKKKACvB/wBu&#10;rP8AwyB8XOuP+Efn9MdK94rwf9ur/k0H4uf9i/P39vSgDgP+CVIx+w74E4AzPqXTv/p8/Wvlr4kE&#10;H/gtj4cx1ElnnnP/ADCj+VfUv/BKkY/Yd8CcAZn1Lp3/ANPn618tfEgg/wDBbHw5jqJLPPOf+YUf&#10;yoA/VyiiigAqOZdygdeRx69jmpKZIu5RxuAOcdzjkfrigD82P2ULfVPGnjz9pTx6vgHQvHXxis/G&#10;R0+Cw1+6W3a1s1cxGNJJFkMSqilc4ywjC5OKtR/tZXXgP9kb4i+KPA3w60P4XeLU8eN4Saz8Pwre&#10;Wq3pSBJLvy1SNWcIrKo2kFlQkHcRX0x8R/2GPh58QfiRcePrS+8TeBPGF2uy91fwXrMmmy3owBmX&#10;aCMnHJUAt1OT0seGv2Hvhf4Z+Beu/CUWOo6t4T128Ooam2pahI11cXJaNhMZVxhgYYiAoA+XkHJy&#10;AfOfhHx78cvh7qnjmCPVfiD4h8Dx+BdT1RvEHxA8OCxnsNaggkdfIbA/dthGCNuA5AJIJPG6D8VP&#10;jr4K+H/7OPxi1r4uy+KdL8X61p3h698IzaVFBAYZjIodpVy0koEbMZCu7cRjgYP1x4O/Yo8NeEbb&#10;WLSTx58RvEWn6lol1oBsNf8AE0l3b29vPGI3MMZUKrhVwpwQM9OBjT1T9jzwNqvwp+Hnw/mn1f8A&#10;sPwJqNrqukMl0iztPblynnNs2up8xsgKKAPkf4jfHD4ufFX4nfGUeCtd+IWkP4F1ObRPDOh+D/Da&#10;Xdlc3kAO59QmYMGWV1OAeApDY6huzj1vxH4l/bZ/ZP1bxjp39keLL3wPqM+q2HlNF5Fy1rIZE2MS&#10;Vwxb5T06ZNe3+Ov2HvBfjT4h6343svEfjbwL4i1wR/2tP4O8RTWC35QYQyrg5IHy4GB3xkmuss/2&#10;ZPC1n4++HfjFr/WrvW/AulSaNpct5fGbzYZIjG7XBYbpJCpPzZHODjigD12imoNqqMBcDovQU6gA&#10;ooooA/Nj9hzn/gpV+04ev7y+Gev/ADEE78/zH09P0lfO1sZzjjbjP61+bX7DnP8AwUq/acPX95fD&#10;PX/mIJ35/mPp6fpLJ/q2zzweoz+negD8pv8AgpqM/t9fAHgH93pfuT/xNZO3P8vzr9W6/KT/AIKa&#10;jP7fXwB4B/d6X7k/8TWTtz/L86/VugAooooA+V/+CoOP+GG/iTnpjT//AE4W3vXzJ+1p4N8JaD/w&#10;T/8Agb47stK07SviLYWfhn+x9as4o7e8ll+zIxQPtDOAFZ9pBAKhscV+hHxv+Deg/H/4Zax4D8Ty&#10;XkehasIvtJ0+URTfu5klTaxBA+aNc8HNeOeBf+CeHws8G+KdF1/ULrxN45vNDSFNIh8X6w9/b6cI&#10;iPLEMWFUBdo2g5UdhQB498R/2jviT4E+MX7TTWl1p9ufCngXTdU0/Trp4fKs7x4ojIwlKZlIMsm1&#10;G4kKxqAMrjA/Zh8ceOte+Jmk32jfE7xd4j8BWfhxvEPjX+1PCFvaJ/aUYUnT4pWijZciQsFjZtuw&#10;HcQ5K+4/tQ/sgzeNvDHxh8S+A4obz4k+OtFttIubfWZlNi0MJi4hUr8kpWIbXZsB8N8uMjyz9mr4&#10;F/Ffwv8AFrwFeaF4d8ZfCnwJo1nJH4n0zxL4wTWLbWJTCFTyLUO6xuWVMy5QAABVXaQwB5j4H+PX&#10;7Q3xF8L+H/it4X1Hx94h1/V9aLyeFbfwsv8AwiyaSJpIzEkw+YyKEyZQ27J2nld59nTUfi98XP28&#10;vib4E0f4o3XhP4f+EX0PVJtPtrRJJZkNvG5tY248tJGaTeSxPC8EAgej6X/wT1+H3hnVbibwz4q+&#10;IXhHR7i/GoyeHNC8Uz22mtJuVmBiGSQ20Zy2ccAjAx6z4U+BHhzwb8ZPGvxM0+S/bxF4vhtYNSSa&#10;cNbhbeMJGY025U4Azkn145yAeiqu3PqTkmnUUUAFfEf/AAWCbb+x5ONzLnXrEYHf/WcH/Pavtyvi&#10;P/gsE239jycbmXOvWIwO/wDrOD/ntQB65+wHj/hjb4T7eR/Yyf8Aob19AV8//sB/8mbfCfkH/iTJ&#10;0GP43r6AoAK8y/agOP2aviwc4x4T1Y59P9Dl5PI4r02vMv2oDj9mr4sHOMeE9WOfT/Q5eTyOKAPj&#10;v/gij/ybv407k+K345H/AC6Wxr9D2kVGUMcFun+f89a/PD/gij/ybv407k+K345H/LpbGvub4rax&#10;d+G/hj4v1nT5Fj1DTdHvLy1aRA6pLHA7KSp+8MgcHg0AdQ0qpHvY7Vxnkc9M9KVpFVSxPyjqfSvz&#10;d/YL+KHxO+Nk3gzxN4n/AGndIvp7i5uRdfDW4s7GO/uI4i6j5kKyjIAkyE6DuM1774p/b00XwT4i&#10;tbfWvh3460rwdcawNCh8Z3ek+VYSXOSFKIXEjREqQrhcEA4zgigD6j+0JuK5O4dtpz/9f/6xpzyL&#10;Hy3H4V8Maf8AtOn4R/tQftQXXjXXtW1Dwl4d/sCLR9Ahkad/tFzAAYrOAsB5kjsSQpB6seAa9L8U&#10;fFQ/ED4+fBnwb/anjH4deJbnR5fFtzoiwQtbXNuw2GyvvnI3rsk6AgEfwsVwAfTK3EbMBlgT2KkH&#10;+X+cH0qQNu//AFV+bfxi/aC13RP2J/iLYeF/Hni+68ZfD/xovhm+8V6m6W93dSLe/MytEzfusOUA&#10;PzbVAYY4r1rUv24da8O/tlN8JG8A+JLnw1FpS/8AHtoMsuoyXf2jyRcqwl2NYbMHzyowQcnjFAH2&#10;XTVkV8FeQeQccV8wfEL9vjwn4B8SeKLGHwv4r8TaF4PuksvE3inR9PWTT9KnYhSjlnDSMrEbggO3&#10;+eH8P/i9qXib9vrxVZ2Xia7vPh9J8NrXXrGyadjYhpZoGW5WPoGZHPIGSGNAH17RXyroH/BQrwbr&#10;euaG0nhfxbpvgfxDqY0bRPHV7pezS9QuydqonzeYEZg4DlcEo2cYO3S8G/t0eGfH3xx1P4WaF4V8&#10;U3+uaTrd1oup3y2IaysBAGBuppVJCxu6SIoOCSnQZGQD6Yr8pfj9lv8Agsn8PAHHEmmfd6j9y5wf&#10;89D+Nfq1X5SfH9lb/gsl8PA21wJNLG0LnB8lsZ/Hn/OaAP1br4C/4LTH/jFnw2M/8zda/wDpJee9&#10;fftfAX/BaY/8Ys+Gxn/mbrX/ANJLz3oA+z/hGv8Axa3wYcf8wOyAPH/PBM/0/SuurkPhGB/wq3wZ&#10;hRn+xLIlsc/6iP8Aw/QV19ABXgH7Z37Uy/sk/DfSfFX/AAjcviqbUdWi0mDT4r0WvzvHJJuLbXJG&#10;IiMBepHbNe/18Df8FlFaT9nvwPEkrQtJ4ztVDryy/wCjXXIGeo+h/CgD6M+A/wAaPHfjy28SXfxM&#10;+Fs3wht9MWF7eXUdZju47pWDmVsqqhBHsTJPH7z616B4I+Lngj4l6Zeaj4S8XaL4msLN9lzc6Tfx&#10;XMcDYBw5Rjt4Oee1fC/7YfwM8e/CH9k/X7e8+J3if4o6XeeJNKuNZ/4SGJrhrXTY2bzVjSNg7q0h&#10;gZxvUbUOCpyTl/BTT/h34k+L3jHxl4U+J3gXVr6T4c31hJ4U8DeF7jR7b7MgUi4lV5XXeu5EIbBx&#10;tGBtNAH3lp/xw+Hmratoul2Pjnw9e6lrcJuNMs7fU4ZJb2MAktEgbLjCt0z0NYf7Tnxui/Zx+CXi&#10;T4jTaVLriaKkONOiuFgMzSzxwqN5VsANICTgnGcDNfmB/wAKo8GeE/8AgnZ8EPiZpOh2Ok+P5PF1&#10;q7eJbYFLwsL+5A/eE5O0RJgdBsBA4r7q/wCCoEmz9hv4k8gFl08AHv8A8TC2/wA/5yABfh1+2F4n&#10;vvit4R8BfEz4W3fw7v8AxlazXPhvULXWYdVtb0xxebIrlFUxlUIIBz94ZxkVjfGL9rvxx8Ifg/8A&#10;FXxld+H/AAvfy+F/FEei6XDp+s/aVntnlVA1yI3LQz7XDGM4IJGRxXzL8PbrwrD+1R8B9W+FnxJ8&#10;RfGvxTKo07xFHr6jVI9F014wJHhm8mMWxQmXBU7scHIYh+T+MTIv7N37ZrfK3/F2wMqR82Lxfc57&#10;+vWgD9K9D+JHibUvjl4o8K3tpodv4U07RLfUba+t9VR9S82XAYTWu7dHHnzNrkKPkHJycdNpfxs+&#10;H2t32mWOn+OPD17e6nbm6sbW31OF5bmEEAyRoGyy5PUDH5V8h2Kqv7ef7QQI+VfhhbrnA6eVF7Y/&#10;UDjp6fJVn8Cfh/qX7G/7KmpzeGLOLWfF/wAQIdM1rVLcFL27tXvLuJo/NHzAbETGOhUEe4B+reuf&#10;HTwxffDTx54k8GeINE8W3HhewvJpodPv0nSO4hgeQRSmNiVJ2fXGcdKwPgv+0dpni79mzwn8VfHl&#10;/o/gm21i1E9w95eLBaQuXZFVXlI67cgE55r5B1b4eeGPhD+1x+0F4c8G6NbeGdAk+Cd5eSadYZjt&#10;zMCi+YUzjdt7jHVj1Yk+OteS6D4F/Y41bxPc6Lp3w8ttB1HZeeKNFn1XSrbUmlcK9zDFJHnIMPlk&#10;t8pDNyAaAP1gHxW8GHwXB4v/AOEr0YeFJghj1s30Qs23sEQCbdtyWZVAzkk461538RfjrPa3HhUe&#10;AL/wr4otrnxZF4c1yS61yG3+xErmaOLMgMl0oIIgXcxBGF71+e/xX8NeEtD/AGDfj5eeEfH+i+N7&#10;HVvGFhqEsPhrSpdP07TJpJ4WNvBHI7gJhgQFJAAC9uPc/wBqr4SeD/gn4f8A2WvDngjQrTQdIPxR&#10;0ad7eBMvPKVVDLIxyZJCqIC7ZJwPSgD9AIm3J1zgkZ+hxT6QZ7jFLQAV+UP7dn/KVL4D8gc+HuWG&#10;R/yFZq/V6vyi/bq/5SqfAb5d3Ph75R3/AOJrNQB+rteFftzcfsh/Fs8j/inbrnOB90e4/wA/kfda&#10;8K/bm4/ZD+LZ5H/FO3XOcD7o9x/n8iAeG/8ABHH/AJNFuOVP/FS3vQYx+7g6+tfaXirXY/C/hfWN&#10;Zlikni06zmvHiixvcRoXIXPGTjjPFfFv/BHH/k0W45U/8VLe9BjH7uDr619dfF4lfhP41IBYjRL3&#10;gdT+4egD428J/wDBSbxjq3wztfilqXwI1BPhT5s0V7r+k+IYby4tQkgjZ3tjHGR87AdQMZOQBz9E&#10;w/HLUPE3xA+FMfhIaFqfgLxnptxqcupX2ppb6iFSFXi+zWrMHlGWQPtU7Nxzjofzu/Z4/ai8D+Df&#10;+Cdeq/CyC6uvEHxM8Rw6xpen+FdJs5ri6d7ksiMdilQAJA/XJCkAE5FerfD34f6r8K/2gv2GvCmv&#10;+eNa0/wvrf2qO8fzXgkktJZDDnAwE3GMDHyhQMnGaAO+0n/goF4p1H4N+DPGp8L6Ql7r3xJXwRJa&#10;rPM0Udud379M4YyfKOMEd8DOK+uvGHxb8E/DWeytvF3jDQ/DVxfPstItX1CK2abnACiRgW6dfXNf&#10;lB4ZkVv2T/hKC28H9oSI8/MWGJOemT19K7v42T6ZYftkfHKx+KOv+DfC51zTLS00HU/HHhq41SD+&#10;zjblWFlIs0aRSKzKW+U5cMQQQwYA/SzxB8UvB3hJlXXPFOj6Oz2c2oot/exwlrWLaZZ13EZjXcuW&#10;HAyOayfid8Qr7w98JdY8Z+DtKj8a3Nnpp1S006C7MK6hBsD/ALuUK/LJllIB3EADrX5z+G/gv4D8&#10;afHL9kfwJqOrw/FPwbb+FdWlhv5oJbeG/WGW4ki3QyEt5asgUITtITHK8V+pWl6PZ6Lp9pYWFvHa&#10;WNnEsFtbQqFjhjVQqoqjgAAYA7DgcUAfKmoft8afqHgP4J6x4L8ODxZ4j+J94LO30A6gbdrEoNl0&#10;7uI3ykMg2k7RkZYHAxXUeNvjx8Q9Fb4oX/hvw74R8QeHPCs9nDZarN4qgt48gKdRS9LPi2aEMxAf&#10;HAU/Nmvmf9hj4X+HdM/b0+PKQQOtp4IuJrXw9ZNIWg09budzN5Sn7pO3aMdncd689m+Lfhj4V/C/&#10;9tb4e+ILme18b654p1qbT9CitZJJ57edCUnG0ECJUDSMxbCoMnqMgH3Tr37R9zZ/tTfDf4Y6RBp2&#10;qeHPFmgXWsjWkuGd8RCRo/KKttdG2LzzkHOcc16bL8ZvAdp4VvPEdx400GPQLG4ezutWfUoRaw3C&#10;HDxNLu2hwf4evtX5b/ELwv4z8ZTfs36J8PtTfTfFt58DpEs1ijUvc/6Gxe3VmwEaVA6B8jaSDnvX&#10;S+KNS+Dfjr9ln4BajoXiTw98M9Z8NXFybXRfFOmy3Oi3WqQRQrewX6KpUSF3jkWVwWKs2AdxwAfp&#10;VN8WvBNt4Ii8ZS+LdFj8Iyp5keutfxCydc4yJt2w8gjg9QR2NeY/tG/tNWnwx/Zj8R/F3wNdaN4z&#10;ttPS3No0V0JbS4MlzFC37yNucCQnA5yPevgTxz8U7v4ieCP2YvHXirw14X8BeAIdV1lL2GTw/cXn&#10;h6O/LYhu5LRJIy0MjMXX5zhhIcsu4G/4y0DwjpP7GP7VeseEviHoHjWDXdQ0e9u7Lwro02naZpUr&#10;XsXyQxySOPnBH3WONgz2oA/Tbwz8SNF1Q6Dp17rOl2vifVNLTVBoi3afaPLKI0jrGTvKKXxuxjBF&#10;dhX5+fsPyHwH+0l8RvCnxGMerfFTXNOstX0LxNLEkbajoggRFt4QoxD5YRdyLjdtJ/5Z7q/QGP8A&#10;1a9+B1z/AFoA/Kb42/8AKZzwNyR+807oM/8ALo1fq3X5SfG3/lM54G5I/ead0Gf+XRq/VugD8o9f&#10;Yf8AD8LTyWDfvYh1zj/iRdO/9Pwr9XK/KPXz/wAbwtPwfM/excA5x/xIvqfr2/Cv1coARs7Tjg9s&#10;18gy/wDBQzw7oupfHa31/QLrTofhhex6dCYb1ZZNbmlkljiijUopR2aLplsDLE8Gvr+vxS8R/Dbx&#10;Drn7Tv7SnxL8K28erav8MPF0HiM+HrpN9tqMCXFx5xYE43xqnmA9cBwoJIFAH6WWvxw8f6l4X+Ek&#10;6+CtL0Xxh4v1BH1PwjrOvJFe2OlqXaa4iDiNpZY0MTvGqEruKkcZrmPH/wC1d4n+H/7N/wAT/HOo&#10;6H4dj8Z+CtSFpJ4fs9cW+jSJriFITcNEd0UhSYnyzgkp2BwPD/jD+0P4Q8SfHv8AZG+Otxff2X8O&#10;ri11mOfVrmJ/KsriS3MRt5CFJ3LIGQkDGVLA4GR434s8Zad8QPhT+3x4l0tbhNM1PUPD89q15bNb&#10;yyRG4ISTYwDBXGGXPOGBwM0AfoHb/tdeB7Hx54I8Da7ffYPE3iTRRrJkWaIWVliISvFM7SBo2ODt&#10;UqcgjkZp3jz4vePrLxz400fwToHhzxVp+h+HFvXeTX4be5ttVZjstrmJn3QxND+9Dtt+63zGvjb4&#10;v6L8J/CX7Wn7Puv/ABG0vw9Z+GNU8DG41a81OwVoL26W38uFpfkPmOuIgCwyAF9q6AfF3wv8Df2t&#10;v2srXxhNc6bf+KtJ0yTw9Yw2ks0+qhbKSPbbhFOWLOoAyOjdkbAB9x+G/jN4Y1DwT4R1zVfEfh/T&#10;5PENoJrcQatDNbzSrCZJ0glBxMIwsmWXshJxXV+G/Euk+MNDs9Z0PUbXV9IvIxLbX1lKJYZkPRkd&#10;eGHuK/Irwn4K0L4jfAv9g3w14htFvtF1PxDrcN3alyizJ9uOVbGDgkAH2yM85r9cfCvhjSPBfh+y&#10;0PQNNtdI0axTybWxskCRQoD91VHAGc8UAa1fmt/wV1x/wsz9mk9/7au//R1h71+lNfmt/wAFdf8A&#10;kpn7NPP/ADGrv5fT99Yc/wCfSgD9C/H5x4E8RnOP+Jbc98f8sm9x/Ovzf/4If/L4N+LRwVzf6cu8&#10;nA/1c/Tjrz+or9HvH6r/AMIF4kGAF/s26z6f6ps9xX5w/wDBD/A8G/FohsOb/Tgeen7ufHb60Afp&#10;9UbTKvB3eg+U89f8DUlfLP8AwUH+JHjn4Z/CXwtL8PPEQ8Na9r3i/T9CbUfs8UxSKZZs/LICuQyJ&#10;zjOAR70AfUfmr5Zkz8gGc47etKsisxUdRyRjHcj+hr4b8J/tjeJtD/YN8X+MPEEp1D4o+Fby68KX&#10;Ia3VTNq4mEUDeXGF3EiaJiE4O1uRziX9kP8AaC8a+GPDfx5b44eOE8QR/DnUY4rnVPsKJ5SiFjMi&#10;rCgL4dQAMEk+meAD7hpC23/9VfNnw4/bf8P+OPGmkeF9X8H+L/Al9r+nzal4ck8RWCRprNvGjSO0&#10;Wx22OIl37Xxw30z5TrH7fum/tBfAH4pXnw80Lxh4fk0zwfqOpjxNcW/2e3sbyIBVtUnRiDcbXSUB&#10;TwrdeooA+6Q27/8AVS18rfsz/tQW3iTRvhL8PfJ1jxb42v8Awbp+t+INYgVZrfTfNtQ6yXszNnzJ&#10;WxhQC3zgnjmobX/gop4Hu9Usbz/hGvFlt8PtQ1f+xLLx/Pp4GkXF1naFUhvM8tmDASbcZU+jAAH1&#10;azBBknAyB+ZxSeapOBk844BI/wA8/wA/SvnD4lftyeFPhR4+Xwl4i8GfECC9n1FNLsb638Os1nf3&#10;DY2i3l8zE2QwYADOO2RiuL+BPxsu9G+Lv7WuoeOvE99ceEPBWq209sl27TR6dbiKZ5FhQAkA7F+V&#10;epUcZPIB9jUV81/DH9t/w/8AEDxx4a8Mal4P8XeB7rxXDJdeGLvxJpywwa3EgLuYijNsPl7XAfHD&#10;Lz8w3R/s2/t0+Gf2o/EKaf4R8LeKYLNLaee61jUrEJY20qShUtmmUspldCJAoP3TzkgigD6Yrwf9&#10;uon/AIZA+Lg7f8I/P29vWvdoySgz+vX+VeE/t1f8mgfFzg/8i/PznjpQBwH/AASpx/ww74EwMHz9&#10;Szx1/wBPnr5a+JBB/wCC2PhzHUSWeec/8wo/lX1L/wAEqf8Akx3wJyT+/wBS6j/p/n6V8tfEgg/8&#10;FsfDmOoks885/wCYUfyoA/VymNKqNgnnjt6nA/Wn18v/APBQ74zeO/gX8BT4h8BxJDePqMFnf6y8&#10;C3H9j2sgYG6WE5DtvCKMggbulAH08kiycryOuccUpbb/APqr5q+AvxEtfCvwp8WfEHXvjvb/ABh8&#10;FWtqt+NYXTIbefT1ijczxusHUn5GWNlDqcjnOad8MP22/DnxG8eeHPCur+DvFngefxVA954YuvEm&#10;nrFDrUKKWYxFHYodgD7X6q45+ZcgH0gJkPfuFxg5yRn+VSV8Bfsy/tf3PhH4e64njCfxJ8RvGGtf&#10;EnVNE0HQbAi8vngiELERiRkCQRBixYnaue3b2TWP26PDmn/tCXvwasPCninX/F9lqFjYztptiJra&#10;KK4RGe8kdWykMPmJvYgff4BAJAB9M0V8oL/wUU8C/wBqR3b+HPFcfw7m1n+woviE2nqNIe63bQFO&#10;7zDHkMPM24yD+GPD+3Nrsf7Z2pfCe48AeJJfD1vp6qn2XQJXv/thuViNyWEpT+zypLCfA5x2NAH2&#10;PRXyz44/b+8JeC/EHie3Twt4t13wv4TvV0zxH4x0vTlk0zS7reUaNiWDyFG2q+xTjcPUZn+MH7fH&#10;g74SePtM8HxeHvE3jTXtZ0OHXtItfDOn/ajfxSyOscca7g+/YjyElcBV9eKAPp3zFPI5HBBAyOaR&#10;ZVY4Gc/Q8cZ59K+AdB+L+uSeHP2z7vxF408UWml+GdaZNNutNn33ulQkOfLtQ7hUOQq43AcVo/8A&#10;C/LjwX+0t8JrnUfHetP8NF+Dw8Q376rMUF4yhyLueJSVa4ZQmQMnccAnpQB94UVwvwV+KI+Mvw70&#10;7xbF4f1jw5Z6gWe0t9dhSG4mgz+7n2KzbVkXDAE5wfTBPdUAfmx+w5z/AMFKv2nD1/eXwz1/5iCd&#10;+f5j6en6Syf6ts8cHqcfr2r82v2HOf8AgpV+04ev7y+Gev8AzEE78/zH09P0lfO1sZzjjbjP60Af&#10;lN/wU1Gf2+vgDwD+70v3J/4msnbn+X51+rdflJ/wU1Gf2+vgDwD+70v3J/4msnbn+X51+rdABTHl&#10;WM4Y4OM9Pp/iKfXxZ+2Z8YPFPhb9o74TeB7L4sR/CDwnrmm6ldanrssNoyJJEm6MM1yNoyVCjkcv&#10;36UAfaCyqxwD3x0788foaUyKqb2O1fVuK/ODw9+0x4p8Ufsl/HLVfF3xA1nUNA8Ha1a6XpHxN8GW&#10;KWeo6pH9piD+VEZEjBy0YLBhlJT1IGfd/iL+3Z4X+D/jTSfh23h7xj4z8W3Og2ep2Vvo1gtxPfiU&#10;lSNoORIEVpWyNoAIBzwQD6nZgcqd3pwD7d/x/wA4o8lNpXYu09VxxXyn4T+N2j+DfiJ+1Fq994l8&#10;W+IrbwMLXULzRdRii+y2EYtpJjHp/wC8yQ/lkHeE5VSM8k89b/8ABUz4bfadDfUPCnjzSNK1+yE+&#10;j6ndaA5h1C4G3da24Vt0zhnVNy/JuOMgYYgH2eWC8k47UK25QR39Rivibx5+2nZfGT9lr443vhW2&#10;8TfD7x34N08/adN1eBrLUtPd+Y5QVPy5w4xkMNpyMEE9ho37W0XgH4b/AAc0GbRPEfxL+I3iPwfp&#10;+sNpOhwCe8ki+zR+ddzyOyoql9wyTlmz60AfVVFfLmt/8FDPhnoPwJ0L4qyprL6DqGur4curY2YW&#10;70272s8gniLD/VohY7C2cjHWvZvgn8Vv+Fz+A7bxQPDmteFY7mWRI9N8Q2htbzYrkLK0ZJwrgBl5&#10;PB6mgDva+I/+CwTbf2PJxuZc69YjA7/6zg/57V9uV8R/8Fgm2/seTjcy516xGB3/ANZwf89qAPXf&#10;2BQR+xv8J89f7FTtj+Nq9/r5/wD2A8f8MbfCfbyP7GT/ANDevoCgArzL9qA4/Zq+LBzjHhPVjn0/&#10;0OXk8jivTa8y/agOP2aviwc4x4T1Y59P9Dl5PI4oA+O/+CKP/Ju/jTuT4rfjkf8ALpbGvuT4t6Pd&#10;eJPhb4x0awiNxqGo6Le2ttCHCGSR4GRFBJGCWYDOQBnqK+G/+CKP/Ju/jTuT4rfjkf8ALpbGv0QK&#10;huCM96APjT9gX9jvS/gz8IvCmp+O/h3pWlfFiwuLxn1N0hubuEPLII/3qMwJ8pgPlJwCRxzXzl4w&#10;/Zf/AGjPHul/2d4s8E674k8WxeLIdVuPFk/jpJNKltI7ggJa6a0yrGNjhhvXcFjYDBO0/qusaLyq&#10;qO3A+n+A/Kk8lBjCKPw+n+A/KgD84fjl+xD8QPiJ+0H8bPiVo2lLp/iO0vdB13wDqkt1Cy3lzZ26&#10;LPCUMnyKWVRmQKNyJj5c16P8RPCnxnH7QHwk+OmjfC3/AISLU4PCk2ieIPCkeuWtrJpty7O5KzyO&#10;UkTfKQNm7hPcV9r+SmANi4ByOO46GlZVYglQSOmR/n0FAH5i61+yT8b/ABB+zV8d/D2peErNfG3i&#10;74hR+IrWysdThNtcQGZHkkikeQERg7sCTD4A+XOK97+IPgX4n+G/27tD+Knhf4f/APCZ+F7jwfD4&#10;YupI9ZtrJrF2vGkeV1kO51ReyrzkgdOfr/auMbRjOcY75zn86NqkMCow3XjrQB+al/8Asr+PPh94&#10;u+KmjXXwR1H4zeD/ABNrt1rVheaf8RZdGiKTnLQXVt58ayEFEy2zPy43MAuPXPDf7NfiW4/aM8Y6&#10;jd+HG8K+Bta+E8Hg+3mt9Rjm+x3O2JGt0bPmN5aq2JSgB2Zr7Rpu1eflHJyeO/rQB+afwX/Zn8ee&#10;DdO8D+D/ABz+zxceLT4c1W2ki8WJ8S5hpMSpNvW9jsGnO1o0ZsKsYDc/KAxFfSn7Inwo8VfDHxl8&#10;fNS8T6YulweJ/Hd3q+kziWOX7ZZuxKSDYzEAg8K2CMngV9MlQ3BGe9G0bicc9M0ALX5S/H5if+Cy&#10;fw82lWIk0wY6Y/cv19+/5fWv1ar8pfj9lv8Agsn8PAHHEmmfd6j9y5wf89D+NAH6tV8Bf8Fpj/xi&#10;z4bGf+Zutf8A0kvPevv2vgL/AILTH/jFnw2M/wDM3Wv/AKSXnvQB9n/CPP8AwqzwYccf2JZdz/zw&#10;Tt+f6V11cj8I1/4tb4MOP+YHZAHj/ngmf6fpXXUAFVb/AE2DUowlxDDPGM4SaJXGfXB/EfjVqigC&#10;OaPzk2HaUP3lYZBHcVTt9DsrPzDBZ2sDSLtbyYFQMOuGx1Gc8Z71oVyHiD4v+BvCeqS6drfjLw/o&#10;99EFMltf6rbwSJu5GUdwwyOenIoA6H+x7UxJCba3NvG25ITENqnPUDoDjPbqSe9T3lnDfwmG4ijm&#10;hY/NHKgdT7YPFN0/UbbVrGG8sp47q0nQSQ3ELh45UIyrKwJDKQQQR61ZoAoWejWunszWtvb2rN99&#10;oIVQnr6deT3zSNolm6yq1rauJm3yBoARI3UMw6E5xz7H1q+T04z/AErm9c+I/hrwz4i0HQNV1qz0&#10;/W9eaRNK0+eZVmvWjAMixLn5ioIzjpkUAbH9l2/nPMLe38518syGEFivPyk9SOnH+Q3+w7HyYYBZ&#10;2y28J3xRCBdsT5J3KMYByTV1H38gcdQcjB/z/WuH0v46fD7XL61s9P8AGWi3l3dalcaNb28V9GZJ&#10;b6BS01sq5z5iLglfRl9RQB1p0m3aR5TBA00kflySNHlnXB+ViTkr7Gh9JtZLNrN7eA2ZGPs/kr5f&#10;3s52kY64P15q3HIJEDjo3I+nrXHeJPjP4E8H6tquma54t0fSdQ0rT11W/try8jie2sy4jE7hiCEL&#10;lVz6so7igDov7BsjbPbCytFtXO42/kKYy2fvFeATwv5VLNpVrdNEbi3guPKIaPzIgxVhjDD0PuB6&#10;elSWV9DqFuk9u6zQSKrpKhBV1IyCCOoIIP41YoAbGuxcZz74xmnUUUAFflD+3Zj/AIepfAfdwufD&#10;2f8AwazV+r1flD+3Z/ylS+A/IHPh7lhkf8hWagD9Xq8K/bm4/ZD+LZ5H/FO3XOcD7o9x/n8j7rXh&#10;X7c3H7IfxbPI/wCKduuc4H3R7j/P5EA8N/4I4/8AJotxyp/4qW96DGP3cHX1r7kmjE0bIwBDDBDD&#10;IP1HcV8N/wDBHH/k0W45U/8AFS3vQYx+7g6+tfc9AGbb+H9PsZlktbC1tpE+5JDCiMuRggELx6+9&#10;TyabBNcpcSRo06AhJdo3qCc4DdQD0P8ASrdFAGf/AGFYtGkb2Vq0auZRH5I2B8/fC9A3J5689afe&#10;aPaal5RvLa3vGi+4biFX288kZHBOB+Qq7WZrniXSvC+nz6hrOo2mkafAQJby+nSCGPPTc7EAZOBy&#10;e4oAmXSbdWhYQQK0KhI2SPaY1AA2qQflGM8D1/O7XP8Ahn4geGfG0c0nhzxDpXiCKFlSWTSr6K5W&#10;Nj0DFGO0/X8Kj8FfEbwz8R4NRn8L63Z67Bpt5Jp15LYyiRYLlApeFyOjgMuR2yKANmPS7aC6luYb&#10;eGGeXHmSRxhXfnPzMOT/AJ61HJo9tJPNM1tbGeVSrTNCC5UgjaSeo/THGKv1znij4jeGPBeqaFpu&#10;u67Y6Tf67dCx0y3upgj3k5x+7jB+83zLx7igDWi0m2t5o5YoIY2iXy4sRL+7XjKqew46Co5PD+nz&#10;QmGSxs3haTzmia3Uq0h4Lkf3scZ6/WtGigCk+l28lkLN4Ld7PCj7O0IMeB2C9MZAI9KRdFsI7eS2&#10;SytktJCWkt1hUI7HHJGME8f5xV6igCn/AGZCZoZTFD5sKbI5hEvmIPQHsMcYFWkG1VGAuB0XoKdR&#10;QB+Unxt/5TOeBuSP3mndBn/l0av1br8pPjb/AMpnPA3JH7zTugz/AMujV+rdAH5R6/n/AIfhaf1f&#10;97F+H/Ei98/p+lfq5X5R6+f+N4Wn4PmfvYuAc4/4kX1P17fhX6uUAI2dpxwe2apw6TbW8k0kFvBB&#10;LN/rZY4wGk6/eOOevUnrWN4q+JvhHwPdRW3iHxPouh3EiGVItS1GC2ZlBxuAkcEjPGRxmtnSdZst&#10;f0+C/wBMuodQ0+4QSQ3lrKskMqkAhkdSQwOeo44oAZ/Ydi1rHbPZWj20bB0g+zrsVgDyB2PJ5pW0&#10;WzkWZXtbZhPt85fJG2XAAG4fxY7Z6fhV+igClPpNtctEZra3mEJ/c+ZCreV937vp93+XpRNpVvcX&#10;CXEsEEl0q7RO8Kl1HPAPYct+f1yuqara6LY3N7eyi2s7aJp5riThI41BLMx7AAEnNZ3gvxxoPxE8&#10;O2ev+GdUttb0S9DNbahZyCSGYKxRirDrhgy/VSKALy6NaL5IFtb4hk3xKYgVi90H8J9x3q7Gmxcf&#10;r6/X8KdXN+JviR4Y8GaxoWla7rtjpWo67c/Y9LtrqYJJeTcfu416s3zLx/tCgDpK/Nb/AIK6k/8A&#10;CzP2aR2/tq77/wDTaw7V+lNfmt/wV1b/AIuZ+zSvprV2f/I1hQB+hPj9mHgLxIcAMNNusc4H+qbH&#10;PGK/OL/gh/uXwX8WTkKDf6coOMHPlzd8c9Rx/jX6P+PzjwJ4jOcf8S2574/5ZN7j+dfm/wD8EP8A&#10;5fBvxaOCub/Tl3k4H+rn6cdef1FAH6fV80ft0fCbxX8ZvAfgLTfCOlDWLvS/HOmateJ58cQitYRK&#10;JJCXcZ271+UZY84FfS9NZVcYZQw9xQB+fXjD9ibxjrX7di67bWsJ+Ceqa1Y+NNT8y6j8uTU7eKVV&#10;i8nduYvKxc/KVKyHJOMVc1b9kHxz468H/tc+H761XRD4+1+HVPDd3cXkYjulil81C21maNSyqp3A&#10;HDdK++to3E456ZpBGgwQqjHA46f5yaAPg74H/CHxbD8QvCWo+Lf2dr/w5rmj2V3bf8JnqXxKk1WC&#10;0drSSNja2slxIQJnIXYeFD53fLWr8HP2efiB4S/4Joa58K9T8Om18fXWj6zbRaQt5AzPLPNK0Q8x&#10;X8vkOnJfA7+lfb1N2rx8o4ORx39aAPgD9mn9k/4gfs8+MNJs7DQSPBHxC8H2mneNre2vIFuNA1WG&#10;1aMzoWc+arO8mPL3AGRjjCjPC/Cr9lvx54H8MaF4C8afs93XxBg0XU42g8SQfEua10iSIT+Ylz9h&#10;afClFd/uxDPdckk/pz5acfKvr098/wA6Nq7Su0bT1GOOetAHwd4t8N/HLUP21rj4jav8GpfHnhDw&#10;8jab4Nji8QWFtb2SuyiW/KSOXMjKD/CCOB/CtS6l+yL448dWn7YWj3lomix/ES+s7nw3dy3ce26N&#10;vukBfYXaNDIEVtyg4Y8d6+7qaVUnJUE8dvTpQB8G/AH4N+LrL4heAL3xl+ztqWja34ejmifxtffE&#10;eTVLWyP2do2lt7OS5kIEhWMbMAKG6/IK9g/4J6/CfxT8Ef2aNH8J+NNIGh+Iob69uJrPzopsLJOz&#10;Id8bMrfKR3yOAcV9I+SmANi4ByOO46GnKoVQAMAcACgBa8H/AG6sf8Mg/Fz7uf8AhH5/r0/z+te8&#10;V4P+3Vn/AIZA+LnXH/CPz+mOlAHAf8Eqf+THfAnJP7/Uuo/6f5+lfLXxIIP/AAWx8OY6iSzzzn/m&#10;FH8q+pf+CVP/ACY74E5J/f6l1H/T/P0r5a+JBB/4LY+HMdRJZ55z/wAwo/lQB+rleXfH3WfHWh+H&#10;LOXwT8P7H4lJNP8AZ9X0C8v4rNp7N0ZW8t5f3ZIJGUcbWUt0Neo00qrMGKgsvQ45FAH5peHP2FfG&#10;/jrTf2jdUn8JW3wbg8eaZDaaL4JtdViuLdLiKVLnz53hyiK0kGAE4UXEqhQAK779nv4O+LLL4lfD&#10;2+8a/s66ho+seHhJE3jS++JMup21kfIaNpLaze4kOJSEXYRhQ3X5RX3eY0OSVU54PHX/ADgUrKGU&#10;gjIPBBoA/MP4e/sc/Fn4PeIrL4weG/C0E/xE0jxzqr3Hh6S+t86voN2FCurmXYki5mKqSDh8nlQD&#10;9LfCD4I+KNI/ao/aQ8T67pcmm+FfG1vpcGk6ktxF5k4jtWjm2hWLxlWbHzBckZGcV9S+Wm4HauRk&#10;g46Z60eWm0jauMbcY7elAH5h/Dn9k3x78P8AwnZfDnxh+z5d/E2y0zVS9p4gt/iTLZaXNCbgyJNJ&#10;YmcBWTe+dsQJ/uk5J+gvEvgf4meFf2/B8TfD3gM+LfB+r+Frbw1c30WsW9p9gY3aySyyRyHe4RUz&#10;sVSTkc5yK+uvLTptXuOnr1oKq2cqDkYPHUelAH5m/wDDKHjv4d6l8RvC+o/A3UvjL4T1zXLrVtN1&#10;Cz+IsujwSQzMHWK7s/PjRnVlRiwTOe7YWvoPw/8AA/xVpv7cnhrx6vhuPTPBVj8NYvDwnF1FKlre&#10;rOWFuoLeY21DjzNoBAIzk4r6vVVQYVQo9hTVgjTBWNVxyMKBigD4Nvf2aviPL4F/bHsIvDYa8+IG&#10;qvc+G41u4D9viJbDZMmI87v+WhXvxiub+Kv7Bvir45+KvhppniDRvsOjaZ8JLfw9PrP2qJ/7N1qI&#10;Fox5auGkCsACVG0hj8w4r9GQNv8A+ugqG4Iz3oA8l/ZXuPH8nwT8P2nxP0FdC8Z6bENOuxHcRTpd&#10;rEAsdwrRsVAdcEgdG3YABFet0gULwBjvS0Afmx+w5z/wUq/acPX95fDPX/mIJ35/mPp6fpLJ/q2z&#10;zweoz+nevza/Yc5/4KVftOHr+8vhnr/zEE78/wAx9PT9JZP9W2eOD1OP17UAflN/wU1Gf2+vgDwD&#10;+70v3J/4msnbn+X51+rdflJ/wU1Gf2+vgDwD+70v3J/4msnbn+X51+rdABXxh+2D8IvGviT9pX4U&#10;ePdB+E1v8W/Dvh/TNQttT0a7vrK3ikaZSsQIuTtYqW3j5T9zqDivs+kKg4JGccigD8zvEP7IvxW8&#10;VfBr9o++svh9p3gm/wDiI+j/ANi/DnStSgdbT7LdRNLK7gpAjOkZY4PJz04FfQXw9+C/jDQf22l8&#10;fahoq2/hFfhta6ANSeeE7b5JomaIIG3jCq3z7QvYHnFfV21SGBUYbrx1pQoGSBjPJoA+Hrz9nf4h&#10;S6p+2pOPD5I+ImnxW3hgfa4d2oMllcRnq/7sbpEH7wqOe4pLf9nj4gmb9i0zeG/Mj+HVrLF4mElz&#10;A32B/stvGnG8+YQ0bY8sN0ByOK+4dqkMCow3XjrSgYz7+9AHwV8Sv2a/iT4h8Zfti39j4ae4tvH2&#10;jaXaeG5DeW6m+khtxHIuC+Y8MOsm0EdM9ue8Xfst/Ejwt41+GHjfSvAl/wCPoLX4e6d4U13w3pnj&#10;J9CvbG7gjU747iKSNXjDIoI3uCwY44Uj9Fdq4xtGM5xjvnOfzoaNG5ZVPbkfX/E/nQB8A+Nv2afF&#10;fiT9nr4feH/CfwfHgC6s/iba+JNS8NyeIk1V0tUWQSXUtxLIQzNuTMasx6EdxX38q/OzHvgf5/Oj&#10;y06bV7Dp6dKdQAV8R/8ABYJtv7Hk43MudesRgd/9Zwf89q+3K+I/+CwTbf2PJxuZc69YjA7/AOs4&#10;P+e1AHrv7Av/ACZv8J/l2/8AElTj/gbc17/Xz/8AsB/8mbfCfkH/AIkydBj+N6+gKACvMv2oDj9m&#10;r4sHOMeE9WOfT/Q5eTyOK9NrzL9qA4/Zq+LBzjHhPVjn0/0OXk8jigD47/4Io/8AJu/jTuT4rfjk&#10;f8ulsa/RGvzu/wCCKP8Aybv407k+K345H/LpbGv0RoAKKKKACiiigAooooAKKKKACiiigAr8pPj+&#10;yt/wWS+Hgba4EmljaFzg+S2M/jz/AJzX6t1+Uvx+Yn/gsn8PNpViJNMGOmP3L9ffv+X1oA/VqvgL&#10;/gtMf+MWfDYz/wAzda/+kl5719+18Bf8Fpj/AMYs+Gxn/mbrX/0kvPegD7O+EYH/AAq3wZhRn+xL&#10;Ilsc/wCoj/w/QV19cj8I8/8ACrPBhxx/Yll3P/PBO35/pXXUAFFFFABX5Qmxtb7/AIKOfH5br4KR&#10;/HBFgtmXTJEs3Fm3l2373/SjtHdfl55xjHT9Xq+Vtc/Yf1H/AIXt4z+KXhH4u+IPA+teKhHHew6f&#10;YWsyeWixqEBlVu8YOevPp1AMH46fEX4keAPjv8GPg58Gn8L+EdO8Q6NqGLfVtO321oLePeoRYiCD&#10;GiOFRcKScNkdPKn/AGwvjt4R+EfxP0fUhpev+NvAXi+30PWPF9lppmt7PTJxITf/AGSMKXaIx42g&#10;AYcFgdpJ+rI/2YVu/ir8KviDrXjHVNc8Q+A9Nu9PE1xBCv8AabXETxvLLtUbW+fICYHA9883N+xr&#10;c6X4i8fa/wCE/il4l8G6z4u8Qw+IJ7rTIoCIykU8RtyrqRLEwnLYfOGjRhyOQD53/aG+JHizx7/w&#10;Tz8W+JPDvxr0P4i2VjerHqWvWeitpl5LCZ7fy4RHHIv2eZJGwcqQ8TjjJyekuPFfxA8M/Eb9knQP&#10;Fkvg7X9a8Qx6sYtXHh8PLp8K2FuYPJeVjIkmWJkZCm/aq8DOfWNH/YK8Maf8APiJ8MrnxNrF+/jv&#10;UX1bWNeZIY52ujKkoZI0UIq5jXKgYOW6Z4vaJ+xqbfxN8I/EGvfEbXfFWqfDm4vZbKXULa3QTx3E&#10;MUIhIjRdqxiEEHliWbJ6YAPn/wDY31j4uaZ8Tf2jtS1bxToN9puha/qH9qWgs7h2nvUhlMf2YvLi&#10;C3DDOz5jhduQPmGBdfFK60n9g74T/Gex8L+ELb4gaj4vS5n1CPw7a7TcS3ksM9wqBP3c0iW8QaSP&#10;DnbkEHGPq7wH+yLb/D/4weOvF9l431qXw/4yvLnUNW8IvDB9kuJpkKEtJt8zaN7kBWXkrknHPlMn&#10;/BMTS7jwLYeC5vi14yn8I6PqC6homiyGA21g3nNI4K7f3udxAL8LucgfMaAM34g/tOeOdD/a4vvA&#10;/iH4g6V8GfDNhe2SaFZap4da9g8VwyGMzFr9iFgI3bcqRtL4YkqTV7S/FifFL4kfteW/ijwx4X1l&#10;/BdhDYaXc3eiW80zW32aafyJ3ZT5qedbxS7HJG7PAAAHf/GT9iWX45a/cp4n+Kviq88DXGsxayfC&#10;Mkdu8ETpj93FOU82NCd2Ap4DED1qPx5+wnp/jD4kePPEmm/EPxR4S0rx3BHF4j0HRZI44b5o4mjV&#10;jIQXQEkFgpG4GRScOQADs/2KfHur/FD9l34d+J9dFoNTvtN2y/YbZbaHEcska7YlAVBtReFAXrgA&#10;V7fXn/wD+D9n8A/hD4b8AafqFxqtlokLwxXl0ipJIGleTLBRjgvj8PWvQKACiiigAr8ov26v+Uqn&#10;wG+Xdz4e+Ud/+JrNX6u1+UP7dg3f8FUvgOMFsnw9wvU/8TWagD9Xq8K/bm4/ZD+LZ5H/ABTt1znA&#10;+6Pcf5/I+614V+3Nx+yH8WzyP+Kduuc4H3R7j/P5EA8N/wCCOP8AyaLccqf+Klvegxj93B19a+56&#10;+GP+COP/ACaLccqf+Klvegxj93B19a+56ACiiigAr4I/aQ020+PH/BRb4V/CfxlZS3/gPStCn8Qf&#10;2W0rC2vrvEpBlTo6r5KjBzwWHRmB+968I/aM/ZK0f9oDxF4U8VQeJNZ8D+OPC7P/AGZ4h0J1EyI/&#10;3o3VgQy9cdPvMOQxBAPnLx54D8K/s3/8FEPga3wysNM8LReM7G907XND0qAxwzQKu5JTGuI1ywGN&#10;uOYckHv5L+zR8cPFOkeM/EHwY+H93D4a8X+M/ijr97N4m1awFxaWlhDGjSLCpOJLhjFgKcqBtzjc&#10;GH278If2RLTwD8Urn4k+LfG2u/E/xwLY2Wn6p4g8sLpkDZ3pbxRgJGW3EEgDgtgDc2eIuv8AgnT4&#10;Ym8I32n2/i7WLDxD/wAJpceNtK8S20US3el3U3liSKPjDRkRJkHqVU9sUAbnw8+O3i/xJ+1L+0H4&#10;Eu7q3k0DwbpmmTaSqWyh4pZbTzJCzDJfc5zg9AoAA5z8qW/xe8S/Hnwf+xF408Y3Fvf+IL7x9dJc&#10;3MMKwh/KujGh2LhQdqLnA6jtmvq/x3+xHaeLvi14g8c6Z8RPE/g6XxTYW+n+JrLQWiiGqxxJsz5j&#10;KWiZkCrlMEAHGNxNUfCf7A/h/wAJ+EPgvoEPirU54vhjrk2uWczQRBr15JjKY5AOFXJxkc49+aAO&#10;T8O/tOeP9a+Fv7XOsS6jaLqPw71jWbTw9NDaR4t4reFzEGByJCCmSWzkk8Ywo+hf2bfHWrfEr4Cf&#10;DvxVr0yS61rWhWl9dvDEI0eV4gzkKPujJzxx0xXi/jT/AIJ76X4q8QfEuWx+JPivw34Y+IE8l9rH&#10;hrS3iW2lvHQjzS5UvtMhLsgID8K2VGK+h/hL8O7f4S/DHwr4LtL2bULXw/psGmx3U6qrzLEgQMwH&#10;AJx0HrQB11FFFABRRRQB+Unxt/5TOeBuSP3mndBn/l0av1br8pPjb/ymc8DckfvNO6DP/Lo1fq3Q&#10;B+Uevn/jeFp+D5n72LgHOP8AiRfU/Xt+Ffq5X5R6+f8AjeFp+D5n72LgHOP+JF9T9e34V+rlAH51&#10;/HjwPoHxI/4K1fDrQPFGiWXiHRLjwRJ59hqUAnhfC6gykq2QCGwQRjBAI55rG8L+KtM/Yj/an/aD&#10;0Twhazn4f6X4IXxQPD8d0ZLWyv0WLZGNzFkEjyleBkCVc8KMfTHxs/Yxb4sfHfSvixpHxG1zwL4n&#10;03R/7Ggk0q2gl2REz7mUyKdrEXDjI6dRg81d+GP7D/gb4feFvHenajf61401rx3ZvY+JPEfiC78+&#10;+vYmR12q2MRgb+MAn5VyTtXAB87fBf8Aa2+L2ofEj4UtqviK38f6Z46lVNZ0HT/B93p0PhgSBWia&#10;K8aP9+oD/MWLD5DhiPnrZ/Zr+O37Sfxc8M+OPiBJP4d1jw34Yn1qysPDlvaCK91m7jVmgjdwCI0j&#10;JjUbSGcFt2Thj7P8J/2SfE3wl1Dw5a2nxz8aan4O0GXNt4bvY7Uo8ClvLgkmEe9kUMARxkKANoAA&#10;3/hN+yzafB/4M+Lfh/o3i/W4Rr19fX6a5bssF5Yy3IA3QsvAKFQQe5zQB8/fs5/tCa78ZPhz8SH8&#10;WfFjS/EniH/hF7u41DwOvhw6RdeHJxHIGjDuQ1xGuSrEg7SFOeefJ/hP+0trvww/ZZ/Zr+HfhLW7&#10;Twlqnim01S6v/E13pE2qvpdnBeTEtFaxI3myOd4G4bRs+bAO4fWngf8AYrj0Hx14p8b+KPiHrnjj&#10;xfrnh2TwyNTv7W2t/s1q+SxCRIA7Z24LdAuOQeMxv2A9Fs/hj8MPDuieOfEHh3xL8Onum0TxZpoi&#10;jugtxIzyxypt2uhDbdvcZzkMwIB4rfftmfFvQf2UfjT4inuYr3xD4H1WysdH8XXPh+TT4tZtp7qO&#10;LzzaTABW27uBkDePl4BO34q8cfFnw14w/Zyl+KS+DNd1nxf418+CCHRopv7DtHt4QtvbzSDcsqs7&#10;MZVYsSFAZgMH2fxb+x/qnxI+B/jP4deNfi14l8VjxJcWsv8Aat7b26PZLBKkipFHGqrhjGN2evoD&#10;yev+Jv7Nmm/EzxH8JNXudavLCT4d6iuo2scEaEXbKqLsk/ug+WOnqaAPY6/Nb/grsf8Ai5f7NIz/&#10;AMxq8/8AR1h71+lNfmt/wV1x/wALM/ZpPf8Atq7/APR1h70AfoT4/Vf+EC8SDAC/2bdZ9P8AVNnu&#10;K/OH/gh/geDfi0Q2HN/pwPPT93Pjt9a/R7x+zDwF4kOAGGm3WOcD/VNjnjFfnD/wQ/bHg34t/Mo/&#10;07T89iP3c/Ocf5xQB+n1FFFABRRRQAUUUUAFFFFABRRRQAUUUUAFeD/t1f8AJoPxc/7F+fv7ele8&#10;V4P+3UT/AMMgfFwdv+Efn7e3rQBwH/BKn/kx3wJyT+/1LqP+n+fpXy18SCD/AMFsfDmOoks885/5&#10;hR/KvqX/AIJU/wDJjvgTkn9/qXUf9P8AP0r5a+JBB/4LY+HMdRJZ55z/AMwo/lQB+rlFFFABRRRQ&#10;AUUUUAFFFFABRRRQAUUUUAFFFFAH5sfsOc/8FKv2nD1/eXwz1/5iCd+f5j6en6Svna2M5xxtxn9a&#10;/Nr9hzn/AIKVftOHr+8vhnr/AMxBO/P8x9PT9JZP9W2eeD1Gf070AflN/wAFNRn9vr4A8A/u9L9y&#10;f+JrJ25/l+dfq3X5Sf8ABTUZ/b6+APAP7vS/cn/iayduf5fnX6t0AFFFFABRRRQAUUUUAFFFFABR&#10;RRQAV8R/8Fgm2/seTjcy516xGB3/ANZwf89q+3K+I/8AgsE239jycbmXOvWIwO/+s4P+e1AHrv7A&#10;v/Jm/wAJ/l2/8SVOP+BtzXv9eAfsCgj9jf4T56/2KnbH8bV7/QAV5n+04rP+zb8VlQEu3hTVVUDq&#10;SbSUD689u9emUjKGUgjIPBBoA/C79h//AIKIWP7Hvw31rwtc+BJ/FUmpau2p/ao9UW2WNTDFGE2m&#10;J8nMec5HX2r6LX/guFpXBHwdvBtGTt8Qr8vTgf6N0r9Mf+ET0PaB/Y2n464+yx/4V83/ALR+haZa&#10;ftKfsxRQabYxpLr+rb41gUBgNNk6gDBx798YoA+XV/4Lh6SNv/FnbteO3iFeOnA/0bpxQv8AwXD0&#10;kbf+LO3a8dvEK8dOB/o3Tiv0y/4RHQv+gLp//gLH/hR/wiOhf9AXT/8AwFj/AMKAPzNX/guHpI2/&#10;8Wdu147eIV46cD/RunFC/wDBcPSRt/4s7drx28Qrx04H+jdOK/TL/hEdC/6Aun/+Asf+FH/CI6F/&#10;0BdP/wDAWP8AwoA/M1f+C4ekjb/xZ27Xjt4hXjpwP9G6cUL/AMFw9JG3/izt2vHbxCvHTgf6N04r&#10;9Mv+ER0L/oC6f/4Cx/4Uf8IjoX/QF0//AMBY/wDCgD8zV/4Lh6SNv/FnbteO3iFeOnA/0bpxQv8A&#10;wXD0kbf+LO3a8dvEK8dOB/o3Tiv0y/4RHQv+gLp//gLH/hR/wiOhf9AXT/8AwFj/AMKAPzNX/guH&#10;pI2/8Wdu147eIV46cD/RunFC/wDBcPSRt/4s7drx28Qrx04H+jdOK/TL/hEdC/6Aun/+Asf+FH/C&#10;I6F/0BdP/wDAWP8AwoA/M0f8Fw9JCrj4O3YbjgeIVwOnA/0bpx0rxT4d/Haf9r7/AIKbfDfxzpfh&#10;u50VTcW6vYCcXLRR28Ll5GcIo24BJ4GP1r9nf+ER0L/oC6f/AOAsf+FT2fh/S9PkMlrptpbSFSpe&#10;GBUJB6jIHSgC6rbhnBHJHP1r4G/4LRI0n7LPh3aGIXxZbOxAJAH2S7GT6ckD8a++goXgDHeorqzg&#10;voWhuYY7iFuscqBlP4GgD8qPCX/BabSfC/hXQ9Hb4SXd22m2MFmZ/wC3lXf5caruC/ZzjJUHGfx4&#10;rV/4fhaSy8/B+7BPUDX0I56j/j26Gv0y/wCER0L/AKAun/8AgLH/AIUf8IjoX/QF0/8A8BY/8KAP&#10;zO/4fh6Tkn/hUF5nduz/AG+npj/n29KP+H4WkdB8H7wdMf8AE/j4A6D/AI9v85r9Mf8AhEdC/wCg&#10;Lp//AICx/wCFH/CI6F/0BdP/APAWP/CgD8zj/wAFwtIOR/wp+85/6j8fQ9R/x7d6X/h+JpPP/FoL&#10;7/wol9c/8+9fph/wiOhf9AXT/wDwFj/wo/4RHQv+gLp//gLH/hQB+Z//AA/E0nj/AItBff8AhRL6&#10;5/596F/4LiaSuMfCC+49fESntj/n3r9MP+ER0L/oC6f/AOAsf+FH/CI6F/0BdP8A/AWP/CgD8z/+&#10;H4mk/wDRIL7t/wAzEvb/ALd6P+H4mk/9Egvu/wDzMS9/+3ev0w/4RHQv+gLp/wD4Cx/4Uf8ACI6F&#10;/wBAXT//AAFj/wAKAPzO/wCH42l/9EfvOWyf+KiX8P8Al39hx9aUf8FxtL6/8KgvRznH/CQofb/n&#10;2r9MP+ER0L/oC6f/AOAsf+FH/CI6F/0BdP8A/AWP/CgD8z/+H42lhgf+FQXp69fEKdP/AAGpP+H4&#10;mlcA/B+9AwR/yMS5/wDSev0x/wCER0L/AKAun/8AgLH/AIUf8IjoX/QF0/8A8BY/8KAPzO/4fh6R&#10;nP8AwqC9znP/ACMKH+dv7mj/AIfhaR0HwfvB0x/xP4+AOg/49v8AOa/TH/hEdC/6Aun/APgLH/hR&#10;/wAIjoX/AEBdP/8AAWP/AAoA/M4/8FwtIOR/wp+85/6j8fQ9R/x7d6P+H4ek5J/4VBeZ3bs/2+np&#10;j/n29K/TH/hEdC/6Aun/APgLH/hR/wAIjoX/AEBdP/8AAWP/AAoA/M7/AIfhaQM4+EF6vYbfECDH&#10;GMf8e386+fNb/aVP7ZX/AAUE+Cvi/S/CtxoL2mpaRYnTxMbxisF687yllReArsT8uAEJJxk1+2n/&#10;AAiOhf8AQF0//wABY/8ACprPw9pWnzie10yztpl4EkMCIwz15AoAvRv5i5AYD/aGK8M/bl+b9kX4&#10;tgbi/wDwjt0cLnpt5P4fpXuiqFUADAHAApskKTKyyIsispUqwyCD1B9qAPxF/Yx/4KXWP7Jvwcfw&#10;PP8AD+48Sytqc2oG9j1VbYYkWNdu3yWPGzrnnPavdl/4LiaUNv8AxZ+944/5GJenOP8Al35/z6V+&#10;mP8AwiOhf9AXT/8AwFj/AMKP+ER0L/oC6f8A+Asf+FAH5mr/AMFw9JG3/izt2vHbxCvHTgf6N04o&#10;X/guHpI2/wDFnbteO3iFeOnA/wBG6cV+mX/CI6F/0BdP/wDAWP8Awo/4RHQv+gLp/wD4Cx/4UAfm&#10;av8AwXD0kbf+LO3a8dvEK8dOB/o3Til/4fiaUudvwevAByo/4SJQM4xj/j26V+mP/CI6F/0BdP8A&#10;/AWP/Cj/AIRHQv8AoC6f/wCAsf8AhQB+Z3/D8TSc8/CC94PH/FRL9f8An39aG/4LiaTjj4QXp7f8&#10;jEo6nn/l3r9Mf+ER0L/oC6f/AOAsf+FH/CI6F/0BdP8A/AWP/CgD8zj/AMFxtLYn/iz95g8f8jEv&#10;TH/Xv1zSr/wXG0rgn4QXobqQPEK4zjH/AD71+mH/AAiOhf8AQF0//wABY/8ACj/hEdC/6Aun/wDg&#10;LH/hQB+Z/wDw/E0n/okF92/5mJe3/bvSf8PwtIK4PwgvT258QIeOMj/j274r9Mf+ER0L/oC6f/4C&#10;x/4Uf8IjoX/QF0//AMBY/wDCgD8zv+H4ek5J/wCFQXmd27P9vp6Y/wCfb0o/4fhaR0HwfvB0x/xP&#10;4+AOg/49v85r9Mf+ER0L/oC6f/4Cx/4Uf8IjoX/QF0//AMBY/wDCgD8zj/wXC0g5H/Cn7zn/AKj8&#10;fQ9R/wAe3el/4fjaUuSvwgvST6+IV9f+vf3r9MP+ER0L/oC6f/4Cx/4Uf8IjoX/QF0//AMBY/wDC&#10;gD8Yvhn8dpP2tP8Agpt8PfH+l+G7rRlkuoEl09ZjdNDHBbsrSs6ovy/gMetftnVCz0HTNNmEtpp1&#10;paygFRJDAqNg4yMgd8D8hV+gD8YP2svi6f2cf+CqF78Sb7QrrVbbTorW6hsvNEH2tH0tbfckhDja&#10;GLcgHmNhwenq6/8ABcLSFx/xZ67AHGP+EgQjrkf8u3b9K/Tu+0XT9UZWvbC2u2UYVp4VcgegyKrf&#10;8IjoX/QF0/8A8BY/8KAPzO/4fhaRtx/wqC+98eIVGevPFv70f8PxtL/6I/ectk/8VEv4f8u/sOPr&#10;X6Y/8IjoX/QF0/8A8BY/8KP+ER0L/oC6f/4Cx/4UAfmcv/BcbS+/wgvFzgnHiFTz3HNt0o/4fiaS&#10;cg/CC9xyBjxEvf8A7d6/TH/hEdC/6Aun/wDgLH/hR/wiOhf9AXT/APwFj/woA/ND/h+LpOc/8Kgv&#10;euf+RhX0x/z70n/D8TSR0+EN8Og/5GFT0+tvX6Yf8IjoX/QF0/8A8BY/8KP+ER0L/oC6f/4Cx/4U&#10;Afmh/wAPxtKzk/CG9POR/wAVAnp/1703/h+JpXAPwfvQMEf8jEuf/Sev0x/4RHQv+gLp/wD4Cx/4&#10;Uf8ACI6F/wBAXT//AAFj/wAKAPzOb/guJpPT/hTt2w5B3eIV7nkf8e3+cCvnz9pP9t61/bQ+J3wY&#10;hsfBtz4Yl0DXBgSagLw3JuJrYADEaYI8kDuTn2r9tP8AhEdC/wCgLp//AICx/wCFOh8L6NbzJLFp&#10;FjHKjBkdLZAykcgg44NAFfxxFLdeCfEEVvG0s8mn3CRxqDuZjGwAHfk+lfhr+w7+3XD+xXpfjPR9&#10;R8D3XiWfWruB5E/tAWZtjCsispRonySX56YxX7yKmxQqcfXn618ufsLaPp+qeAfiJNd2NrdzH4h+&#10;IgZJoUdj/pbdSck9T19fxIB8u/8AD8TSi2T8HrsYOePECHPUf8+3pigf8FwtIGB/wp+84/6j8fQd&#10;B/x7dq/TH/hEdC/6Aun/APgLH/hR/wAIjoX/AEBdP/8AAWP/AAoA/M7/AIfhaR0PwfvD1z/xP4+Q&#10;eo/49v8AOKP+H4ek5B/4VBeZ3bs/2+npj/n29K/TH/hEdC/6Aun/APgLH/hR/wAIjoX/AEBdP/8A&#10;AWP/AAoA/M4f8FwtIGB/wp+84/6j8fQdB/x7dqP+H4WkdD8H7w9c/wDE/j5B6j/j2/ziv0x/4RHQ&#10;v+gLp/8A4Cx/4Uf8IjoX/QF0/wD8BY/8KAPzO/4fh6TkH/hUF5nduz/b6emP+fb0oH/BcLSBgf8A&#10;Cn7zj/qPx9B0H/Ht2r9Mf+ER0L/oC6f/AOAsf+FH/CI6F/0BdP8A/AWP/CgD8zv+H4WkdD8H7w9c&#10;/wDE/j5B6j/j2/zij/h+HpOQf+FQXmd27P8Ab6emP+fb0r9Mf+ER0L/oC6f/AOAsf+FH/CI6F/0B&#10;dP8A/AWP/CgD8zh/wXC0gYH/AAp+84/6j8fQdB/x7dqP+H4WkdD8H7w9c/8AE/j5B6j/AI9v84r9&#10;Mf8AhEdC/wCgLp//AICx/wCFH/CI6F/0BdP/APAWP/CgD8zv+H4ek5B/4VBeZ3bs/wBvp6Y/59vS&#10;uC+PH/BXXTPjN8GfGHgWH4YXWkya9p0lgt82spKIN3Q7BAu4D0yK/W7/AIRHQv8AoC6f/wCAsf8A&#10;hR/wiOhf9AXT/wDwFj/woA+Yf+CV0bRfsP8AgIMGGZtRYblI4N9OeMjke9fEH7a3xJuf2b/+CoVr&#10;8StQ0GfVLGztrO+trXzRB9sj+xG3JSQqwAEgcfd6ofrX7HwwR2sSxQxrFGvCoihQPoBXzL4ns7e/&#10;/wCCivhSK6t4rqP/AIVrfMEmQOARqUGDg55oA+Vf+H4ml4/5I/eZxkf8VGvXOcf8e3SlP/BcLSDk&#10;f8KfvOf+o/H0PUf8e3ev0x/4RHQv+gLp/wD4Cx/4Uf8ACI6F/wBAXT//AAFj/wAKAPzO/wCH4ek5&#10;J/4VBeZ3bs/2+npj/n29KP8Ah+FpHQfB+8HTH/E/j4A6D/j2/wA5r9Mf+ER0L/oC6f8A+Asf+FH/&#10;AAiOhf8AQF0//wABY/8ACgD8zj/wXC0g5H/Cn7zn/qPx9D1H/Ht3o/4fh6Tkn/hUF5nduz/b6emP&#10;+fb0r9Mf+ER0L/oC6f8A+Asf+FH/AAiOhf8AQF0//wABY/8ACgD8zv8Ah+FpHQfB+8HTH/E/j4A6&#10;D/j2/wA5oP8AwXC0g5H/AAp+85/6j8fQ9R/x7d6/TH/hEdC/6Aun/wDgLH/hR/wiOhf9AXT/APwF&#10;j/woA/M7/h+HpOSf+FQXmd27P9vp6Y/59vSj/h+FpHQfB+8HTH/E/j4A6D/j2/zmv0x/4RHQv+gL&#10;p/8A4Cx/4Uf8IjoX/QF0/wD8BY/8KAPzOP8AwXC0g5H/AAp+85/6j8fQ9R/x7d6P+H4ek5J/4VBe&#10;Z3bs/wBvp6Y/59vSv0x/4RHQv+gLp/8A4Cx/4Uf8IjoX/QF0/wD8BY/8KAPzO/4fhaRz/wAWfvR2&#10;G3xAgwMYxxb/AFpy/wDBcfS8kn4QXn0/4SBMf+k1fpf/AMIjoX/QF0//AMBY/wDCj/hEdC/6Aun/&#10;APgLH/hQB+Xv/BLf4hD4u/to/G/xzHp8mnReILGfUVtWfzfs4lvY2EZkCgEjp2zjOPT9Vn+63BPH&#10;RTg1VsdHsNLZzZWNtZl8BjBCqbsdM4HNW2G5SD39DigD8iv+Ct3ib/hCf2ufhB4mktmvYdI0q01A&#10;wq2wT+TqEshRWOQCcDscZBOa69v+C4mkkN/xZ+8YkH5W8Qrg/wDkvX1T+0zbxXP7Uf7LiTQxzIdZ&#10;1tSsiBwR/Zj9iD6D8u3Wvoj/AIRHQv8AoC6f/wCAsf8AhQB+Zrf8Fw9JO7/izt23HfxCvPXg/wCj&#10;dOaG/wCC4eknd/xZ27bjv4hXnrwf9G6c1+mX/CI6F/0BdP8A/AWP/Cj/AIRHQv8AoC6f/wCAsf8A&#10;hQB+Zrf8Fw9JO7/izt23HfxCvPXg/wCjdOaG/wCC4eknd/xZ27bjv4hXnrwf9G6c1+mX/CI6F/0B&#10;dP8A/AWP/Cj/AIRHQv8AoC6f/wCAsf8AhQB+Zrf8Fw9JO7/izt23HfxCvPXg/wCjdOaG/wCC4ekn&#10;d/xZ27bjv4hXnrwf9G6c1+mX/CI6F/0BdP8A/AWP/Cj/AIRHQv8AoC6f/wCAsf8AhQB+Zrf8Fw9J&#10;O7/izt23HfxCvPXg/wCjdOaG/wCC4eknd/xZ27bjv4hXnrwf9G6c1+mX/CI6F/0BdP8A/AWP/Cj/&#10;AIRHQv8AoC6f/wCAsf8AhQB+Zrf8Fw9JO7/izt23HfxCvPXg/wCjdOaG/wCC4eknd/xZ27bjv4hX&#10;nrwf9G6c1+mX/CI6F/0BdP8A/AWP/Cj/AIRHQv8AoC6f/wCAsf8AhQB+Z3/D8TSQcj4P3m7PfxCv&#10;/wAj+54rw/8AbG/4KZaf+1T8F5vAlv4Au/DUj39vei9k1cXK/u8/KU8peufXqK/aH/hEdC/6Aun/&#10;APgLH/hQPCehryNG08Hp/wAesf8AhQB4z+wXbSWf7HfwpiljeGRdGTckikMMsx6ECvfKasaR5Kqq&#10;54OBjp0p1ABRRRQAV8z/ALTBP/DS37L3LAf8JBqv3T/1DZe3f69ufWvpivmf9pjP/DS37Lx+YD/h&#10;INV5VM/8w2Xv2/8A1+lAH0xRSLwoGc+5paAPhn/gol+2B8Uf2dfHHw38L/DPTdM1C/8AFCzL5N5Z&#10;PczTz+bFHFFEquvJMmMYJJIrwv8A4az/AG+f+iPSf+Epcf8Axyuw/wCCljf8Zj/sq4zuGtQHr/1E&#10;bXtz/L86/SqgD8pf+Gs/2+f+iPSf+Epcf/HKP+Gs/wBvn/oj0n/hKXH/AMcr9WqKAPyl/wCGs/2+&#10;f+iPSf8AhKXH/wAco/4az/b5/wCiPSf+Epcf/HK/VqigD8pf+Gs/2+f+iPSf+Epcf/HKP+Gs/wBv&#10;n/oj0n/hKXH/AMcr9WqKAPyl/wCGs/2+f+iPSf8AhKXH/wAco/4az/b5/wCiPSf+Epcf/HK/Vqig&#10;D8pf+Gs/2+f+iPSf+Epcf/HKP+Gs/wBvn/oj0n/hKXH/AMcr9WqKAPyl/wCGs/2+f+iPSf8AhKXH&#10;/wAco/4az/b5/wCiPSf+Epcf/HK/VqigD8pf+Gs/2+f+iPSf+Epcf/HKP+Gs/wBvn/oj0n/hKXH/&#10;AMcr9WqKAPyl/wCGs/2+f+iPSf8AhKXH/wAco/4az/b5/wCiPSf+Epcf/HK/VqigD8pf+Gs/2+f+&#10;iPSf+Epcf/HKP+Gs/wBvn/oj0n/hKXH/AMcr9WqKAPyl/wCGs/2+f+iPSf8AhKXH/wAco/4az/b5&#10;/wCiPSf+Epcf/HK/VqigD8pf+Gs/2+f+iPSf+Epcf/HKP+Gs/wBvn/oj0n/hKXH/AMcr9WqKAPyl&#10;/wCGs/2+f+iPSf8AhKXH/wAco/4az/b5/wCiPSf+Epcf/HK/VqigD8pf+Gs/2+f+iPSf+Epcf/HK&#10;P+Gs/wBvn/oj0n/hKXH/AMcr9WqKAPyl/wCGs/2+f+iPSf8AhKXH/wAco/4az/b5/wCiPSf+Epcf&#10;/HK/VqigD8pf+Gs/2+f+iPSf+Epcf/HKP+Gs/wBvn/oj0n/hKXH/AMcr9WqKAPyl/wCGs/2+f+iP&#10;Sf8AhKXH/wAcr3T/AIJ4/tj/ABN/aN8WfEXwx8SNL0vTdS8LiIlbW0ktpYpTI8ckMqs7AFTGfQg5&#10;64r7mr80/wDgmg5/4a7/AGqWLHP9tSnqMk/2hdcc+tAH6Vq25QR39RiloooAKKKKACiiigAooooA&#10;KKKKACiiigAooooAKKKKACiiigAooooAKKKKACiiigAooooAKKKKACiiigBCcds18f8A7L/i658B&#10;fs2fHHxPZxR3d3o3ivxdqcMNxu8uRoZpJArEHoSuMg9z1INfYBYLyTjtXxH8F/8AkzX9pQ+ut+Nj&#10;n1/13fv+Z+voAfLPw9/4KF/tj/F7TbrVPBXgHT/EunW85t5bjSfDs88cUm0NsLCU4O1lODzgiup/&#10;4az/AG+f+iPSf+Epcf8AxyvRf+CJf/JA/Hf/AGMx/wDSWCv0VoA/KX/hrP8Ab5/6I9J/4Slx/wDH&#10;KP8AhrP9vn/oj0n/AISlx/8AHK/VqigD8pf+Gs/2+f8Aoj0n/hKXH/xyj/hrP9vn/oj0n/hKXH/x&#10;yv1aqNZg0jIMHHcMD0xkfXmgD8qf+Gs/2+f+iPSf+Epcf/HKP+Gs/wBvn/oj0n/hKXH/AMcr9WqK&#10;APyl/wCGs/2+f+iPSf8AhKXH/wAco/4az/b5/wCiPSf+Epcf/HK/VqigD8pf+Gs/2+f+iPSf+Epc&#10;f/HKP+Gs/wBvn/oj0n/hKXH/AMcr9WqKAPyl/wCGs/2+f+iPSf8AhKXH/wAcpsn7W/7e8MbSP8H5&#10;FRQWZj4UuOAP+2lfq5WX4q/5FjV+M/6HN1x/cPrxQB8h/wDBNX9sLxp+1l4d8ct42tNLjvtAurQQ&#10;XOlxNEskc6SHayFmGVMROQed+CBjJ7jXf+UjXhPvj4aX/wD6cYP89v6V8of8EN/+QJ8YTj/l40rt&#10;/s3ftX1frv8Ayka8J98fDS//APTjB/nt/SgDxH9vv9uT4rfAn48eFPhp8MtG0q+vdV02C6QXVs93&#10;cXlxPcSQxwxorLtOYuOpYv7c+V/8NZ/t8/8ARHpP/CUuP/jlN/b0Zv8Ah6V8BOc4Ph8Bd3T/AIms&#10;2T14/IdK/VygD8pf+Gs/2+f+iPSf+Epcf/HKP+Gs/wBvn/oj0n/hKXH/AMcr9WqKAPyl/wCGs/2+&#10;f+iPSf8AhKXH/wAco/4az/b5/wCiPSf+Epcf/HK/VqigD8pf+Gs/2+f+iPSf+Epcf/HKP+Gs/wBv&#10;n/oj0n/hKXH/AMcr9WqKAPyl/wCGs/2+f+iPSf8AhKXH/wAco/4az/b5/wCiPSf+Epcf/HK/VZ5l&#10;jYKepxjsOvr/AEqSgD8pf+Gs/wBvn/oj0n/hKXH/AMco/wCGs/2+f+iPSf8AhKXH/wAcr9WqKAPy&#10;l/4az/b5/wCiPSf+Epcf/HKP+Gs/2+f+iPSf+Epcf/HK/VqigD4K/wCCfn7ZHxb+Pfxj8d+Bfijp&#10;Wm6Xd+H7Dz2t7ewktbi3nWdY3jkDM397ocEFfrX3rX5r/sNr/wAbKf2nT1/e33OB/wBBBPQf1/D0&#10;/SigD5l/aT5/am/Za4z/AMTrWu3/AFDH9q8K/bc/bU+N3wl/aY0n4X/CnRNL1ua+0eG9hs202S6u&#10;7iVmmLBQsgyAkQOAOzH6e6/tJ8/tTfstcZ/4nWtdv+oY/tXzd8cf+UyXwi/7A0X/AKJvqAOQ/wCG&#10;s/2+f+iPSf8AhKXH/wAco/4az/b5/wCiPSf+Epcf/HK/VqigD8pf+Gs/2+f+iPSf+Epcf/HKP+Gs&#10;/wBvn/oj0n/hKXH/AMcr9WqKAPyl/wCGs/2+f+iPSf8AhKXH/wAco/4az/b5/wCiPSf+Epcf/HK/&#10;VqigD8pf+Gs/2+f+iPSf+Epcf/HKP+Gs/wBvn/oj0n/hKXH/AMcr9WqKAPyl/wCGs/2+f+iPSf8A&#10;hKXH/wAco/4az/b5/wCiPSf+Epcf/HK/VqigD8pf+Gs/2+f+iPSf+Epcf/HKP+Gs/wBvn/oj0n/h&#10;KXH/AMcr9WqKAPyO8XftxftveAfDd94g8R/DO30PRLFVe5v77w1PFDEGZUBZjJgZZlH41+gP7F3x&#10;11T9o79nPwv461uzt7LV7zz7e7W1BEMkkMzxGRAeQG2bsdiSK5L/AIKYEj9h74oY/wCfez74/wCX&#10;63rA/wCCUf8AyZF4L5J/0vUeo/6fZulAH15RRRQAV8kftqXPiiz+NP7OE/gyw0vU/Eya7qhs7PWL&#10;hre2kP8AZz7t8igsuE3EYByQua+t6+Zv2mF3ftMfsu/Irf8AFQat948j/iWydB/9bsOlACr4n/aw&#10;VR/xb74Ygj+74jvQPy8j2H6+tL/wlH7V+Rj4f/DPGe/iW96f9+PYfr619L0UAfkj+2VqXxQ1P9rT&#10;9mf/AIWdoPhvRLxdethZr4c1Ga8WVDqFtuMgkRduDjGAc8+mK/W6vzV/4KXfN+2J+ysuQf8AidQf&#10;Ljn/AJCFr9f5V+lVABRRRQAUUUUAfnhqf7aXxP8ADv7ZmqaLqd/pzfCOx8Z2vg+4tI7JFnt5Lm3d&#10;reQzDLHMkbk8nhGGBVz9vD9sb4o/Cnx1rGm/C2502003wRpllqHiaa+tluRLPe3KR29qARlTsy/y&#10;kEqxxggVn+M/2U/GPxHtv2yrK58O31rN4h1PTtX8J3TkIL24tVlcGE7s8nCZOB+849uL179mX4ve&#10;Jf2HPiVq3iLwvfap8YviB4ms9Uv9JiCm4W1tpUSGNgSeFCyOBubCyL0OaAPrXxJ4w1z4hftEal4C&#10;8GfE258K6voPhKWfUdHm0Nbu3kmu42W1vEuGYfPBI0TGMgBhgc/Nt8E+J37ZOoab+zz8APGeh/ED&#10;Uns5/GlrofirXr3SY7Oa9t4d4vGktx5gTcE3YjJPPBByK7PxJovxK+DP7bXirx/oHww1bx/pHi7w&#10;rZaZaXGmXEMMdveRsiBbpnI8tP3YLPg4VgQDggeIeBf2b/ifp/7OfwE0S+8Dalbaxonxcj1zVrLy&#10;wxtrISszTt83KAHryf6gH2T8J/24fhV8WrXxrNY6nfaIvhGI3mqL4gs2snS05IuVVySYyB3w3K5U&#10;bgC34TftxfDb4veMtN8M2MfiDQL/AFmF7nQZfEekS2MGuQpktLZyNxIuBnnBI7cHHz7+09+zJ4++&#10;MX7QXxrfQtHvbaw134ZwaXpurB0ihur6K+trj7J5jEY3rEVOcDGcnFT/ALPngPUNa+Kfwt1Dxh8J&#10;/i9aeJvDkUyprHijxAl3pGksbYxy+TmTcySbUUKFB+6eduaAPStU/wCCn3wO0i5milvdfkW11WTS&#10;r+4h0aVoLBkkMYlmk+6I2Iyu0s5HVR0rvvjp+2Z8NfgBrmgaN4ivdQvtT1iL7altodm17Jb2YbBu&#10;5VQ5WHhsMMltrYDAGvl7w/8AAb4hW/7BH7Qfg+48H6ivijXvFmoXum6WY1867hkmtGSRBnoQjHk/&#10;wmtSy8D/ABM+AX7Rngn4kWPww1r4haPqPw3sPDlzZ6fJCLrRbyFI90Sh5AqRkou48DMkhGduGAOd&#10;8E/tS+IfGX7PPxF8Xaj8YtR8N2Vt8VG0jRfENpoaX8h01hEYLcQYT5GWQtvbLgDucA/V/iH9sLwP&#10;oHxUk8AWeneJvFGs2U8Fpq914d0ea+stFeUgR/a5l4jzu5IzjBzgjFfC9v8As3/Fi9/ZH8e6NdfD&#10;XUNH8T6p8W18QxeH7Ty5BHaFIyzRsG2mJCGUMOu0cYr0r9oXwL8T4f2g9V8Q/BbwF4+8FePbzWLS&#10;K91yzvbeTwtrtooRVuLuNm+Vgo5G04w2cs2QAdz4w+N/i6w/aE/ag0C58c3nh/wv4V8FW2p6bJBY&#10;x3TaVM1qjvcRx4BlYHJCM+CTjgciDR/2gfEenfHL9nCxm+IVzq3gbXPAN3rut397YR2i6iYrSSUX&#10;cqYZoTwHKq+Btxz3zPit8EvHeufGr9rfVLHwvf3GneKPAEGmaLcqo2X9ytmimKPnlgwI+orzfxp+&#10;xp40+MkP7PPhbUdB1TRLCx+GFxo+paqWKJpWo/ZWMKThWDEeaqBkxyGI9aAP0B+DHxm0H48eDF8V&#10;+GINSXQpbiSC0utSsntftiIcefEH5aJjnDEDoeBivhn4bfH79oz49/Fz4o6T4d+KHgnwdpPhTxPJ&#10;pFvYaxpiGa4jE8qIsfykucRgHnJLcY4r61/Y71bxrdfAnQdI+IHhO58I+J/DqLok8E23y7tIEVI7&#10;iErxsdcfQhscYNfKP7LP7COj+KvjH8bPEnxj+Gk8jN4tk1Dw1dajNLEssL3FxIXVY5AHU/ujhwRy&#10;PU0AfTXxi/ba8A/BTxRqOiatpnivV20iOOXWtQ0PQ5rqz0dJNhRrmbhVyrq3y7uD6kA8D4s/aSu5&#10;v2u/g+mj+LvI+E+veCr/AMSXivEEgniSKWRLh2dN6BVCt1X7vPpXkf7U/hv45+NvHnxj0G+8O/Ef&#10;WvD2p6Z9g8GWvgu/t7bQ/LeEiR78Fld3Ln5lYnIZxjbsxz/jz9jHxp8ZpPgH4Z1LQtS0WysvhS2i&#10;X+rbikelamtsTEk4QgkeYqqyYIIYj3oA+jPid+1RovxM+DPhS88C+Ltf+Ht5468TQeHfDXiSbw2b&#10;kyzeaCJBbyFd0EoUxhzyC2dvBw3xN8Z9Z8G6z+0d4QuPHl3q/i7SPCtz4s0S3GjR20Wj2wtWVFSY&#10;M3nMHETHeq8scAjOPHfHXhL4yePv2cfgPqt/8L9Q/wCEz+FvjHT5NT8ORSRpLqFtaKFW5tyTtKsP&#10;L+h3nouasL4K+KfxO+Nnx/8AHOpfC/V/CuneKPhTdaPolpdvFJcTzFFWKGTaxCTuQx8sHCjAJyKA&#10;HaT/AMFErn4W/Dn9na38VR3PiHWfF9nDd+ItWuLK4zFbOxXzofJj2TSZD5jQEjaMgZBr6K+I/wC2&#10;p4B+Gb6DYyWHinxHr2r6YNaTQNB0WW51K2sSNxuLmA7TCg7h8EYPGAcfMuufCf4leEfgr+x9qFt4&#10;B1vXr7wBqAutd0LTwn2yEBRj5GYAn5WGc4yQMjNX/i58OPiNpv7T158U18GfEzUfDPjHwzYRy2fg&#10;nXYrPUtGu4o13WkqrLh0BGSQwXe7kFu4B9IeIP22/hVo/wAOvCvjDT9VvfFNv4rma30HSvD9hJda&#10;lqUyECSOK2wG3ITht2MEgdSAeb8ZfHSPxJ46/Z8vNP8AFfiL4f23irUr6GTwrqfhwrcaoYVUNBcm&#10;Rg1qY2BGVDbjIOw3DxPxR8FNN0/9nv4aaJpHwQ+KWjJp+o6nqGm3Xh/V7ZvEPhu4Mo8t2LSAMlwr&#10;O5UNhfLUHkq1QeFfhf8AHfxLd/si6x8RNK1TVtd8N65q1xrV9OY2ms7RxELZrogn94VU88njDHdz&#10;QB+h0bbkByx92GD+VOpFUKoAGAOABS0AFFFFABX5pf8ABM//AJO5/ap4znWJR3H/ADELv06V+ltf&#10;ml/wTPGf2uf2qRjd/wATiXK4zn/iYXfFAH6W0UUUAFFFFABRRRQAUUUUAFFFFABRRRQAUUUUAFFF&#10;FABRRRQAUUUUAFFFFABRRRQAUUUUAFFFFABRRRQAV8RfBf8A5M1/aUPrrfjY59f9d37/AJn6+n24&#10;Ru//AF18R/Bf/kzX9pQ+ut+Njn1/13fv+Z+voAcP/wAES/8Akgfjv/sZj/6SwV+itfnV/wAES/8A&#10;kgfjv/sZj/6SwV+itABXh/7a19c6b+y78RLmyuLm3u4dN3I9pcNBJnzY+A6kMpPIyCOp5r3CsDx1&#10;4D0L4meE9T8NeJbAanompQm3u7UyvGJIyQSNyMGHKjkEHigD4c/4SjU/hJ4b/aG0a78O6n4TtrPw&#10;zY63ovgnxBrs+p/uA0sc92LuO6YoJJcIY0lBXylbI3cdFefHK7+D1345tbHVNL0SfX/ipqVn/bOs&#10;2k2oRWKR6bbylhaW7rLLuICZBCpvyxHyg/R+nfsz/DnTfDPiLQRoVxe6f4gtxaamdT1W8vbi4gBJ&#10;EXnzTPKqAszBVcAFmOMkk858Sf2ZrLxL4n0HW9A+z2D2Gt3mv3tjeSTmHUby4tBbGVnSQSRlEC4V&#10;PlPzAqODQB5z4a+LXxLvf+Fc6nrXhez1f4hah4L8UaxBpcSXGmCWaCaxFtbrFJMyosvmKd8oLgFD&#10;+7+dTYb9pTXU8C2lo3jTSR8RG1F7e701fA2qzahbgQpMYRo8c5mdlV1zL5nl7CrLknn1PwH+znpW&#10;i+FbGy8T3d14j1m3ttTs11H7ddRtbW1/Os09rbv5pkWJTHEkbM7SKsS4cc1o/wDDNnw+3icaRdrq&#10;P2iW6fVV1e8F/K8kQicSXQl850Maqvls5QBVwo2rgA8V0n9sHXk8I6T4k1Tw/bx2niXwI/iLw7ZW&#10;kkhkm1aBxHLpxyNzCRprVoztBGZFOcDNj4lftL+Kvhr4i0PT5dS0jXNQspNH07xNoul6BfzhLu9k&#10;gibffpIYNPx5xkiSQSNIABnLKx9E8VfszaDrH/CpdH02xs9O8I/D/WE1a305keSQmOCRII43Zzws&#10;kgkYuGLbABg/MOl8SfAHwN421mfWdZ0e4uL28ns726jXUbmGCe4tSpt5ZIUkWN3jKIAxXOFUHIUA&#10;AHN/CHxz48+IHxM+JK311olv4L8M63PoNjZw2kv26eVILaUSyzGUqFHmsu0Jlsg5GMN7XWL4b8G6&#10;N4Rm1qbSLJbOTWdQfVL9ldm8+5dERpDuJxlYkGBgfL061tUAFZfiolfDGrkdfsc2MnH8B71qVl+K&#10;v+RY1fDbf9Dm+YdvkPNAH5mf8EN/+QJ8YTj/AJeNK7f7N37V738dr7x/p37eXg+X4b6RoWt6/wD8&#10;K9vVktvEF5JawLB9vi3OHjVju3bABjkFua8E/wCCG/8AyBPjCcf8vGldv9m79q+r9d/5SNeE++Ph&#10;pf8A/pxg/wA9v6UAfA37TF/8QdU/4KRfAmX4laRoGi+IFutCWO38PXkl3AbcanIVZmlUEPuMgwFA&#10;ACkHJNfsenfHAyccY+v65r8pf29Myf8ABUz4BoPnOfD+EPQf8TafpyefwHQfWv1aXOWznrxnHp2o&#10;A+ef24JvL+G3hKKS11jUbK58Y6TbXmm6DcSQXl7A8pV4I2SSM5YHGN4/rXllr8S/GnwB8K2WiWll&#10;rml2/jDxNcJ4R03xHZXPiDUdD02G1824E8Fu5mnzKknlxeaxSOVS0nyba+wPFHgvRfGkelprVgt+&#10;ul6hBqtmGdl8q6hbdFINpGSp7HI9QaqeOPhv4d+I1jaWuv2Bu1srxNQtJop5IJ7W5RSqyxSxsrxs&#10;FZlypGQzA5BIIB88x/Hf4teJtN+Fthp+j6V4Q8T+LNa1XSbmfxJo16ifZ7OG4ljvI7SSSGaMSrCr&#10;iOQ5AkwW70Xv7UXiTwDafEe+8eW1tpeo6NY3V1o/g6TT7i2nnjhnEMdwuomRobuKTzIHdokVofNw&#10;ynHze96b8I/C+lzeG50sZ7i68Oz3N1pt1e31xczRS3COkztJJIzSFlkcfOWwDxjAxlJ+z14CaXVJ&#10;LrRZdVOpWFzpcw1bULm9VbS4dnuIIhNIwiSQsdwj25AQdEQKAeIfEv4/fFb4J6d4xsfEieFNX162&#10;8ITeK9Iu9NtriG0ikhuYYJbOaN5i8qqbiMrMChfLZRSozP43/ab8ZfCa18d6P4it9K1nxRpFzocG&#10;l3OjWNz9nLarLLDGklsJJJZTAYHf5CGlyqhUJzXren/sw/DXTfD+taKvh6S6sdZs49Ovjf6ld3c8&#10;trGcpAJpZWkWNTkhVYDJJxkknc8TfBXwT4yk8SvrWgQag3iSCzt9UMskn79LV3e2Iw3yNG8jMrJt&#10;YHBzkDAB80a38TvFvxG8EaJH4s0i4sn0v4neF4LLWZdEvNEj1aFry2cyJaXZMkZRy8ZG5wSmQeeP&#10;SPjx4I034mftCfCjw1rovrnQ5dD8Q3ktnZ6ndWKvLG+mrG7tbyIWKiVwNx43sRXpkHwT8Ix6elnN&#10;ZXuoRLqtrrQfUtVu7uT7ZbujwSeZLKzYRo0ITOzj7vJyz4m/A3wb8YLzR7zxRp13c3ukJPHY3Vjq&#10;t3p8sKzeWZVD20sbEN5MeQSR8goA479mnWtQab4meHLrxBeeJtN8K+LJdH0y/wBQk824FsbS1mME&#10;kuf3rQyzSxb2Jc+Xhvmzn5c+GWsax4Z+I3gzxbcaP4g0LSdS+I2uaTqnjibX5L2y1WJ73Ube0sfs&#10;AnbykMogjEhiVVa3Q5O6vtnTfgp4J0fQdA0Wx0GG003QtRXV7GGGWRSt4N/7+Rg26VyZHLGQtuLE&#10;tk81heHv2Xfhp4X8XHxLYeH5hqf2+bVEW51W8ubWK7lkaSSeO1lmaGNy7uwZUBUsduKAPU1YNnGe&#10;DjkEU6sbwr4P0jwTp9xY6LZ/YrW4vLnUJIxI75nnlaaZ8sSRukdjgcDOAAMCtmgD82P2HOf+ClX7&#10;Th6/vL4Z6/8AMQTvz/MfT0/SevzY/Yc5/wCClX7Th6/vL4Z6/wDMQTvz/MfT0/SegD5l/aT5/am/&#10;Za4z/wATrWu3/UMf2r5u+OP/ACmS+EX/AGBov/RN9X0j+0nz+1N+y1xn/ida12/6hj+1fN3xx/5T&#10;JfCL/sDRf+ib6gD9K6KKKACviH9rTSvEXif496xY+HfC2v8AjTVLT4fLd6ZDoviVtJTSr03l0sd2&#10;yefGJTuVRgBm/d4wc4r7erzb4ifs7+A/ip4kh1/xFpl9LrEdmNPF3p+s32ns9uHaQRP9mmjDqGZj&#10;hgepoA+ddW/bBvfDnhbwPqHh3xPZeNrGLStEbV4E8PX8txc/azDGZrm8RhDpzMJDIiyq5c5Bxwa9&#10;Cm+O/i3RviJ440bxR9g8NfZ7fUpfC2iXWl3HmatHbQmVbqK/Evk3G5QzPbKqSxDGTgbm9D1r9mn4&#10;ca/J/pXhzZbGOyiawtL24trN1s8fZd1vFIsbGIKoUlcgKo6KoGl/wo/wdJrl5q9xp91f31yt2u6+&#10;1O6uY4Bc5E5gjklKQFgzLujCkKxUEKcUAfPmqftJ/Ey40G41rTG8MQWWj/C3S/iHqdveWdw89zNK&#10;t289rCUmURIy2uBI28oWB2ydvX/jF8VNZ+Hfwz0Px9Z2tvcaRHfWEuu2028vBplw6xzSRMuPmhMq&#10;yliOVjfpXRR/A3wIulX2mJoUf2K88Nw+ELiEXEp36TEJljts78gATzDcPnO7ljgY6TW/Bui+JPB9&#10;54W1PT4r3w/eWbafPYy5KPAU2FCc5+7xnOe+c0AfLHjL9rTxaviT+y9ChitrfVtb1i20fUYPDt7r&#10;rJp+l/Z4LmVrW0cSStJeSSKrDYiRIW+cld30N8D/ABlrvxA+GGh+IPE3h658Ka9exMbvSLpJUaBk&#10;keMHbKquocIJArDcA4Bz1qtN+z74Bk8O+EtEi0H7FZeElVNCewu57a408BPL/dzxusoyvDZY7snd&#10;nNdf4X8Maf4P0Oy0jS45orGziEMS3FxJcSbQSfmkkZnc5JyzMSc8mgDVooooA+Yv+CmH/Jj3xQ52&#10;/wCj2f8A6XW/FYH/AASj/wCTIvBfJP8Apeo9R/0+zdK3v+CmOP8Ahh34oZ6eRZf+l9vWD/wSj/5M&#10;i8F8k/6XqPUf9Ps3SgD68ooooAK+Zv2mF3ftMfsu/Irf8VBq33jyP+JbJ0H/ANbsOlfTNfM/7S+f&#10;+Gmf2XSFUn+39W5Jwf8AkGSf5/AdKAPpiikVQqgAYA4AFLQB+Zv/AAU8v7fTv2uP2X7m7uYLO0t9&#10;VimmuLl1SOJBf2pZ3YnAUAZJPAANfdzftFfCxc4+Jngzj18QWo9f9v2/n6Vwv7TH7E3w8/aw1XQt&#10;Q8by60k+jQS29sul3iwrtkKliwKNk5UY6fjXi3/DnH4B8/6R4uGQB/yFY+OnP+p/zmgD6ib9or4W&#10;rn/i5fgzjPXxDa+/+37fz9KG/aK+Fq5/4uX4M4z18Q2vv/t+38/Svl3/AIc4/APn/SPFwyAP+QrH&#10;x05/1P8AnNH/AA5x+AfP+keLhkAf8hWPjpz/AKn/ADmgD6ib9or4Wrn/AIuX4M4z18Q2vv8A7ft/&#10;P0ob9or4Wrn/AIuX4M4z18Q2vv8A7ft/P0r5d/4c4/APn/SPFwyAP+QrHx05/wBT/nNH/DnH4B8/&#10;6R4uGQB/yFY+OnP+p/zmgD6jP7RXwrXr8S/BvfOPEFpxz/109j+Ro/4aL+FfP/Fy/Bwx/e8QWnqc&#10;/wDLT2P+c18uf8OcfgHz/pHi4ZAH/IVj46c/6n/OaX/hzj8Asn9/4tHJ/wCYrH3/AO2Pb/8AXmgD&#10;6iH7RXwrPH/Cy/Bobj5T4gtM9cf89PXik/4aM+FW0H/hZng0Z5APiC06YBP/AC09DXy9/wAOcfgF&#10;kfv/ABaeR/zFY+3/AGx7/wD6sUn/AA5x+Ae3H2jxdnGM/wBqx+uc/wCp/CgD6jH7RXwrPH/Cy/Bo&#10;bj5T4gtM9cf89PXigftFfCtsH/hZPhDBwf8AkP2ffGP+Wv8AnBr5d/4c4/ALJ/f+LRyf+YrH3/7Y&#10;9v8A9eaT/hzj8A+P9I8XHAI/5CsfPXn/AFP+cUAfUf8Aw0V8K+p+JPhADkn/AIn9nxjGf+WvbP6U&#10;H9ov4Vr974l+Dkx97d4gtBjgf9NPcfnXy5/w5x+AfH+keLjgEf8AIVj568/6n/OKP+HOPwD4/wBI&#10;8XHAI/5CsfPXn/U/5xQB9Rf8NGfCvv8AE3wWD3/4qG06j738fYf5FL/w0X8K1zn4l+DuPTxBaep/&#10;6aex/I18u/8ADnH4BZH7/wAWnkf8xWPt/wBse/8A+rFJ/wAOcfgHtx9o8XZxjP8AasfrnP8Aqfwo&#10;A+oz+0V8K+3xL8Gg8gBvEFoOc4A/1nfB/Kk/4aM+FPX/AIWd4L29c/8ACQ2nTpn/AFnrxX59fDH/&#10;AIJm/B3xd+0h8bPA98/iIaL4PTQ300xaiglP2y2kllEjeX83zIAOAQCeuQa9j/4c4/APbj7R4uzj&#10;Gf7Vj9c5/wBT+FAH1F/w0Z8K+/xN8Fg9/wDiobTqPvfx9h/kUv8Aw0V8LOf+Lk+Dzj+7r9p6kD/l&#10;p6jH1NfLv/DnH4BZP7/xaOT/AMxWPv8A9se3/wCvNJ/w5x+AfP8ApHi4ZAH/ACFY+OnP+p/zmgD6&#10;k/4aK+Fe4D/hZXhAZOM/2/aeuP8Anp64/MUi/tFfCttu34l+DWz02+ILQ9+P+Wnsfy718uf8Ocfg&#10;Hz/pHi4ZAH/IVj46c/6n/OaX/hzj8AtwPn+Lcbs4/tWPGPT/AFPT9eaAPqJf2i/hW2MfEvwcM+vi&#10;C09B6Se4/Ohf2ivhY2P+Lk+Dznj5dftCOgPH7z0Ofwr5cX/gjj8A125uPFzYOTnVY+fY/uf85oX/&#10;AII4/ANdubjxc2Dk51WPn2P7n/OaAPqL/hoz4VYDH4meDVXGST4gtMj/AMie4/Og/tGfCtfvfE3w&#10;WCACf+KhtOOcH+Ovl1f+COPwDAA+0eLj15Oqx9x/1x7Uv/DnH4BZH7/xaeR/zFY+3/bHv/8AqxQB&#10;9Qn9oz4VjP8Axc3wXn5v+ZhtOo/4H6dfShv2jPhWOf8AhZvgvb6nxDadOP8Ab9/5etfLv/DnH4B7&#10;cfaPF2cYz/asfrnP+p/Cl/4c4/ALcD5/i3G7OP7Vjxj0/wBT0/XmgD6h/wCGivhbuCn4l+DM+n/C&#10;Q2vqB/f9cj8KRf2jPhY20/8ACzPBeGwBjxDa9/8Agf1/L8vl7/hzj8A9uPtHi7OMZ/tWP1zn/U/h&#10;S/8ADnH4BZP7/wAWjk/8xWPv/wBse3/680AfUA/aM+Fn/RTPBfYn/iobX0z/AH/TP5fkf8NGfCzj&#10;PxM8FjPP/Iw2voCf4/Qn9PWvl/8A4c4/ALI/f+LTyP8AmKx9v+2Pf/8AVik/4c4/APbj7R4uzjGf&#10;7Vj9c5/1P4UAfUa/tFfCvjPxL8G4xklfEFoccZJ/1nTp+dfB/wDwTDvbbVP2q/2ory0uIbqzuNUk&#10;miuInDxSxtf3RVgwyCpBHI7GvTv+HOPwCyf3/i0cn/mKx9/+2Pb/APXmvaf2a/2Kfh5+yjd67d+B&#10;/wC1ZLnWUhjuX1W7E/yxFioXCKBksSTg+2KAPfaKRRtUAdvU5paACiiigAooooAKKKKACiiigAoo&#10;ooAKKKKACiiigAooooAKKKKACiiigAooooAKKKKACiiigAooooAQ57cV8R/Bf/kzX9pQ+ut+Njn1&#10;/wBd37/mfr6fbtfAfwp8feGNH/ZR/aO0bUPEWkWGs3Gu+MxFp91fwx3MhYzBQIy2/JPAByT+VAGN&#10;/wAES/8Akgfjv/sZj/6SwV+itfnV/wAES/8Akgfjv/sZj/6SwV+itAHI+K/iNaeE/GPg/wAOXFtc&#10;TXfim5ubWzmhUGOFobaS4cyZOcFYmA2g5JAOOtUtL+L2jal8R/EXgosbLVdGezi33jRxx3klxDJO&#10;iQfPudljicsMZGM4IBrkP2gtB8R/8JV8MvGnh7QJvFP/AAiWr3NxfaLaSxxXVxb3FjPbM8BldUZk&#10;MinYzDIzyMDPjnxC+H+ua34N+Mnxc1zRm8Gais2l+J/Dum6vcRG8s5NGhMm+4MchijMx86PAkI8u&#10;QbiCxAAPqXXPiZ4V8L291ca14o0TR7a0nS2uZtQ1CGBYJXRZFjcs+FdkkRgpwSGB6EZdY/ETw5ql&#10;j9tsfEejX1n9i/tLz7e+idPsgLA3G4OR5WUcb87cggng18H+KPBWv614k+GssOmafHr/AIw0TxF4&#10;x1+11vT7fUhai9lsQIjHdzQRKYomhtw6kSARkYKM9dM2iapfeFLDWPhr8OfEnivwn4l+EI8HaQ1x&#10;9ktrqCZHuNpvvNlj2q6yKxkj3hyWIz8pIB9W6f8AGTTL34geKPDkjW9rZaDo2na0+ty3K/ZZYbtr&#10;kKwPRVUWjHcWwd68ituD4keF7rQ7PW4PE+izaFfOY7TVI76JrWdhvyqSh9rMNjcAk/I3ocfMt18M&#10;/iF4fsfEUmkeGIL+S48IeDdG231tBeLm2uLr7cY7aSRUeeCOZJEDsELbfvYxWD4Q+AXi6+0mxs9d&#10;8O3mqWR+L1r4kaPXLSwhd9NTS44jcPbW+IUAmU/Io3ZwxUMSSAfXej/Ebwxr17p1pYeJdFv7nUrZ&#10;r2xhs9Qile7gBGZYgrZdASQWUEcdRU+n+ONA1fxDf6Fp2u6XqGtaeFe8021u45Lm2Vh8pkjViyZO&#10;MFgByK+U9G/Zw1LQbi0utO8EWtjfW3xjfXYp7OO3ilg0Ys481WDArEVJHljkgkbeTTPhh8NfiXcf&#10;tF+EPFfifQm0qCzbXYtUh0/TbCz0q1847IDBJG32i683y1ctNnlgdqE7VAPrGbxhpFvY6peSavp6&#10;W2lsyahM9wipZsqK5ExLYjIVg2Gxwy5xnljeONAXxSvho6/pQ8RyQfaU0f7ZH9rMOcCTydwcp15A&#10;x7+vzt8W/gZ4q1747TWulabHN8OvHw0m48W3rTqot5tLm3hTGTuf7VCsFudvQRAk4XDcPF+zr4qu&#10;fjhq134oj8TXdi3xCi8Uabf6LZaPJZm3V42gMt1Ni7gEKQC3kjQ8oF2Bg7AAH28jb1Vh0IzWZ4rw&#10;PC+sbuV+xzZ/74Nacf3AcYzz37/Ws3xUSvhjVyOv2ObGTj+A96APzM/4Ib/8gT4wnH/LxpXb/Zu/&#10;avq/Xf8AlI14T74+Gl//AOnGD/Pb+lfKH/BDf/kCfGE4/wCXjSu3+zd+1fV+u/8AKRrwn3x8NL//&#10;ANOMH+e39KAPGP27P2BfiL+0x8d9C8e+BvFui6BJpOlW9kq309zDcQzRTyyrLG0Ub4/1owQQQU71&#10;5F/w7h/a73Y/4aChz2H/AAler8jjJ/1VfoH8Yv2rPhT8AdUsdN8feM7Lw9f3sZmhtZI5ZpWjHG8r&#10;EjlQTwC2M4OM4Neff8PKv2a/+io2f/guvf8A4xQB8e/8O4f2u92P+Ggoc9h/wler8jjJ/wBVR/w7&#10;h/a73Y/4aChz2H/CV6vyOMn/AFVfYX/Dyr9mv/oqNn/4Lr3/AOMUf8PKv2a/+io2f/guvf8A4xQB&#10;8e/8O4f2u92P+Ggoc9h/wler8jjJ/wBVR/w7h/a73Y/4aChz2H/CV6vyOMn/AFVfYX/Dyr9mv/oq&#10;Nn/4Lr3/AOMUf8PKv2a/+io2f/guvf8A4xQB8e/8O4f2u92P+Ggoc9h/wler8jjJ/wBVTv8Ah3H+&#10;1793/hoSP0C/8JXrHK5BP/LL1r7A/wCHlX7Nf/RUbP8A8F17/wDGKP8Ah5V+zX/0VGz/APBde/8A&#10;xigD4/P/AATl/a+3Ef8ADQse4kkf8VXrGSDjJ/1X+eKP+Hcv7XwbA/aFj3ZBH/FV6xnAxz/qu2a+&#10;wP8Ah5V+zX/0VGz/APBde/8Axij/AIeVfs1/9FRs/wDwXXv/AMYoA+P/APh3H+1793/hoSP0C/8A&#10;CV6xyuQT/wAsvWg/8E5f2vtxH/DQse4kkf8AFV6xkg4yf9V/nivsD/h5V+zX/wBFRs//AAXXv/xi&#10;j/h5V+zX/wBFRs//AAXXv/xigD49/wCHcP7Xe7H/AA0FDnsP+Er1fkcZP+qpw/4Jy/tfIdq/tCxg&#10;5yB/wlesDjjJ/wBV9PyFfYH/AA8q/Zr/AOio2f8A4Lr3/wCMUf8ADyr9mv8A6KjZ/wDguvf/AIxQ&#10;B5h+wV+w58Qv2Z/i54y8ZeP/ABZpPie913T/ALKZrKe6ubiSVplleWaSaNOuwc/MWJPTHP3TXk3w&#10;b/aq+Fn7QWqahpvw/wDF9r4jvtPiFxdQRQTxNHEW2h/3sa55wOOmfpXrNAHzN+0kpb9qb9loAbj/&#10;AG1rR6Z6aY59P8+1fNvxyUj/AILJfCEkYB0aIj/v1fV7h+2p4B0b4ofHb9mzwv4giuZ9H1DWNYW4&#10;js7uW1lIXT2cYliIdfmUZwRkZGcGvlvWPhD4Z+CX/BWj4R+HfClvd22mNpy3RW9v57yQyNBegnzJ&#10;nZsYVeM4GOlAH6v1ylr8Q7K9+J+q+B47a5Go6bpNprE1wyr5LRXE1xEiqd2dwNs5OQBgrjPOOrr5&#10;88W/AIfET9pfW/EGtt4h0zQv+EV0uysb7QfEF1pnn3Ed3fyTxSfZpkZ9qyQEbuBuO3+KgDufB/x9&#10;8JeLPAHhTxbc6raeGbLxMq/2ba69dQ208sjEqsSgyYeTI+6pOcisHx5+0pbeB9Z8cae/h65vX8L/&#10;APCPb2juFBuP7VvGtlwMHb5RXceu4HA6V8u+IPgl8V5P2dfC3gKDwrPaNa+A7nTg2m6dp17qH9pM&#10;0iG0nuLl8QW7RtG4eH5yd53qyqH9F8efBnx1rWm/EdLLR71Z9U0vwNb2U0UsTSGWyvnlu2TzHILQ&#10;owf5hhiMfPyKAPoDXPjRpmk/Ebwj4Ttkh1eXXr+/0+W5sbpHGnzWtp9paOZRk7yuBt4I3KT1rqfD&#10;fjbQfF02oQ6Lrul6zPp0ot72PTbyOc20uDlJAjEoeD8rYPBr5a8F/Cbxz4bvPhhYW/g+xj1DwhqX&#10;iD7fq6uEstZknsJVt9QkJdpCbiR4/NB3Mr78ZUKS79mP4beP9H+NK+JvFWkXemWV14PWyuo5NM0/&#10;TbS0v/tMLm1torRizxoN4WSYs2F4Yg8gHo/iH4/t4I8aePLa6WTWINH1Pw3pkOnx2y2xtzqkyQbx&#10;KWYy/PJvKlVwFwCc5Hfr8XtAsluX1zUtN8OJHrEmiQtqmqWsYup12kCPEp+ZgSRE2JOOVHGfCvid&#10;8J/F+uePPiffWOgzTW2r674IvLJ0mjH2iGxvYpbx+X4EaKcgjnGACSK83+KHgvVvhnN4k8U3Ojal&#10;Y+K7rxlqv/CM3pt7K90m4GoT2MdvFfRTSfu0mmjT98ux0WJhvBKowB9ZaD8ZNO1Lxr4y8O3/AJGi&#10;P4d1Wx0dLq+uEjTUJ7q1huY0iBP38TbAmSWZeKq2PxsjvviToXhAaRJHPqkOtSi4+1QSCMadcW8D&#10;5EbuP3huVIUsHTaQ6g5A8R/4VL450/8Aac1P4jaj4bh8Q6H/AG5ZD+y42SRIZH0m0tn1e13MuXgl&#10;ikhZZBu8pnZAGGHypvgL8Qry71yPTrCTRLy8h+JMVjqTTxqIJ9Sv7aXT5cq24eYqO4OCQFOccAgH&#10;1PZ/E3wrqOm6jqVn4r0K803TZfIv72DUInhtJAQGSVw5WNgTjaxzkj0rX8N+I9M8WaLb6ro2pWWs&#10;adPuEd7p9wk8EhVijbXQkHDKw68EEHkV8Ct+y74j1T4V+NLf/hHPFB8VXng+08O/2ZqFjo1lYOq3&#10;kUjwxvZ7WuGQROyyyDhH4O5mA/QHSdKsdD0+Gx0yyt9OsYAVitbWFYo4xk8KqgADOeg70AfN3/BT&#10;AkfsPfFDH/PvZ98f8v1vWB/wSj/5Mi8F8k/6XqPUf9Ps3St7/gpidv7DvxQ5K/uLLp/1/wBvWD/w&#10;Sj/5Mi8F8k/6XqPUf9Ps3SgD68ooooAK+Z/2l8/8NM/sukKpP9v6tyTg/wDIMk/z+A6V9MV8zftM&#10;Lu/aY/Zd+RW/4qDVvvHkf8S2ToP/AK3YdKAPpSKZGby1+UqPu8AgfTt2/Opa/Lz9vnxn8Z9e/bc8&#10;H/Cn4W+P9U8JvrGgwPbWtvqctnbNOZLpneQpk5KxAZwegHfNZJ/Y8/by7fGqUf8Ac33v/wAaoA/V&#10;mivyl/4Y7/bz/wCi1Sf+Ffe//G6P+GO/28/+i1Sf+Ffe/wDxugD9WqK/Kf8A4Y//AG9P+i1P2P8A&#10;yNt52/7ZUn/DH37emMf8Lqfpj/kbrz1z/wA8qAP1Zor8p/8Ahj/9vT/otT9z/wAjbed/+2VH/DH/&#10;AO3p/wBFqfsf+RtvO3/bKgD9WKK/Kb/hj79vTGP+F1P0x/yN1565/wCeVL/wx/8At6f9Fqfuf+Rt&#10;vO//AGyoA/Viivyn/wCGP/29P+i1P2P/ACNt52/7ZUn/AAx9+3pjH/C6n6Y/5G689c/88qAP1Zor&#10;8p/+GP8A9vT/AKLU/c/8jbed/wDtlR/wx/8At6f9Fqfsf+RtvO3/AGyoA/Viivym/wCGPv29MY/4&#10;XU/TH/I3Xnrn/nlS/wDDH/7en/Ran7n/AJG287/9sqAP1XZgqkk4A5JNIkiyZ2ndj0+mf61+L/7Q&#10;Xw//AGy/2afh3J408X/GfUn0lLmKz26d4oupZS8mQuFZFB6dc9q/WP8AZ/1i/wDEnwL+HWtareS6&#10;hqupeG9Nu7u6mxvmme1jd3OAOSzE8cc0AeS/Alj/AMNtftRjOQIfCn/pBP8A5/p3P0v5i7gvQ9Bk&#10;da+Z/gT/AMnuftSf9cPCY/8AJC4/z/Tufn7/AILAfGfxz8ILb4Wr4J8Xat4TGpzai182kXbW7z+W&#10;LYR7mU7iF3vgYx8x6nFAH6N0V+Ucf7IP7eE8SSR/GqXY6hh/xV94eo/6507/AIY7/bz/AOi1Sf8A&#10;hX3v/wAboA/Vqivyl/4Y7/bz/wCi1Sf+Ffe//G6P+GO/28/+i1Sf+Ffe/wDxugD9WqK/KX/hjv8A&#10;bz/6LVJ/4V97/wDG6P8Ahjv9vP8A6LVJ/wCFfe//ABugD9WqK/KX/hjv9vP/AKLVJ/4V97/8bo/4&#10;Y7/bz/6LVJ/4V97/APG6AP1aor8pf+GO/wBvP/otUn/hX3v/AMbo/wCGO/28/wDotUn/AIV97/8A&#10;G6AP1aor8pf+GO/28/8AotUn/hX3v/xuj/hjv9vP/otUn/hX3v8A8boA/Vqivyl/4Y7/AG8/+i1S&#10;f+Ffe/8Axuj/AIY7/bz/AOi1Sf8AhX3v/wAboA/Vqivyl/4Y7/bz/wCi1Sf+Ffe//G6P+GO/28/+&#10;i1Sf+Ffe/wDxugD9WqK/KX/hjv8Abz/6LVJ/4V97/wDG6P8Ahjv9vP8A6LVJ/wCFfe//ABugD9Wq&#10;K/KX/hjv9vP/AKLVJ/4V97/8bo/4Y7/bz/6LVJ/4V97/APG6AP1aor8pf+GO/wBvP/otUn/hX3v/&#10;AMbo/wCGO/28/wDotUn/AIV97/8AG6AP1aor8pf+GO/28/8AotUn/hX3v/xuj/hjv9vP/otUn/hX&#10;3v8A8boA/Vhm2jJ9QPzOKSOVZVyv4/kD/WvxI+Mev/tZfse/EDwKnjT4valqFxq9z51rb2+tzX8D&#10;rHJGrrNHKoBB8wDBUg8+lftxHGI1Cj7o4A9BjpQA6iiigAooooAKKKKACiiigAooooAKKKKACiii&#10;gAooooAKKKKACiiigBDntxX52fDv4HfDvxh+zF+0T4q1zwN4f1bxNa654xaDWbzTopbuMxtM0bLK&#10;ylgVPIIY4I65r9Eycds18R/Bf/kzX9pQ+ut+Njn1/wBd37/mfr6AHD/8ES/+SB+O/wDsZj/6SwV+&#10;itfnV/wRL/5IH47/AOxmP/pLBX6K0AJtG4nHPTNU9Qs7G+s5bK9toLm0nXZLbzRq8bLg8Mp4Iwvf&#10;0q7Xjn7WfxQ/4VP8D9f1aDV7XQtUuxFpGnajeXCwR2tzdSrBHOXbIURh2lJIIAiYngGgD0nVvC+g&#10;eJoYLXVNG0/U4rbmGG9tElWLgfdDqccY6e1a0MEdvHHHFGscca7EVFACqOwHYcD8q+QvAv7S154X&#10;/Zn8S3nh3VbP4q+JPBviOHwxDeT6qsg1iOe+ghs7iW5UsN7QXMZZuRvRxgAcdB8dv2pvEH7Pui6L&#10;L4kl8DvrUNl9u1nR7XU7pru4UMwK2MQgJXOAFkuCqFjtyMFqAPp5kQDJQcc/dz3z/OmKIpGyIwRw&#10;wbbweT0/X8/evm34hftFeMNL8Z/EPw3p1t4f8PSaRot3caGniOaeG81eaO2E4u7bEZgmt1zIpRXM&#10;gMDFtoPEXhX48ePfDHw3+EN14w0/Rb3WfF1pcTXF1Y3EoURw6PLfRysrRrtkcwbHQfKucqe1AH03&#10;tXaV2jaeoxxz1oEaDBCqMcDjp/nJr5j0T9oT4par4A+FOqSeFfC0HiH4j3gXTLA6rOLe0tW0uW9S&#10;SaTySxfdEQyopG0gAg5IsfD39pbxt4g1vwS3iDwjo+maFr+s6h4VmksdVkmuYdUshdedKqNCqm1Y&#10;2U4XLbxlCeCQAD6VKg4JGccikEarzjnO7PvXzn8Jf2p3+IXxqvvAclz4a1NJNPutSsrrwvfTXn2e&#10;O3kgjdLiR4FjkZjcDDQFlBjkB52k/R1ACKoVQAMAcACszxV/yLGr4bb/AKHN8w7fIea1KyvFeB4X&#10;1jdyv2ObP/fBoA/M3/ghv/yBPjCcf8vGldv9m79q+r9d/wCUjXhPvj4aX/8A6cYP89v6V8of8EN/&#10;+QJ8YTj/AJeNK7f7N37V9X67/wApGvCffHw0v/8A04wf57f0oA+JP+CkXhLS/Hn/AAUg+D3hvWYD&#10;caRrFlothexRymN5IZdSuEdQwOVO1jgjB5r6xX/glB+zc2f+KQ1ADOB/xO7v/wCLr5k/b0w3/BUr&#10;4CD75z4fOG7D+1pvf6noK/Vtc5bOevGcenagD4/b/glD+zcCB/wiGpE+2t3f/wAcpq/8Epf2bGZQ&#10;PCOojP8Ae1u7B/IyZ7H8q+vp13bepB+XHJHPcgfT9TXhHws/aC8O6P8As/8Ag/xh408TS6fFqkkl&#10;ut1q0iS3N1KJ5UC4hiAc4j/gXhRknjcQDzz/AIdP/s3f9CjqH/g7u/8A45R/w6f/AGbv+hR1D/wd&#10;3f8A8cr0XwP+1r4TvPg34Z8deNta0vwsuvSXaWkUcrTRyRxXMsSzKQpbyyqRsXICqZBk8iuy8S/H&#10;zwV4a8TW3hm58S6evie9sxf2Wmb2czQsshSXcikLEfKf94cAEdTkAgHhH/Dp/wDZu/6FHUP/AAd3&#10;f/xyj/h0/wDs3f8AQo6h/wCDu7/+OV9D6b8UtJPw/wDCvirVtSs9OsNfh08QXEM5ntXmuwghVJtg&#10;yrPIqqzKoYlOm7FV/Ffxy8E+CW1ka74ms9NfRjarqEWGd4WuRJ5CBVUlnYIzbVydqliAOSAeAf8A&#10;Dp/9m7/oUdQ/8Hd3/wDHKP8Ah0/+zd/0KOof+Du7/wDjlfR03xQ0W4+FupePNFvbbxHottp1xqUM&#10;1hOrR3CxRsxVXGcHKFTnlTkHpXnPhP8AamsvEf7Ot98TrzRrjTL/AE+Fo7zwwsqyXKX5VDDZrJgB&#10;3mM1uY2C4YTxnvQB5v8A8On/ANm7/oUdQ/8AB3d//HKP+HT/AOzd/wBCjqH/AIO7v/45Xq3h39qT&#10;wp/wpnwT4+8aaha+CE8UWaXMNhdStO8bkKSg2oCyrkbm2gDIzjIpviz9oKTw78QNS0OKPSJdJg0L&#10;RtWg1S6vzCkrX+pSWYUOqOuMKpj/AL7sFJUHeADyv/h0/wDs3f8AQo6h/wCDu7/+OUf8On/2bv8A&#10;oUdQ/wDB3d//AByvryNmYvkMOeAw6cD86koA/Lr/AIJv+CtI+HP7e37QXhfQLdrbRdGgurCzikdp&#10;GSKO+jVVLtkngdSef5fqLX5r/sN5b/gpT+06SOfNvhnr/wAxBO/9M/h6fpRQB8y/tJ8/tTfstcZ/&#10;4nWtdv8AqGP7V83fHH/lMl8Iv+wNF/6Jvq+kf2k+f2pv2WuM/wDE61rt/wBQx/avm744/wDKZL4R&#10;f9gaL/0TfUAfpXTWVW6qDxjkdvSnUUANZQxBIzj8qNq7t20bvXHP+eT+dOooAieaJZApOXHQAZI4&#10;/wAM0Ksci/cXGOOBjHIGPwz+dfAn7Q3xG8X+H/i78XtQ0nUviDbyeG7/AET7FqOm3bN4a0e1e2tZ&#10;LuS+tw5LDY07tticgMCMHketa9+0D4m8P3XiW38H6Naa7rF98SrfwlZJrOsTNaKk2lQ3P2gMFbyo&#10;1yT5cYIOGI+Z+QD6g2wTMfkVy3zHK5z2B/wqpq+g6VrTWsupaZZ6g9pJ5tu11AkhikyMMhYfK2QO&#10;RjtXzN4i+P3ivwT8TNb0O10Ox1XxFLrPhnQ3ju9ZuFsEe9tZ3leEFGMao0RJwuZByRkCpvD/AO0/&#10;8QW1TRx4g8G6Da6V/wAJkfAerTafq8ks637ELHc2yPCqm3yVyHbzOScfLyAfT0fkzKdqqwX5fu+3&#10;8sH9alCgZIGM8mvNP2f/ABVL4w8G6zeTR3EbW/ifXNPAubyS6JFvqVxACrvyF/d8J0QYUcCvTKAG&#10;NCj53IrZ65HXp/gPyp9FFAHzD/wUxO39h34oclf3Fl0/6/7esH/glH/yZF4L5J/0vUeo/wCn2bpW&#10;9/wUxO39h34oclf3Fl0/6/7esH/glH/yZF4L5J/0vUeo/wCn2bpQB9eUUUUAFfM37TC7v2mP2Xfk&#10;Vv8AioNW+8eR/wAS2ToP/rdh0r6Zr5m/aYXd+0x+y78it/xUGrfePI/4lsnQf/W7DpQB82/tA/8A&#10;KYr4Mf8AYGg/lf1+ldfmp+0D/wApivgx/wBgaD+V/X6V0AFV767FlayzEbtiM+3IGQBk8ngfjxVi&#10;s7xF/wAi/qf/AF6y/wDoBoAzPAPjW3+IHhHR9ftY1hg1GATrGtxDchQc/KJYHeJ8dCyOy5HXmukr&#10;4A/ZSvfGutfCP9nTwP4X8YSeDdN1bwXrOpajdWthBc3BNvfWqxGIyqyo2blgSysCrPxu2svT+G/i&#10;38XvHXwM8H6/ZXWr3Ntput61pnijVvC9jZS6xJbWjTw21zDbTL5R/eRxtLHGhdsYRfmxQB9sUV8I&#10;/Fr9pLVp9HvfEvwq+JPijxVb6Fa6RNdnT9F07+x0Fx5ZEl9LPGszSSo25orfDJ5iDYuM10X7Uvxw&#10;8S+DtY8aXXgDxf4kmvPB8FlLqek6VpGnS6Tp7Sncv26e5AmkaRRkpbsXCuhA5yQD7MrIvvFWk6br&#10;1holzq1hbavqCtJaafNcolxcKnMjRxltzhRjOBxn8K8D+F/hjWrX9sr4uXMnjXWrvSrfTNFlGjzx&#10;Wptiswv9kWVhDqsWzKkMGbfhy+BXjf7Ymh6pfftfaF4g8Px+b4m8HfDy48UaZGDgzPa6pA0sIyDz&#10;Lbm4i6f8te3UAH3FrHijSNAvdMtNS1ax0+61KYwWdvd3CRyXcgUnZCpILt32rk4qrH440N9Sj07+&#10;2tOOoNdGwNotynm/ahEJjCFzneIj5pT7wT5sY5r8/vjt4v0z9oT4ofCz4kaRI2peCtD+Inhbw3oE&#10;sm0RS3FxOLrUJkPJOMWduR0BhlHJBx6Dr3xQ1Ox+D/w88X20ukr4t1P4w/2Nfaimm2pmaM6pc2BB&#10;+Q4mNjDFCZP9Z5Y+9g0AfYnh3xfpfisaiNJvrfUjpt9Jpt8bZ8iC5j2+ZE2ejKWGR6flW3X5/wDi&#10;jxh44+D/AMP/AI4/E3w94q+zad4d+JU2fDENhA0WqLLeWUM6XU0ivIMpIQnlbCvBO/oPvW3uI1ku&#10;YlYPJG250RgxXdyOM5HHP54oAt0UUUAfEX/BYM4/Y9m4Bzr9j+HElfSP7MY2/s2/CjgL/wAUnpXT&#10;/rzir5v/AOCwW7/hjyfBwP7esd3OMj95+fOKt/Ar9inQfE3wS+HmsyfEv4rWUt/4d067a2sfGVzF&#10;BCXto22RoOERdxAUcAcUAdv8Cf8Ak9z9qT/rh4TH/khcf5/p3PyT/wAFygfsvwaOON+r859rPtn+&#10;npXofwn/AGSdG8Q/tUftAeHJfiF8S7WDQ4vDvl3lr4suI7u78+zlYi4lHMuzbtQN91SQODXzj/wV&#10;k+BGmfBO1+F4sPFXjDxO+pPqZf8A4SvXZdS8jYLX/VB/ubi53Eddq+lAH7HaKNuj2AwFxBHwvQfK&#10;Ku1S0UbdHsBgLiCPheg+UVdoAKKKKACiiigCG7uFtLWWZ3SNI1LtJIwVFAGSzE9AOpqjoPibSvFW&#10;hw6xomqWWraVcKXgvrCdZ4ZFHBKshIOCCOD2rkv2iCB+z/8AE0sMr/wjGp5Bx/z6S+tfDfwI+Imp&#10;/BL4AWnwt0e8aDxF448N6FqvgHy0V5I5tVgjivdq4GRbXKz3bZ42ODQB+iHh3xRpHi6zkvdE1Sw1&#10;iwSVoPtWn3SXEfmKcOhZCQGU8EZyCOai1TxdpWh6xoul6hf21rfa1PJbafbvId9zJHG0rqgxyQiO&#10;xHYKa+Cv2eZNO+Dnwr+IPgjw34h1jwvdN8XtV8P6PD4b0y2vdUvhDbwqIoVnBiTCpveVxtVVbJXO&#10;RLrnxs8d2ng/4f8Ai3UtL1Dxh4t8K+NPFlpDpuorbQX00VrpuoIqXAtcwl0jBLiANu2EIGJGQD7z&#10;vPFWlaXq2maVfanY2eqao7x2FnNcqkt2yKXkWJTgyFUBY7QcDritevlO38Ya3b6x8GJZ/Glj49XW&#10;tE8Q63Lr1vp1sInkSCF4TaHZuhjQTOgG4My4EjMRiub+G/xU+Juj69+zZqfivxr/AMJNafFLTZJd&#10;S0ldOtrS0sWXTVvI5oWRPM35X59zlWLOVVBtVQD7QrE1bxjpGg32n2epanYafc6jM1vYwXd2kUl1&#10;KMkpGrEF2wCcDPTtXyd8L/jR4q1/45fD6PTfGPifxV4B8XPq6R3+s6Jp9lplwLeJ5IzYLGoutqsg&#10;w8o2MhGGYnjM/b28B3/xC+O3wD0TRJUh8S/Y/FF9otw+P3GpW1pb3NpIcggfvokycdCfagD7D1zx&#10;lo3hZLR9b1fT9HS6uY7SB766SATTSZ2RpvYZdscKMscHjvTLjx1odjqD2F1rOmW+oJLbwNaSXsaz&#10;CSfPkRlCQwaTa+0EDdtOM4OPzm/az+KFl+1V8Ix4s0ySQ+GvBtroVxLbmPco1+/1C2WSBn5/eWtt&#10;5isoBwbsA+leo/Gj4qapo/7P/wAePG9nNpDeMfDfxAg0ux1JtLtJZ7aKG9tEgVgyHdJHHczbGYF1&#10;EmR2NAH2fo/izS9d1fWdLsb63ur/AEWaO31G3iclraV4klRG46mORW+jD1rYr4c+KmoeNvB/iD9q&#10;vxz4V8ZN4ai8LzWOprYwadBcHUbiPQ7RvLuGmVsQFQgxHtfLOd33cfYngnxMnifwroWoGOO2uL/T&#10;re9e1SUP5QkjDYycEgE4zgZoA36KKKACiiigAooooA/KX/gs5z8VvggOvyXfHX/lvb9uf5fnX6tV&#10;+Uv/AAWc5+K3wQHX5Lvjr/y3t+3P8vzr9WqACiiigAooooAKKKKACiiigAooooAKKKKACiiigAoo&#10;ooAKKKKACiiigBCwXknHaviP4L/8ma/tKH11vxsc+v8Aru/f8z9fT7dr4i+C/wDyZr+0ofXW/Gxz&#10;6/67v3/M/X0AOH/4Il/8kD8d/wDYzH/0lgr9Fa/Or/giX/yQPx3/ANjMf/SWCv0VoAK5Xxl8N9I8&#10;da14Z1HVxNcf8I9dvf2lmzA2r3DRPEsksZGHKLI5TP3WO4cgEdVRQB5h4i/Zz8GeJNX1/UZ7a4tZ&#10;td/ss6hHZzGKKZtPuvtNo+zBAZXGCR95eCKqfE39m3wr8TtQ8Q32p3ms6f8A8JBpcekazDpF+1pH&#10;qNvGZTEs20Fvk86QZBGQxDArxW3ZfHDwtffGPUfhetxcR+L7LTU1ZreSErHJCxA+ST7rOMjK5zg5&#10;5AJBoPxw8K+Jvix4k+HOnXFxP4l8PWlveaghgKwxpOFMYEh4ZsMpIHTPrxQBxOsfAvUfFHx0sdf1&#10;u/k1bwFZxXU8eg6lqLzrDqUsUUMc0EIiARVgNzGVMjKPOLKoLOTpeGf2WfCfhvw94b0U6n4j1ex8&#10;OTXMmlLquqvO1pHNYtYmFWIz5SwyOEU/dLEivVo9WtriN5IZo5Y1YoZFkVkDZA2kgnByR+dcwPiv&#10;o7fEqDwWEmN9NokuvC8Uo1sII7hIGUsGzu3OD0xgHJGMUAQWXwZ8O6fYfDmyhW6Ft4BCDRVM5JXb&#10;ZSWQMp/5afuZXHPc5qnY/APwnp1voEEMd55eieIL7xLaK1yT/pl39q88v/eQ/bZ8L2yPSu8bVLdZ&#10;vJMi+eUEgh3rvK5+8BnoO56e9ZeueNLDQ9K1G+VZtTNhG0stppoWe4IBAIWMNknkcUAcR8Pf2b/D&#10;Xw11rRdS0vUNaun0PS59F0q21C/aa3sLKVoWaGKMAAAG3hAY5bCAEnAx6qqhVAAwBwAKSN/MUHDL&#10;7MMHpTqACsrxW23wvrByVxZzcr1HyGtWsrxW23wvrByVxZzcr1HyGgD8zf8Aghv/AMgT4wnH/Lxp&#10;Xb/Zu/avq/Xf+UjXhPvj4aX/AP6cYP8APb+lfKH/AAQ3/wCQJ8YTj/l40rt/s3ftXvPx4+FNl8Yf&#10;28vB2h3uveI/DscXw+vbtbzwvqr6fcllv4l2mRBkoQ5yvAJC88YoA+cP29Mt/wAFSvgIDhgD4fwp&#10;bIH/ABNZjn2P4DoK/VtO+OBk44x9f1zX44ftMfCux+Dv/BR74EaDZ654i8Rwvd6FdfavE+rSalcq&#10;W1ORdiu/KoNoIXoDk9zX7Hr/ABeueec4/wAOMUANkba6DoW4B7euPyBr5L8G/Bn4l/CzSfhDq2la&#10;VovijWvDFprWmahoNzqht4/LvrhZ0ube4MbKJEESIRsyUmcZ9friigD4lb9nX4xxfBvw54KW8W2t&#10;F0vWI9R03wxrg08JqNxeyyQu90YjJLa+VM48pQpyvzB8jb6P4D+BfiDw/f6lc30OmpLJ8L9I8IQS&#10;xSKWS7txeeeuQAVjzLHgg4O3oNor3uHxRpt54i1HQY2mk1Cxgt57lDbyCNUmZ1jxIV2MSY3yoJIG&#10;CQNwzpTXUUMiRu4DyAlVz8zYxnA6nr2oA8TvPgfP4q/ZA0/4Ta1JBb6sPCVno7XEDeZHBeRWyJHM&#10;jYGQk0YYHvtHc15Hqn7MvxE8QaD4W8W6nqsn/CfL4kufEXiXTtA1t9O3rPZfYY1tbsK2HggjiA3g&#10;BlaZQUDKB9nU2SQRruPT2oA8T8E/B+50D9mvxJ4NsrCbT9X1e11Zmi1HVhqMr3V2ZmMk1yEXcztI&#10;HJxxuxk4zXn/AIR/Zj8SaT8RPBkl3cRp4JWw0fVfEOlJcbg2vabbC3t2RcAmMlYJGYdWsYTjBNfV&#10;DXG1lBRhn1wOfT/P+OD7QCNwG5M8suT+mPf8uaAPkD/hQfxX034K/DTwTZ6jNb2emeGZtN1W28O6&#10;wmmSHUSYhBIbsxM72wVptyRgEtsJD9AXX7MfjOfw7oNpGNJ86z8G+CdEkAvML9q0rVxd3Sr8n3fL&#10;B2N/ERjC9a+w0bcqnjkZ+U5FOoAjjYMzjOSDzwePb/P171JRRQB+a37Dan/h5X+0433sSX43HOR/&#10;xME49O314+tfpTX5r/sNj/jZT+06c7v3t983X/mIJxn/AOv26en6UUAfMv7SfP7U37LXGf8Aida1&#10;2/6hj+1fN3xx/wCUyXwi/wCwNF/6Jvq+kf2k+f2pv2WuM/8AE61rt/1DH9q+Qf2xvijoPwZ/4Ko/&#10;Dzxp4mlni0LR9Cglu3tYTNIoZLxBhByeXX8OaAP1Yor4sP8AwV4/Z45/4mevn/uDv7+/t+opP+Hv&#10;H7PP/QS8Qdv+YO/f8e1AH2pRXxV/w95/Z5xn+0fEHTOP7Hf16daX/h7x+zz/ANBLxB3/AOYO/b8e&#10;9AHt3jL9lPwl448Y+INfvtW8UW8fiIwjW9Gsdalg07U0jhWDy54F4ZWiQIwyNw4rdk/Z+8IyaoL8&#10;w3YnHiiPxeALk7Rfx2i2iYXoIxCqjYOMjNfOn/D3j9nnn/iZeIP/AATv6fX8KU/8FeP2eOf+Jnr5&#10;/wC4O/v7+36igD6J1j9n/wAKa742l8V3Yv21eXU9N1Z2W6ZYzPYxyx2/yDjbiZ9y9CcHtSt+z/4R&#10;aOVPJvFEvitPGb7bphnUVZWDcfwZRfk6V86f8PeP2ef+gl4g7/8AMHft+Pej/h7x+zz/ANBLxB2/&#10;5g79/wAe1AH1j4F8B6V8O9KvdO0hZltrvUr3VZfOk3nz7q4kuJiD2BklfA7DAro6+Kv+HvP7POM/&#10;2j4g6Zx/Y7+vTrS/8PeP2ef+gl4g7/8AMHft+PegD7Uor4r/AOHvH7PP/QS8Qdv+YO/f8e1J/wAP&#10;ef2ecZ/tHxB0zj+x39enWgDt/wDgpidv7DvxQ5K/uLLp/wBf9vWD/wAEo/8AkyLwXyT/AKXqPUf9&#10;Ps3Svnz9tD/gpB8F/jl+zL458D+F9R1hte1WK3S1W50x4o3KXUUrAtnj5Y2619Bf8Eo2/wCMI/Bg&#10;zz9q1E4OOn22b/6/X3oA+vaKKKACvmb9phd37TH7LvyK3/FQat948j/iWydB/wDW7DpX0zXzN+0w&#10;u79pj9l35Fb/AIqDVvvHkf8AEtk6D/63YdKAPm39oH/lMV8GP+wNB/K/r9K6/Kz9s34leH/hD/wV&#10;O+GPjDxRePZaDpGg28t3cRQtMyA/bVHyKCx5Zeg75r6R/wCHsH7OHH/FYX//AII7v1/3PSgD7CqO&#10;eFLqGSGVd8cilGU9wRgivkD/AIewfs48Z8YX3/giu/b/AGPr+dH/AA9g/Zxx/wAjhfZx/wBAK76/&#10;98fWgD6R8I/B7wb4DXQBoGgW2ljQLCfTNMEJbFrbTSRySxrknhnijYk5OVHNeRfHj9jnw98RPhpb&#10;eFPCekaPoEkeoy3a3tw90rWy3Mhku3iMUqlndgh2PmM4wR0xxp/4Kwfs38Y8X6h7/wDEku//AI3S&#10;f8PYP2cOP+Kv1Drz/wASO76f98UAez67+yj8I/FOqJqGqfD7RpLmOCG0URRGGMxQ/wCpDRoQhKDA&#10;UkEgBQCMAC54+/Zj+FvxQ8SS694p8F6brGrTRRwT3MwdTOsefL8xVYLIUz8pYErxgjArwz/h7B+z&#10;h/0OF/2/5gd3+P8ABSj/AIKwfs3858X6h7f8SS7/APjdAH0vN8LfCs3xEh8dto0K+LYrT7CNUjZ0&#10;doPmwjgEK+NzYLAkbjgjNW5vAfh+48dW3jKTS4X8T29g+lxakc+Ylq8gkaIc4wXUHpnivl7/AIew&#10;fs3f9DdqH/gku/8A43R/w9g/Zu/6G7UP/BJd/wDxugD6BtfgH8PLHwr4d8M23hLTbbQPDuqR61pW&#10;nwxlIrO9SR5UmQA8MHkc+nzHjFZk/wCy98KbnxZeeJZfA+lvrd3ex6lLdFG/4+kljlWdVztSTfEh&#10;LqAWwQxIJB8R/wCHsH7N3/Q3ah/4JLv/AON0f8PYP2bv+hu1D/wSXf8A8boA+idb+CXgXxH4V8Qe&#10;GtS8M2V3oPiC/wD7U1WxcMI7u68yOTzXweW3xRt7lRWpo/w78N6B4u8Q+KNP0i3tPEHiH7N/auoR&#10;g+ZefZ4zHBv552ISBXzCf+CsH7N/GPF+oe//ABJLv/43Sf8AD2D9nD/ocL/t/wAwO7/H+CgD7Cor&#10;49/4ewfs4f8AQ4X/AH/5gd3+H8FH/D2D9nDP/I36hjP/AEA7vpj/AHPWgDE/4LB4/wCGPZskg/2/&#10;Y449pK+kf2Yxt/Zt+FHAX/ik9K6f9ecVfnZ/wUS/bu+Dv7Qv7OM3hPwX4gutT11tVtLpYJtLuLcb&#10;E3723uoXuOOTz+I/RL9mFgf2bfhQAAp/4RPSTt+tnFzQB5l8Cf8Ak9z9qT/rh4TH/khcf5/p3PyT&#10;/wAFys/Zfg1y2C+r8djxZ+/9O9fW3wJ/5Pc/ak/64eEx/wCSFx/n+nc/JP8AwXJIMPwZUlQd2r9T&#10;yP8Ajz5xnp+HpQB+oeiqF0exwqr+4jyF6fdFXa+NNP8A+CrH7ONrYW0TeL7/AHpEquf7DuzkgAHp&#10;H7VY/wCHsH7OPGfGF9/4Irv2/wBj6/nQB9h0V8ef8PYP2ceM+ML7/wAEV37f7H1/Oj/h7B+zjxnx&#10;hff+CK79v9j6/nQB9h0V8ef8PYP2ceM+ML7/AMEV37f7H1/Oj/h7B+zjxnxhff8Agiu/b/Y+v50A&#10;fWuuaLY+JNF1DSNTtkvNN1C3ktLq3kztlidSrocdipI/GudsfhB4M0248HT23hyxin8H2jWGgTbM&#10;vp0DRLE0cbE5AMaKpznpXzZ/w9g/Zx4z4wvv/BFd+3+x9fzpw/4Kwfs39/F+oH/uCXf/AMboA931&#10;j9m/4Z69oer6Pf8Ag/T57DVdak8RXkeHVn1J8b7oOGDJIQoBKkcZHQkVoeFfgb4D8EQaLDoXhmz0&#10;2LRb241HT1hDYtrmeJ4ppVyfvOkjqf8AePc188/8PYP2bv8AobtQ/wDBJd//ABuj/h7B+zd/0N2o&#10;f+CS7/8AjdAH0RpPwR8DaDJYtp/hy1tDYyX8loIy4W3N6267EYzhRIwyVHGegFWY/hH4PhbwWU0C&#10;1X/hDI/J8P43Y05PI8jbGM9PKAXnPFfN3/D2D9m7/obtQ/8ABJd//G6P+HsH7N3/AEN2of8Agku/&#10;/jdAHuPhH9mP4W+A/GEfinw/4L07StdhknlguoA4+zmYMJREhbbEGDtlUAHTjgV1+seAfD3iDxd4&#10;d8UajpUF3r/h0XK6VfyZ8y0FwipPs5x86qoOR0FfL/8Aw9g/Zu/6G7UP/BJd/wDxuj/h7B+zd/0N&#10;2of+CS7/APjdAH0HffAf4faj4R1fwtP4T05vD2r6kdXv9OWMpFcXhlWYzMARljIiN/wEduKzPE37&#10;MPwr8ZeJtV8Qa14H0rUdX1SLyr24ljb/AEj5QgdlB2mQKAokxvAAANeH/wDD2D9m7/obtQ/8El3/&#10;APG6P+HsH7N3/Q3ah/4JLv8A+N0AfSmrfCnwlrln4utb7QrW4g8XKq66jbh9vAgWAeZg9okROMcK&#10;Kfovwv8ACvh3xP8A8JFpuiW1nrQ0uHRBeR53CyiYtFABnAVSSelfM3/D2D9nDj/ir9Q68/8AEju+&#10;n/fFJ/w9g/Zx4z4wvv8AwRXft/sfX86APsOivjz/AIewfs48Z8YX3/giu/b/AGPr+dH/AA9g/Zx4&#10;z4wvv/BFd+3+x9fzoA+w6K+PP+HsH7OPGfGF9/4Irv2/2Pr+dH/D2D9nHjPjC+/8EV37f7H1/OgD&#10;7Dor48/4ewfs48Z8YX3/AIIrv2/2Pr+dH/D2D9nHjPjC+/8ABFd+3+x9fzoA+aP+CznPxW+CA6/J&#10;d8df+W9v25/l+dfq1X4m/wDBRz9qL4eftOfEb4T3fw/1efV4dJM8V551jNb+W0k0JQYkUbshD0B6&#10;fhX7YhgcgHOODQAtFFFABRRRQAUUUUAFFFFABRRRQAUUUUAFFFFABRRRQAUUUUAFFFFACEbv/wBd&#10;fEfwX/5M1/aUPrrfjY59f9d37/mfr6fbhz24r4i+DJC/sZ/tKseB/bfjYlj/ANtuc9/zP19ADiP+&#10;CJf/ACQPx3/2Mx/9JYK/RWvx3/4Jj/tofCr9mn4TeKtC8e65c6XqV/rn22COHT57kNF5ESZzGpAO&#10;UYYNfYv/AA9g/Zx4z4wvv/BFd+3+x9fzoA+w6K+PP+HsH7OPGfGF9/4Irv2/2Pr+dKv/AAVg/Zw/&#10;i8YX5+mh3Y9P9j60AL8WvBPiyx+L3xD+Inh/Qr2+v/DE3hvWtGt4bRpDq0cUN9Bf2lvj7ztbXLqA&#10;AQH8s9gRhab8G/iZ4duPHl1o1tdJ448Q/DS5uzrESNDH/b13fXVw1skrH5WiEkcabiCqJGflAwNk&#10;f8FWP2auR/wluokHj/kC3fT0P7vn8fU+tC/8FWv2bdwJ8Xage7f8SS85b1+5/nj0oA8mb9nvV7z4&#10;R+PrbT9M1n7Vq2gaTp114Z0vwRceH4XkGpRGSZ2aeVbq7RFl3Tx/wYYs2Vr0n9of4IX1j8RtGh8G&#10;+Bje/DvRfCbpq3hfSIDbwapbLqUNxLp8JQYErBTN5QH78I0bcSZrR/4eufs27QD4v1IgZxnRbvP5&#10;+XnpQf8Agq5+zazAnxfqRxyP+JLd+v8A1z/D+dAHG3Xwf8T+JPjvq+s639u0iVvF+n6hoOq2fge5&#10;vLsaUvkNDbR6kkyCxhAikimt3jXaWdmDGTJzPiZ8P7Lxn4g/aC1DRPhH4g0DxTeaBqOgaH9g8KyW&#10;9tqSbxLc3z3SJsmmupcKgJJ2QgjmVq9F/wCHrn7Nu3H/AAmGpn1/4kt3z1/6Z8de1K3/AAVc/ZtY&#10;H/ir9SHOf+QJdn+cf40AfYEezGUAHAHTBHoP1p9fHa/8FXP2bo8hPF+oAdedEvD9f4P89aX/AIew&#10;fs48Z8YX3/giu/b/AGPr+dAH2HWV4rbb4X1g5K4s5uV6j5DXyj/w9g/Zx4z4wvv/AARXft/sfX86&#10;p6z/AMFVv2dL7Rr+2j8X3xlmt5I1/wCJHdj5iuBzs9aAPB/+CG//ACBPjCcf8vGldv8AZu/avq/X&#10;f+UjXhPvj4aX/wD6cYP89v6V8of8EN/+QJ8YTj/l40rt/s3ftX1frv8Ayka8J98fDS//APTjB/nt&#10;/SgD47/b1b/jaV8Axvbj/hH+Bzj/AIm0/uf5D+tfq0ueQc9epxX5Sft6Mf8Ah6V8BMscA+HwApz/&#10;AMxWbtzj8hX6tp3xwMnHGPr+uaAHUUUUAfL/AMQfFHjTw98bPi9P4Lspta1q38L+GTbWJU3At45L&#10;3UkubmK3LoJZI4hvEIdDIUVc81zHib4y2cPir4b+PrnUh4tfw34R8aT6nJa6a+mSGezFj9oga1mL&#10;NBKGj2mNzkEHnHFfSfin4Q+FvFl1q97fWdxDqGqRWkV1f6fez2tyRayPLbFZInVkMbyyMNpGSxzm&#10;sP4c/s/eFPAvhnwpp0tgmr6j4dsLnT4tWvI8TXAuhGbuSUA4d5jGhdmyWYE55NAHzZb/ALV3xfsf&#10;hn438SXeiefDaeFX8Q2Grah4UvtJs7S8aaFUsB5shF5HskZlmUoxCElfmGPoD4lQ+K9B/Zf+IB8T&#10;a1bap4lh8L6tNJqWk2rWUKv9nmZRGhkdhsG1QxOTt3cZwNOx/Zn+G2m6LqWjQeHCNH1Cy/s2bTpL&#10;+6e2S18wy+TFE0pWFA5yFjCgcAcACvQtc0Wx8SaLqGkanbJeabqFvJaXVvJnbLE6lXQ47FSR+NAH&#10;yX4d8E6V8EdQ/Z7n8FXmoaPdeMryKx1zQW1Ge6g1O3OkzzSTtFK7FXikjiPmJtxvw2QQKyP2tPDe&#10;q+Ov2hLGw0PwXP8AEPUI/AV5c6fZ2/iA6XHZ3P2xFiui3mpuIJC4HPX8Por4dfsz/DT4UaoNS8Me&#10;F4bHUFgNtFdXFzPdywQkYMcLTu5hUjGRHtB2rnOBVHWv2TfhXr9l4etbvwuUi8P6cNJ0w2eo3dq9&#10;vZggiHfFKrMuQPvE9M0AXP2a/F0Pjb4E/D3Vo9dm8Qtc6JbF9SuI2imu5UjWOSR0Ykq29HzkkZOc&#10;mvUa5rSfhv4Z0LWtN1bTtGtrG+03SzotnJbgosFkXRzAqA7Qu6JD0z8vWuloAKKKKAPzV/YaI/4e&#10;VftOYA/1l/6Z/wCQimeOv9P0r9Kq/Nf9hs7v+ClP7TrdcS3wzj/qIJ9fT1/D0/SigD5l/aT5/am/&#10;Za4z/wATrWu3/UMf2r0X4pfsr/Cf41a9b63438DaZ4i1aC2FpHeXQcSCIFiEJVhkAsxGc4ycV51+&#10;0nz+1N+y1xn/AInWtdv+oY/tX0wrqxIDAkdcH/PoaAPnlv8Agnp+zoxyfhTovTHDTD/2pSf8O8/2&#10;dP8AolOjf99z/wDxyvomigD52/4d5/s6f9Ep0b/vuf8A+OUf8O8/2dP+iU6N/wB9z/8AxyvomigD&#10;52/4d5/s6f8ARKdG/wC+5/8A45R/w7z/AGdP+iU6N/33P/8AHK+iaKAPnb/h3n+zp/0SnRv++5//&#10;AI5R/wAO8/2dP+iU6N/33P8A/HK+iaKAPnb/AId5/s6f9Ep0b/vuf/45R/w7z/Z0/wCiU6N/33P/&#10;APHK+iaKAPnb/h3n+zp/0SnRv++5/wD45R/w7z/Z0/6JTo3/AH3P/wDHK+iaKAPnhf8Agnt+zqoA&#10;/wCFU6L36tMeox/f/wD1V7Z4N8E6D8PPDOn+HvDWk2miaJp8flWtjZxBI4lzk4A7k5JJ5JJJya26&#10;arq4yrBh7GgB1FFFABXzP+0uob9pn9l3KqR/b+rck8/8gyTt/noK+mK+Zv2mF3ftMfsu/Irf8VBq&#10;33jyP+JbJ0H/ANbsOlAHqfj/APZ3+GvxW1a21Pxp4G0HxTqNvB9njvNUsUmlWPcWCbmBO3JOAemT&#10;6mua/wCGJ/gJ/wBEh8If+CmL/CvkT9sr9uT41+BP2pv+FQfCLRrC8vIbSExxS2Ru7u+mlh89tmWA&#10;VVQABcZJViScjHEn9pD/AIKDc/8AFtJh/wBy2vv/ALXv+goA+8f+GJ/gJ/0SHwh/4KYv8KP+GJ/g&#10;J/0SHwh/4KYv8K+Dj+0h/wAFBuf+LaTD/uW19/8Aa9/0FB/aQ/4KDc/8W0mH/ctr7/7Xv+goA+8f&#10;+GJ/gJ/0SHwh/wCCmL/Cj/hif4Cf9Eh8If8Agpi/wr4OP7SH/BQbn/i2kw/7ltff/a9/0FB/aQ/4&#10;KDc/8W0mH/ctr7/7Xv8AoKAPvH/hif4Cf9Eh8If+CmL/AAo/4Yn+An/RIfCH/gpi/wAK+Dj+0h/w&#10;UG5/4tpMP+5bX3/2vf8AQUH9pD/goNz/AMW0mH/ctr7/AO17/oKAPvH/AIYn+An/AESHwh/4KYv8&#10;KP8Ahif4Cf8ARIfCH/gpi/wr4OP7SH/BQbn/AItpMP8AuW19/wDa9/0FB/aQ/wCCg3P/ABbSYf8A&#10;ctr7/wC17/oKAPvH/hif4Cf9Eh8If+CmL/Cj/hif4Cf9Eh8If+CmL/Cvg4/tIf8ABQbn/i2kw/7l&#10;tff/AGvf9BQf2kP+Cg3P/FtJh/3La+/+17/oKAPvH/hif4Cf9Eh8If8Agpi/wo/4Yn+An/RIfCH/&#10;AIKYv8K+Dj+0h/wUG5/4tpMP+5bX3/2vf9BQf2kP+Cg3P/FtJh/3La+/+17/AKCgD7x/4Yn+An/R&#10;IfCH/gpi/wAKP+GJ/gJ/0SHwh/4KYv8ACvg4/tIf8FBuf+LaTD/uW19/9r3/AEFB/aQ/4KDc/wDF&#10;tJh/3La+/wDte/6CgD7wb9if4C7Tj4ReDwe2dJi/wr2DSdJtdD0+3sbG3hs7K2iSGC3t02RxRqoV&#10;UVRwAAAAB0AA7V+QXxI/bs/bT+DWkWuseN/C1r4a0y4uRaxXGpaAI45JSrOIwd3XarH6LX6tfCHx&#10;fc/EL4V+EPFd5Alrc69pFpqkltGxZIWmhSQopIBIBYgE9sUAeKfAn/k9z9qT/rh4TH/khcf5/p3P&#10;svxG+DXgn4uw2cHjbwrpHiu2tJWlt49WtFm8hioUlNwOM45Hfj0rxr4E/wDJ7n7Un/XDwmP/ACQu&#10;P8/07nzr/gpl+2F45/ZR0vwJF4HTTxfeIZ7tp7q/h84Rx24iwix5A+Yzglj/AHMDrwAe6f8ADE/w&#10;E/6JD4Q/8FMX+FH/AAxP8BP+iQ+EP/BTF/hXwav7SP8AwUFZQR8NZmHXP/CNrz0/2v8AOaUftIf8&#10;FBuP+LaTH/uW19v9r2/U0AfeP/DE/wABP+iQ+EP/AAUxf4Uf8MT/AAE/6JD4Q/8ABTF/hXwcP2kP&#10;+Cg3H/FtJj/3La+3+17fqaB+0h/wUG4/4tpMf+5bX2/2vb9TQB94/wDDE/wE/wCiQ+EP/BTF/hR/&#10;wxP8BP8AokPhD/wUxf4V8HD9pD/goNx/xbSY/wDctr7f7Xt+poH7SH/BQbj/AItpMf8AuW19v9r2&#10;/U0AfeP/AAxP8BP+iQ+EP/BTF/hR/wAMT/AT/okPhD/wUxf4V8HD9pD/AIKDcf8AFtJj/wBy2vt/&#10;te36mgftIf8ABQbj/i2kx/7ltfb/AGvb9TQB94/8MT/AT/okPhD/AMFMX+FH/DE/wE/6JD4Q/wDB&#10;TF/hXwcP2kP+Cg3H/FtJj/3La+3+17fqaB+0h/wUG4/4tpMf+5bX2/2vb9TQB94/8MT/AAE/6JD4&#10;Q/8ABTF/hR/wxP8AAT/okPhD/wAFMX+FfBw/aQ/4KDcf8W0mP/ctr7f7Xt+poH7SH/BQbj/i2kx/&#10;7ltfb/a9v1NAH3j/AMMT/AT/AKJD4Q/8FMX+FH/DE/wE/wCiQ+EP/BTF/hXwcP2kP+Cg3H/FtJj/&#10;ANy2vt/te36mgftIf8FBuP8Ai2kx/wC5bX2/2vb9TQB94/8ADE/wE/6JD4Q/8FMX+FH/AAxP8BP+&#10;iQ+EP/BTF/hXwcP2kP8AgoNx/wAW0mP/AHLa+3+17fqaB+0h/wAFBuP+LaTH/uW19v8Aa9v1NAH3&#10;j/wxP8BP+iQ+EP8AwUxf4Uf8MT/AT/okPhD/AMFMX+FfBw/aQ/4KDcf8W0mP/ctr7f7Xt+poH7SH&#10;/BQbj/i2kx/7ltfb/a9v1NAH3j/wxP8AAT/okPhD/wAFMX+FH/DE/wABP+iQ+EP/AAUxf4V8HD9p&#10;D/goNx/xbSY/9y2vt/te36mgftIf8FBuP+LaTH/uW19v9r2/U0AfeP8AwxP8BP8AokPhD/wUxf4U&#10;f8MT/AT/AKJD4Q/8FMX+FfBw/aQ/4KDcf8W0mP8A3La+3+17fqaB+0h/wUG4/wCLaTH/ALltfb/a&#10;9v1NAH3j/wAMT/AT/okPhD/wUxf4Uf8ADE/wE/6JD4Q/8FMX+FfBw/aQ/wCCg3H/ABbSY/8Actr7&#10;f7Xt+poH7SH/AAUG4/4tpMf+5bX2/wBr2/U0AffWl/sd/BDRNStNR0/4U+E7S/s5kuLe4j0qINFI&#10;jBkccdQQD+Fevxx+WpGcnOSa/ILWf+Chn7WfwX8aeF7b4neE7DTbLVJ9qWOpaObU3cYZFk2OjbgV&#10;3g5GcEjII4r9fIYzGGGFA3ZG0dvf/PpQBJRRRQAUUUUAFFFFABRRRQAUUUUAFFFFABRRRQAUUUUA&#10;FFFFABRRRQAhOO2a+X/2GdOttW+F/wASrW8gS6tLn4geJIpoJlDxzRtdMrKwIwwI46n0z2r6gLBe&#10;Scdq+Zv2DG2fDn4iNtZv+LieIj8o5P8Apbfn+Z+voAdf/wAMT/AT/okPhD/wUxf4Uf8ADE/wE/6J&#10;D4Q/8FMX+Fe10UAeKf8ADE/wE/6JD4Q/8FMX+FH/AAxP8BP+iQ+EP/BTF/hXtdFAHin/AAxP8BP+&#10;iQ+EP/BTF/hR/wAMT/AT/okPhD/wUxf4V7XRQB4p/wAMT/AT/okPhD/wUxf4Uf8ADE/wE/6JD4Q/&#10;8FMX+Fe10UAeKf8ADE/wE/6JD4Q/8FMX+FH/AAxP8BP+iQ+EP/BTF/hXtdFAHin/AAxP8BP+iQ+E&#10;P/BTF/hR/wAMT/AT/okPhD/wUxf4V7XRQB4p/wAMT/AT/okPhD/wUxf4Uf8ADE/wE/6JD4Q/8FMX&#10;+Fe10UAcd8N/g/4K+ENneWngrwro/ha3vHWW5j0mzS3EzgYBbaOcDpnpk+teMa7/AMpGvCffHw0v&#10;/wD04wf57f0r6WjfzFzhl7EMMV80a583/BRrwmRyP+Fa6hz1/wCYjB/nt/SgDyj9tz9gbx7+0f8A&#10;Hrw98RvA/jTSfDF5o2l29pEbwzx3ENxDcSzRyxvGrY/1uQRggp3zkcM37D/7Ze7I/aaY9D/yGNQH&#10;PHby/b/OTX0/+0T+3h8Kf2Y/GVl4W8a3Oqf2vdWS6gsWn2BnVYi7qhZsgZLRtgDPTnFeV/8AD4T9&#10;n7/np4n/APBSP/jlAHmQ/Yd/bMGP+MmW/wDBzqPt/wBM/b+frQP2Hf2zBj/jJlv/AAc6j7f9M/b+&#10;frXpv/D4T9n7/np4n/8ABSP/AI5R/wAPhP2fv+enif8A8FI/+OUAeZD9h39swY/4yZb/AMHOo+3/&#10;AEz9v5+tA/Yd/bMGP+MmW/8ABzqPt/0z9v5+tem/8PhP2fv+enif/wAFI/8AjlH/AA+E/Z+/56eJ&#10;/wDwUj/45QB5n/ww/wDtmf8ARzLdx/yGdQ7/APbOj/hiD9s3Of8Ahpk9c/8AIY1D0x/zzr0z/h8J&#10;+z9/z08T/wDgpH/xyj/h8J+z9/z08T/+Ckf/ABygDzMfsQftmrj/AIyZPAx/yGNQ/wDjdA/Yg/bN&#10;XH/GTJ4GP+QxqH/xuvTP+Hwn7P3/AD08T/8AgpH/AMco/wCHwn7P3/PTxP8A+Ckf/HKAPM/+GH/2&#10;zOP+MmW9f+QzqHrn/nnSD9h39swY/wCMmW/8HOo+3/TP2/n616b/AMPhP2fv+enif/wUj/45R/w+&#10;E/Z+/wCenif/AMFI/wDjlAHmQ/Yd/bMGP+MmW/8ABzqPt/0z9v5+tKv7D/7Zi9P2mW9OdZ1A+n/T&#10;P2r0z/h8J+z9/wA9PE//AIKR/wDHKP8Ah8J+z9/z08T/APgpH/xygB/7Dv7EPxA/Zx+MHjTx54+8&#10;aaX4s1LxFYmCSS1M0k8szTLI8sjyKp/h7ZyW5xjn7brwD9nH9tz4Y/tSa9rGj+B59UbUNNtkvJ49&#10;QsTAGjZgmVOSCQSoOcdeMjOPf6APmX9pPn9qb9lrjP8AxOta7f8AUMf2r46/ay+IHxq8ef8ABRCT&#10;4O+Afihqfgezure1t7GO3vZre0ib7D9oYusWSWZi43Y7r2Wvsb9pD/k6f9lrkj/ic630Gf8AmFyV&#10;8feOv+U3Ghf79r/6ZzQB15/Yd/bMOf8AjJlv/BzqPv8A9M/f+XpQf2Hf2zDn/jJlv/BzqPv/ANM/&#10;f+XpX6VKoVQAMAcAChm2qSe3oM0Afmqf2Hf2zDn/AIyZb/wc6j7/APTP3/l6UH9h39sw5/4yZb/w&#10;c6j7/wDTP3/l6V+iLeNNBj0W51mTWNPj0W2Mqz6m13GLaJo5DHIrybtqlXBUgnggg8ginab4u0jW&#10;NW1bS7G9ju9Q0mWOC/t4z89tI8KzIjg9GaN0cD0YetAH52H9h39sw5/4yZb/AMHOo+//AEz9/wCX&#10;pQf2Hf2zDn/jJlv/AAc6j7/9M/f+XpX6SfbIx1OPqQO+Mnnj8fp14rM07xho+r61qukWV/DdappJ&#10;hW+tImBkt2lQSRKw7FkO4e3NAH53H9h39sw5/wCMmW/8HOo+/wD0z9/5elB/Yd/bMOf+MmW/8HOo&#10;+/8A0z9/5elfpIt4jDPT1yRx39fTP5Gl+0KASysoAydwxjHX6/h60Afm0f2Hf2zDn/jJlv8Awc6j&#10;7/8ATP3/AJelB/Yd/bMOf+MmW/8ABzqPv/0z9/5elfpKbpF+98vU847Dn64xjineb22NnkdP89aA&#10;PzYP7Dv7Zhz/AMZMt/4OdR9/+mfv/L0oP7Dv7Zhz/wAZMt/4OdR9/wDpn7/y9K/SeOdZGwvPGcgg&#10;jrjt/n9akoA/Jb48fAP9rf8AZ9+EviL4g61+0de6hp2ixxSS2tjrF8ZZPMmSIBd6hesueT2+lfev&#10;7D/izWfHv7Knw38ReItSuNX1y+00tdX10+6SZhK6hnPdtqqMnk45Jrlv+CmH/Jj3xQ52/wCj2f8A&#10;6XW/Faf/AATx/wCTLfhVxj/iWN0/67y0AfRVFFFABXzP+0t/yc1+y6cL/wAh/Vuc8/8AIMk7f57V&#10;9MV8z/tLf8nNfsunC/8AIf1bnPP/ACDJO3+e1AHx58SP+U2Hhvgj95Z9T/1Cz0r9W6/KT4kY/wCH&#10;2HhvByfMs885x/xKzX6t0ANLqDgsAeO/r0o3rt3bhtxndnjHrXyT+2t4qu9K+LvwG0Sa/wDGUfhf&#10;V7vWjq+meB5rtL+9ENiHh2i0YTMEkIYhTjG4npXPfCj4r6h4i+CWhDxPq2uatfN8UE8NwrLqMuna&#10;3YQfbv8AR4NSKIC0qxgeZFja6MMt1NAH2zSbhuIzz1xXyJ8PPjXrfgzT9N8OaVp1jq/iHxZ4+8ZW&#10;9rNrepyWlnBHa6hdyFTIsch3bVVUjA6KegU42/hh8cLz4weIvg/r2t+Hb/w/qeraP4i1SPTtK12S&#10;e0MdrPbW6iWIRol3vE3mRucKnBUtvzQB9Q0V8+fCH9pLxB8XPhjrfjOw0LwxHHBarLa6YPEpNxaz&#10;7nDwalut1Fo0aqGb755YAHaN3J6H+25d3Gm+Jr6/0Lw3d2PhXW9I0/W9U8N+Jf7Q0+C0vmMbXCTG&#10;CPc8D48yMqAEO7fwRQB9X0V4pqXx81S8HxIPhvRtIu7bwhqdto39p65rH9m2Ut00aSXXmSmJ9iQi&#10;WJMgMWcsuFA3HhfDf7ZuqeJ/A+k6tpXg7TfEerX3jeTwTHb6DrwnsbiQWclyLqG7eFN0QCYbMYIC&#10;yFQ2FDAH1GzqpALAE9Mn/PqKA6k4DAnnv6da+d/2wPGPi3wv+xf498QLcDwx4vttGUyTaHeu4tZm&#10;kjWQQzFEYgAkB9qnk8Ka4jSPjF4mtP2b9T8EzarNc/F2w1pfh9b3l3ORczXczKLfUdzDJb7HKLzd&#10;yD5TfSgD7A3DcBnnrihmCqSTgDkk18Sfso/EbV/GHwj+AfhzxFrGv6xqWsapr13Jr/8AaRS5lXTL&#10;yVY4rn5W8+ORCqMCw+6OT2yPDnxd17XPHnw3tPC+i6nrepeG/GHi7wnDDq/iBnOofZ7cf6XeXHlg&#10;BBknbscqAoQMcUAfedFeXfs/fGiX40eHdfuL3SY9F1vw7r994a1ayt7hrmCO7tXCuYpmSMyIysjA&#10;7F6kHkV6jQB+eH/BbIf8Y7+CT/1NUff/AKdLmvsP9mH/AJNr+E+F2j/hEtJwOnH2OLFfHf8AwWy/&#10;5N58E/8AY0p/6SXNbXwQ/wCCmnwH8E/BnwF4e1XX9WTUtJ8P6fYXSR6LcuqzRW6I4DBMMAykAj0o&#10;A9c+BP8Aye5+1J/1w8Jj/wAkLj/P9O5+Sf8AguU3+j/Bpdx+9q529ulnz1/pXR/Cz/goX8FvCv7T&#10;fxz8Z6hrWqJofiuLQF0uRdIuGd/strNHNuULlcM4xnGe3evnz/gqT+1h8O/2nLf4br4C1O9vjora&#10;gbxLuwltgvmi22EbwN3+rfp079RQB+0mj5/sixyMHyEzj/dFXKpaKNuj2AwFxBHwvQfKKu0AFFFF&#10;ABRRRQAUUV8bfto/HTXPgd8evhHqGmyXM9jNpGu+fp8lzLFpsk2LVIbi92ZCwwNIZGkKnYu4jGTQ&#10;B9jiRGXIZSOBnPr0/mKdXzv4Z0u68D/Er4WeE9e1zXPEviK40jX9YvtZbVZorW4nElqJVa05SSIN&#10;d/uQxxCqADJYmuW8MftefETxLp3w01G2+D1vFpvxBieHRfM8SIs6XK2zzh54/J+S2KRyN5iF3CLk&#10;x7iqEA+saK+cvBH7VWs6xrHhfTvE3g618PtqXinVPBl/c22qi6hs9StkaSAIxjQyRzojgMQrK4VS&#10;uW4p61+1tqrfDqLxxo2leELPwxc32pQ2mpeLvFDaVHcW1tL5MU0Y+zSM5mZXYKBgIUO7LYAB9Ls6&#10;oMswUe5pPOTON65zjr39P1H515WPibc+Ov2ZX+IOmQS6Fd6l4SfW7aFpd7WryWbSoN2ArFSV+bGO&#10;M4FfNH7Lf7SWtfD/APZh19vHuoXfiTxPoPh7TvEul3GrXjST61BqMKvaRCRhuZheebajrjCDvQB9&#10;2CRDgBlOeRz1/wA4NLuG4jPPXFfAXwG8ceM9L+GvivwP478U+IfEmrXnxXHgl9Zi1d7e9sFktoZn&#10;eCXax2LKJNq8Aq5HA4rb+KPxWv7fx74n8HaNZa1qV14T+KXhm4XzNXLPfG/i8/7LECFWCBCAgRmK&#10;YLH/AGaAPuJWDKCDkHkEUteQ/BH426p8RfF3xA8GeJ9As/Dvi/wXc2cd/b6ZqD31pJFdW4ngkjme&#10;GIkkbgVKcFfcV69QAUUUUAFFFFABRRRQB+Uv/BZzn4rfBAdfku+Ov/Le37c/y/Ov1ar8pf8Ags5z&#10;8VvggOvyXfHX/lvb9uf5fnX6tUAFFFFABRRRQAUUUUAFFFFABRRRQAUUUUAFFFFABRRRQAUUUUAF&#10;FFFABXxX8BdSvNF/ZJ/aH1PT7qax1Cz8ReM7q2u4GKyRSo0rJIrf3lYAg5OCBzxx9pkbv/118R/B&#10;f/kzX9pQ+ut+Njn1/wBd37/mfr6AHxr+x38D/jz+2B4F1rxLpn7RPijw5HpmpHTntrrV7+ZnPlJJ&#10;vBWYAD58Y9q98/4ds/tGf9HU6/8A+B+o/wDyRWt/wRL/AOSB+O/+xmP/AKSwV+ibEgcDccjv70Af&#10;mt/w7Z/aM/6Op1//AMD9R/8Akij/AIds/tGf9HU6/wD+B+o//JFfa3hj9p74ceNNS1TTtF8SJe32&#10;mw3U80KWV0HdLdzHO0AMQ+0CNwVbyt2DgdWAr0rTdQTU7KG6jDCOaNZU3xPGdrAEZVwCDg8ggEdw&#10;DxQB+b//AA7Z/aM/6Op1/wD8D9R/+SKP+HbP7Rn/AEdTr/8A4H6j/wDJFfo9rGsWmgaXd6lqFxDZ&#10;adZwvc3V3cSCOKCJFLO7seihQST045xUlrfxX2nx3lu6zQSx+bFIrfK6kZUg+hGDn3oA/N3/AIds&#10;/tGf9HU6/wD+B+o//JFH/Dtn9oz/AKOp1/8A8D9R/wDkiv0Z0nXrbVrzVrSFmNxpd0LS5UqQFcxR&#10;zKAe/wC7ljPHritKgD81P+HbP7Rn/R1Ov/8AgfqP/wAkUf8ADtn9oz/o6nX/APwP1H/5Ir9GNZ8Q&#10;WuhzaZDcFvN1G6FnbqFJDSFHkwSAcDbGxz7VNq2qxaLo95qV3uS3tIXuJdqNIwRQWYhUBZjgHhQS&#10;TwM0AfnD/wAO2f2jP+jqdf8A/A/Uf/kij/h2z+0Z/wBHU6//AOB+o/8AyRX6JeG/FVj4oS6ayM7C&#10;2dEkM1pNAMvEkq7fMRd3yyLkrkA5BwwIGzQB+an/AA7Z/aM/6Op1/wD8D9R/+SKraj/wTl/aJ03T&#10;7q7k/ap18pbxNK3+n6l0UEn/AJb+1fppWX4qbZ4Y1djwBZzHj/cNAH56/wDBGv4n+MfiN4f+Ki+K&#10;/FWs+KEsrrTjatrN9JdPDvS437TIWIB2JxnHH1z9Da7/AMpGvCffHw0v/wD04wf57f0r5Q/4Ib/8&#10;gT4wnH/LxpXb/Zu/avq/Xf8AlI14T74+Gl//AOnGD/Pb+lAHxn/wUG0+21r/AIKcfA7T7+1t7+wu&#10;o9CgntLlRJFNE+qTq6OhyCpBIKkYI65zX6ML+zP8Hmz/AMWo8DkZwMeHbM/+0vWvzu/b0+f/AIKl&#10;fAQbVbafD45P/UWmPqf5Cv1bXuMk4PcUAeaSfs1/BuLG/wCFXgdc+vhyz/8AjdH/AAzX8G92P+FV&#10;eB8/9i5Z+uP+efrTf2i/iZc/C/4ctd6bpg1rX9XvbfQtI05pHjSa9upBDF5joCyxruZ2IGdqHGDi&#10;vI/BLeJP2afiZ4Y0LxrrGh63oPiPQGsV1ewt7iwbS00m1kmCyLNcziSLypJP3u5JNwy24cgA9eX9&#10;mv4NsxVfhV4HYg4IXw5ZnH1/d8dKf/wzL8Hv+iUeB/8AwnLP/wCN14f8Nf2stQs7zxvf+N7LxDPo&#10;uk+F28VadM2g29hHc6VCWb7Uoa5eV55gQNhCKohTIRpMV6hN+09Zx6P4euY/A/i641fXlmurHw7H&#10;ZQDUvsMWzfeSRtOFSL95HgM4fMirszkAA6D/AIZl+D3/AESjwP8A+E5Z/wDxuj/hmX4Pf9Eo8D/+&#10;E5Z//G64rU/20PBtrb2t5p2keIvEWkyeGoPF8+p6Xp6mC10uR5kaebzJEZCnkSMY8M5CnarEEDp9&#10;S/aE0mPxhb+HdM8P+IvFf7u1k1DUdB08TW+mC55tjPlxJl1w+EViikO+xSDQBcT9mn4OyZx8KPBH&#10;HBz4bsx2z/zy96F/Zp+Dsmdvwo8EHHH/ACLdn6kf88vasFviAfFnwB+J+q/a/wC0W0s+ItNybQ2Y&#10;U2klxB5eElYkDyseYHUt94BM4FH4N/HrTtek8JeDNO0PVdQ1WHw/pd1q93p8CfYdJNxaCWFJTLL5&#10;3zKrEECTGRubNAHWL+zP8HWJA+FPgfI7f8I5Z5/9F+1K37M/weVST8KPBHHp4csz/wC0q83+Hf7S&#10;l1b/AA/0C41rTtW8beM9Z1TXorfTPDtlD9oazstSntzKys6IkcaCBT8252ZcBiSK6fw/+1X4Y8ae&#10;MvCvhvw1pOueJ28RaPDr8WoWNmqWtrYSTSQebcGV0ZCskZBTaW+bgHaxAB0C/sz/AAdcZHwp8Dke&#10;v/COWeD/AOQ6d/wzL8Hv+iUeB/8AwnLP/wCN1c+BPjhviT8K9D8TPdtfyX6ylrhrL7GX2TSR8wiS&#10;QIRtx945xnjoO+oA/Mz9gTRrDw//AMFFv2ktO0uxttO060+2w29rZwJFDDGL9AqIqDaoAGMDHTp6&#10;fpnX5q/sNEf8PKv2nMAf6y/9M/8AIRTPHX+n6V+lVAHzN+0h/wAnT/stckf8TnW+gz/zC5K+PvHX&#10;/KbjQv8Aftf/AEzmvpX9ub4peHvgv8aP2cfGfiq6mstA0vV9Xa5mt4Gmcb9PMagIoJOXdRx65r42&#10;8MfF7w18dv8Agrz4S8Z+Ebma70G+miSCW4gaByY9LaN8owBHzKevXrQB+x1FFFAHwXrHjTw//wAM&#10;e/Ez4cJqdqfiBN4h1zT4fCiOn9pzzz63M8CpbZ3uHSWNgwDDaSSeDXT618QV+Hv7Q3iu5m1+28Pa&#10;LffFTS7DV7m5uI4IHtj4QMojldztCmaOLrglgB9frd/CeiyaxHrD6VYyazGu1NSe2jNyowRxIRuH&#10;BIxnGDjpRqXhPR9Ytbm2vdLs7uC6ZZJ47i2jlWV1ACswZTuIAAyc9BQB8eXnxC8V+PfgxLrmkfEa&#10;MaOvjbxEZprTXbfTNQ1LSre6uVgSwvJlMSiJFjkIYYeNMGRQSTm23xisptQ+LHiDS5vE1vL4vuPC&#10;VpposGt7LUxJdaYrRpcSzAxWmQCHkxlcnZlimfs2+8B+HNTs4rS90HTLyzikaWO3uLKJ40Zs7mCl&#10;cAnPJHJxVu+8M6VqcdzHeada3cN1s+0RXECSLPswULhgdxUhcE5xtGKAPiDwP8QPHXxW8I/DLwzP&#10;491nw++ofEDWvDt1qmmahb3N/LYWtjdzJEbpIzHM+YkHnooHAP3uTt+PPjhrVh+0X4et9A1bxAum&#10;WvjCx8H6jDrGrWUdnIXWPzVi08J9omJWWN1uSw+Zif8AVgA/YVt4Z0yyhgjtrC0tkgk86JYbdEWN&#10;yu0sgA+ViuVyOcMaZJ4R0SbV21V9JsX1RmVmvWtYzMSuNmX27vlAAHPFAHx7a+MvEOmfD3xd4h1b&#10;xx411nVfE3jvVvCWj6bpd7Z2UOnrDfXaQxLPMhS3BWAhp2LPgoiAttzgW3xc8ba18B/DniTUfGVx&#10;Dpug6xrsGrW2neJLK21y+tLO8ENu8N08fkXnlJxIF8sTGSI7s4D/AHFfeFdH1DTJrC806zudPkcy&#10;y209vG0TuTuLshXaTu+bJGc1BceA/Dl5HbR3Hh/SZ4rVmaCOSxjZYmZgxKAjCklQSR1IB7CgDyz4&#10;I/EK+8dfGT4qxyX99NoltBoN3pmn30XlPZpc2BlcGMgNGzE5ZWwQQRgd/carxafbwXk91FDHFcXG&#10;3zpERQ0u0ELuOMnAPGTxVigD5h/4KY/8mO/FDgH9xZdTj/l/t61P+CeP/Jlvwq/7Bjdf+u8tZf8A&#10;wUxO39h34oclf3Fl0/6/7etT/gnln/hi74U5/wCgW3/o+SgD6KooooAK+Z/2lv8Ak5r9l04X/kP6&#10;tznn/kGSdv8APavpivmf9pb/AJOa/ZdOF/5D+rc55/5Bknb/AD2oA+PPiQ2f+C2HhvkHEln07f8A&#10;ErPWv1br8lPjR4i0rwr/AMFmdE1XW9UstI0u1ayae9vp0ghhB0zALu5CryR1I6iv0c/4aj+DXAHx&#10;Z8EEnkY8RWnPX/pp7GgCh8bPgJdfFfxh4C8VaT4wu/B+v+DZb2Wwuraxgu1Y3MKwybkmBX7gYDjj&#10;dntWVpP7LVraaXbLqPivVdd12TxbZ+MdU12+SHzr+7twixxeWiKkUIjijRVQfKFGK6MftSfBpsY+&#10;LPgnnbj/AIqG0/i6f8tKP+Gpvgztz/wtjwTjBb/kYbToDg/8tPWgD54+PH7N81lqnhaGPTfF3inw&#10;tFqHiDVL6bwtBp1xfR3V9fw3kcP2e8zGYlfzP3yqZF8tUyA7V6x8H/hL4p1Sz8G+JfGtzNomv+H7&#10;DWtG0+zt4LWOVNPu57c2zzLCDBHcRw2kORENm5mGMDFdf/w1D8G1Zh/wtXwXnPONftef/IlIv7UP&#10;wZjUKvxV8EoOy/2/aD8v3lAHmut/sTx+O7XxrL45+IGreJ9b8TaVa6Q+pQ2Fpp4hit7j7REXhhjC&#10;XB80LnzQRsBQYDHOk/7OMvhrwL8W5/EOqal8VNS8X6GtreWH2W1sGlW2t5khgtkiCIhbzAAWbhgD&#10;uruf+GpPg1/0VnwT/wCFDafh/wAtO/b17U1/2oPgxJjd8V/BBwQRnxDadR6fvPXj8cUAeW+Ev2QZ&#10;9W/Zl8B+EPEWvXWmeM9K1GHxZdarFHHcbtZaR55WnicFLhQ8zLhh/CpBGBXXeFf2WYtBTTpdQ8Ya&#10;lr2pW/jdvHE99dWsEbXFy1i1oYdiKFSMK2RtGRtAye/Tf8NSfBn/AKK14HP08RWn/wAc+n5j1FH/&#10;AA1J8Gv+is+Cf/ChtPx/5adu/p3oA0vjt8JbX47fCbxL4Cvr+bS7HXLX7NLeWyBpYsOrAqG4P3e/&#10;rXO2/wCzL4ah+Plh8V3ubuTWLTSl09bAti0M6oYkvdnacQNLCCONkhGM5J0P+GpPg1/0VjwTn0/4&#10;SC0z9P8AWdfb05o/4ak+DX/RWfBP/hQ2n4f8tO/b17UAee6D+xjB4N8BfD/RfDHjrWND17wRe6nd&#10;6Z4gS3hmd1v5JmuIpoJFMbriUYJGQY1YYrX+HP7JOl/DfxNpWuW3iXVNUvLHXdX8Qu2oJEWubrUL&#10;dIpy7KowNyNINoHLkdBXV/8ADUnwa/6Kz4J/8KG0/H/lp27+nej/AIak+DX/AEVjwTn0/wCEgtM/&#10;T/Wdfb05oAxfCv7Od14Fj1xfD/jnVdM/trx7P431Dy7eBvtEc2PN05t6tiFtq/OPnGODXtKjaoA7&#10;epzXmH/DUnwa/wCis+Cf/ChtPw/5ad+3r2o/4ak+DX/RWfBP/hQ2n4/8tO3f070AfH//AAWy/wCT&#10;efBP/Y0p/wCklzX2D+zLbxt+zb8J98UZP/CJ6STwDybOLNfCP/BX/wCL/gP4jfAXwjZ+FPGvh7xL&#10;e2/iaOWW10jVILqWNPsk43ssbEhcsoye7AV94fswsP8Ahm34UgAKf+ET0o4H/XpFz+NAHl/wKgjb&#10;9tj9qNWjVlEXhQjKg4/0CcY/Qf5xn5K/4LjxrFa/BoIoRS+rnCqADxZ9f/1d6+uPgT/ye5+1J/1w&#10;8Jj/AMkLj/P9O5+Sf+C5X/Hv8Gun3tX789LPtn+nagD9Q9Fyuj2IKquIIwAp4+6Ku15LpX7T3wdg&#10;0y0jf4qeCo2WFBs/t+1yPlHbf2/SrX/DUnwb/wCireC//B9a/wDxygD1CivL/wDhqT4N/wDRVvBf&#10;/g+tf/jlH/DUnwb/AOireC//AAfWv/xygD1CivL/APhqT4N/9FW8F/8Ag+tf/jlH/DUnwb/6Kt4L&#10;/wDB9a//ABygD1CvMPiF8BNG+JXxR8IeMNYnNxDoGnappcmjzQJLbX8N9EkUqyhv4QqdOh3EHik/&#10;4ak+Df8A0VbwX/4PrX/45R/w1J8G/wDoq3gv/wAH1r/8coAyPhv+zfH8PdY8H3g8Uajq8HhOy1TT&#10;NJgvlEjx2d3JbukMkpO6TyBbKiscEqeeRmp/CP7Odh4R0X4PadDrV1cJ8N/M+yySQoDe77Ka0PmA&#10;fd+WYt8vdR2zWh/w1J8Gv+iseCf/AAoLT8v9Z19vY0f8NSfBr/orPgn/AMKG0/D/AJad+3r2oA8z&#10;+OX7PN5D8B/iBoXhRb3XPFHiDxR/wkmlzLIsEml6hPdwsk4YY/dwEM5PJKKwwc1o6x+yDY3F14H1&#10;Hwl4w1Lwbf8Ahfw0fCMc1tbQXsclgdm4xpOrrFOSgPnqNxBIbd0Hdf8ADUXwY5z8V/A/Jyc+ILTt&#10;3/1nbj6Uo/ai+DIzj4r+CQT1/wCKgtM5/wC/nXH6UAXfD/wdtfDvwMsPhnFqM89jaeHl8PLfuiiV&#10;4xb+R5rAcFtvOOma89sP2LfCdtdfBm4uNT1C6k+GthFp8S5Cx6skKo1ublBwfKmRZkA6OO+Bjtf+&#10;GpPg1/0VnwT/AOFDafh/y079vXtR/wANSfBr/orPgn/wobT8f+Wnbv6d6AOMuf2P9ObRfF1vZ+LN&#10;W07VNa8c/wDCfWep26Rh9Nvx5YVVQjbLEBHtKuCGDHNQ6P8AseW1r4kvPEmreNtW13xFqOvaL4i1&#10;G+uLaCIXF1pyPGgWONQsaPGyrtH3RGMEkmu5/wCGpPg1/wBFY8E59P8AhILTP0/1nX29OaP+GpPg&#10;1/0VnwT/AOFDafh/y079vXtQBj337Ot1H4q+LXibw/441Twxr3j/APsnde2dvDK2mfYYxGPKEilW&#10;8xMhtwONxxXs0a+XGq5ztAGQMfpXmP8Aw1J8Gv8AorHgn/woLT8v9Z19vY0f8NSfBr/orHgn/wAK&#10;C0/L/Wdfb2NAHqFFeX/8NSfBr/orHgn/AMKC0/L/AFnX29jR/wANSfBr/orHgn/woLT8v9Z19vY0&#10;AeoUV5f/AMNSfBr/AKKx4J/8KC0/L/Wdfb2NH/DUnwa/6Kx4J/8ACgtPy/1nX29jQB6hRXl//DUn&#10;wa/6Kx4J/wDCgtPy/wBZ19vY0f8ADUnwa/6Kx4J/8KC0/L/Wdfb2NAH56/8ABZzn4rfBAdfku+Ov&#10;/Le37c/y/Ov1ar8gv+CtHxK8IfEn4nfBmXwl4q0XxTFbLcrO2jX8V2sRaeDbuMbMBnBxkc471+va&#10;sGLAHlTg/ln+tADqKKKACiiigAooooAKKKKACiiigAooooAKKKKACiiigAooooAKKKKAEOe3FfEf&#10;wX/5M1/aUPrrfjY59f8AXd+/5n6+n24TjtmviP4L/wDJmv7Sh9db8bHPr/ru/f8AM/X0AOH/AOCJ&#10;f/JA/Hf/AGMx/wDSWCv0SkxtGWKjcOR9RxX52/8ABEv/AJIH47/7GY/+ksFfooW2/wD6qAPgf4N/&#10;Cz4j6LrUVu3h3xdb3Wm2/iiKabX/ALIun2cF5LPLAukyQkTebLKLRn80kBVbBBVa7+TTfGMfx+t/&#10;AFhe3dvpF7p0Xj+a5k1BybW6it2sms3XzCRE919nuSuNjMkwwfmI+tGmijRQw2r2BQ44GfT/ADio&#10;I9IsFvnvo7S3F68Udu90sY81o42ZkjL9Sqs7kAnALN6mgD4ltPgf4v8AF3gGfSk8L+INJ1uT4ean&#10;o3iyTWrsPba/rLIot3jBnYM/2lZ5xcBAPLlVWPzbFf8A8Kr8WahfafaLpnivwr4e/wCEd0+z0RtL&#10;sBNcaLfwzv8AbJQn2hfIeRzBIsjK6ukTBsAbG+4mjVmJIzkbefSmsqRqG2424Hyg/lgfWgD531jw&#10;j4u079oKbxLLZX+ueC7rUBBb6fYgRm0vG063jTU5cMPtEIEcsG1v9UzbwpzuTy7XPgf488KjSF8M&#10;6Z4nexn8G6Y3iSGLWZJZ9QuItUtZb23Dyz/8fLWhvUDAruV9m8Dbj7UlktrOPdLtiRP43GAMY7n6&#10;D8vapvJTGNi4xjp29P0H5UAfMfgv4feIrXWtXutG03VNB8MXHidNQ0jR9ZlEkunldMnimutrSO0U&#10;Mlw0YWH+EqXCgSYHmEnhTxT4L+Ft/rdxY+I/BWp6P8NtXsfGWsatqReLVtWMIWJ4Cbht0puBNMlw&#10;gB2OiZBcKn3Ykax8KNo9B0/Ks7xBp+jX2jzxa5bWNxpS7JJU1CNGgHlsHRmDjb8rKrAnoQD2oA8x&#10;+GPg++8TfDXWNN8RNqKW+r2lrCHnmkSXy30mzjkKHIeMiVZDnIYOrHgnJ8L1DwT8ZNa8CQ6nrFrq&#10;zX2n6vpGlX+lwSLcSappdjFIJ7yOEXAWQXF1MszLvR2jiVW34Cv9pRsGBYKVye4wT7/59KiW6gmD&#10;sCrCNtpbj5TkcexBxx14+lAHnfwI8L3HhPwPFaT32r3aPfXUtvDrUCwTWkLSyFIEj3MywqM+WGYs&#10;EYA8DA7jxUSvhjVyOv2ObGTj+A960IZI50WWMq6OMh16MOxB7j/Gs/xV/wAixq+G2/6HN8w7fIea&#10;APzM/wCCG/8AyBPjCcf8vGldv9m79q94+Pfibxp4U/bw8H3vgTwRH8QNZb4e3sUmlSaxFpYjhN/F&#10;um86RWHBCjaBk7uvBrwf/ghv/wAgT4wnH/LxpXb/AGbv2r6v13/lI14T74+Gl/8A+nGD/Pb+lAHw&#10;N+0t4n8a+L/+Cj3wIvvHvgiP4f60t3oUcWkrrEOqBoBqUhEvmRqFXL+YNuMjaDk54/Y9O+ORk45z&#10;9f1zX5Sft6Yb/gqV8BFABOfD5IPT/kKzc9Tzx6DoPrX6trnLZz14zj07UAcL8a/hPafGjwHN4dub&#10;2TSrlLu11Gx1KGFJpLO6t50mhlVHBVsMgBB6qzDIzmvN9S+CnxC1S6v/ABV4t8Xaf4r8QaPoOo2n&#10;hrTfDulNoscN3cw7XnaV7iZzKQqxq25VQMx2knI+hKayrIpVlDL6EZFAHwv8G/2a9fX4a6t8Ok0R&#10;dD0/xF4Dk0XWvEWpaTNFd2l80aRRxQeZdSebCN07NGixIpRGBO/A9x+NX7K+mfF3xV4U8TXEWg3+&#10;o6HYT6Y+n+JtIGp2F1DIUYHZvRo5EeMEOp5DMpBGMe77VznaM5znHfGM/lTqAPBZP2XUk0zxNZxa&#10;rpulQ618Po/A4ttJ0n7PbWjK14zXEUXmnCZu+Is8bPvnNTaN8BfGPgjx1eax4R8fWemaRrSaZ/bm&#10;m6hohu5HltLdLZpbWbz0EJlhiiQq6SgGMMOSQfYLLxTo2pXU9raarZXV3ApeW3huEeWMDGSyA5GM&#10;jqO4qfUda0/R7cz397b2UAODNcSrGgOcAFicZz/I0Aed6H8FG0X4W+OvB39secfE19rt4L1rfH2f&#10;+0bieYKV3fP5fn7c5G7Zn5c4Hk2tfBnxCnxW+D+kfZYLvSPDcVqZPFuk6U9rqFnHZ26kWr3XnkSQ&#10;XMsbrJFsOFcLgk+Yv1BZapaalaR3VncR3lrKu6Oe3bzEcc8hlyD0PSrAULjAwAMADp+VAHyzrH7D&#10;el6vb+Frm4utB8RXuiza1vtvE2h/b9Pu4NQ1CS92mEygxyRM4CyK3ODkEHA9S+G3wPXwB40tvEKX&#10;OmwrH4UsfDbaXo+m/YrSNoLi4mMkSb22ITcELHztC/ebPHq1FAHB/A34Yn4N/CvQfBp1AaqdLSVf&#10;tYi8rzN8zyfdycY34684zXeUUUAfmv8AsNsT/wAFKf2nQTz5t9xuz/zEE9/6ce3Q/pRX5r/sNn/j&#10;ZT+06N2797fd/wDqIJ79vp+XQ/pRQB8zftJKH/am/ZbUqrg6zreQ3T/kFyV8e+OFC/8ABbfQQBgB&#10;7UAD/sD19hftIDd+1P8AstcBv+JzrfX/ALBclfH3jr/lNxoX+/a/+mc0Afq1WL42umsfBmv3KNIj&#10;w6fcSK0MhjcERscqw+6eOD2rarL8VaTLr3hjV9MhkWKa9s5rZJJASqs6FQTjsCaAPl/wz+0lq2j+&#10;DYLu7bT7LS7L4VaD4u+16o11dtHdXTTRSCaWPc8q7YV+YLvJLHnJx6j47/aC0jTdG+IFl4bW81HX&#10;/CujX1411/ZdxJpkN5b25l+zSXSqIfNGULReYGwSOK8y1f8AZF8Sah8Pb/w8msaUt1cfDHR/Aqzt&#10;5u0XVnJM8k2QpPlMJRjPOV5HNZ/j/wCGniHxx8e/FmgaBp9n4S/tXQtVm1LW9MlvGs9Z8y1W0tra&#10;/iMawJMGnWXzkMkhW22Aj5sAHo3/AA0jpDfDjU9Ti1C0XW9DttFGtNNY3ZsrW6vTDiAGNMtIBIp2&#10;rlo/MiL4B4d4W/aStLDw7r2o+LIZHu4/GGseHdL03w/ps95e3kdpcSquy3iEkkriKNpHKjAAJwBX&#10;I2f7KnizRPg14g+GWna7ps3hy6l0vUNMa8LmSxuY7uG4voSRHmSF2iZ42YllMhUjaFxS8Ufsbaxr&#10;t9pepvqNlfT2Hi3xBrDacNSvdOiubHU7hZChuLYiWOaMJGQQGQkMpGG3KAeq6p+1V8PNNs/BdzFq&#10;V5rI8ZNcJoUOi6bc3s921uwFwvlRxllMeTvDAbdj5xsNR/GT4sa54b8UeFPA/grR7HWPHPiY3E9u&#10;urTPHY2VnbhTPcXDxhnIBkWNUUctIB0BNY/gj9nu88Ka38Jr+3tNI0az8JWGuQ3el2F3c3S+fqEk&#10;Mm6KecGRwGSUs74Yl8gdq2Pi58K/FGteOvCHxA8DXel2vivw3Bfaf9g1tpUstRs7ry90bvDloyjQ&#10;xyKdjZK4I5DAA8k+IH7V3jD4Z6Hr/h3xB4atIfiRY6npOnWtzoVnd6zpjx6lJIIboRIBPuTyLhTB&#10;gM7rGFLBxj0vS/2g7DwnDrcPi7VYtS1DS5tL03ydH0a8W+vLy5s1uPLS0IdmdtzusUTSFI1O9sq2&#10;Oab9nTxx4rv5PFHinVfD8Pi298UaBqdxa6QJzY2+m6XcNLFbxtIN7yt5szFyqjdIFxhcnT8Zfs86&#10;pr3iX4jX82l+G/E2n+KdW0y+gs9Vu7mzks1tbEQeak8MbPHOJVVkZCCFLEMp6gHoGjfEq01r4maP&#10;oVq0cEWoeG5NeSyvLK5t79FE0MQLK6BIwA+1kbEgbtjNeiV4X8J/gd4t8G+OvC3iPxL4qHie503w&#10;lc6DeXNwzvcSzy3sdypDkfOiInlb3w7bFZhkmvdKAPmL/gpgSP2Hvihj/n3s++P+X63rT/4J44/4&#10;Yt+FWBj/AIljdv8ApvLWX/wUxx/ww78UM9PIsv8A0vt61P8Agnl/yZd8Ke//ABK2/wDR8lAH0VRR&#10;RQAV8zftMY/4aY/Zd5wf+Eg1bGASf+QbJ+GPX/8AXX0zXzP+0uf+Mmf2XV3sv/E/1Y7R0ONMk/z+&#10;JoAxP2lv+Ccvwz/ak+IX/CYa7qev6FrrQJbXL6NNCsd0qZWNnWSN8MFBXII4AyK8k/4co/CFsY8a&#10;eNhkZGZrT9f9H9x+R/DlP2s/2qP2hLf9tx/gx8INfsdM822tY7K0uLa1cSyta+e7vLOjbTgkAAgf&#10;KvGTk3v7B/4KQnP/ABP9A/LSvf8A6Ze/+cUAbn/DlL4Qnp408b+372075x/y7/T8qD/wRS+EPP8A&#10;xWnjfv8A8tbTtn/p3+n1wfwxP7B/4KQ/9B/w/wB/4dK7/wDbKj+wf+CkJbP9v+H/APvnSvb/AKZe&#10;1AG2f+CKXwhXOfGnjcjPaW0+v/Pv6ZoX/gil8IdwH/CaeN/+/toP/bf2P5j8cP8AsH/gpDjH9v6B&#10;0x00r/417Uv9h/8ABSLOf7f8P9c/c0r0x/zyoA2x/wAEUvhDx/xWnjft/wAtbTvj/p3+v0yPxVf+&#10;CKPwhJA/4TTxt/3+tB0xn/l3+v8AkVh/2D/wUh/6D/h/t/DpXb/tlSf2D/wUhOf+J/oH5aV7/wDT&#10;L3/zigDdX/gij8ITt/4rTxtyM/660Hp/078d/wDIoX/gij8ITt/4rTxtyM/660Hp/wBO/Hf/ACKw&#10;v7B/4KQnP/E/0D8tK9/+mXv/AJxR/YP/AAUhOf8Aif6B+Wle/wD0y9/84oA3V/4Io/CE7f8AitPG&#10;3Iz/AK60Hp/078d/8ihf+CKPwhO3/itPG3Iz/rrQen/Tvx3/AMisL+wf+CkJz/xP9A/LSvf/AKZe&#10;/wDnFH9g/wDBSE5/4n+gflpXv/0y9/8AOKAN1f8Agij8ITt/4rTxtyM/660Hp/078d/8ihf+CKPw&#10;hO3/AIrTxtyM/wCutB6f9O/Hf/IrC/sH/gpCc/8AE/0D8tK9/wDpl7/5xR/YP/BSE5/4n+gflpXv&#10;/wBMvf8AzigDdX/gij8ITt/4rTxtyM/660Hp/wBO/Hf/ACKF/wCCKPwhO3/itPG3Iz/rrQen/Tvx&#10;3/yKwv7B/wCCkJz/AMT/AED8tK9/+mXv/nFH9g/8FITn/if6B+Wle/8A0y9/84oA6G0/4Ir/AAct&#10;7iCafxd40uIUZXeF7i1RXUEEqSLcEZGR1zz7V96eE/DeneDPC+keH9Hh+z6VpNpFYWkO4tsiiQIi&#10;knkkBQMnmvyb/aC+OH7dX7MvhGy8R+OvF2kWGm318unwNaWmmXDmYpJIPlWE4GI256dB3r9Qvgb4&#10;jvvGfwZ8B+JNVaNtV1nQNP1G8MK7IzNLbRu+1ew3McDsMDsKAPHfgT/ye5+1J/1w8Jj/AMkLj/P9&#10;O53v2rP2PvA/7XOk6Rp/i+71PT7vSJJHsLzSp1jli8zy/MXY6srhvLHJGRjg9awfgT/ye5+1J/1w&#10;8Jj/AMkLj/P9O58i/wCCp37VHxJ/Zktfhz/wrvWrfRX1yW/e+klsobl38lbcRqBKrAL+9cn5c5A5&#10;7UAZH/DlL4QE5HjPxxjg/wCutM84/wCnb603/hyn8IB18Z+OD64ltP8A5G9j+Y/HCi0X/go/JGki&#10;eIfD7IwDK2NK5HGP+WXsP8mn/wBg/wDBSH/oP+H+38Oldv8AtlQBtf8ADlP4QDr4z8cH1xLaf/I3&#10;sfzH4n/DlP4QDr4z8cH1xLaf/I3sfzH44v8AYP8AwUh/6D/h/v8Aw6V3/wC2VH9h/wDBSLOf7f8A&#10;D/XP3NK9Mf8APKgDa/4cp/CAdfGfjg+uJbT/AORvY/mPxP8Ahyn8IB18Z+OD64ltP/kb2P5j8cX+&#10;wf8AgpD/ANB/w/2/h0rt/wBsqP7B/wCCkP8A0H/D/f8Ah0rv/wBsqANr/hyn8IB18Z+OD64ltP8A&#10;5G9j+Y/E/wCHKfwgHXxn44PriW0/+RvY/mPxxf7D/wCCkWc/2/4f65+5pXpj/nlR/YP/AAUh/wCg&#10;/wCH+38Oldv+2VAG2P8Agil8Ie/jTxv2z+9tPXH/AD7/AF/Mfif8OUvhCOvjTxv7/vbTtjP/AC7/&#10;AF/OsT+wf+CkP/Qf8P8Af+HSu/8A2yo/sP8A4KRZz/b/AIf65+5pXpj/AJ5UAbn/AA5R+EOQD408&#10;bdcf6609Af8An3+v50g/4IpfCHj/AIrTxv2/5a2nfH/Tv9fpkfjif2D/AMFIf+g/4f7fw6V2/wC2&#10;VH9g/wDBSH/oP+H+/wDDpXf/ALZUAbf/AA5S+EI6+NPG/v8AvbTtjP8Ay7/X86X/AIco/CHIB8ae&#10;NuuP9daegP8Az7/X86w/7D/4KRZz/b/h/rn7mlemP+eVH9g/8FIf+g/4f7fw6V2/7ZUAbY/4IpfC&#10;Hj/itPG/b/lrad8f9O/1+mR+J/w5S+EI6+NPG/v+9tO2M/8ALv8AX86xP7B/4KQ/9B/w/wB/4dK7&#10;/wDbKhtB/wCCkLZzr/h/n0XSh2x/zyoA3P8Ahyj8IcgHxp4264/11p6A/wDPv9fzpB/wRS+EPH/F&#10;aeN+3/LW074/6d/r9Mj8cP8AsH/gpCc/8T/QPy0r3/6Ze/8AnFH9g/8ABSE5/wCJ/oH5aV7/APTL&#10;3/zigDc/4cpfCEdfGnjf3/e2nbGf+Xf6/nS/8OUfhDkA+NPG3XH+utPQH/n3+v51hf2D/wAFITn/&#10;AIn+gflpXv8A9Mvf/OKP7B/4KQnP/E/0D8tK9/8Apl7/AOcUAbg/4IpfCHj/AIrTxv2/5a2nfH/T&#10;v9fpkfif8OUvhCOvjTxv7/vbTtjP/Lv9fzrD/sH/AIKQnP8AxP8AQPy0r3/6Ze/+cUf2D/wUhOf+&#10;J/oH5aV7/wDTL3/zigDd/wCHKPwhyAfGnjbrj/XWnoD/AM+/1/OkH/BFL4Q8f8Vp437f8tbTvj/p&#10;3+v0yPxw/wCwf+CkJz/xP9A/LSvf/pl7/wCcUf2D/wAFITn/AIn+gflpXv8A9Mvf/OKAOz8Jf8Eb&#10;vgz4Z8Sabqt14h8XazHZzrN9hvLm3SCYqRhXKQK2C2OjAkd6+9l6cNu5PP49K/H/AOL37UH7Zv7M&#10;fjLwZY/ErxNpDRa5ch47GCysJluIo5YxIjmKLcgbzAvBBxnHSv1/jj8sEZyM8D0HpQA+iiigAooo&#10;oAKKKKACiiigAooooAKKKKACiiigAooooAKKKKACiiigBCwXknHaviP4L/8AJmv7Sh9db8bHPr/r&#10;u/f8z9fT7dr4i+C//Jmv7Sh9db8bHPr/AK7v3/M/X0AOH/4Il/8AJA/Hf/YzH/0lgr7i+NUjw/B3&#10;x1JHI8LpoN+wkj++uLaTBXkcg18O/wDBEv8A5IH47/7GY/8ApLBX6IzQrPGUdVdG4ZWGQwPBBHfj&#10;NAH51fsu6houmaBdabb2HhzU7HUdA8M309n4d1STVtJguFv0jaS5WQL5OoTfaFYxgEYt1OSQc+se&#10;IP2ofHOgWvj/AEqxtbPVfE3w7s9Tl8Ql7AqsxaaMaRIAkhwHtpHnkAzzCwzH0r6qsfCekaTbyQ2O&#10;m2dlHI6u629ukYZhjkhQATxweo7VmeHfhxpXhvxN4q8QQNcXGq+JZ4Jr2a5k3hVhhEUcUQ42IAHY&#10;Dn5pHOecAA8KtPi34zvNa8W+HPDvjrQPFsUP/CPtp3iqOyilis5L658qa3mjhkCyt5K/aI2UqMTI&#10;GyMM2X4Q+M3xFt/iJp1hq3ibTtX0v/hZN54GlthpSQPJbppkt7HOXV8iUMqocDaQOg619Q6f4e0/&#10;S7OO0tbK1trSOTzVt7e3SOPdnIbaBjdkZyMc1Kui2K4P2O38zzfP3iIBvNK7TJnruxxuznHegD4k&#10;vPiNouoaPa6B4Pl8NR3useBden1mO2Us0F5Y3sC2ySpv3Ros13elkOCxLgHgV1XjL9oH4g/D3WPG&#10;Hhm61jT9Xk0vxLoWltr72kNn9jtb20M0ruGk8lTvj2I0hAHnKDuIXd9UR+F9NhuJ549PsknuCzTS&#10;LaoGlZsbixHJztXOeuOc9prrQbC+W8S5s7a5ivAouElgRhMF6B8j5gBgDPTFAHz1b+NvivrWk6ba&#10;t4j0DRrn7Pr942oWdrFqL3cFo8CWpO2XyopA0xEqgsMoQpXOV8Q+OXx38Q/FP9mvxcmta7pfha2m&#10;+Guia59ja3TGtz6hDJJPFE0jZCr5XlqI8kGTJJwAfvO00GwsIYoLa0gt4I1KpFFEqKoP3gAAAAe/&#10;HP4Co7rwrpF8LdbjTLKdbaNorfzrZH8hWABVMj5VwMYHHQdBigD55+LnxF1r4Z3XizWdCfSdM0ey&#10;8QSTeIXtRbJqs9nHpFrK00AuHWKZo3kBcE7tihU+bg6vg2/sr74gWlxFZ28wvNY1y4t7i5tyLiFW&#10;trZjsLYaMsGAZSM9jjFe56l4a0vWdv8AaGnWl8Ek81Rc26SYbAG75gecDGR247VZ/s2DczbF3Nu+&#10;baoOSME9Op9e/wCVAHg37JfxC1XxRor6LrTQaRPo2madBY+HNqtcfYfs6iLUWmDYmS4Ibb5Y2p5e&#10;w/Or49u8V/8AIr6xwD/oc3DHA+4amh0Wyt71LuK2gSdIhAsixKHWMHiMNjIQZ+6OP1zD4r/5FfWO&#10;Af8AQ5uGOB9w0Afmb/wQ3/5AnxhOP+XjSu3+zd+1fV+u/wDKRrwn3x8NL/8A9OMH+e39K+UP+CG/&#10;/IE+MJx/y8aV2/2bv2r6v13/AJSNeE++Phpf/wDpxg/z2/pQB8d/t6nd/wAFSvgGud2P+EfO1jwP&#10;+JtPz1PP4DoPrX6tKAN2OueTjH+f/rV+TH/BQ7WNP8O/8FMvglquq3dvp+l2MOh3V1d3MgSOGNNT&#10;nZ3ck4UKq5ycdPavvpf22PgN8xHxd8HnOeurRjnsOv8An8aAPb6K8R/4bY+BHOPi54O/8HEXv7/T&#10;86P+G2PgRzj4ueDv/BxF7+/0/OgD26ivEf8Ahtj4Ec4+Lng7/wAHEXv7/T86X/htj4D8/wDF3PB3&#10;/g3i9fr6UAfMN54c8E6R+yxr3i7TLPStM+Ly+MtWTR9Y0qKFdauNRPiK5htod6ASTBwQhjYspjJy&#10;No49x/bXm0/X/h74c0qzXQdfurbx3odtcaTrNwpsxI0yOIbvCuY0ZHViCjHa4O0giquk/Gf9kLQP&#10;E7+JtK8SfCrTPErySSPrFqLNLtmdizsZQA5Zjyxzk8896v65+0N+yr4otdStdb8bfDbWrXU5ori/&#10;h1GW0nW7liRUjklDZDuqoihmzgKAKAMn9j+4t/A83xV8NayNF8P3lv4vilW30OQDQoftlvbm2trC&#10;RkTLkBN0e0HzH4UB1r6rr5q0n9ob9lXw/oFroel+M/hppmj2t2moW9hZTWsNvDcq4dZkjUbVdWAY&#10;NjIIB7ZrqD+2x8Bs8fF3wfjj/mLxfj3oA9torxL/AIbY+A//AEVzwd3/AOYvF+Hej/htj4DZ/wCS&#10;u+D8Z/6C8XTH19aAPbaK8S/4bY+A/wD0Vzwd2/5i8X496B+2x8Bs8/F3wfjn/mLxfh3oA+Q/2GWH&#10;/Dyj9p0LwPNv+P8AuIJ2z/T8uh/SmvzI/wCCffiLTvFn/BQ79o/WNHvodU0m+F5cWt9aP5kM0bX6&#10;FXVgcEEdD37cdf03oA+Zv2kBu/an/Za4Df8AE51vr/2C5K+PvHX/ACm40L/ftf8A0zmvsH9pL/k6&#10;b9lr5d3/ABOta/8ATY9fNX7VX7Hfx/1z9tC5+NHwgOlLKlvayWV3dXECvbzJbC3dGimBDHaC2SMY&#10;cdxQB+lu4bgM89cUgdWxhgcjI56j1r81/wDhH/8AgpCnA8QeHmzzwmlDvnH+p9/x96P7B/4KQ/8A&#10;Qf8AD/f+HSu//bKgD9KA6tjDA5GRz1HrSLtyCrZ3DI+bOR6j8/5V+bH9h/8ABSLOf7f8P9c/c0r0&#10;x/zyo/sH/gpD/wBB/wAP9v4dK7f9sqAP0pVgygg5B5BFLX5qf2D/AMFITn/if6B+Wle//TL3/wA4&#10;o/sH/gpCc/8AE/0D8tK9/wDpl7/5xQB+ldFfmp/YP/BSE5/4n+gflpXv/wBMvf8Azij+wf8AgpCc&#10;/wDE/wBA/LSvf/pl7/5xQB+ldFfmp/YP/BSE5/4n+gflpXv/ANMvf/OKP7B/4KQnP/E/0D8tK9/+&#10;mXv/AJxQB+lRYLyTjtSeYnXcvc9fTrX5r/2D/wAFIQ2f7f8AD/8A3zpXv/0y96P7B/4KQ/8AQf8A&#10;D/b+HSu3/bKgD6M/4KXtn9h/4ogNgiCzBwf+n624/wA+tan/AATx/wCTLfhVxj/iWN0/67y18bfE&#10;74K/t/fGPwHq/g3xbqGgan4e1VUS7tRJpsRcJKsq4dIwy4ZFPB7V95fsjfDXWfg3+zp4G8E+IFt1&#10;1rRrDybsWsvmRiQyOxAbAzjcAT0zn0oA9hooooAK+Z/2lm/4ya/ZdG5hnX9WO3sf+JZJz/n1NfTF&#10;fM/7Szf8ZNfsujcwzr+rHb2P/Esk5/z6mgD48+JDZ/4LYeG+QcSWfTt/xKz1r9W6/KT4kNn/AILY&#10;eG+QcSWfTt/xKz1r9W6ACiiigBskgjQsegqNbpGPy5cbtu5RkdPavnT9pKaXxx8ZPhH8KdSlvoPB&#10;Pip9VudaFncPa/bhaWyPFZNKhD7HZ2kZVYFljxyua84tviB4X+A7fGmy8HfCqT4ZeMPC/gufxLBY&#10;m6hl0jUreNpfInMFvOUVy8R52rKVbBPC0AfaF9qFtplrLc3lxHa20SNJJNM4REVRklmPAAHPPoaL&#10;O+g1C3intpFngmQSRzRncjoejKw4II5GDyDmvjT9oT4qePviZ4R/aH8N+HZvDth4W8FeFZLbWYtV&#10;sp7i71OS502S4l8h45UECpE6BWZHy2cgAVQ1j49eIfg9+zv4Abwp4k8PxXejfDax1pvDb+Gb3V7+&#10;dEs1O+U20qLZ25KKvmyLtBLE8JggH3A7bFZj0AzTEuFkwAG3c/Lj0IB/LNfL/wC3lrT6x+wX4x1K&#10;QSW39oafpjyx28rZCy3drvTcMEghip9QTkHOK4hfFmqXnwdX9nmW/wDs3jhvEDfD+aWVGMx0SOMz&#10;m/yDu+bSzGBIScSyKCQSSAD7VW8jZVIPLKGUZHOemDnHP1qGfWLO2mtYZbmGOa6do7eJpFDTMFZi&#10;qDPzHarNx0CsTjBr4e/Yt1pde+Ev7LfhfUbGLUdNm0vXdehkvJJDcWlzYXccNq0bKwG0R3kylWBG&#10;AuMY5peFfFniDxZpfwWtfC2k6BompaF8RvEXhvRYZVuGsrS1t9P1GFZZQztJK6xhm2718xwBuTOQ&#10;AffKsJFDKcg9DTq8W/Zv+K/iL4jxePdJ8T/YbjX/AAd4km8P3N9pcDW1tdhEjlWVIXkkMfyzYKlz&#10;9z349poAKKKKAPzw/wCC2TH/AIZ38EjPH/CVRnH/AG6XNfYf7MY2/s2fCcYCgeE9JAA6Y+xxYr47&#10;/wCC2X/JvPgn/saU/wDSS5rvPgR+2VZ+Ffgl8O9Ef4PfGHUpLDw9p1o13p3g2Sa3mZLaJC8Tqw3o&#10;xG4MByDkUAd18Cf+T3P2pP8Arh4TH/khcf5/p3PyT/wXK/49/g10+9q/fnpZ9s/07V6D8J/2tLLQ&#10;/wBqP49+Jf8AhVXxVv11yLw8v9nWPhSSW9sfJs5VxdRbsxb9xZOfmAY445+cv+CsXx0t/jVa/DEw&#10;+B/G/g06a+pZ/wCEx0J9N+0eZ9nH7ksxD48v5sdNy8+gB+yGj5/sixyMHyEzj/dFXKpaKNuj2AwF&#10;xBHwvQfKKu0AQyXccX3m2rnbuYgDOcYyahj1iyk1D7Ct3A175fnfZ1kUyeXnG/aDnbnjPTPFfG/7&#10;Y2kQ+IP2p/gXplz4C/4WdZS6Zr8z+GJpbdI5nVLbEp+0useU6jPPAxWlea7o/wACfivqPiKPwenh&#10;rT/DHwdk1JvDFoYP9EWO+eZrdWjJTIYEZUlc8jPNAH15dXkVlE8szrHEil3kZgFVRjLEk8AdSewF&#10;R2+pW95axXFvItxBKgkSWNgyMhBKuGzgqQODnuK+NfAv7RfxF+Iui3Wn+ItButS0jxB4S1G/lv7X&#10;wbqej2miSrbCSOKS4u2K3iyh2VZI1TmMHBWTI5jwf8WviB4v/Y+8Wt4Qu7DwJpHw++H8OneZqFnK&#10;+r3F7HpEU7zRBZo/ssXltGYJDvLMRJjaoVgD74eTbGz4JA/D+dVbjV7SzWI3E8dussqwIZnVA0jH&#10;CoMnliei9fbNfOupePvizoMfwZ8HWOp+GdR8S+LbHUHvdavbGeO3t1ghiljlSETFpGVX2lC4Ejc7&#10;oxxXmvxG8RWsPhjxRrc3hy2N7pHxq0dbldAtGe61RrY2L+Z5e475zllVRjooxnJIB9w1X+3W4YK0&#10;0aMfuhmALe4FfP8A4B/aUvpPhvoPjjxdp19e2ni/df6LYeCdDvNYGn2JVTGl3LArjz8MCzFUUNvR&#10;QdjNXiPhnwjYeOv2xPjcdX+D0XxNit9f0eKLWr64siNDjNjA+RHcSLJtBJfbGDyCAM0AfdVnq1pq&#10;DTC2njuPJlMEvksJPLkH3kbaThhxkHpkU6+1O000Qm6uYrfzpFhi85wnmSMcKikkZYnoOpr4mPx0&#10;vvgV4N8aHQrNrrXPE3xi1TQ7J20+a+S3eQ+ZJMbW3PnT7UjfbGhBZiuSByIPHfxq8T+Kvh5pF94x&#10;8MaxP/wi/wARfD8trqkXhi70l9ehDic/Z7C5ZplkjbfFtLEMVVgRu2qAfc8knljJBIwTntxTlYMo&#10;IOQeQRXxj4i+Ifxm+IPh/wCB/jDSfF/hnwtYeM/FKNZ6Xa6fPepDaS6fdzW0VzMtzH552Rkyoqqv&#10;mlNpxGd/et8dPGun6n8ZfEuqf2PF8OPhrd3kU1vbW8j6pqaxaZBdFFcyLHCVaX72G37sYTbuYA+k&#10;qK+YvAfxi+KdlrnwhvfG114Yv9C+JKskWn6Lplzb3GkTNZPexAyvLKJ12xNE2Ui5YNkAYrl/BP7T&#10;XxSk034J+KvFMPhpvDfxC1tPD50nSbOYXkLPHcNHdmd5tgBaEboRGcKxxISKAPrdtas47i3t3njj&#10;uLgkQwtIu+Ujlgoz820cnHQc1b8wbA2DgnHIweuO9fnvffFiw+GfgX9n74kL4Qt4o7FfFd9Jo/h+&#10;2McKyskis+XZvJjLnfJISQoLt0FfWuo3Xim1/Z91668V6jpk3iR9Cvbi5ufD6yQWcTtBI4EDOxdl&#10;TAAkJBb72FyAAD1OOQTLuHTtyD/KmfalEXmFWA98D098Dk9/Q1+dv7K/xe1X9nv9mO+8NMwvNXuP&#10;C+l+J/BUUkbSm/n1NVt/sx5JYrqLcqPmCTqQNuKi+Aeh/wDCu/APjf4aaiqeK9H1D4xxeE9U/tJp&#10;WE0MtrA9xIhEgdGaVS4+Y4Lcg80AfohcaxY2fk/aLqK2E0qwRmZggeRjhYxnGWJ6L1NW1YSKGU5B&#10;6Gvgn4o+J9Sb4qePPBuiaHo0C6B8UfB2o6c8plj+1X99Es00ty+5/wCJU/1aj5RgLk5r6E+A/wAV&#10;/FviL4nfFD4deM5tL1LXPBUumSf2xotlJaW11De23mqnkPNKyOjI43FyGBBwvIoA90opsciyKGU5&#10;H/1s06gD8pf+CznPxW+CA6/Jd8df+W9v25/l+dfq1X5S/wDBZzn4rfBAdfku+Ov/AC3t+3P8vzr9&#10;WqACiiigAooooAKKKKACiiigAooooAKKKKACiiigAooooAKKKKACiiigBCwXknHavzP8G6h8abX9&#10;n39oOPwnofgu88Atrvi/7bdarqN1HqhUvMJmREjaMkL93LAEjnGc1+mNfEXwX/5M1/aUPrrfjY59&#10;f9d37/mfr6AHD/8ABEv/AJIH47/7GY/+ksFforX51f8ABEv/AJIH47/7GY/+ksFforQAjKGUgjIP&#10;BBr5c0r42+NLv4XfDPWX1GOTUtc+I9z4dvpGgiRZbJNQ1CBYgACFOy3iG9fm4zk819ROu5WXJXIx&#10;leory3Tf2c/CWl+ILXVoY9SNvZ6jLrVlocmoyPp1nfS5Mk8VuflV9zSOP4Q8sjAKWJoA4y+/a40a&#10;18LW+qJ4d1F7sWC3V9Yme3X+zJTqUem+RPICdm24NwDIAVVLaZieAK6X4X/HSP4kC2kbw++mx3Ov&#10;Xvh+GSC8juoJTaxSO86SIArxMYjHlc4bAO1lIHHa5+ynPqGifF9Ijpcl9448S2etx2ks9ylp5Fq9&#10;vIlvKyN5iGSSKaR2j6GdsAgAV1Wi/AS4vvDkVh4q1jUVay1ttX0WPQtWuUbR1EJiWCO4YiSRCrTZ&#10;EmV/fFVVVVRQBj+C/j3J410/VvF9raXFtpEWhfaU0e+vbeBUli1C9tpZZJm/dopFuGJLYAHTdTvD&#10;37TUvjiOe18PeDrjW9WXW7nQXitdUh+zBorKK7M32hgMxlLhE+7kSHG3GWHQWv7MXgWx+Htx4Ki0&#10;y8/sKa0WyaFtQlaQRrdS3auJWO4uJ5WYEkk8Z4zWz4N+Cmg+BdUu9TsZNU1HVbnUp9XmvNVvpJ5J&#10;rmWCK2kJLdAIYIkVfuqFGAOaAPOvh/8AtZJ4+t7e4XwPeaSdR8KXHi7TPtep2qrcW0MywypK+8Lb&#10;sDLG25iV2uxzkEV2Pwr+Nlt8WtP8Z/2XpMb33hu6W0kgtb1Zre8d7KK4jMM4UcFZkTlVwQeoxmo3&#10;7Kfw9bwza+Hm0m8m0u18OT+F40kv5NwsZZ45mTO7JffCjBjyMY7muv8Ah78LdM+HV34iu9PutTvr&#10;/Xr1b/Ub7VrozyTzLCkKkZA2qEijUKAAAoxQB5fqH7X/AIbt/Dun6rHo93OLzTNNvBEbiALBc6hd&#10;tawWUrK7bHEsM298FQIXwT0r0r4Q/E+D4p6PqN9Fp9xp09hfSadcrKS8TvGEYSQS7QJY2SRSGAGD&#10;uUgMrAYP/DNvgWPRfFWnw6XeQx+I9VXXruePUJ1ngvQ4kjmtpN26EpKC6hNu1iSBziu/8L+HR4Zs&#10;2tTf6jqjM7SfatUm86bk/d3cYUcYXA/nQBt1leK/+RX1jgH/AEObhjgfcNatZXiv/kV9Y4B/0Obh&#10;jgfcNAH5m/8ABDf/AJAnxhOP+XjSu3+zd+1fV+u/8pGvCffHw0v/AP04wf57f0r5Q/4Ib/8AIE+M&#10;Jx/y8aV2/wBm79q+r9d/5SNeE++Phpf/APpxg/z2/pQBd/aU/YN+Fv7VPiGx17xjBq1rrtnbrZrq&#10;Gk3oheSAM7rGysroQGkY52hueuK8b/4cz/Af/oJ+NP8AwZwf/I9dF+2B/wAFFF/ZT+LWk+BIPh/d&#10;+NdQ1HTYtRVoNRFtzJLLEkSKIpGZsxHP1GBXki/8FfvE7Y/4xt8QkHHTVZe+P+nL3H1yKAO5/wCH&#10;M/wH/wCgn40/8GcH/wAj0f8ADmf4D/8AQT8af+DOD/5HrhR/wV+8UMBj9m3xCSRx/wATWXrkf9OX&#10;oR+Ypf8Ah794nbp+zb4hIPT/AImsvPTH/Ll3yPzHWgDuf+HM/wAB/wDoJ+NP/BnB/wDI9H/Dmf4D&#10;/wDQT8af+DOD/wCR64Zf+Cv3idsf8Y2+ISDjpqsvfH/Tl7j65FIP+Cv3ihgMfs2+ISSOP+JrL1yP&#10;+nL0I/MUAd1/w5n+A/8A0E/Gn/gzg/8Akej/AIcz/Af/AKCfjT/wZwf/ACPXDf8AD37xO3T9m3xC&#10;Qen/ABNZeemP+XLvkfmOtC/8FfvE7Y/4xt8QkHHTVZe+P+nL3H1yKAO5/wCHM/wH/wCgn40/8GcH&#10;/wAj0f8ADmf4D/8AQT8af+DOD/5HrhR/wV+8UMBj9m3xCSRx/wATWXrkf9OXoR+Ypf8Ah794nbp+&#10;zb4hIPT/AImsvPTH/Ll3yPzHWgDuf+HM/wAB/wDoJ+NP/BnB/wDI9H/Dmf4D/wDQT8af+DOD/wCR&#10;64Zf+Cv3idsf8Y2+ISDjpqsvfH/Tl7j65FIP+Cv3ihgMfs2+ISSOP+JrL1yP+nL0I/MUAd1/w5n+&#10;A/8A0E/Gn/gzg/8Akej/AIcz/Af/AKCfjT/wZwf/ACPXDf8AD37xO3T9m3xCQen/ABNZeemP+XLv&#10;kfmOtC/8FfvE7Y/4xt8QkHHTVZe+P+nL3H1yKAPqD9mb9hf4bfso69quseCxq9xqOpW32Sa61e9E&#10;zCHcG2KqIigFlU5IJ4x0r6Ir5C/Yz/b+/wCGtvH3iTwtP4Bu/BV7otiL1/Ovxch/3ixsjgwxlGBY&#10;Y65wenSvr2gD5l/aT5/am/Za4z/xOta7f9Qx/avplW3KCO/qMV8zftJ8/tTfstcZ/wCJ1rXb/qGP&#10;7V83/tqfGT49N+254b+EXwj8df8ACNf21osM1vbXCQi387/SXdmdonYZWLH1AoA/SqivzU/4Ud/w&#10;UM/6K7oH/gRD/wDIdH/Cjv8AgoZ/0V3QP/AiH/5DoA/SuivzU/4Ud/wUM/6K7oH/AIEQ/wDyHR/w&#10;o7/goZ/0V3QP/AiH/wCQ6AP0ror81P8AhR3/AAUM/wCiu6B/4EQ//IdH/Cjv+Chn/RXdA/8AAiH/&#10;AOQ6AP0ror81P+FHf8FDP+iu6B/4EQ//ACHR/wAKO/4KGf8ARXdA/wDAiH/5DoA/SuivzU/4Ud/w&#10;UM/6K7oH/gRD/wDIdH/Cjv8AgoZ/0V3QP/AiH/5DoA/SuivzU/4Ud/wUM/6K7oH/AIEQ/wDyHR/w&#10;o7/goZ/0V3QP/AiH/wCQ6AP0ror8nvjRpX7eHwI+GWueO/Evxc0ttE0dI3uVspIJJiHlSJdqm0UH&#10;5nXuK+0/+CfHxY8T/Gv9lPwl4q8YagdV8QXEl5BcXrRrGZhHdSojEKoXO0KOBj5fXNAH0dRRRQAV&#10;8z/tLN/xk1+y6NzDOv6sdvY/8SyTn/Pqa+mK+Z/2lm/4ya/ZdG5hnX9WO3sf+JZJz/n1NAHx58SG&#10;z/wWw8N8g4ks+nb/AIlZ61+rdfkH+0X8QNA+FX/BX3T/ABZ4q1FdK8P6WLKa7vGieQRIdN2g7UDM&#10;3zMBwD1r7X/4eefs1bgB8SYz/wBwm+/+MUAfUtFfLX/Dzr9mv/opEf8A4Kr3/wCM0f8ADzr9mv8A&#10;6KRH/wCCq9/+M0Ae3fFb4N+GfjR4fg0jxNb3Mkdpdx6jYXdldyW11YXce7y7iCaNg0ci72wQcYOC&#10;COK4qx/ZF8DxW3i8and+IvEuoeKdFfw7qGq69rM13djT2LE28bscRrudm4GcmuG/4edfs1/9FIj/&#10;APBVe/8Axmj/AIedfs1/9FIj/wDBVe//ABmgD0Txt+yr4H8fa9f6pqDa3bHVbGPTtZs9O1ee1tdY&#10;gjQpGt3EjAS7VZlBPJBwcjisjxJ+xf8AD3xHa29uJvEWjwDQYPDV7Ho+tTWi6pYQxNFDFdhD+92q&#10;7AE8ncQcjiuS/wCHnX7NXf4kxgdz/ZV8f5Q0f8PPP2aeh+JMYP8A2CL/ANv+mHv/AD9KAPaviR8F&#10;/DXxU+E938OdeiupPDV1bwW0kdvcNFLshdHTEg5HMa59efWiP4J+D4vi9efE2PSlTxld6SNGmv1P&#10;3rcOG+7038Ku/qVVR0ArxVf+Cnn7NDY/4uVGM466Rf8AfH/TDtn/ADg0g/4Ke/s0kA/8LJTpnH9k&#10;X/qOP9R7/wA/SgDtF/Y58AWvgXwT4Y0yTXdDHgs3X9haxpeqyW+o2a3O77QgnHJV9/II52r6Vv8A&#10;hH9mnwN4F/sEaLaXlrHoeuXniCyja8klCXV1DLDMWLkllKzScMTgnPWvLf8Ah55+zR/0UqP/AMFF&#10;/wC3/TDvn+fpQv8AwU8/ZobH/FyoxnHXSL/vj/ph2z/nBoA9Ssf2cfCWl61fapYzaxYXV94pHi+6&#10;+yalJEs98IhFtkCkb4So5ibKk16nXyyP+Cnv7NJAP/CyU6Zx/ZF/6jj/AFHv/P0pf+Hnn7NH/RSo&#10;/wDwUX/t/wBMO+f5+lAH1LRXy0v/AAU8/ZobH/FyoxnHXSL/AL4/6Yds/wCcGkH/AAU9/ZpIB/4W&#10;SnTOP7Iv/Ucf6j3/AJ+lAHiv/BbL/k3nwT/2NKf+klzX2J+zES37NvwoY8A+EtJwP+3OL2r82v8A&#10;gqR+158JP2h/gv4X0T4f+LV8QapY6+l7PbrZXEG2H7POm/Msag/M6jAyeeQK/SX9mEk/s1/Ccnqf&#10;CWkn/wAk4uOlAHmXwKZm/ba/aiGflWDwoAO3/HjP/n+nc/JH/Bcph9n+DQ/i3auR+Vn7/wBPxr62&#10;+BP/ACe5+1J/1w8Jj/yQuP8AP9O5+Sf+C5PzQ/BkEqPn1fknpxZ9s/07UAfqHoqhdHscKq/uI8he&#10;n3RV2vlHTv8Agpn+zXZ6fbRN8SIy6RojkaTfcsAAf+WHt1/pVj/h55+zVz/xchODj/kE33/xmgD1&#10;T4rfs7+Hfi54n8P+I77VfEOg67oMNxb2OoeHdUksJUjnKecpZOobYvX+fNXtF+BfhzS9QW+vJtS8&#10;RXh0F/Dc82vXjXjXVk0rSss2777EsQWPJXg148P+Cnn7NXOfiTGMcf8AIJvv/jFJ/wAPPf2af+ik&#10;p0J/5BF/2zx/qPb9R60Ael+Bv2afD3gGxvtNsvEHi6/0K4059Ji0TVdfnurK0tWUKI4Y3J27VG1S&#10;SSBxmlt/2XvANrhY7C6SKTwl/wAITeRLdOFv9MEYjRLjHMkiKCFkzuAdwDg15of+Cnn7NK9fiTH3&#10;z/xKL89s4/1H+c0f8PPP2af+ikx/+Ci/9SMf6j2/WgD1/wAO/AnQPDs3gq4N9rWrX3hCK8h0u+1X&#10;UHuJglyAsgkZv9ZhVVVz90AAUS/ATwnMl4rxXjC78VQ+MZf9Kb/kIRGIow9EBgj+TocH1rx//h57&#10;+zT/ANFJToT/AMgi/wC2eP8AUe36j1pT/wAFPP2aV6/EmPvn/iUX57Zx/qP85oA928A/CzQPhj/b&#10;0Xh2GawsdY1GTVJbBZD9ngnkVRJ5Kf8ALJXZd5VeN7M38Rrh9Q/ZX8OXHxC1/wAZad4l8ZeHdV16&#10;6gvNSh0XXpba2uZIUWNC0Q4I2IFI7jNcD/w88/Zp/wCikx/+Ci/9SMf6j2/Wk/4ee/s0/wDRSU6E&#10;/wDIIv8Atnj/AFHt+o9aAPVda/Zw8Ga54Y1vQ5odQt4NU15vE5urS+khurXUmdX+0W8qkNEwZcjB&#10;wMkdDipbH4A6HFoGmaTqWs+JfEcem65b+ILe51zWZrqdbmBg0S72P+rDKD5fQnNeTf8ADzz9mrdj&#10;/hZMZP8A2Cb7j8fIo/4edfs1/wDRSI//AAVXv/xmgD0S+/ZX8FXGjXOmWUutaHbN4ibxVa/2RqT2&#10;zadftG0cj2xX/VI4klLRj5SZXOAWNdvonwz0DQm8XiG1aeLxXfSahqsN03mxzSPbxW7DB6IY4EG3&#10;py3rXgn/AA86/Zr/AOikR/8Agqvf/jNH/Dzr9mv/AKKRH/4Kr3/4zQB6F8P/ANlfwf8ADnxLomsW&#10;eoeJdU/sCKSHQ9P1rXLi8s9IR4/KItoXYhMRExA8kIxA6mtCP9mvwTD4X+H3h9Le8Gm+BdUj1jRV&#10;+1tujuIxIFLt1dcSvweua8t/4edfs1/9FIj/APBVe/8Axmj/AIedfs1/9FIj/wDBVe//ABmgD1fQ&#10;f2c/BXh6x8GWdvZXEtp4TS+i063uJzIhS8VlnWVTxIpDsMNxWp4N+DPh3wN8MR8P9N+2nwyttPZR&#10;W9xdM8kVvLv/AHKyfeCKHZUGflGAOgrxT/h51+zX/wBFIj/8FV7/APGaP+HnX7Nf/RSI/wDwVXv/&#10;AMZoA9L039ln4dabJ8L5RozXNz8N4Gt/D1xcyl3hRovL/edpCAAylhlWUMMHOYNU/ZT8A6tofivT&#10;J7fUVXxH4jHi2e6gv5Irm11RfL2XFvKpDRMpiUjHA57HFed/8POv2a/+ikR/+Cq9/wDjNH/Dzr9m&#10;v/opEf8A4Kr3/wCM0Ad5oX7I/gLQdQk1FTrV/qtxqWmaxd6jqGqS3FxeXlg0ht5pWYncf3pBHAIV&#10;BgBQBqa/+zb4S8Qat8Q9TM+s6bqPjtNPj1e70vU5bWbFkMQGF0IaI44bafmBINeX/wDDzr9mv/op&#10;Ef8A4Kr3/wCM0f8ADzr9mv8A6KRH/wCCq9/+M0AfUUUawxhVHAAGe5wMU+vlr/h51+zX/wBFIj/8&#10;FV7/APGaD/wU8/ZqXr8SYx1/5hN8e2e0FAHyV/wWc5+K3wQHX5Lvjr/y3t+3P8vzr9Wq/Fr/AIKY&#10;ftI/Dn9oz4jfCa8+HviNfEVtpPnx3zLaTwCFnmgKgiWNc5CnkAjjvX7S0AFFFFABRRRQAUUUUAFF&#10;FFABRRRQAUUUUAFFFFABRRRQAUUUUAFFFFACEbv/ANdfEfwX/wCTNf2lD66342OfX/Xd+/5n6+n2&#10;4c9uK+I/gv8A8ma/tKH11vxsc+v+u79/zP19ADh/+CJf/JA/Hf8A2Mx/9JYK/RWvzq/4Il/8kD8d&#10;/wDYzH/0lgr9FaACiiobiZ4kcxosjqhbazhRntk9h159qAPOvD3xx0vxF8YvEHw8gsr2LUdHtFun&#10;v5YgLS5YeV50MD5+d4vtFuH9DMo9QNU/GXwPHYfbZfGegJaC4a08/wC3xeW06pveJW3cuFDEr1GO&#10;RxXjnhH9mzxT4Yk+H3iWbxQl1440/XLnV9fjYrHYXK3ob+0EiCQiV+DF5YdiAbeMHAFberfB/wAZ&#10;aX8P/AHh7wrcaTZJoscyavZQTSaabxnhfYY7qGJniTzmMj7VDPz82chgD1Nvid4XW4FufE2jvcfZ&#10;lv8Ayo7yMsbYozibG77hVSwfpjnoM1lfDX42+Fvix4I0vxV4f1W3k0u/s/t6/aGEcsMQUFzIm47S&#10;u5SecDcASMjPz78H/hN4i+EHxM+GXhrT1WwvbLwxap4s1nSru4uLDVreyso7WGKWCSFY4pzK2Ypg&#10;6uYoHBB+6vdfC74H+KfBvw30DwvqkukedofhO98LW11YzSSLcvKLbZMwZB5eTA5Zfmx8vzHmgD06&#10;f42eA7Wyt7ufxz4aitLlmjt7htThEcrK2xtrbsNtbg4PBOCR1Mtr8YvBN/pd9qVr4y8Pz6fZTx21&#10;zdx6hE0UEshHlxuwfCuwdMKcFs8dePPPHnwAfxD4K17RdOt9HtZJ/h5deDbFmiKR2skkZXAwuUh4&#10;jJx2ReDgVgX37P8A4zsNY8Uah4d1jS9Ok1K18M2TLGzQzvDYeet1GkojPkPIkwWOVVJHOAvDAA+h&#10;fD/iHTfFGmRalpOoWuqafNkxXVlKJYmwSpAYHBIIII7EYNaVeWfs4/DfWfhb4Bv9J15rNtTu9e1X&#10;V5PsN3JdxoLu9luFQzSokkjKsigsy5OM969ToAKyvFf/ACK+scA/6HNwxwPuGtWsrxX/AMivrHAP&#10;+hzcMcD7hoA/M3/ghv8A8gT4wnH/AC8aV2/2bv2r6v13/lI14T74+Gl//wCnGD/Pb+lfKH/BDf8A&#10;5AnxhOP+XjSu3+zd+1fV+u/8pGvCffHw0v8A/wBOMH+e39KAPjz9vIn/AIemfAMq20j/AIR/DKef&#10;+QtOfXj8h1/Gv1aGe4xX5R/t6Yb/AIKlfAQffOfD5w3Yf2tN7/U9BX6tpjnAXGT939f1zQA6iquo&#10;bzDiL55jnZGWADEc4Pt279elfM37OfxG8Uap4g1m18beLPEM/wAQbPTpL3VPhxquj2dksDbzh9Nu&#10;FVBcWwbMSyGaQHdGZCjHkA+o6K+YZv2vLDxL4L+IVrNYS6V4h0NrO0x4Z1yy1IRvfTvbWpN0D5ME&#10;qyxuZFmwsahWJYMK4bwX8XfHd9o/hTT9audRsdat/itb6DrN22p290t+stpLdPCgiTZHbbZYNkYZ&#10;iBgFtwYUAfa9FfHzftaXdx4v+Hfii00vVLu28WeBry603wTaXEbTahqZv7KOBAW2ruWNpi0nCpGJ&#10;GOQten/tPfFbUvhD8P8Aw14oR5bFf+Ej0yHVoLO3F7K1m7g3UKIFy7FFIBUbumMdgD3Kivm7QfiP&#10;4qfwV4M1nXtfSW5+J3iS3h0dfDy27W+gWb2011FGJHRvtDNHassrn+Od/L2qqmsZPi94g1jxh8Or&#10;XS7nVb9rfxf4q0G9tLuWCF9Yaxtb4wozIioieZGhQkZAVCxJ3EgH1VRXy18If2h/F/xG8B/CJvFe&#10;hP4V1bx5qOy11TRLu3nikhitZr9zsdGKJIts0JX74Em4OGHF/SP2ntWtdK8BaNo/hTVfHXiDxFqm&#10;vaRHLeX1taMDpd1JDNPOyoEVWEZI2rwSi8lgSAfS1FMjlWZSyHcucZxxT6APzY/Yc5/4KVftOHr+&#10;8vhnr/zEE78/zH09P0nr82P2HOf+ClX7Th6/vL4Z6/8AMQTvz/MfT0/SegD5l/aT5/am/Za4z/xO&#10;ta7f9Qx/avm744/8pkvhF/2Bov8A0TfV9I/tJ8/tTfstcZ/4nWtdv+oY/tXzd8cf+UyXwi/7A0X/&#10;AKJvqAP0rooooAK434gfE3TPh4ulm/urNZtRvltLe1lnKTSqMNM0SKrNK0aB2Kop6clRkjsq8X+J&#10;Gg67pPxu8G/EDSdAufFOm6fpOpaFf2WnSwi6tWuZ7ORLpFmdVkCi2ZGVSGAfjcAVoA6/4f8Axc0X&#10;4gaPoN5ZXdrJJq32oRRWsxnQNbybJl37VwytgFWCsCSMcGu43DcRnnrivktPgz8Q7rwj421TTIf+&#10;EV8WeLX8SarZW7XqI+iT3drbwWavJGzDzD9mEjtGWVXkfBYKGM/gX4d+Bvjl4B8KLovgK90X4bR3&#10;OoLPptzefZ47thbpF5wFvO2+PzUdBlsFo/MAI2OQD6upGYKpJOAOSTXxpr37NfiTQ/DeiN4Z03UE&#10;uLi00C48WQS6kb6bU2tZHNzE63ErJNIA6HDELIsewkgKtek/8Kn1Sb9nCbw94bl1TTPEen3Lapor&#10;a8YxPBdQXRubdGCu6pAWTy1Qt8sLhTjGKAPoOivjDWPgb408Raf4T1XxFpGpLFq6a5qviPw/pc0F&#10;3PYapevC9sU81o0Y21uj2yzxnejEFThmcfWvg+wbS/DOk2b/AGvzLeygib+0CHuMqgB8x1JDPnO4&#10;gn5ieTmgDaooooA+Yv8Agph/yY98UOdv+j2f/pdb8Vgf8Eo/+TIvBfJP+l6j1H/T7N0re/4KY/8A&#10;JjvxQ4B/cWXU4/5f7esH/glH/wAmReC+Sf8AS9R6j/p9m6UAfXlFFFABXzN+0xII/wBpj9l3c7AH&#10;xBq3y44P/EtkH9f1NFFAG/8AGT9ib4O/tEeK4vEnjzwm2q65b262X2qLULm2Zo1JZAfKkUNjefmI&#10;zjHpiuB/4dUfs08/8ULdD/uOX3v/ANNvf9KKKAE/4dT/ALNX/QjXff8A5jl9/wDHu1H/AA6n/Zq/&#10;6Ea77f8AMcvv/j3eiigA/wCHU/7NWMf8IPd9MZ/ty+9ev+uo/wCHU/7NX/QjXff/AJjl9/8AHu1F&#10;FAB/w6n/AGav+hGu+3/Mcvv/AI93pf8Ah1R+zTx/xQt0f+45fe3/AE29v1oooAP+HVH7NPH/ABQt&#10;0f8AuOX3t/029v1o/wCHVH7NPH/FC3R/7jl97f8ATb2/WiigA/4dUfs08f8AFC3R/wC45fe3/Tb2&#10;/Wj/AIdUfs08f8ULdH/uOX3t/wBNvb9aKKAD/h1R+zTx/wAULdH/ALjl97f9Nvb9aP8Ah1R+zTx/&#10;xQt0f+45fe3/AE29v1oooAP+HVH7NPH/ABQt0f8AuOX3t/029v1o/wCHVH7NPH/FC3R/7jl97f8A&#10;Tb2/WiigB8f/AASs/ZpjZW/4QO4Yrj72t3xHHqPO/wDrV9Q+HdNtNE0m003TbaGy02yhjtra2t0C&#10;RQxIirGiKPuqFAwPp9KKKAPnn4E/8nuftR+vkeEz+H2G4/8Ar/4dz6D8eP2Y/hz+0lZ6bb/Ebw+u&#10;uQaS8k1lKtzNbyQ+Zt8xQ0bg4IjTI77R6UUUAeQt/wAEqf2amYk+BrvJ5z/bt97/APTb3/Sk/wCH&#10;VH7NPP8AxQt0P+45fe//AE29/wBKKKAD/h1R+zTz/wAULdD/ALjl97/9Nvf9KP8Ah1R+zTz/AMUL&#10;dD/uOX3v/wBNvf8ASiigA/4dUfs08/8AFC3Q/wC45fe//Tb3/Sj/AIdUfs08/wDFC3Q/7jl97/8A&#10;Tb3/AEoooAP+HVH7NPP/ABQt0P8AuOX3v/029/0o/wCHVH7NPP8AxQt0P+45fe//AE29/wBKKKAD&#10;/h1R+zTz/wAULdD/ALjl97/9Nvf9KP8Ah1R+zTz/AMULdD/uOX3v/wBNvf8ASiigA/4dUfs08/8A&#10;FC3Q/wC45fe//Tb3/Sk/4dT/ALNX/QjXff8A5jl9/wDHu1FFAB/w6n/Zq/6Ea77f8xy+/wDj3ej/&#10;AIdT/s1Yx/wg930xn+3L716/66iigA/4dT/s1f8AQjXff/mOX3/x7tR/w6n/AGav+hGu+3/Mcvv/&#10;AI93oooAP+HU/wCzVjH/AAg930xn+3L716/66j/h1P8As1f9CNd9/wDmOX3/AMe7UUUAH/Dqf9mr&#10;/oRrvt/zHL7/AOPd6P8Ah1P+zVjH/CD3fTGf7cvvXr/rqKKAD/h1P+zV/wBCNd9/+Y5ff/Hu1H/D&#10;qf8AZq/6Ea77f8xy+/8Aj3eiigA/4dT/ALNWMf8ACD3fTGf7cvvXr/rqX/h1R+zTn/kRbrrn/kOX&#10;35f67/OaKKANDQf+CY/7OXhnWLDVbLwAZL2xmSeH7Xql3cRF1IILxvKUcZHKkEH0r6itZPMV+csG&#10;w3scDI9vwoooAmooooAKKKKACiiigAooooAKKKKACiiigAooooAKKKKACiiigAooooAQnHbNfEfw&#10;Y/5M3/aWH8Q1zxsG9c/vuv8A+s/WiigDh/8AgiX/AMkD8d/9jMf/AElgr9FaKKACkKg4JGcciiig&#10;Cpf31ppUCNcssUUkiwj5CQWb5VGAPwpl1qlpa3VtbznbcXB2wxlcljjdjI4H3e5HSiigCwLqJVyD&#10;hOTkDjpu/lzVP+3tP/tSSxaXF9HAty8ZQ5WMuyA5xj7wYYB/Q0UUAWlmt1TIVVTjkLx03fy5/Gqt&#10;xr2n2d9Z2Esuye6do7ePYSGZBlhwMDAwece1FFAGiqqgwqhR7CnUUUAFZfipS3hjV1C7ibOYBT3+&#10;Q8UUUAfmZ/wQ3I/sX4xDv9o0r/0G79q+rte/5SNeEs/9E11DH/gxg/z2/pRRQB8eft75X/gqP8Am&#10;k/1ZPh8Lnkf8habnr6/yr9WlzyDnr1OKKKAIryFriEopIJ7q20jgjIODyOv1FeDXf7J58VNqcnjj&#10;x/4i8ayz6Bf+GrF7qGztG0+1vNgndDbwoXkIhhG5j0VuDuIoooA4r4mfsa3F34D8SWWkXf8Abd7r&#10;0/h+3vrNLGw0+BLLT715X+zxRxrEZGSWQ7Zw6MQqkbeB1Xw7/Z/1W4t7Wy1wf8I54W8N+KbXX/Cu&#10;i2drYQT24jt3SWOf7JGsJSSWaVxtG8A8tk4BRQA2b9iPwldeE/D2hXOq6pOvh/w7LoOmXoMaT2sp&#10;uIbmHUEZVBS4ilgXaVwCGYMGBIr1Lxp8Lh4+0fwtZavq1w02haxp+tfbIURGup7VlcB1xtVXYEkL&#10;jGeMUUUAcHf/ALKdpHocOl+HvF2r+F7bTvEjeKNBSzhtpo9EuHjlSaC3jliZDA32idljYERl/lwA&#10;FFvwP+zDYeCLrwref8JJrGtX/h/X9W8QC61Iw+Ze3GoRTJN5pRAMAzsw2qOVA6UUUAYOm/sj3eg+&#10;HfDukaT8S/EenL4V1N77wvcLZ2Ej6PC8E9u9qA8LLPGY7hgGlDONowwro/h9+zFpXw/u/At1H4i1&#10;jV7nwrca3cxz6iYmkvJNTmM07SlUXlWY4KgdTmiigD2eiiigD82P2HeP+Cln7TgP3t98Rnrj+0I/&#10;r7d/w9P0noooA+ZP2lCB+1L+y1n/AKDetf8Apsf2r5v+OP8AymS+EX/YGi/9E31FFAH6V00yDcyj&#10;llGdo/H/AAoooAa86xsFYEEnA/Tn8yBTVkSYFgu47Q2MckZOP5UUUAIJom3Iq7huKEY4J5JH9aZZ&#10;Q2traxQWdvHFbwriOKFAioMDAUcY4NFFAEjSJCQCuCBhQB1HAwPxIpUmSf5QMhlzyOMHp+dFFADf&#10;MhdlAUMZB/d6gg9fwX9KFmizuVfncA8DluDj9AetFFADkuEkI2nIOADjqSM4/KpaKKAPmL/gpgpb&#10;9h74oALu/wBHsz/5PW/Nc/8A8Eo2DfsR+DAGyRd6iCPT/TJeP8+tFFAH/9lQSwMECgAAAAAAAAAh&#10;APa71Y594gEAfeIBABQAAABkcnMvbWVkaWEvaW1hZ2UyLmpwZ//Y/+AAEEpGSUYAAQEBAAAAAAAA&#10;/9sAQwADAgIDAgIDAwMDBAMDBAUIBQUEBAUKBwcGCAwKDAwLCgsLDQ4SEA0OEQ4LCxAWEBETFBUV&#10;FQwPFxgWFBgSFBUU/9sAQwEDBAQFBAUJBQUJFA0LDRQUFBQUFBQUFBQUFBQUFBQUFBQUFBQUFBQU&#10;FBQUFBQUFBQUFBQUFBQUFBQUFBQUFBQU/8AAEQgCpgP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r5n/AGlv+Tmv2XRlf+Q/q3GO&#10;f+QZJ3/z2r6Yr5n/AGlv+Tmv2XRlf+Q/q3GOf+QZJ3/z2oA+K/2wNb+KXxP/AOCjsPwl8L/FDX/B&#10;Gn3ttZ2tn9g1G4ht4P8AQzcMzRxOu5mct8xyeRzgAD0If8E3v2jmOR+1X4gGGJGL7Uhg+o/0j2rj&#10;viR/ymw8N8k/vLPqP+oWelfq3QB+ao/4Jt/tHLjH7VfiAbTkf6fqXB9f+Pigf8E2/wBo5cY/ar8Q&#10;Dacj/T9S4Pr/AMfFffvxB+LPg34UWdtd+M/E+k+FrW6k8q3m1e9jt1mYDcwTceSBya0fBvjfQPiJ&#10;4ft9d8MaxZ6/olzuEGoafMs0EpVirBXUkHDKQfcUAfniP+Cbf7Ry4x+1X4gG05H+n6lwfX/j4oH/&#10;AATb/aOXGP2q/EA2nI/0/UuD6/8AHxX6VU122qx44GfmOBQB+a4/4Jt/tHLjH7VfiAbTkf6fqXB9&#10;f+Pigf8ABNv9o5cY/ar8QDacj/T9S4Pr/wAfFffer/FzwfoM2vw6l4j02wn8P28d3q8dzcoh0+GT&#10;d5ck/PyI204Y9a1fEnjTQfB3he48R65q9npOg28SzTaleTrFBGhxhmdiAAcgDnkkAZJAoA/O8f8A&#10;BNv9o5cY/ar8QDacj/T9S4Pr/wAfFA/4Jt/tHLjH7VfiAbTkf6fqXB9f+PivvKw+N3gLVdJ0bVbH&#10;xfot9petXqabpl9a38UkN5duCVt42DYaU7W+Qc4FdrHJ5ik4xzx6Edj+VAH5sD/gm3+0cuMftV+I&#10;BtOR/p+pcH1/4+KB/wAE2/2jlxj9qvxANpyP9P1Lg+v/AB8V+i3iTxNpfg/Rb3WNav7XStKsoWuL&#10;m+vZlhhgjUcs7MeB71Fa+MNHvvDMfiO21G1ufD8lr9uTVIp0a2aDbu80SbtuzaN27OMUAfncP+Cb&#10;f7Ry4x+1X4gG05H+n6lwfX/j4oH/AATb/aOXGP2q/EA2nI/0/UuD6/8AHxX3/ZfFTwjqmg6Rrll4&#10;j0u80XWLlLLTtRgvI2gvJ3JVIonBw7swKgA9QR2psfxX8J3Fn4du7bXbK7s/Ed62naPc20nnRXty&#10;qSu0aOgI4WCbknH7th1xkA+Ah/wTb/aOXGP2q/EA2nI/0/UuD6/8fFJ/w7b/AGjlUY/ap147eQrX&#10;+o4z/wB/6/SuigD8W/2xPgb8e/2QfAGj+J9S/aJ8T+I4dS1JdMW2tdWv4XQmKSXeS0xyP3ZHryK/&#10;WP8AZ71a+8QfAf4cavqd1Pe6lf8AhrTbm6uLh97zSvbRs8jHuWZiSa+MP+C2X/JvPgn/ALGlP/SS&#10;5r7E/Zh/5Nr+FHO4/wDCJ6Vkj1+xxZoA8x+BP/J7n7Un/XDwmf8AyQuP8/17Do/26fFGr+Df2Sfi&#10;ZrOg6lc6Pq1rpmYL6zkMc0RaVFJVhyp2sRkcjNc58Cf+T3P2pP8Arh4TP/khcf5/r2F//goh/wAm&#10;W/FXP/QMT/0fFQB8B/st/syfH/8Aaj+EFp48039pDxLoVvcXE9oLG61W/ldWifBJdZh1PPTgcV64&#10;3/BN39o/5sftUa53I/07URyf+29etf8ABIv/AJMz0j/sL3//AKNr7RoA/NT/AIdu/tHjOP2qNcOM&#10;EZvtR6j/ALb0v/Dtv9o7j/jKvxBwMD/T9S6en/Hx71+lVFAH5q/8O2/2juP+Mq/EHAwP9P1Lp6f8&#10;fHvR/wAO2/2juP8AjKvxBwMD/T9S6en/AB8e9fpVVXVNSt9H065vryaO2tLaNppp5nCRxooyzsx4&#10;CgAkk9ADQB+b/wDw7b/aO4/4yr8QcDA/0/Uunp/x8e9H/Dtv9o7j/jKvxBwMD/T9S6en/Hx7195e&#10;A/jb4D+KjXC+C/GGh+K3t/8AWpo+oxXDRj5fmdVYkDLDnGOa6Dwn4w0Px1oyat4e1W01rTHkkhW7&#10;spRJGXRyjruHdWVlI7EEUAfnb/w7b/aO4/4yr8QcDA/0/Uunp/x8e9H/AA7b/aO4/wCMq/EHAwP9&#10;P1Lp6f8AHx71+lVFAH5q/wDDtv8AaO4/4yr8QcDA/wBP1Lp6f8fHvR/w7b/aO4/4yr8QcDA/0/Uu&#10;np/x8e9fpSxwpOM+wrmbP4meFr/Wk0e31/TZtWkurixjsY7uNpnuIEWSeELnO+NXVmXsGUnrQB+f&#10;n/Dtv9o7j/jKvxBwMD/T9S6en/Hx70f8O2/2juP+Mq/EHAwP9P1Lp6f8fHvX6H+FfGWk+NrO5vNF&#10;u1vrW1vLjT55FVl2XMErQzR4IHKSI6k9OOCRW3QB+av/AA7b/aO4/wCMq/EHAwP9P1Lp6f8AHx70&#10;f8O2/wBo7j/jKvxBwMD/AE/Uunp/x8e9fpVWH428baL8O/C+p+I/EN6NO0XTbd7q8u2jZxDEo+Zy&#10;FBYgcdATQB+eP/Dtv9o7j/jKvxBwMD/T9S6en/Hx70f8O2/2juP+Mq/EHAwP9P1Lp6f8fHvX6FaN&#10;4/8ADviDWn0fT9Zs7vVksotRaxilBmW1l/1UxTqFbBwSOoI7U/WPG2j6Drmi6Nf3f2fVNakmi061&#10;KktdNFE0sgXHHyxqW5I9OvFAH55f8O2/2juP+Mq/EHAwP9P1Lp6f8fHvR/w7b/aO4/4yr8QcDA/0&#10;/Uunp/x8e9fe/hf4x+C/G2oWFl4f8R6frVzf2EmqWosJhKk1qk/kNKrj5SBLhOv3j+NdnQB+av8A&#10;w7b/AGjuP+Mq/EHAwP8AT9S6en/Hx70f8O2/2juP+Mq/EHAwP9P1Lp6f8fHvX6VUUAfmr/w7b/aO&#10;4/4yr8QcDA/0/Uunp/x8e9H/AA7b/aO4/wCMq/EHAwP9P1Lp6f8AHx71+lVFAH5FftG/sk/tCfs4&#10;/BnxF8RL39pTxFrVpoggZ7KHU9Qjkl82eODgtMRwZAefQ19sf8E1/GOu+PP2N/A2seJNXvdd1aV7&#10;6OS+1Cdpp5FS9mRAzsSWwqgZJ6Cqn/BUD/kxr4lcfw6f2/6iFt7VS/4JV/8AJjvgL/rvqX/pfcUA&#10;fWtFFFABRRRQAUUUUAFFFFABRRRQAUUUUAFFFFABRRRQAUUUUAFFFFABXxF8F/8AkzX9pQemt+Nh&#10;j0/13bt+Q+nr9uFQ3BGe9fEfwX/5M1/aUHprfjYY9P8AXdu35D6eoBw//BEv/kgfjv8A7GY/+ksF&#10;forX51f8ES/+SB+O/wDsZj/6SwV+itABRRRQB85/tx+EV8ffD3wT4dee6tY9S8a6TbG5syVlgLO4&#10;SVWH3Sj7Wz/s9+h8ZtPEWu/GT4xfBrx/4g0280648MeJv+ERFlLDsC6oumag+ryI4PzRGeG3hQ9D&#10;5LYGTX3lRQB8YfDf4yfFDxX8O9S1+bxfo0GryeF7q6vtIllinvdF1gPGqKtmsCNFFEzzRyRTu7ZS&#10;MBs72rrfiprniP4V/EPw9JLrVw2hrpllb+KPG1zDC1xY2/2uZhJ5AQRhZJNsTSbcQI+/BwWX6gCq&#10;rFgoDN1OOTTqAPkbwL8YvGmueKNXutf8YaR4e0/T77XYde0O4uoxfWFhbiYWs9tbfZzIsnlR20/m&#10;TSSI6TOQvMarr/AD4jP8VNN8CeJpfFFr41XVNf1CWDz7S1e50O3NlK8Fo7xxjZcBNhkICtmRk5Uc&#10;/UG1d27aN2Mbsc49KdQAUUUUAFZXisbvC+sDBbNnNwvU/Ia1ayvFY3eF9YGC2bObhep+Q0Afmb/w&#10;Q3P/ABJPjCM/8vGlf+g3fvXvHx6+FNn8Yv28PB+hXniDxJ4Zjj+Ht7dLe+FdUbTrpmW/iXY0ijJT&#10;Dkle5CntXg//AAQ3P/Ek+MIz/wAvGlf+g3fvX1frv/KRrwn2z8NL/wD9OMH+e/8AWgD4F/aW+FNp&#10;8G/+CkHwJ0Oy8QeJfE6TXOg3TXninVX1G6BOpyLtWRwCsY2Z2gkZLHviv2QX+L1zzznH+HGK/KX9&#10;vX/lKV8A+M/8i+cKMH/kLT85wMj8T0P0r9Wlzls568Zx6dqAFLBeScdqTeoDEsML156VHcW/ngDe&#10;0fBBKHBwfQ9v8+xHxx4F+Mnj7VfEEvgRr671zxN8NH1y78TmK3Cy6xDAhTR4XwGwbtLhZsLyTbSc&#10;DuAfZbttVjxwM/McCuc1T4ieGtH8R2nh6+8SaLYa/ebfsuk3V/FHdz7mKqUiZgzA4OMA5wQOlfK/&#10;7I3xG+JfxA8S6Jq2uarLf+F/EHh6fVLxdS1vTLv/AEwvBtNhDbbZoIFJnVo5S2z5FY7wcz/Ey40H&#10;4V/Ha98Ux6j4O8dxeIfEelWOs+GNTjgl8QaXcyG2tbeSwlyW8uMtDL5DoNuZHRwXoA+xdw3AZ564&#10;oDBuQc9q+H/Afxe8Q/8ACTeDLiL4oz+JvEmrfEHVvDGpeBJ2tHWHTY7y/HmBEjE8ckEUEcoldsFV&#10;C4wVqfwb8YvFGtTeAPF4+Icl/wCI/EfjNvDuo/DRktjb6fZLPPHPCIFjE63FskazPOzYIQ5UI4wA&#10;fbDkhWI649M/pXMaD8TPC3irWLnR9H8U6Hqur2ob7Tp9hqMM89uQcHfGrllweDkdfSvKf2NW8ReJ&#10;vhTB4x8TeM9W8VX+tXN1tgvmh+z2UcN3cRRpCI0U5KKgdmLElei8ivmqzuPAf/DLehjR5NFPxjHj&#10;CaPQm00wDWVvm8QShVBU+YFMIcPu+Uxht3FAH354k8W6L4P0n+1Nd1jT9C00Mqtd6ndR28IJ6Dex&#10;C5/HnFWND1/TvEml22o6XqNnqlhcDdDdWM6zQyA8gq6khhjuK+av22PEWl6x4X8FW1hqPhq5vdL+&#10;IWmWt0niCRTYWlx9nllVLvugMciHHUiRexqt+x34h07wjpfj7S9b1LQ7a6fxu6LqWiXCpod9cXsM&#10;E8MGnEnsCsbRZY71bk5wAD6uooooA/Nj9hzj/gpV+04On7y+OOn/ADEE7cfyP19f0nr82P2HOP8A&#10;gpV+04On7y+OOn/MQTtx/I/X1/SegD5E/bU0LXvE3x0/Zt0zwx4obwXr0+sawLXXVsIr42rDTmY/&#10;uJCEfcoKcnjdnqK+W9W8J+LvBv8AwVm+EWn+NfHT/EPWv7OWT+130mHTSIzBehYvKhJU4wTu6nd7&#10;V9i/tJnH7U37LXOP+J1rX/psf3r5u+OP/KZL4Rf9gaL/ANE31AH6V14n+2dq154f/Zo8c6lp1/ca&#10;VeQ20IW8tZjDLGDcRKxDqQy/KzDII4Y17ZVTUtNt9VtZba6giu7aVdslvcIHjkHXBUgjr7f0oA+P&#10;/FHxY1P4W+NvFem/DjVJ/EHhKW90LT5Lq4vW1GLRtTvLu5julilml2/LDHB+5eQRxvKhJXdsbk/i&#10;58TPFHiDxZ4G8Pa9/Ydv4ytYnvbC/s/LnhnkOqGCMXaG8jhWNY4FlePzZB56qAAUVZPt+PwnpUOj&#10;tpCaXp6aQ3Daetqot2BJLAx/d5JJ6deua85+IX7MHg/4jrHb3hvdN0iW3Sy1HRdJeK2stTtVleUQ&#10;Tp5ZIXfLI2Yyj5P3uAaAPNtP+OfxF1bxB40vFj0e10DRr/xBp5sLtohPF9hSQ2ksYE3nO8piErI8&#10;Sr5UqlDhQ0j/AIlePvHHwh8Hf8JTqV5p/izxda+EtSvy9nYPZ2ZLXeniNvJMj5WFZGJZnBIUklAS&#10;R9FTeENHudWfU5tI0+TUpAUe9a1QzsmNuwvt3EbSR16ccjObb6TBJ96C3b900WTED8hxuQ5z8hwO&#10;OPuigDwDT/GPxX1hLLQbXXPDmlapfandW1pq1xYR3jfY0sBNGZYLe62CYTNjAcKYwDty1eVX/wC0&#10;X4l+Lfhi1uRr+heEdGXSfD99eWN5aO0uuXF7dmGVbWUzKYRHJbsiYEmS43Y6V9laR4P0Xw+hj0nS&#10;dP0qIv5myxtI4RuK4J+UDkjjPoMVG3gvRWe0f+x9N8yzUrav9jjzbgjkR5B2gnBwMUAeQWuv+K7z&#10;xZpegeFtS0nw5b3XiHWptRmudPe8eeG3niJSMGZdkj+awLHIXOQvAFcZJ48+Nd5osmqWXi7wbaQX&#10;Xhu88RWdrN4end7ZrWVB5BY3I3LIkoDSYBQj5VINfUKaXBHMJUghSRWkZXSMK2XILNnHU9/XAJpv&#10;9i2ixhFtrcRrG0IjESgGM8mPgfdz26HuDQB8+aL8Z/HviT41appdhFpFpoGl65Z6VcWuoNGjzWs1&#10;lDcPcxM0wm8wyTFERYmjIhYZLZK/SET+ZGG9fbGPY+9ZFz4R0m61K31GXSdNm1K3UJDeyWitNCBn&#10;AR/vKAWbABGN3HvsKu1QMlvc9aAPmP8A4KYjd+w78UOC37iy6f8AX/b1g/8ABKNs/sReC+QcXeo9&#10;O3+mzda3v+CmI3fsO/FDgt+4sun/AF/29YP/AASjbP7EXgvkHF3qPTt/ps3WgD68ooooAK+Z/wBp&#10;b/k5r9l0ZX/kP6txjn/kGSd/89q+mK+Z/wBpb/k5r9l0ZX/kP6txjn/kGSd/89qAPjz4kf8AKbDw&#10;3yT+8s+o/wCoWelfq3X5SfEj/lNh4b5J/eWfUf8AULPSv1boA+R/2vIvEEv7T37Mf/CKRaPL4iF1&#10;4iNoNfeVbP8A5By7w/lAvnbnGO4GeK6f4lah8Rbrx38F/Bw8Uw+C7/xFBq48QTeGbdJY28mGNwLY&#10;3EZKsCx2yMpxuYlG4x678SPgv4F+MEenp418Lab4mXT2drQajAJPILhQ+303BVB9cVJ4Z+EHgrwb&#10;BoMOh+GdO0yLQftH9lpbwhRZ+f8A67y/7u/vjrQB8PWv7QnxZ1+48O/DnTr3xDq9wvjnxT4em8Qa&#10;PNp9vq9/baWVa2jMl1GtqkrrKWchAWS2O1eWI9Oj1b433R+EnhDxNrmoeAdU1zxFrOny3kbWV9fz&#10;6TFYzTWzzMiGAXeEHzICgYbyp+5X0Hq/7P8A8N9f0G/0TUvBGiX2lX2qPrVzaz2aMkl85y9ycj/W&#10;tjlxyefWr+hfCPwb4T0/w/a6L4Z07T4fDrTSaPHbwqosnlRklaP+6WV3BPcMfWgD5N+LXxS8YeEv&#10;FH7Rmj2viGWa28L+HPDLadNd2ltNKskzsk8j5jAkLhckN8oJO0LmvoT9pX4Tz/Fzw34cs9L8RWfh&#10;/wASaPrltrmjf2nD9os7q6tw7LDPBvUyIVLH5TlSA45WqHhD9nWKfx18TvFPjq403xPP41+x2r6d&#10;Bp8lvaQ2Npv+zoyySSF5ctuZ8gEgYVRXovxE+FvhH4taLFpHjPw5p3iXTYphcRW+pW6yrHKFKh1z&#10;91trMMjnDEd6APmfwf8AHLWvFWseCtKu9I0nwr4j0/4mXHhvxZBoqJPp2oXCaRd3JmhkdQ+MxwEk&#10;gSKUKkkZJ6H9n/xt4l0Hxtqmh/FjxLq8XjKbT59XWC8ntD4fubBLp83enyxIGRUV4FaOdtwUocHL&#10;NXt+hfBzwN4X0nRtM0jwlo+m6fo1y97p9ta2aRpbTvG8byqAPvskjqW6kMQetY2g/s1/Czwvp/iG&#10;x0jwDoOm2niC2az1SG2s0RbuBixMT4/g+dvlHHNAHnf/AAUEuYbz9ij4pSwus0Mmko6SLyrKZ48E&#10;HoR3yPavHNN1S6stKvP2VIZ7iPUL7Xo7aweLaWi8H3Ef22dzuAAVY1nscdAzxgZ6V9n618PfDfiL&#10;we/hTU9Fs77wy9qlk2kzRBrcwrt2x7Om0bV49h6CrEPgvQYPFEfiSPSLRNfjsP7LTUhEPPW03h/I&#10;D9fL3qG29MjNAHwt+xj4oOk+Af2aPDXnW9roWsah4wY6dJFHslnt72WS22B1LK0f7wrsII9+yaB4&#10;i8TfE3TfDljD4jGmzaf8etY0PStQtLGBlsLGLT9QCJAiqIyQhbazjAZgzK+MH7C1L9nr4aax4Gtf&#10;Bt74H0S58K2lw91baTJZqYIJXZnd41x8jFpHJIx94+taml/CPwVoiWaad4X0uwSz1L+2LZLa2WNY&#10;bwwmAzqAMB/KJTI/hOKAPJP2afiJq0PiX4seDPFfiibXofCfiiLSdK1bWnhS9uUntYplhfy0jR3D&#10;M4XagJBxg4r6IVgygg5B5BFcVe/BPwJqWqPqV14V0y4vn1m38QtPJAGb+0YE2Q3XP/LVF4DdhXag&#10;bf8A9dAH54f8Fsv+TefBP/Y0p/6SXNd58CdJ/ask+CPw8bQfEHwni0JvDunGwjv9N1Frhbf7NF5Y&#10;lKy7S4TrjgkcdeOD/wCC2X/JvPgn/saU/wDSS5r7E/Zi/wCTa/hNwR/xSWk8Mcn/AI84qAPjz4T6&#10;b+0u/wC1L8fU0fWvhjF4pSPw/wD23Ld6ffmzlH2Ob7N9nUSb1IQHfuJ5Py8DFWf20dM/aah/Ze+I&#10;T+NNc+F914WWxX7dFo2n38d40fnJjymkkKhs7Oo9fbPtnwJ/5Pc/ak/64eEz/wCSFx/n+vYX/wDg&#10;of8A8mW/FX/sGJ0/67xUAec/8Ei/+TM9I/7C9/8A+ja+0a+Lv+CRf/Jmekf9he//APRtfaNABRRR&#10;QAV5j+1AqN+zb8Vw6hh/wiWrZHVsfY5c4GD3xXp1Udb0Ww8SaPfaTqlpFf6ZfQSWt1aTrujmidSj&#10;o691ZWIIPrQB8H/AKz8U6H8Tv2Xte8aW/h9bTVPA76DoH/CNXci3e02Mdzvv45FBljEUIA8s7Y5W&#10;yT861q+Gv2kvEXwl8D+AviL4t1e41Twjrvh7XYLizeGK3iXV7Saa5tWDJGux7iGKeIjkFkQ7clyf&#10;qT4e/s6/DL4T6tLqng/wNonh3UpIvIa8sbRUl8vdu2BuoUk8gcHjPQVi/Ej9nnRfHHhfwh4P09Lf&#10;QvCWi6/a61daXb2vyXEcDvMsEZyPK3TmNmIz8qsoA3EgA8c8M3XxP8bfE/wl8K/FHjvXvCN5Z+BY&#10;vFOraloi2qXWo6jPcmOWBWmgkVYLflQqJu+ZNzcDON8KfGnxJ+Omv+D/AA7L8TNQ0C1l8M61Jfal&#10;otna/aL97LWfsVvdIZEkSJnRQXIXDfOFVAVI+pfiR8E/AfxfjsU8aeEtJ8SixZ2tW1C2WRod4w+x&#10;uoDDGQDg4HoK09C+HPhfwvdabc6RoGn6ZPpunf2RZPaW6xm3s9yt9nTA+WPcinaOMqKAPk74J+MP&#10;iTeWv7Oni3xF8SdQ8QDxzc3GnaropsbWGxeFNNvJ4pFVY/ME2+2QuwfaxZsKoAFZGn/F7XX+EP7M&#10;mv2us2p8R+KfiHFpeuXkNtbCe7idrpLmNiI/lf8Acwo7Jtb5ACa+xdP+GnhXSbDw5ZWeg2NtaeHJ&#10;DNo8McQC2LmN4y0X90lJZF+jn1rAsf2dfhhpvia48RWvgPQINeuLtL+XUY7CNZmuEkEizbgOH3jd&#10;kYyeTQB8jvrvjX4V+Ada+IGleNr6Cyh+LeoaVF4WS3gSwktrjxDNDcfaGaNpWkbe7KyPGEGz5eCW&#10;0tT+JXx9+InxK+JV14H0rxA8nhHxQdC0vTI9S0q10R4YRCxa9juB9rdpkkd98ZAAeLZuwSfr2++E&#10;fg3UvD8uh3Xhywn0iXUjrElm8X7trwz+eZyP75lJfP8AeOazvEnwB+HHjDxtbeMNa8FaLqXii3eF&#10;49WntFM+6I5iJb+Ir2znHA7UAfJ/xC+KHxO8KfDv4gfFOPx9qMw8K/ER9G0/wxHBbCxls/7Vht5I&#10;bp/JMsmVkZUKMhVdv3myTl/tOa/4p+KXwu/amvb7xlqvhjS/BDtoNl4WgS0+y3cH2WCQz3JkiaV2&#10;nM7bCrptATbuOc/amqfCHwZrXh7U9BvvDWnXWi6nftql7YSQAxXF20qymZ17v5ih8+ozVHxZ8A/h&#10;x488UDxH4i8EaHrWui2Nn/aF9YxyymEqylCSORtdxz03UAfP1x4g+IusR/EHw/4F1NYdcsPCfhCT&#10;SYi1vDKBM90buOCSRCvmvFCwQy7kV8HAG41F4b8ZWfi74lfAz7Jq3iLVNQ0nxN4l0zVI/FKw/wBo&#10;2N2mmzM1tIYUEZCB49rJuDKVOWJJH0Xr3wP8A+KNP1Gx1fwjpWo2mo29pa3UVzbq4litSxtlOf8A&#10;nkXcr6bjjrU/hz4PeCPCNnoNpovhbStMtdBknl0qG1tURbJ5lZZmjwOC4d9x6ncc0AfBzfGLxjou&#10;k/CjxlaX1ta6tq3wugTWfE01tG0ehwXOp2iz6mbaNVSXyy4YqNqj77ZVWB/Qjwfa/YfDumWw1afX&#10;litIVGq3UqSS3o2/69igCEv975VC88ccDM0r4TeDdDhtYbDw1ptrFa6S2hQrHAoEenkhjbD/AKZZ&#10;AO3pxW34b8N6Z4Q0Kw0XRrKHTtKsIEtrW0gGI4YlGERR2VRwB0A4oA0qKKKACiiigD5X/wCCoH/J&#10;jXxK4/h0/t/1ELb2ql/wSr/5Md8Bf9d9S/8AS+4q7/wVA/5Ma+JXH8On9v8AqIW3tVL/AIJV/wDJ&#10;jvgL/rvqX/pfcUAfWtFFFABRRRQAUUUUAFFFFABRRRQAUUUUAFFFFABRRRQAUUUUAFFFFACHnviv&#10;j39mDwnc+PP2bfjl4ZspY4LvWPFni7TIpJmIjieaWSNWYDsCwJwAcZwPX7COewzXzR+wT/yTv4hj&#10;0+IniIY9P9LPbt+Q+nqAfAnwl/ZN/bp+AGj32jfD8R6Bpl5cm6nitdU0x1ll2hN+ZSSPlVfT6Zru&#10;f+EF/wCCkv8A0HZP/Bho9fqyrBlBByDyCKWgD8pf+EF/4KS/9B2T/wAGGj0f8IL/AMFJf+g7J/4M&#10;NHr9WqKAPyl/4QX/AIKS/wDQdk/8GGj0f8IL/wAFJf8AoOyf+DDR6/VqigD8pf8AhBf+Ckv/AEHZ&#10;P/Bho9H/AAgv/BSX/oOyf+DDR6/VqigD8pf+EF/4KS/9B2T/AMGGj0f8IL/wUl/6Dsn/AIMNHr9W&#10;qKAPyl/4QX/gpL/0HZP/AAYaPR/wgv8AwUl/6Dsn/gw0ev1aooA/KX/hBf8AgpL/ANB2T/wYaPTJ&#10;vh//AMFIbmF4ZtakkhkUo6/2ho4yp4I6elfq7RQB8Q/8Evf2S/H37LvhXxw/j63stPvvEFzatBY2&#10;t0LiSJYBMCZGQlPm80EBSTgc+g9G13/lI14T7Z+Gl/8A+nGD/Pf+tfSzOq9WA4zye3rXzTrv/KRr&#10;wn2z8NL/AP8ATjB/nv8A1oA+Ov29Af8Ah6V8BCVOM+H8YGCf+JrNznjI/E9DX6tqPvHGMn0/CvyP&#10;/wCCkHifS/BH/BST4N+ItauDZaRpNnol/e3Oxm8uGLU7h3baq7jhVJwMk9Pavr4f8FTv2alY58fz&#10;HLcf8SS/+n/PH2oA+tKp2+j2FrfXl9BY20N7ebDc3McKrJPsGE3sBlto4Genavlf/h6l+zTjP/Cf&#10;T9M/8gO/9cf88aX/AIeofs0/9D9P3/5gl92/7Y0AfTOleCfD2hatd6rpug6Zp+p3e77Re2tnHFNN&#10;ubc291UM2WGTk8nmmyeBfDc3iZfEUnh7SpPECgBdWayiN2AFKgCXbu4UkdehIr5o/wCHqH7NP/Q/&#10;T9v+YJfd/wDtjSf8PUv2acZ/4T6fpn/kB3/rj/njQB7r8N/gl4V+GKtJpelW0uom5vbn+17q2iN8&#10;ftV1NcyIZlUHYHmcKvZcDtk9LY+C/D2ma7c63Z6DplprNzuE+owWcaXEuSCd0gXc2cDOT2FfM3/D&#10;1D9mn/ofp+//ADBL7t/2xo/4eofs0/8AQ/T9v+YJfd/+2NAH1Vp2m2ej2cdpYWkFlax5KQW8YjRc&#10;kk4UDAyST9SaxtH+HXhTw9rM2r6V4Y0bTNWmDCW/s9PiinkDHLBpFUMcnk5PJr5t/wCHqX7NOM/8&#10;J9P0z/yA7/1x/wA8aX/h6h+zT/0P0/f/AJgl92/7Y0AfTGqeB/DmuWt3bal4f0vULa7nF1cw3VlH&#10;Kk0wUKJHDKQzhVVdx5wAO1P0/wAG6BpOl2OmWWh6bZ6bYyie0s7e0jSG3kBLB40AwrAknIAOSa+Z&#10;P+Hp/wCzScf8V9N/4JL72/6Y+/8AnFH/AA9Q/Zp4/wCK+n/8El96Z/540AfWdFfJn/D1D9mnn/iv&#10;p/8AwSX3pn/njS/8PTv2aOc/ECZf+4JfnvjtB/n8qAPCv2HOP+ClX7Tg6fvL446f8xBO3H8j9fX9&#10;J6/Lz/gnL420f4ift+ftCeJfD939t0XWIbu+spyjRGaF7+NlfYwVhkEcFcjPOO/6h0AfMv7SZx+1&#10;N+y1zj/ida1/6bH96+bvjj/ymS+EX/YGi/8ARN9X0j+0mcftTfstc4/4nWtf+mx/evm744/8pkvh&#10;F/2Bov8A0TfUAfpXRRRQAUUUUAeEftXeLvE3hfTvh5D4WGqT3mreLYdNnsNHuoLa5vYDY3spiWWf&#10;EcfzxIxORkR4BycVxfw9+Lni62+HIvnZ/EvjG20i1sZrfVb8wxLfDVprJo5zCGjEqEYlmjBEhTKK&#10;E2ivovxf4B0Dx7bWtvr+mQ6lDaXC3luJMgwzhGQSowIKsFd1yCOGIqDTfhj4S0fTbfTrDw5ptjYW&#10;8UMEVrbW6xxxpFKZo1CqABtlJcf7RJ60AeVy+O/H2jSXmnWen6PqXjK61i0024S71S4TS4Jn003D&#10;vDlGdYlMa/IAC5ZicE1h6f8AF74h6t4T1OTxXoOi6NZXHhjVb+3fw9r873SXNjKscwMjQoFjk3go&#10;y5ZMYPJyPoGbwrpNxqBvpLCF7v7Qt2JivzCZYjEJAeoYRsVz6GoJPA3h+WzFo2j2htRDc2/k+UNn&#10;l3BzOmPRzy3rQBrWbM8CuwxuAI5J7D3qemqu0dST3Jp1ABRRRQB8w/8ABTEbv2HfihwW/cWXT/r/&#10;ALesH/glG2f2IvBfIOLvUenb/TZutb3/AAUxG79h34ocFv3Fl0/6/wC3rB/4JRtn9iLwXyDi71Hp&#10;2/02brQB9eUUUUAFfM/7S3/JzX7Loyv/ACH9W4xz/wAgyTv/AJ7V9MV8z/tLsF/aZ/Zdyygf2/q3&#10;BHP/ACDJO/8AnqKAPgb9rb4r6b8Cf+Crkfj3XLS+vdJ0WOxuJreyRDNIp08RgRh2VT8zevY+mK+h&#10;j/wWw+D/ABjwZ439/wDR7P8A+Sa+kvjj4i/Z30/xJZwfF2X4fnXltCbSPxZBavdC3YkAjzgWCFg4&#10;9CQcV50/jD9h5mYlvgq27rmx07PJ5OdlAHmP/D7D4Qcf8UZ4268/6PZ9P/Aij/h9h8IOP+KM8bde&#10;f9Hs+n/gRXp3/CYfsPdcfBPPJ/48tO69B/yzo/4S/wDYd6f8WVxwP+PLTug/4B60AeY/8PsPhBx/&#10;xRnjbrz/AKPZ9P8AwIo/4fYfCDj/AIozxt15/wBHs+n/AIEV6b/wl/7DuOR8FOn/AD5ad3PP/LP8&#10;v6Uv/CYfsPdcfBPPJ/48tO69B/yzoA8x/wCH2Hwg4/4ozxt15/0ez6f+BFH/AA+w+EHH/FGeNuvP&#10;+j2fT/wIr07/AIS/9h3p/wAWVxwP+PLTug/4B60n/CX/ALDuOR8FOn/Plp3c8/8ALP8AL+lAHmX/&#10;AA+w+EHH/FGeNuvP+j2fT/wIo/4fYfCDj/ijPG3Xn/R7Pp/4EV6d/wAJh+w91x8E88n/AI8tO69B&#10;/wAs6P8AhL/2Hen/ABZXHA/48tO6D/gHrQB5j/w+w+EHH/FGeNuvP+j2fT/wIo/4fYfCDj/ijPG3&#10;Xn/R7Pp/4EV6b/wl/wCw7jkfBTp/z5ad3PP/ACz/AC/pS/8ACYfsPdcfBPPJ/wCPLTuvQf8ALOgD&#10;zH/h9h8IOP8AijPG3Xn/AEez6f8AgRR/w+w+EHH/ABRnjbrz/o9n0/8AAivTv+Ev/Yd6f8WVxwP+&#10;PLTug/4B60Dxh+w9/wBUTBxx/oOnEZPX+D/PtQB5j/w+w+EP/Ql+Nu//ACws/wAP+Xij/h9h8IM/&#10;8iZ42xn/AJ97Ppj/AK+PWvTv+Ew/YeAwrfBMDGBu07TSf/QPpR/wmH7D/OG+CX/gt033/wBj6flQ&#10;B8H/APBQj/goH4E/a4+Ffh/wz4W0HxDpV9p2tLqMkusRQJG0YgmjKr5crndmReuOAa/WL9mEhv2a&#10;/hQR0PhPSiOc5/0OLmvDW8YfsPbWCt8FcHPH2HThnjpnZ619VeG7jTrvRrObR3t5NJeCM2TWW37O&#10;YNo8sx7fl2lcEY4wQemKAPnn4E/8nuftSf8AXDwmf/JC4/z/AF7DQ/4KHKX/AGLviqFUsf7MU8DP&#10;SeM1n/An/k9z9qT/AK4eEz/5IXH+f69h7d8TPHXg/wAB+Fbu98cavpei+HpgLW4n1mVI7Z/Myvlt&#10;v4bcN3y4OQDnigD8o/2Hv+ClXw7/AGYfgDp/gbxH4c8TalqkF7c3TXGlxWzwlZHyoBeZGyB1yK98&#10;/wCH2Hwg5/4ozxt14/0ez6f+BFenL4v/AGHvlyfgngdhYace3rs570n/AAl37DuMH/hSh4xn7Dpw&#10;6nn+D8qAPMv+H2Hwg5/4ozxt14/0ez6f+BFH/D7D4Qc/8UZ4268f6PZ9P/AivTv+Ew/Ye64+CeeT&#10;/wAeWndeg/5Z0f8ACX/sO9P+LK44H/Hlp3Qf8A9aAPMf+H2Hwg5/4ozxt14/0ez6f+BFH/D7D4Qc&#10;/wDFGeNuvH+j2fT/AMCK9N/4S/8AYdxyPgp0/wCfLTu55/5Z/l/SlHjD9h3dk/8AClOpP/Hjp30H&#10;/LP0oA8x/wCH2Hwgz/yJnjbGf+fez6Y/6+PWj/h9h8If+hL8bdv+WFn+P/LxXpw8YfsPKAN3wT9/&#10;+Jdpvr/ufWj/AITD9h/jLfBL/wAFum+3+x9fzoA8x/4fYfCH/oS/G3f/AJYWf4f8vFH/AA+w+EGf&#10;+RM8bYz/AM+9n0x/18etenf8Jh+w/wAZb4Jf+C3Tfb/Y+v50f8Jh+w/xlvgl/wCC3Tfb/Y+v50Ae&#10;Y/8AD7D4Q/8AQl+Nu3/LCz/H/l4o/wCH2Hwh/wChL8bd/wDlhZ/h/wAvFenf8Jh+w/xlvgl/4LdN&#10;9v8AY+v50f8ACYfsP8Zb4Jf+C3Tfb/Y+v50AeY/8PsPhBn/kTPG2M/8APvZ9Mf8AXx60f8PsPhD/&#10;ANCX427f8sLP8f8Al4r07/hMP2H+Mt8Ev/Bbpvt/sfX86P8AhMP2H+Mt8Ev/AAW6b7f7H1/OgDzH&#10;/h9h8If+hL8bd/8AlhZ/h/y8Uf8AD7D4QZ/5EzxtjP8Az72fTH/Xx616d/wmH7D/ABlvgl/4LdN9&#10;v9j6/nR/wmH7D/GW+CX/AILdN9v9j6/nQB5j/wAPsPhD/wBCX427f8sLP8f+Xij/AIfYfCH/AKEv&#10;xt3/AOWFn+H/AC8V6d/wmH7D/GW+CX/gt032/wBj6/nR/wAJh+w/xlvgl/4LdN9v9j6/nQB5j/w+&#10;w+EGf+RM8bYz/wA+9n0x/wBfHrR/w+w+EP8A0Jfjbt/yws/x/wCXivTv+Ew/Yf4y3wS/8Fum+3+x&#10;9fzo/wCEw/Yf4y3wS/8ABbpvt/sfX86APMf+H2Hwh/6Evxt3/wCWFn+H/LxR/wAPsPhBn/kTPG2M&#10;/wDPvZ9Mf9fHrXp3/CYfsP8AGW+CX/gt032/2Pr+dH/CYfsP8Zb4Jf8Agt032/2Pr+dAHmP/AA+w&#10;+EP/AEJfjbt/yws/x/5eKP8Ah9h8If8AoS/G3f8A5YWf4f8ALxXp3/CYfsP8Zb4Jf+C3Tfb/AGPr&#10;+dH/AAmH7D/GW+CX/gt032/2Pr+dAHyb+2F/wVF+Gv7RH7Ofi74f6D4Z8Vafq2ri18i41GC1WBPK&#10;uoZm3FJ2YZWNgMDqR2zX11/wSrYH9h3wGAc4n1IH/wAD56r/APCX/sOjGG+CnHAzp+nHjjr8nJ96&#10;+ovBWk6HofhjT7Pw1YWGmaAkStZWulxJHarGwDgxKny7TuJyowck+9AG5RRRQAUUUUAFFFFABRRR&#10;QAUUUUAFFFFABRRRQAUUUUAFFFFABRRRQAhbb/8Aqr5o/YJ/5J38Qx6fETxEMen+lnt2/IfT1+mK&#10;+Z/2Cf8AknfxDHp8RPEQx6f6We3b8h9PUA+MvEX7dn7VHij45/Evwj8LvC1hr9p4Z1q8svIsdFa4&#10;lhgjuJIY2lbfksdnU9SDVv8A4ab/AOCgXP8AxauQf9yy3v8A7fv+ldf/AME3WH/DbH7VeCuDrN0Q&#10;PX/iZXPI6fy71+ldAH5S/wDDTf8AwUC5/wCLVyD/ALllvf8A2/f9KP8Ahpv/AIKBc/8AFq5B/wBy&#10;y3v/ALfv+lfqs0yq23DHrkqM4xzg4ojnWX7oJHHPsRkH6UAflT/w03/wUC5/4tXIP+5Zb3/2/f8A&#10;Sj/hpv8A4KBc/wDFq5B/3LLe/wDt+/6V+rVRzzJbwvLIyoiDJZiAB+JoA/Kn/hpv/goFz/xauQf9&#10;yy3v/t+/6Uf8NN/8FAuf+LVyD/uWW9/9v3/Sv1TlvIoVDM2Bu256c8569eh4HNP+0JuC5+YgHB44&#10;PTr78fjQB+VP/DTf/BQLn/i1cg/7llvf/b9/0o/4ab/4KBc/8WrkH/cst7/7fv8ApX6qtcKibmDL&#10;/vDHrxnp2/l60i3SSY2ZcZwWXkA9CD6Ef570AflX/wANN/8ABQLn/i1cg/7llvf/AG/f9KP+Gm/+&#10;CgXP/Fq5B/3LLe/+37/pX6qrcKVJKsMcEbcnt6fX/IqWgD8pf+Gm/wDgoFz/AMWrkH/cst7/AO37&#10;/pR/w03/AMFAuf8Ai1cg/wC5Zb3/ANv3/Sv1aooA/Nv9i/8Abk+NXxM/akk+E/xY0fTbGZbS4kmt&#10;o7JrS5s5ok8wbhuOcjjB9Qfr9Fa0uz/gox4SHA/4tnfj5Rgf8hGD/Pf+tfH3wS/5TOeOeSf3mo9R&#10;j/l0WvsPXf8AlI14T7Z+Gl//AOnGD/Pf+tAHpvxI/Zs+F/xh1qDV/G3gbRfE2p28H2aK71C1DyrF&#10;uLBN3dQWOAemT6muR/4YP/Z9xj/hUvhrpj/j1/8Ar+9RftAftyfCf9mfxZZ+GvHOq39prF1ZrfRw&#10;2mnSzjyWdkDFgMdUfjOfl+leZf8AD279nT/oP6z/AOCaf/CgD1L/AIYP/Z9Of+LS+Gv/AAF+vv7/&#10;AOcUf8MH/s+nP/FpfDX/AIC/X39/84ry3/h7d+zp/wBB/Wf/AATT/wCFH/D279nT/oP6z/4Jp/8A&#10;CgD1P/hhH9n0Nn/hUvhn/wABPr7+9H/DCP7Pv/RJfDPb/l09Pxryz/h7d+zp/wBB/Wf/AATT/wCF&#10;H/D279nT/oP6z/4Jp/8ACgD1P/hhH9n3/okvhnv/AMunr+NH/DCP7Puc/wDCpfDPXP8Ax6e2PWvL&#10;P+Ht37On/Qf1n/wTT/4Uf8Pbv2dP+g/rP/gmn/woA9T/AOGEf2ff+iS+Ge3/AC6en40f8MI/s+/9&#10;El8M9/8Al09fxryz/h7d+zp/0H9Z/wDBNP8A4Uf8Pbv2dP8AoP6z/wCCaf8AwoA9T/4YR/Z9LZ/4&#10;VL4Z/wDAT6e/tSf8MH/s+4x/wqXw10x/x6//AF/avLf+Ht37On/Qf1n/AME0/wDhR/w9u/Z0/wCg&#10;/rP/AIJp/wDCgD1Nv2Ef2fWz/wAWl8M8+lpjtj1o/wCGEf2fef8Ai0vhn/wE98+teWf8Pbv2dP8A&#10;oP6z/wCCaf8Awo/4e3fs6f8AQf1n/wAE0/8AhQB9D/DP9nn4b/BnULy+8D+DNH8MXV5EIbmbT7YI&#10;8qA5CluuM8478egr0SvCf2e/21PhZ+09r2q6N4E1W8u9R022W7nhvLGS3zEWC7lLDBwxUHvyK92o&#10;A+Zf2kzj9qb9lrnH/E61r/02P718r/t3fD344aV+254X+K/wo8Cah4lfStDhjtbyGxN1brMDcJIj&#10;qCMELN0OOvHQ19UftJnH7U37LXOP+J1rX/psf3r6XEg7gg5IwRz1xn6UAflOf2mv+CgWP+SWyjp/&#10;zLJ/+LoP7TX/AAUCOf8Ai1soyc/8iyePb79fqz5g9G7/AMJ7UbhnHPXHQ+maAPymP7TX/BQI5/4t&#10;bKMnP/Isnj2+/Qf2mv8AgoEc/wDFrZRk5/5Fk8e336/VnzB6N2/hPejzB6N3/hPagD8p/wDhpv8A&#10;4KBZ/wCSVydc/wDIst+X3/8AOaT/AIaa/wCCgX/RLJe3/Mst/wDF96/VncM45646H0zR5g9G7fwn&#10;vQB+U3/DTX/BQLGP+FWy9MZ/4Rk+vX79H/DTX/BQLn/i1svTH/Isn8/v1+rPmD0bv/Ce1G4Zxz1x&#10;0PpmgD8pP+GmP+Cgf/RL5v8AwmT/APF0f8NMf8FA/wDol83/AITJ/wDi6/VvzB6N2/hPejzB6N3/&#10;AIT2oA/KT/hpj/goH/0S+b/wmT/8XR/w0x/wUD/6JfN/4TJ/+Lr9W9wzjnrjofTNHmD0bt/Ce9AH&#10;46fGP4gftxfHT4b634H8T/Ci8bQ9YWJLn7J4eaKXEcyyrtbecfMi9ulffv8AwTz+GHiL4O/so+D/&#10;AAx4qsjpuuQm5uprKT/WQLNcSSokg/hfawyO2cdjX0d5g9G7/wAJ7UkcgkLAAgqcHI/z/kigB9FF&#10;FABXzP8AtL5/4aZ/ZdAZQf7f1bgrk/8AIMk/z+I619MV8z/tLf8AJzX7Loyv/If1bjHP/IMk7/57&#10;UAfBn7VPwn0b44f8FZYfA3iKW7j0bWo7OG4exlWKZVGmhwUZlYA7kHUH0r6b/wCHM/wH3A/2p40+&#10;n9p2/wD8j14p8SBj/gth4b4AzJZ9O/8AxKz1r9W6APg8f8EZfgQMf8TXxocDH/ITt+ff/j3oH/BG&#10;X4EDH/E18aHAx/yE7fn3/wCPevvCigD4PH/BGX4EDH/E18aHAx/yE7fn3/496B/wRl+BAx/xNfGh&#10;wMf8hO359/8Aj3r6C8QftNPDrmu2vhH4e+KPiHpnh27ax1vVNBjgEdrcKQJIIUllR7uWPJ3rCDtI&#10;253cD1keJtLjv7XTrjUrODVbhA8djJcIszg55VM7iOD+R9KAPiQf8EZfgQMf8TXxocDH/ITt+ff/&#10;AI96B/wRl+BAx/xNfGhwMf8AITt+ff8A496+44Nb0660+O/hv7WaxkYIl1HMrRMxfYAGBwSW+X68&#10;dabDr2mXN19lh1G0ludjSeSk6l9quUZtoOcBlKk9iCOtAHw8P+CMvwIGP+Jr40OBj/kJ2/Pv/wAe&#10;9A/4Iy/AgY/4mvjQ4GP+Qnb8+/8Ax719v6T4i0vxBbyT6TqVnqkUbbGeznWZVb0JUnHUV5Tp37Un&#10;h2//AGldZ+Cx07UIdf02wS+bUpVRLKZmjWUQIxbJk8p9+MdEk7KTQB87D/gjL8CBj/ia+NDgY/5C&#10;dvz7/wDHvQP+CMvwIGP+Jr40OBj/AJCdvz7/APHvX0Tqn7UXh7S/2lNB+CradqM3iHVdPe9GpRRq&#10;bKJljeUwM27cJPLQvgjgOh53Cul0T4sXGra9p9lN4W1Cw06+u761h1ia5tzbOIDGIZFIkyy3AdjH&#10;tBOI23BeMgHyiP8AgjL8CBj/AImvjQ4GP+Qnb8+//HvQP+CMvwIGP+Jr40OBj/kJ2/Pv/wAe9fVn&#10;wU+Mun/GDwB4a19kttH1PWbL7aNFa8SWeJNzLnoCR8vXbXolAHweP+CMvwIGP+Jr40OBj/kJ2/Pv&#10;/wAe9A/4Iy/AgY/4mvjQ4GP+Qnb8+/8Ax7194UUAfjB/wUY/YJ+G/wCyj8JfDfiPwbeeILnUdQ1t&#10;dOmGrXkU0flGCaQkBIkIbdGvOcYzx6fql+y/t/4Zq+E+wYX/AIRPScc54+xxdPavj3/gtk3/ABjv&#10;4JH/AFNUfb/p0ua+pf2aviB4Ztf2dPhXBceI9IguE8KaWrwyX0SuhFpECCN3BHQ0Acf8Cf8Ak9z9&#10;qT/rh4TP/khcf5/r2Hlf/BZRf+MSrAgAf8VRZk8f9MLkf4V3fwP8a+Hrf9tD9py6l17TIra4h8K+&#10;TM95GEl22M4bad2GwcA4zj17Dy7/AILAeLdC179lHT4dN1nT9RnHiazk8u0u45G2+RcDdhSSRyPz&#10;oA439nT/AIJUfBr4tfAfwH4y1jUvFkWq67o1tfXS2eoQLCsroC2wNAxAyehJr0Y/8EZfgQc/8TXx&#10;oMjH/ITt+Pf/AI96+gv2Izn9kX4Rc5/4puz/APRY969uoA+Dz/wRl+BBz/xNfGgyMf8AITt+Pf8A&#10;496D/wAEZfgQc/8AE18aDIx/yE7fj3/496+kf2lP2lNF/Zj8G6V4j17SNT1m21HVI9JittJiV5hI&#10;ySSFyGKjaEicn6D1zUnx+/aQ0D9n34TXPj/U7S51vTg0KWtrpLRyS3ZcF8xksFZVhVpSQcBEY9qA&#10;Pmo/8EZfgQc/8TXxoMjH/ITt+Pf/AI96D/wRl+BBz/xNfGgyMf8AITt+Pf8A496+xtH+JWgaloWh&#10;6pcanaaXFrVpDe2UV/cRwySRyorKNpbqNwBxnmsXRvjDZ3fxE8e+GtThh0a28KR6dI+qXV0qxT/a&#10;0kYD5gNu0oF5J3E9ulAHymf+CMvwIOf+Jr40GRj/AJCdvx7/APHvQf8AgjL8CDn/AImvjQZGP+Qn&#10;b8e//HvX2xD4y0C40y41GLXNNl0+3IWa7S7jMUZOMBnBwM5HU9xVlPEGlyWNvepqVo1ncZ8m4WdT&#10;HJhWY7Wzg4CseOyk9qAPh4/8EZfgQc/8TXxoMjH/ACE7fj3/AOPeg/8ABGX4EHP/ABNfGgyMf8hO&#10;349/+PevtiPxloE0di8euaa6XzMloy3cZFwykBhGc/OQSAcZxmrF14h0qy1S30241Kzg1G4G6Gzl&#10;nRZpBzyqE5PQ9B2NAHw+f+CMvwIOf+Jr40GRj/kJ2/Hv/wAe9B/4Iy/Ag5/4mvjQZGP+Qnb8e/8A&#10;x719T/Hf42WnwL8I2WtXWjX2uzahqtnotjp9g0SSXF1cyBI13yOqoM5yWIHSua0D9pg+JNI8bQ2v&#10;gnVovG/g6azt9W8HXV3ZxXSPchWhaOczeQ6MjFgfMGdjAc4BAPn0/wDBGX4EHP8AxNfGgyMf8hO3&#10;49/+Peg/8EZfgQc/8TXxoMjH/ITt+Pf/AI96+mdN+ON1q1r40ksfCtxqFx4d8Vr4YFrBewo9zmO2&#10;c3AMpRQB9p5TJYhDt3EgV6J/wk2j/bobL+1rH7ZM7xxW/wBpTzJGQkOqrnJKkEEDpjmgD4iP/BGX&#10;4EHP/E18aDIx/wAhO349/wDj3oP/AARl+BBz/wATXxoMjH/ITt+Pf/j3r698UfEZNN8LXOs+HLOP&#10;xo8VxDbLZaVf26vIzyohHmSOsalQ+7aWyQOOcA9Q2p20NxDBNcwxTXDMkEbuFaUrksFUnJwPT0NA&#10;Hw0f+CMvwIOf+Jr40GRj/kJ2/Hv/AMe9B/4Iy/Ag5/4mvjQZGP8AkJ2/Hv8A8e9fcN5r2mafDdzX&#10;Wo2ltDZlVuZJp1RYCwBUOSflyGXGeuR61NYala6tZxXdhcwXtrLzHPbyB43GcEhhkHv+VAHwwf8A&#10;gjL8CDn/AImvjQZGP+Qnb8e//HvQf+CMvwIOf+Jr40GRj/kJ2/Hv/wAe9fRPwG/ai8PftBal41sd&#10;Esb/AEy58L6m+nyx6miqbmMSSRi5iCsSY2khlUcZyhHXpB8PP2rvDfxK8e/E7wppmmahBdeBSBLe&#10;3hiitdQy8sZMEhfoJYJI9zYGR164APn0/wDBGX4EHP8AxNfGgyMf8hO349/+Peg/8EZfgQc/8TXx&#10;oMjH/ITt+Pf/AI96+h/G37RN34J+HPirxNqHgnUrC60Lw7a6+NMv7mFJLkyoxlt12M7BoGCpI20r&#10;lxtLc49b0/W9P1S4u7ez1C1vLizfy7iK3mV2hbJ+VwCSp4PB9DQB8On/AIIy/Ag5/wCJr40GRj/k&#10;J2/Hv/x70H/gjL8CDn/ia+NBkY/5Cdvx7/8AHvX3hRQB+Mn/AAUY/YH+Gv7KXwh0DxP4Nu/EFxqW&#10;oa7Hpsq6teRTRCI288hIVYkO7dGnOcYzxzX6l/ss4/4Zl+E2Of8Aik9KPXP/AC6Re5/nXyF/wWw/&#10;5Nz8FnH/ADNcfb/pzufavrz9ln/k2X4S5bf/AMUlpPzE5z/ocXuf50Aeo0UUUAFFFFABRRRQAUUU&#10;UAFFFFABRRRQAUUUUAFFFFABRRRQAUUUUAIVDcEZ7180fsE/8k7+IY9PiJ4iGPT/AEs9u35D6ev0&#10;uee+K+UP2HPGOg6J4F+IlrqOuabYXC/EPxBmG6u443AN4cfKzAjP0H09QDwX/gm/hf22/wBqtcYP&#10;9s3fHT/mJXPbj+X5V+lVfmh/wTXmin/bU/amkglSaCTVrpo5I3DK6nUrjDAjggjvjvX6X0AfNX7W&#10;Xw+1jXdY0XxZP4fuPH3gjw/YXX9peE7LWZ9Ku0dijG+gdHRbh0iR0ELsv3yVbJxXLePviJpvibw/&#10;41utLtYdc8NeHvhFB4q8P3WoS3ayy+et4cXDrKrOGFhbnnEgIf5huNfQHxI+BPgn4t3tpd+KdKnv&#10;57WJoEaDUbq0DxMcmOQQyIJFz/C4Ycn1Ocjxt+y38LfiJJZtrvhKC4W001NHjhtrme1hNkm7y7d4&#10;4ZEWSNNzbVcELuOMZoA8l8UftIeOvDevfELWnbR38G+A/Cmn+IL3TksZDe6lcXNrcOsCTeZthj8y&#10;JCX2OcbhjuOG8dfFr4hfEL9nn426L4s0e6k01PBct9beIH8LX2gx+fIHWS0WO5dvO2AKwlRhkMMg&#10;da+vYPhb4Wgn16X+xoJW16yh03VFuMypeWsUckccLqxKlQksi4xyGOc1g2v7O/gK18M6x4eGkXM+&#10;iatpw0i7sbvVLu4jNmN+IE8yVvKQeY3Ee3sOgGADwO6+JOpfFyb4VeKLo6fBpLfFYWWlaXahhe6d&#10;FBp+oQtHfkn5bhmUs0QA8sMq5bG6tlvFV1rf7A3xI1tY10m9XRvFixNYPMFgaG5vkV0ZnaQN8itw&#10;3UfKFAAHu0nwX8GyeI59eOjKNVm1ODWnmFxLt+3QwNbx3Aj3bBJ5TshIX5ht3btq4sw/Cnwpb+At&#10;Q8Ex6PEPCuoRXcN1pe9zHKl08klwCc7vnaWQnn+I4xQB8jalaab8FfgNrGpXHwwm+Hdxr15pGhvc&#10;6x4im1rzUllUfao4re4eV2hJLiOIq7YByFUkXvg3rHijQfC3wp03ULXTbuG78f6jY6RqE2l3lgbi&#10;2/sy/mGoFJblpZJJ5w7u03JMkmFPyyH1Lxd+xl4Qm8LQ6V4Ua40Zl1TT9Rli1TUr7UYLlbSQyRwY&#10;luC0SknO6Iq3yjOQMV0vw1+Atn4Zkl1DXLv+2b/+3n1/TIYpJ1tdHma0+y7bVZZHba0TSswZiu6V&#10;yqLwAAeGfBrxr47uPhn8DNS8Y69pvjKbxB42ltIbt7Ka2ubVVt9TLszrcFZH3QjaCoVVO3YxAYaf&#10;g/46fGfxdN4AeLUfBttbeOb3W9HtBJpFyz6ZJZSXTR3L/wCkDz90VsVMX7sBip3EZFe7eH/2b/h1&#10;4V1p9V0rw79ju21c68qre3Bhivis6maOIyGOPIup8qihT5nI4GNjRvg54N8Pr4aXT9Chth4bubu8&#10;0nbJIfss1yJRcOuWOS/ny5znG84xxQBj/s8/ELWPih8KdH1/XYraHWWuL6wvVsFIt2mtLua1eSMM&#10;Syo7QFwpJI3AZOCT6XWJ4S8GaP4F0WLSdDs1sNOjmmuFt0JKiSaV5ZW5zy0ksjH3b04rboA/KP4I&#10;rt/4LOeOR/001I/narX2Jrv/ACka8J9s/DS//wDTjB/nv/Wvjv4H8f8ABZvxzxj97qXb/p1X2/z7&#10;19ia7/yka8J9s/DS/wD/AE4wf57/ANaAPjD/AIKFaTY67/wU1+B+mapaW1/p17FoVvc2l1EHinif&#10;VJ1aN1IwwYEjGT1xX6Ef8Mf/AAMkLFvg94HyeOfD9r+nycdK+Av29Bt/4KlfAQhG+Y+Hzn1/4msw&#10;9O31Nfq0nfHIycc5+v65oA8j/wCGP/gX/wBEe8Ddz/yL1r3/AO2dH/DH/wAC/wDoj3gbsf8AkXrX&#10;t/2zr1PVHvFsZ/sAhN4Y2EBuN3liTadm/aM7c4zjtXz/APDP9qu4+Il34d0waRbWGtWVrqFz47tZ&#10;JGY+HTZuYGiwuS7yzhjHn70UbvjoCAdZ/wAMe/AvGP8AhT3gfpj/AJF+19c/3KX/AIY/+Bf/AER7&#10;wN3P/IvWvf8A7Z0sn7UXgOz8LeJfEGo3+oaNYeG1hl1SLVtFu7O6gglk8uK4FtJGJWikYOFcKVOx&#10;uflNT2P7S3ga+sdQnXVLm3l0/UrLSbq1vdKuba5hnvJ1htC0EiK/lyu67ZMbCMnOM4AKh/ZE+BCc&#10;n4Q+BABzzoFp24/uU7/hj34F4x/wp7wP0x/yL9r65/uVJ4+8XzaH8ePhdpBmu4rLUtP1yafbfGKB&#10;TBHbEGSMjEuNzbSx+XLHvxz2vftN2mpeH/DGq+CIbi70/UPF2k6HJdatpF1bQ3FndzBPtFozqgmR&#10;lIZJU3Jgg80Ab3/DH/wL/wCiPeBu5/5F617/APbOj/hj/wCBf/RHvA3Y/wDIvWvb/tnWlp/7QXg3&#10;VPHX/CIwarN/ajXU2nQXE2mXMdhd3kSuZbaG8KeTJLHsfdGjlgY3GMqQOd039qbwx4xvNIj8L3ck&#10;tvceJY/D091qmk3tvDJMVuhJDbyeVseVXtXyc7FGMkFlyAX/APhj34F4x/wp7wP0x/yL9r65/uUv&#10;/DH/AMC/+iPeBu5/5F617/8AbOu0uPiRoln42/4RG5vVtdeOmPq6QTxOqSWySCN3RyNrbCRuAOfm&#10;U8A5rg5P2tvhrDa6Veya3cxaZqFjb6j/AGi2k3f2Wyt7hmW2lvJhHstVmI/dmYrvxkcEGgCx/wAM&#10;f/Av/oj3gbsf+Rete3/bOk/4Y9+BeMf8Ke8D9Mf8i/a+uf7letwyNIG3AAhsYHb/AD/LFSUAfmV/&#10;wT/0XT/DP/BRL9pDSNJsLfSdLsheQWtjZxLDDDGt+gVURcBVAxgAcD9f01r81/2G8r/wUp/adBPP&#10;m3xx0/5iCdv64/H1/SigD5l/aTOP2pv2Wucf8TrWv/TY/vXyh+3l4m+Mvi79urwp8Kvhl8Q9U8Iy&#10;atocLW0EOrT2Vp5ubmR3kMQJJIiABwegAxX1f+0mcftTfstc4/4nWtf+mx/evm744/8AKZL4Rf8A&#10;YGi/9E31AHHD9iP9unj/AIvow7/8jlqXGOg/1X/1uaP+GIv26MAf8L0fG3v4z1L1zj/Vd/171+rl&#10;FAH5R/8ADEf7dJ5/4XrJk5Of+Ez1Lqf+2XX+WaB+xH+3Tx/xfRh3/wCRy1LjHQf6r/63NfpF8VPj&#10;h4H+COn2l9431+Hw/Z3ZdYZpoZXU7du7JRW2gbl5OOtcvdftbfCmx07QtRufGNra2GuNONPmuLW5&#10;i89YWRJXw0Y2orOMu2F9+pAB8C/8MRft0YA/4Xo+NvfxnqXrnH+q7/r3o/4Yj/bpPP8AwvWTJyc/&#10;8JnqXU/9suv8s1+i+rftAeA9B8eab4Kv/EVvB4o1AQSW2nLFLI0kczFIW3opRQzAgEtg47drHxO+&#10;OXgf4O3OjweMPEdroMureaLJbiORvN8sKZGGxTgLvTcTgAMDkUAfnAP2I/26eP8Ai+jDv/yOWpcY&#10;6D/Vf/W5o/4Yi/bowB/wvR8be/jPUvXOP9V3/XvX6XxfE/w/NcLHFqMdwjmz8ue3jeSGVbtytsY5&#10;QPLcPwcqxwOuMitfxF4lsfCugTavqczw2cITzJIoJJyCzBV+SMMxG5h0zgc9BmgD8uf+GI/26Tz/&#10;AML1kycnP/CZ6l1P/bLr/LNA/Yj/AG6eP+L6MO//ACOWpcY6D/Vf/W5r9WIZDIuSNpHBXOcHHSns&#10;wVSScAckmgD8pP8AhiL9ujAH/C9Hxt7+M9S9c4/1Xf8AXvR/wxH+3Sef+F6yZOTn/hM9S6n/ALZd&#10;f5Zr9XKKAPxs+NXwB/bN+A3wv13x54j+N19Poujxxvcx2HizUJZyHlSFQisijrID1Axn6V9/f8E6&#10;fiR4g+K/7I/gzxB4o1SbWtaZru0lv7l2eaZYrmWNGkYkln2gZbvxn1qv/wAFMAT+w98UMf8APvZ9&#10;s/8AL9b1gf8ABKP/AJMi8F8Ef6XqPU/9Ps3SgD68ooooAK+Z/wBpb/k5r9l0ZX/kP6txjn/kGSd/&#10;89q+mK+Z/wBpb/k5r9l0ZX/kP6txjn/kGSd/89qAPjz4kDH/AAWw8N8AZks+nf8A4lZ61+rdflJ8&#10;SBj/AILYeG+AMyWfTv8A8Ss9a/VugAqOSPe6NnBX2B//AFVJRQB8d/BT4pQfsxafqvwn8baJ4tuP&#10;Eq+INWutBm0/SLm/XxFbXFzLdJLBLEpTzAsp8xHZdhUliByPJvEvwV1nXPjh8RrXxlruq+H9c1jx&#10;gmoaDr2kfDyTWLoWBNubI22sJG32XyxEYyhKhCsjEMHLH7q8Q/Cjw94p8eeH/F+p211ea34f3nTC&#10;2oTpbwO6urSCBXEbPtkZNzKTg+wrsI12g8YJYk/n/hQB8X+Hfhf4gH7QkXwqk0PUYvhdovim4+I9&#10;vqSxtHYzLJGklvYo4VVzHqMs9xsUnCxR5XvWTe/ATV5v2N/iqfB3hn+y/iZ4g1TW2nuHtDHqN9Yn&#10;Wp5Gt0L/ADFJbVDsjGxHMmQAXZj9zmNGTYVUp0244p1AHyH+x/4B0nS/Hmv+JdJ1zURA+jwadPoC&#10;/DuTwjp4/etIkpjaJRPMoLIGTOFOCTxXF/EL4ceKW/aI+Pnj/RNA1G51nwre+EvEegeXasf7UFvZ&#10;3EV/awEj94Xt5pYyqHO9o+c4x94UhUNwRnvQB8MeC/hr4pX9ob9n3x5rXh67i1zxJe+KvEXiOSG0&#10;Zk0s3NhAljaXEijarRW6RQjdjLI5wSxJ57wbb63qHhP9l3wRJ4I8U2OufDzxVbReIhd6NOtrZLHD&#10;cwJKtwV8uWN2KsrRMyhSC235Qf0IZQykEZB4INDKGUgjIPBBoA/Pfwh8GZfA3w5/ZX1vSPBdzpXj&#10;P/hNIH8QajFpxGpRWskN4JluZSDIkG11UqxCBSoAHyivuTwN47tvHlvrEttper6WNM1S40p11eya&#10;1aZ4SAZYg334Wz8sg4bBrpaKACiiigD87/8Agtl/ybz4J/7GlP8A0kua9f8A2ff2N/gf4k+Avw31&#10;fUfhd4XvtTv/AA1plzdXU1grNNK9tG0jsT1YsWJPXJ5ryD/gtl/ybz4J/wCxpT/0kua+xP2Yv+Tb&#10;fhQu1gB4S0kAsc5/0OL/AD+NAHMf8MO/AT/oknhLv/zDE/Cvjz/gqj+zb8L/AIS/sz2et+DfAWh+&#10;HNWfxFa2zXum2axSeU0M5ZCw7Eqvp0FfptXwj/wWWGf2StO4Jx4os+nb9xc9aAPoD9iM5/ZF+EXO&#10;f+Kbs/8A0WPevbq8R/YjOf2RfhFzn/im7P8A9Fj3r26gD5r/AGy/C174uvfgXbWelXGr20PxK06b&#10;UY7e0adYrX7PdJI8wAOI8Oqlm+X5hng18/eJPhL4/wBX+FPxE8Ea54f1C80P4T+Etc0LwrLLbmSb&#10;XprmKRLG4hVF+dodPCQnAOZJ5OAVzX6K0gULwBjvQB+bP7RGkaz4i+HMnhS6+Gotb+H4b6fb6RrS&#10;+BJde1LVbo2r+ZaR3AXbp4hPBL4cM+9eQAfbPEcp8Hah+0H4h1z4e3njnTX0jw39k0GTRnvY9UuE&#10;gdVjWPY/mBJWjLNglMZOMV9d0hUHBIzjkUAfmvrXwft4vgr8N4vC0WoP4b0/xXc6p4/kk+HtxIbn&#10;ULi0byrtdHlhTzraKR1jCRoVQbGCsY2I77QPgbpeo+DfhfYGTU/GXhnUPiadZurC+8KTaHaadCNL&#10;vVaNbIovkWxkVchh5btIwOd7BvuraNwOOemaAoGSBjPJoA+CfFX7Nvh7S/hz8dr7Sfh1DDrFt48s&#10;5fD/ANl0dvMtrdDpjlrFFX92hZrks8IUH5txwvHNePPgrq2sfHH4mWnjXXNW0TVdc8TRXmg69pXw&#10;7k1e4XTytv8AZRbatGh+xmJkaMqxQK25zu8zdX6N7RuBxz0zS0AfLn7fWg3+tfBnwrDaWmuXqWXj&#10;LRrm7n8P20k99FBHOTNcRiFWZGUZYMoyGxxXjEfgvULrSfi3/wAIhpnjTxB4M1fVvCd6mp+MdLnT&#10;VLzUodVt/tHlGeNLia2jgjiJMoCoVcJ8uTX6E7RuBxz0zRtG4HHPTNAHx7qfg3WpofFgOh6g3m/H&#10;XSNUhAspG32qPpha4X5eYl2PmT7o2NzxmuS8Qfs46Pr/AIF8R6lqPgJ7nxLffGQztqJspFv1059e&#10;TzJIpQN8UBty7FoyqlWd85JY/d+0bgcc9M0iqq9FA4xwO3pQB8TeLvhCfC/i74qab4V8FyaPoE/i&#10;zwDe2lro2mNBbSeXfwG5liWNQmECbpGUcbSWNe3ftZ+GL/UPh3p/irQdNuNU8VeB9VtfE2m21kpa&#10;5uFgkAuraPALEzWzzx7RwSyg17bSFQ3BGe9AH55fED4S+MNc+E/gnxtqtlfWa+JvGtx4r8Z6dPoB&#10;1y4t7eeOWLTFn04jdNHbRC1jaPGYz8/llkOPo79j/wAG2vg3wLq0lnrmparYalqst5FBfeF38OQ2&#10;OI443igsWRGiQsu48bSxZgMkk+/7RuJxz0zS0AfnF4H8K/FH4S+D7Px94I8I31x4vu9f8TeFbnTZ&#10;rBkc297fyS6ffOrAfuoLry2ZyCvlTP0HIu61+zrr3hKH48+CvDvhy/1a3i+HWgadp8yWhRNWuIWn&#10;kuDGzDa8ruWZlyTuk9xX6HlQcEjOORSbV2ldo2nqMcc9aAPz0+Pbaj8cPiF8QvGXhjwl4qGjXfwb&#10;v/D8FxfaBd2k8t8NRgmNukUiLIzhJARhcNhthba1et2fgGz+Cv7ZFveeE/CE2jeDE+G11JqL6Lpr&#10;mO9uor2No1kZVxPc+WJNu9mkO5j3OfrKmqqrnaoXJycDqfWgDH8G+KIfGnhfS9ct7O90+HULaO5S&#10;11KAwXMIddwSWM8o4BGVPQ8VtUUUAfnl/wAFsP8Ak3PwWcf8zXH2/wCnO59q+vP2Wf8Ak2X4S5bf&#10;/wAUlpPzE5z/AKHF7n+dfIf/AAWw/wCTc/BZx/zNcfb/AKc7n2r68/ZZ/wCTZfhLlt//ABSWk/MT&#10;nP8AocXuf50Aeo0UUUAFFFFABRRRQAUUUUAFFFFABRRRQAUUUUAFFFFABRRRQAUUUUAIW2//AKq+&#10;G/2Sf2ZvhT8VvDvxE13xf4A0HxFrI8f+ILc3l/ZrJL5a3jbVJPpnjIGM9K+5a+Z/2Cf+Sd/EMenx&#10;E8RDHp/pZ7dvyH09QD5h/wCCYuk2Ph39sL9pzR9NtIbDTrHUZ7W1tLdNkcMUeoXCIir2AUAD6V+m&#10;1fmn/wAE3sr+23+1Up6/2xd5wMf8xK47f/W/Kv0soAKKKKAPLfi3+0JoHwZ8UeCdH1yzvWj8UXUt&#10;rFqFuENvZFDGvmXBLArGXmjXcAcbskACl8d/tBaD4B+Lnw/+Hd3ZX11rnjFrgW72yoYrNYo2cNOS&#10;wKh9jhMA7ijehrkv2hvgze/GTx14L09rWZPDbaN4h0rVrqFk/wBFW7tYo4W2seTuUkYDAFOeK808&#10;C/Bv4na5q3gLx3440lf+E7bxVa/2wY5IttlptjpWoWcMowxDedcXD3BCliPtSgghKAPqbSviF4d1&#10;zXtS0TTtd0rUNZ0tgl/p1nfRy3NoTjHmxKSyZOQNwGePWuL179ozwvazeFk8P3+m+L11nxBZ6DM2&#10;j6nFMLFriGWZJZNm7jbECFOCQ4P1+f8A9mf9nPxT4G8ZeBLjxxb+JrrW/CsepR/bRDo66O8lwhWS&#10;UXESLeTicyB9soYrIrFvuqxfD+zH4lT9lD4JeBNE0s+EPEun6jaXGs3On+T52nObS7SW5YhsSESz&#10;DO0k/MdpGMgA+pdQ+LngvS9OsdQvPF3h+zsL+8fT7K6udVhjiublWKNDG5bazhldSoJIKkEZyA6b&#10;4s+DIfGQ8IyeLdAj8VMVC6G+qQLfEsm9P3G7f8y/MMDOCD0NfHniH4D+PdUvvC9zceEtR8M+HrHw&#10;XceFLnw34Nt9IvEtrhJ3aR7eLUN6G2u0EWJARKCkYlxliveeFvh7q+i/GL4cWF58Ltfv/CPgjRNP&#10;07Q9ea50183bWqwzXt8VuBIzwRKsKiNHUmWdhnEZoA+lfAvi6Pxz4Xs9aht/ssVyZAI/tMNxjZIy&#10;H95C7ofuZ4Y4zg8ggb9eTfsr+DNY+HvwK8OeHtfsv7N1i0e8ae18xXKCS8nkTlSQcqwPBxzXrNAB&#10;RRRQB+UfwP4/4LN+OeMfvdS7f9Oq+3+fevrvxZqVppf/AAUU8KT3t1DZw/8ACtb9fMnkEa5/tGA4&#10;ySPT3+nevkT4H8f8Fm/HPGP3updv+nVfb/PvX0N+0N8C/BP7Qn7dng3wx4+0c65okXw/vb1Lb7VN&#10;b4mW/jRW3ROjcLI3GSOenANAHzj+3Le2mqf8FRPgJcWd1BeQ7tAXzLaQOoI1Wbgle/49CK/WJG3Z&#10;Oc8kduMcV+M/7RXwH8E/s7/8FGvgT4a8A6K2i6NcXmh30lubmWctM+pujPulZj92NOA2BjgDNfsw&#10;ueSc9ehxQA6vDn+C+u6ZqXx31LQNZsvDmteOjDLpGqWsBE1lLFp0VsHmymGxMruMbsByete41QuN&#10;Y06wnMM95b285G7yZJlVtuT82CenXmgD4l+IX7N3i/wN8Mfi7qNrFHcal4i0/wAPWtpYWur6lr9w&#10;Lm01BpJZ5JbhRIVP2hW2RhQFRiAvJPpGrfs/fELxvrXiDxR4r1DwzY6/qOpeFxBZ6O872sFhpOpC&#10;9dmkeNXeaRpJgOAFAQbsZNfTNpdW95brc27pLEwJWSIhgfXBHXn07iorXVrC81C9soLu3mv7PYLq&#10;3jlVpYNwJTeoOV3DJGeooA8+8dfDrUvFHxc8BeLbSSyNl4dsdXt57a5DE3DXccCxbSFI2gxNuz2P&#10;evnP4X/CLxJ431W9isre28FeG/DXirQLi38NxT3s+ks1oy3Vzc2DXESGJZPN8gQoixq0HJyTX2s6&#10;oMkx7t3BwM9cD/D8qpR6/pk+oW9it9atfTxvcQWwlUySRoQryKuclQXUFhwCwB5OKAPmH4S/shN8&#10;N/G2l3t3Z6f4i0/S9evNW0/WJvEmqrcxLMJmi/4lxY2nnL57xmQEBky20Mxro/Df7PGt6P8AD/4V&#10;6DJqGmyXPhTxrdeJ7t4/N8ua3kl1BwsfyAmQC8jzkAZVuTkZ+g7q+trFXkuJY4EXG+SVgigc4yT+&#10;NLaXEF7EssBWWE/MkiEMrZzyCOv19/rQB4j+0z8Ade+M0Phi88K+IYPD+tWMl1YXd/Pv+fSb6AwX&#10;scez/lrtEckZOAJIlOQM1554w/YxjvviB4n1Kw0/SfEPhXXbbT4v7J1LxDqelRWQtYIbUx+TZ/ur&#10;qEwxAhZACr5G4q2F+rJNYs47xbNrmEXjfdtjKokPBOQuc84q2uJFBK8dcMPyNADYW+8pzkHOGOTz&#10;z/iPwqSkCheAMd6WgD81v2GcD/gpR+06FPHm35xn/qIJ/np+Pr+lNfmv+w2f+NlP7Toxt/e33y9P&#10;+YgnOP8A63fr6/pRQB8y/tJnH7U37LXOP+J1rX/psf3r5u+OP/KZL4Rf9gaL/wBE31fSX7SWT+1N&#10;+y1j/oNa1/6bH96+bPjg27/gsj8ISO+jRdRj/ljfUAfpZRRTGkCEgg8DJOOAPr0oA8n/AGsvDmse&#10;L/2cvH2i6Bp9xqmsX2mPFa2lrjzJXLLhVz36/l2rkPjn8H/EXxW+OfhmKw1K78P+GZ/B+t6RrepQ&#10;WUc4nhuLiwBtAZOIpHRJGWTDY8s/KRnP0L5yOo+VmHX7p4xz/n3+lJFcRyYWL5gOBtxggYBx9M/o&#10;aAPl7+ybv4T/ALStyLfw/wCOpPC8/h/w/pdjfeHrNLmxP2WS9V0vHYbgFWWI5XnBbntS/tdeHdc1&#10;L4lfDjVtOtPGzaNb6brem6ndeB9Ot7y523BsisMqTowEUghk+ZRuBUYIzmvqUHPbFIVVs5UHIweO&#10;o9KAPm7wF4M8a2ng3wbpmu6J9hvNNs/CsU2n6fIXs7R7aebz0jyzD5IxEWIJz8vzHAx4l8C7XxPq&#10;ENhqupXeuReLdZ8PSS6ZavPJI+qqt/E099M6zNGkyxybNgSM7Xf72Asf38saLjCqMcjA9sfyrn/D&#10;vgbwp4PvLu50Lw7pGh3d67faZtPsIrd52LlzvZFBYlnZuepYnuTQB5z+0Ra+KdEtdD8Y+B9N1LXf&#10;EOiT3EB0OxnwL2G5heLDIZEQ+XObabc5O1UfHJ48ck+FPj3TfiEdD1HxF4oaztLbQYtA8TabZz6g&#10;VMKxi8LyCcJG8s3mvL58cm6NwQxwqr9k7V2hdo2joMccdKNqkMCow3XjrQAqnKg4x7GloooA+Yf+&#10;CmOP+GHfihnp5Fl/6X29YP8AwSj/AOTIvBfBH+l6j1P/AE+zdK3/APgph/yY98UPl3f6PZ/+l1vW&#10;B/wSj/5Mi8F8Ef6XqPU/9Ps3SgD68ooooAK+Z/2l2C/tM/su5ZQP7f1bgjn/AJBknf8Az1FfTFfM&#10;/wC0u2P2mf2Xeh/4n+rfLjn/AJBknOfSgD45/a8+Hvxm8C/8FDl+L/gP4Yat41tbO3s7mzktLCe4&#10;tZWFp9ndJGiAKsCGOM54U9DXaH9uj9sXnH7MU49P+JNqPv8A7X0/I+vH6VUUAfmqf26P2xecfsxT&#10;j0/4k2o+/wDtfT8j68B/bo/bF5x+zFOPT/iTaj7/AO19PyPrx+lVFAH5qn9uj9sXnH7MU49P+JNq&#10;Pv8A7X0/I+vAf26P2xecfsxTj0/4k2o+/wDtfT8j68fpVRQB+ap/bo/bF5x+zFOPT/iTaj7/AO19&#10;PyPrwH9uj9sXnH7MU49P+JNqPv8A7X0/I+vH6VUUAfmqf26P2xecfsxTj0/4k2o+/wDtfT8j68B/&#10;bo/bF5x+zFOPT/iTaj7/AO19PyPrx+lVFAH5qn9uj9sXnH7MU49P+JNqPv8A7X0/I+vAf26P2xec&#10;fsxTj0/4k2o+/wDtfT8j68fpVRQB+ap/bo/bF5x+zFOPT/iTaj7/AO19PyPrwH9uj9sXnH7MU49P&#10;+JNqPv8A7X0/I+vH6VUUAfmqf26P2xecfsxTj0/4k2o+/wDtfT8j68B/bo/bF5x+zFOPT/iTaj7/&#10;AO19PyPrx+lVFAH4z/tZ+Ov2pv2u/AuleGPEH7PWs6Ja6bqQ1NJtN0a8MjsI5Iwp354xKencV+rP&#10;wB0HUvCvwN+HWjatbtZalp3hzT7O7tZMF4po7aNHUkEjggjj0rv6KACvjn/gqj8L/Ffxa/ZnttH8&#10;IeHtQ8R6nB4hs7trTTIjNN5QjmRnCDk4LrnHrnsa+xqKAPyp+E/7UX7XPwh+GfhjwVp37Nd9eWWg&#10;6fDp8Fxc6PqBkkWNNoZsNjJ4yBjv07dYf26P2xecfsxTj0/4k2o+/wDtfT8j68fpVRQB+ap/bo/b&#10;F5x+zFOPT/iTaj7/AO19PyPrwH9uj9sXnH7MU49P+JNqPv8A7X0/I+vH6VUUAfmqf26P2xecfsxT&#10;j0/4k2o+/wDtfT8j68B/bo/bF5x+zFOPT/iTaj7/AO19PyPrx+lVFAH5qn9uj9sXnH7MU49P+JNq&#10;Pv8A7X0/I+vAf26P2xecfsxTj0/4k2o+/wDtfT8j68fpVRQB+ap/bo/bF5x+zFOPT/iTaj7/AO19&#10;PyPrwH9uj9sXnH7MU49P+JNqPv8A7X0/I+vH6VUUAfmqf26P2xecfsxTj0/4k2o+/wDtfT8j68B/&#10;bo/bF5x+zFOPT/iTaj7/AO19PyPrx+lVFAH5qn9uj9sXnH7MU49P+JNqPv8A7X0/I+vAf26P2xec&#10;fsxTj0/4k2o+/wDtfT8j68fpVRQB+ap/bo/bF5x+zFOPT/iTaj7/AO19PyPrwH9uj9sXnH7MU49P&#10;+JNqPv8A7X0/I+vH6VUUAfmqf26P2xecfsxTj0/4k2o+/wDtfT8j68B/bo/bF5x+zFOPT/iTaj7/&#10;AO19PyPrx+lVFAH5qn9uj9sXnH7MU49P+JNqPv8A7X0/I+vAf26P2xecfsxTj0/4k2o+/wDtfT8j&#10;68fpVRQB+ap/bo/bF5x+zFOPT/iTaj7/AO19PyPrwH9uj9sXnH7MU49P+JNqPv8A7X0/I+vH6VUU&#10;Afmqf26P2xecfsxTj0/4k2o+/wDtfT8j68B/bo/bF5x+zFOPT/iTaj7/AO19PyPrx+lVFAH40/tZ&#10;eOv2pP2uvAemeGPEX7POs6Ja6dqa6lFcaZo16ZGcRSx7CHz8pEnbuvviv1Y/Z/8ADmpeDvgT8OtA&#10;1iFrfVtL8OadZXcTHJSaO2jR1zk5wwI/Cu+ooAKKKKACiiigAooooAKKKKACiiigAooooAKKKKAC&#10;iiigAooooAKKKKAEKhuCM96+aP2Cf+Sd/EMenxE8RDHp/pZ7dvyH09fpc898V80fsE/8k7+IY9Pi&#10;J4iGPT/Sz27fkPp6gHzX/wAE3j/xm3+1UCNv/E4u/lPGP+Jlcdv/AK35V+llflR4y/4J1/tLaL8c&#10;PiH4u+F/xF0vw3ZeJ9WudR87T9bu9PmkimneZEkWOI52lyOpGQSKjP7FP7djZ/4vpLyMf8jnqP8A&#10;8aoA/VuivykP7FP7djZ/4vpLyMf8jnqP/wAaoP7FP7djZ/4vpLyMf8jnqP8A8aoA/VfyU+UY4XoM&#10;nH5f5xQLeMDG3I54Ykjnr/n3PrX5UH9in9uxs/8AF9JeRj/kc9R/+NUH9in9uxs/8X0l5GP+Rz1H&#10;/wCNUAfqusCqB1OMY56Y9B2/CgQqPfkEevAx1r8qD+xT+3Y2f+L6S8jH/I56j/8AGqD+xT+3Y2f+&#10;L6S8jH/I56j/APGqAP1XEKLjAxjpgkfh9OelL5SjHGfrznpyfU8DmvynP7FP7djZ/wCL6S8jH/I5&#10;6j/8aoP7FP7djZ/4vpLyMf8AI56j/wDGqAP1ZjjWNQqjA/8ArYp1flIf2Kf27Gz/AMX0l5GP+Rz1&#10;H/41Qf2Kf27Gz/xfSXkY/wCRz1H/AONUAfq3RX5SH9in9uxs/wDF9JeRj/kc9R/+NUv/AAxX+3Zu&#10;J/4XpJ6f8jnqP/xqgBvwP4/4LN+OeMfvdS7f9Oq+3+fevsTXf+UjXhPtn4aX/wD6cYP89/614B+x&#10;j+wL8Wvg7+0Vc/Ff4o+L9O1m+a1uIpGtru4vbm9klj2l5ZpETaFAHPzE4AwOte+60T/w8Y8JFuGP&#10;wzv89v8AmIwe/wDj/WgD48/b0x/w9K+AhCsTnw+CQcf8xab2H8z/AEr9W1/i9c88Yz/jxivyl/b1&#10;/wCUpXwD4z/yL5wowf8AkLT85wMj8T0P0r9Wl4yMHr3Oc0AOr5l/bH+EfgfxLD4D1jV/Bug6pq11&#10;4z8P6ZPfXmmwyzyWjXyK0DOVJaMhmBQnaQxr6arP1nw9pniKO0j1TT7bUUtLqK9t1uolkEU8TBo5&#10;VyOHVgCGHIIoA+PfiZ8SPiH4T+Ivin4efBbwreadYeBtKspNO0HQ9I0w6bezXSSy/wClefNDJDbZ&#10;XYrW3IYTFi2AlSL481rQ/wBsjxPoFnqcfha38S6poP23WrizFxFKYtOaQaZGfuxzXAVtsknGyOQI&#10;TIUA+nvF/wAIPBXj/UoNQ8S+FdH169hj8lLjULKOWQR7t/l7iMlNwVtpyMqDjPNWdQ+GfhXVpNSl&#10;vPD+m3U2pTWtxeSzWys08ls4e2ZjjJMRAKH+EgYoA+cvhf8AFj4hah4k8AaprXiuLWdH8W+MPEHh&#10;o6G2mQQpZw2cmpSQzLNGA7yhbGOM7sIVY5XeN58Uh+LWt+GdB+DnijT5NL0O/vvBGs2MuvQ6Ygsd&#10;Bil1nT431CS2iwpiiUfdA273QvtXcw+/7X4f+HLE6aYNEsITpt5PqFnstkH2e5m83z5o+PleTz5t&#10;zDk+Y/qaqQ/CnwbbWMdnB4W0iK1i0+40mOFbJBGtpOwaeAKBjy5GVSy9GI5oA8k/a00ez1r4ZeB9&#10;K1xLfWrKbxv4atb5b6ON4ruI6jCshkTGza43ZXAHJHTisz4e2Hhz4VftReK9A8HtbeH/AALa+DoN&#10;U1vSbOUR6Vp16buRIZgnEds7wJMXC4DLErEfKCfb9e+FvhLxR4Ph8J6x4c0zVPC8KRRx6PeWqSWy&#10;LFjygsZG0BcDHHYelVtC+DPgTwx4T1DwvpPg7QtM8N6ikkV7pNnp0UVtdI4IZZI1XDgqSCDxgkdO&#10;KAPhj9qHwfc+IPib+0LrOm+F/DeojRdJ0PUJvEt5OsesaPbxW7yyvpg8ohpTEjYzNEN2Acg4P6Ae&#10;GfE2m6/ZW7Wd0JJpLeK7e2l+S4iSZd6ebH1jYjPBA6Ngcccxr37P3w28U+J7XxJrPgXw/q3iG18n&#10;ydUvtOilnTyseXhyMjbjj0rrbHwxpem61f6xbWMEOragIlvb6ONVmuViDCJZGAywQO20Hpk+poA1&#10;KKKKAPzX/Ybyv/BSn9p0E8+bfHHT/mIJ2/rj8fX9KK/Nb9hnA/4KUftOhTx5t+cZ/wCogn+en4+v&#10;6U0AfIv7aXhe/wDGnx2/Zt0XTPEmpeEb671fWFj1nSAhurbGnMxKbwV+YAqcg8Me9fLuueBdW+Hn&#10;/BWn4RaVrPjXWPHl3/ZyzDVNcWITqrQ3uIh5Squ0EEjjPzGvsL9pM4/am/Za5x/xOta/9Nj+9fN3&#10;xx/5TJfCL/sDRf8Aom+oA/Suvj/493XhKH48fEI+LbiRZYPAmky6DFbXMkd7/aH2vVHUWQjIkNwT&#10;DDxHknYmeMCvsCo5LdJGDlQJAMCQD5h9DQB8TQePPiBo/iC2uPEOp2sHxC0fUPCumf8ACLf2dbO+&#10;ui5tbaO/v923ziY2utQw0LLGgsmBBHmVuaP8Q9TsNF+Imi6vcpp9hpFnd3WnaTJaLPb6jZvqUnn6&#10;g8zJ8xQho2hXAjB3NuEiFfrlrKN3LN8xxtBIyQuACMnnt+tP+zruUk/dORwB3Pt/nH1oA+e4/Gmo&#10;+PLq90r4deLbfQNOuPGtxpP9r6fpkVyqxrpRubjyhIux3NzuPmncucjDAc8db/Er4i+CfCdhrPi/&#10;4hXGqrrejoqR6b4ftLR7O9GoW1ojxmQlEWQXP7xp2ZIyu8YX5K+s1tVWNFXCBeiqMKOMEADp/TNB&#10;s0Ksv8JUrtwMYOcjGPf9BQB8i+D/AIsfE/4veBXTT/FX/CD6tpZ8SQ3N19htNVknawuLZbYs4RYe&#10;VmIdkGHGSuwkFMHwb8ZPE3/CQ/Efxzq/jXxBY6Tq3hLwxrOleHfsVrKNPbUGwWgV1VSsTusbyMdg&#10;Em6Vm8tdv2utrtUKCoUDG3aMY4yPxx+vemnT4WwWG5wpTcwBO09V6Yx7ew9KAPizwz+0v471ay0L&#10;UNU1g6fZaX4pvtA1LS9PuNOutV1JfOtRazR5RYp40+0GKT7Ptc7kdckFa0NS+PHxa0/QfH9lFKtx&#10;r/w6sJLHWZ004NHdXNzfILS9VSmGEWnKblgjhd0uHXA4+xWsomkRyq7ozlTsXj6cccYH4Csfw/4G&#10;0nwvd65d6dAYbzXL06hqM7O0jTzGNI8ncTgBI1VVHygDpQB876B44+IPiPXtZ8I6R8QmvNMt/Eln&#10;pll44/suzuHuIpdLmubiFdirA7xSIgDhDtLgOr4OfX/2d/Gmq+PPhLpeo65ObzWra5vdJvbw262/&#10;2qazu5rR5/KUkIJDAZNo4G/jivQY7KOFVWMeWFGF2qBt65IGMDOeamVdigDoOnt7UAfMf/BTEbv2&#10;HfihwW/cWXT/AK/7esH/AIJR/wDJkXgvgj/S9R6n/p9m6Vvf8FMRu/Yd+KHBb9xZdP8Ar/t6wf8A&#10;glH/AMmReC+CP9L1Hqf+n2bpQB9eUUUUAFfM/wC0xn/hpb9l4bXK/wDCQarnacD/AJBsvX/Pr1r6&#10;Yr5n/aXH/GTP7LrbGb/if6sNw6DOmSf5/A0AfTFFIo2qAO3qc0tAEbS7X24zgZbHUdcfXoaduP8A&#10;cbt6f49q/NP/AIKteIvHUnxo+B/gzwd4x1Two3iN5bHfZahNawmaa4ghV5fKIJA3++BnA555D/h2&#10;j+1hxn4/Q/8AhS6t7f8ATP6/lQB+re4/3G7+n+Pejcc42nrjPHp1r8pP+HaP7WHGfj9D/wCFLq3t&#10;/wBM/r+VH/DtH9rDjPx+h/8ACl1b2/6Z/X8qAP1b3H+43b0/x7Ubj/cbv6f496/KT/h2j+1hxn4/&#10;Q/8AhS6t7f8ATP6/lR/w7R/aw4z8fof/AApdW9v+mf1/KgD9W9xzjaeuM8enWjcf7jdvT/HtX5Sf&#10;8O0f2sOM/H6H/wAKXVvb/pn9fyo/4do/tYcZ+P0P/hS6t7f9M/r+VAH6t7j/AHG7+n+Pejcc42nr&#10;jPHp1r8pP+HaP7WHGfj9D/4Uure3/TP6/lR/w7R/aw4z8fof/Cl1b2/6Z/X8qAP1b3H+43b0/wAe&#10;1G4/3G7+n+Pevyk/4do/tYcZ+P0P/hS6t7f9M/r+VH/DtH9rDjPx+h/8KXVvb/pn9fyoA/Vvcc42&#10;nrjPHp1o3H+43b0/x7V+Un/DtH9rDjPx+h/8KXVvb/pn9fyo/wCHaP7WHGfj9D/4Uure3/TP6/lQ&#10;B+re4/3G7+n+Pek8wk8I2M4zwP8AP/1vpX5S/wDDtH9rDjPx+h/8KXVvb/pn9fypf+Haf7WDYLfH&#10;+Engf8jLqx9P+mf1/IfgAfqzvPH7th+Xt7+/6UnmELkxt+h9OOvv+lflN/w7R/aw4z8fof8AwpdW&#10;9v8Apn9fypV/4Jp/tYLz/wAL/hB6HHiXVvbP/LP6/wCTQB+rW45xtPXGePTrRuP9xu3p/j2r8pP+&#10;HaP7WHGfj9D/AOFLq3t/0z+v5Uf8O0f2sOM/H6H/AMKXVvb/AKZ/X8qAP1b3H+43f0/x70bjnG09&#10;cZ49OtflJ/w7R/aw4z8fof8AwpdW9v8Apn9fyo/4do/tYcZ+P0P/AIUure3/AEz+v5UAfq3uP9xu&#10;3p/j2o3H+43f0/x71+Un/DtH9rDjPx+h/wDCl1b2/wCmf1/Kj/h2j+1hxn4/Q/8AhS6t7f8ATP6/&#10;lQB+re45xtPXGePTrRuP9xu3p/j2r8pP+HaP7WHGfj9D/wCFLq3t/wBM/r+VH/DtH9rDjPx+h/8A&#10;Cl1b2/6Z/X8qAP1b3H+43f0/x70bjnG09cZ49OtflJ/w7R/aw4z8fof/AApdW9v+mf1/Kj/h2j+1&#10;hxn4/Q/+FLq3t/0z+v5UAfq3uP8Acbt6f49qNx/uN39P8e9flJ/w7R/aw4z8fof/AApdW9v+mf1/&#10;Kj/h2j+1hxn4/Q/+FLq3t/0z+v5UAfq3uOcbT1xnj060bj/cbt6f49q/KT/h2j+1hxn4/Q/+FLq3&#10;t/0z+v5Uf8O0f2sOM/H6H/wpdW9v+mf1/KgD9W9x/uN39P8AHvSg9eMf1r8o/wDh2j+1hxn4/Q/+&#10;FLq3t/0z+v5V1v8AwSm17xzH8YPjj4O8XeMtV8WN4deGyzeajPcwiWO4nikeIStld2zrgHAGelAH&#10;6YUUUUAFFFFABRRRQAUUUUAFFFFABRRRQAUUUUAFFFFABRRRQAUUUUAFFFFABRRRQAUUUUAFFFFA&#10;BRRRQAhz2Ga+Z/2CmC/Dr4iZOAvxE8RZyen+ln8vyH09fpgtt/8A1V80fsE/8k7+IY9PiJ4iGPT/&#10;AEs9u35D6eoB9KLIzYyh6A8e/wBce/5Ueb8obY35c+3+fzxX4ZfAvwH8f/2vfip8QdM8LfGPVtGl&#10;0O6e5lbVNfvokKvO6gRiIMBjb0wAMAD291X/AIJp/tYLz/wv+EHoceJdW9s/8s/r/k0Afq1v+YLt&#10;b69vrSLIW/gYdOuO/wDhX5TD/gmn+1htx/wv+EA4JH/CS6t/8b9z/k0f8O0/2sG2g/H+HA4/5GXV&#10;uP8AyH7n/JoA/VjzflDbG/Ln2/z+eKdv+YLtb69vrX5Tf8O1f2sd24/tARbj1P8AwkurZ56/8s/r&#10;/k0g/wCCaf7WG3H/AAv+EA4JH/CS6t/8b9z/AJNAH6srIW/gYdOuO/8AhSeb8obY35c+3+fzxX5T&#10;/wDDtP8AawbaD8f4cDj/AJGXVuP/ACH7n/Jpf+Hav7WO7cf2gItx6n/hJdWzz1/5Z/X/ACaAP1Z3&#10;/MF2t9e31pFkLfwMOnXHf/CvymH/AATT/aw24/4X/CAcEj/hJdW/+N+5/wAmj/h2n+1g20H4/wAO&#10;Bx/yMurcf+Q/c/5NAH6seb8obY35c+3+fzxTt/zBdrfXt9a/Kb/h2r+1ju3H9oCLcep/4SXVs89f&#10;+Wf1/wAmkH/BNP8Aaw24/wCF/wAIBwSP+El1b/437n/JoA/VlZC38DDp1x3/AMKTzflDbG/Ln2/z&#10;+eK/Kf8A4dp/tYNtB+P8OBx/yMurcf8AkP3P+TS/8O1f2sd24/tARbj1P/CS6tnnr/yz+v8Ak0Af&#10;qu0hVgNjHPA5HPGfX/OK+atcbP8AwUY8JdQD8NL/AK8f8xGD/Pf6d6+N/wDgmL4i8f6d+2d8R/h/&#10;4v8AHGreKotD0jULSeK71Ke6tnnt76CHzEWU57tg46Nz1r7J13/lI14T7Z+Gl/8A+nGD/Pf+tAHx&#10;X/wUW17TvCX/AAUq+C2uaxcrp+k6dbaJe3d5LkJFFHqc7OxwM4CqScZ/pX3MP+CgX7O6MV/4WvoP&#10;X+Hzcdu+z1P8/Q1u/Gb9j74RftBeJrbXvHvgyHxBrFraiyivGvLi3YQhy4QiKRA2C7EEg9SK4P8A&#10;4difs0ZP/FsogO3/ABOdQ9MEf8fHt+poA6Af8FBv2dmx/wAXX0Pn/rr7f7HuP19DQP8AgoN+zs2P&#10;+Lr6Hz/119v9j3H6+hrnv+HYf7NGFz8MY89ONZ1Agf8Akxz9evP5H/DsP9mjC5+GMeenGs6gQP8A&#10;yY5+vXn8gDoR/wAFBv2dmx/xdfQ+f+uvt/se4/X0NA/4KDfs7Nj/AIuvofP/AF19v9j3H6+hrnv+&#10;HYf7NGFz8MY89ONZ1Agf+THP168/kf8ADsP9mjC5+GMeenGs6gQP/Jjn69efyAOhH/BQb9nZsf8A&#10;F19D5/66+3+x7j9fQ0D/AIKDfs7Nj/i6+h8/9dfb/Y9x+voa57/h2H+zRhc/DGPPTjWdQIH/AJMc&#10;/Xrz+R/w7D/ZowufhjHnpxrOoED/AMmOfr15/IA6Ef8ABQb9nZsf8XX0Pn/rr7f7HuP19DQP+Cg3&#10;7OzY/wCLr6Hz/wBdfb/Y9x+voa57/h2H+zRhc/DGPPTjWdQIH/kxz9evP5H/AA7D/ZowufhjHnpx&#10;rOoED/yY5+vXn8gDoR/wUG/Z2bH/ABdfQ+f+uvt/se4/X0NA/wCCg37OzY/4uvofP/XX2/2Pcfr6&#10;Gue/4dh/s0YXPwxjz041nUCB/wCTHP168/kf8Ow/2aMLn4Yx56cazqBA/wDJjn69efyAOhH/AAUG&#10;/Z2bH/F19D5/66+3+x7j9fQ0q/8ABQT9ndsY+K+h8nHJlHbP9z/PSud/4dh/s0YXPwxjz041nUCB&#10;/wCTHP168/kf8Ow/2aMLn4Yx56cazqBA/wDJjn69efyAPmr/AIJ5+KNK8af8FB/2i9d0O+i1LR9S&#10;S7urS7hJ2TRNfoVdc44IPp36+v6d1498E/2SfhT+zvreo6r8P/CEXh6/1C2W2ubhb24uC0YYNsHn&#10;SNgZAJxjOB17ew0AfMv7SZx+1N+y1zj/AInWtf8Apsf3r5u+OP8AymS+EX/YGi/9E31fSP7SZx+1&#10;N+y1zj/ida1/6bH96+bvjj/ymS+EX/YGi/8ARN9QB+ldFIGDcg57UtABRRRQB8r/ALW/jPxvo3xK&#10;8FaF4N1HxfbPfaHrN+bPwfZWtxJNdQvZJbPc+fG+LdTO4fZ8x3KBWz4b+M+pN4T0/wARaYP+E41f&#10;VrDw8kFrDepaaZJcXgdZJbcmHzIkypkbfuJVQFUHg+l/E74E+EPi5qul6l4jsL+W/wBKhnt7O607&#10;WLvTpUjmMZlUvbSoWVjHGSGzyg4Nadr8K/DOlw2cVhosVlBZfY0toLZykcKWgb7MqoCFCoWbCj+9&#10;z04AOJ1Tx9rPh7xBqllYaTceIdXvdbsdHXT7nU44bKzMlh58jxv5G9YlCsxBDOxHygZCVx3hb9pz&#10;U/GFxpen6n4O/sBdeTxFa2t9p+tJcTwXWlSGGfIaBVw0iyGNxu+4CyDNe6TeBdJk1iTUzZ7r43se&#10;oLM0jHE6W5t1c8/88yVxj+LP0wbT4H+DtNbTZLfQyJdOfVJbZvtUh2PqDGS86tyJHYnnhT90AUAd&#10;F8P7gXvgjQbrzri4a4sbedpLt1eZi0SsTIyqoLHOSQoBJ4AHFdBVPR9Ng0XSrPTrWPyrW0iW3hjJ&#10;J2xoNqjJJJ4A5NXKACiiigD5h/4KYjd+w78UOC37iy6f9f8Ab1g/8Eo/+TIvBfBH+l6j1P8A0+zd&#10;K3f+CmTD/hh74oAgn9xZe3/L/b1hf8Eo/wDkyLwXwR/peo9T/wBPs3SgD68ooooAK+Z/2lx/xkz+&#10;y62xm/4n+rDcOgzpkn+fwNfTFfIv7bGreItD+NH7OF/4S8Pw+KvEkGuao1no9xfrYpc/8S9w4MzK&#10;yphckEjqAMc8AH1yo2qAO3qc0tfMf/C4/wBp1VwP2c9EOOn/ABX8HPX/AKYew/Me+FPxk/adGf8A&#10;jHPQz/3P1vz1/wCmHsPzHvgA+cP+Cl2R+2J+ysc4X+2oMc/9RC1+n8/yr9Kq/JD9sjxZ8R/FX7W3&#10;7NE3xF+H9j4BuYdetks47LXY9T+0p/aFtuYsiJswcYz13dsGv1voAKKKKACiiigAooooAKKKKACi&#10;vzz/AOCuXiJdDt/gpb32tato3hy98RS/2xJpEzxSm2CwrIRs6sI3k25BPJwD0rU+FX7Qvwe/Zv8A&#10;2Y/EfjP4Xar4p+IVteeIYtKtrLxZfNBNNqUqLthWaeNAkYQ72YBsAMT3oA++KQMG5Bz2r4e8O/t2&#10;eKdOvPiR4b8X6B4S1HxT4c8FXfjaxu/ButtfabcQwKQbaZvvJMrbckZyOcKArGHwX+3d8S3174Oa&#10;z44+FGn+Fvhx8RZbfS7HVrbVluro3twimKTy1PyRSN0VhuC8lgRggH3PuG4DPPXFLXy3/wAFLNX1&#10;LQ/2LPiJf6ZfXOmXqrYxC4s52ikCtfQK4DDBwwLKfVSfU18/fsEeIvhdZ6bqWu/DLWvHHj/4sWng&#10;5Zb/AMM+IL+SHT5LhvI8xYpZYxHH++VVDlmwhY/MASAD9JaiguobrcYZo5dp2t5bBsH0OK+Pvgt+&#10;19428RftD6H8LvGuheC3fXNKl1Sz1DwVr39oR2flBmaC5BGC/wAuMqQAcEbgTjwT9kX9oy98E2fi&#10;H4W+BNI07xR8TfFXxL1uePT9QvTBbadYIkRlu52UE4wkgVVwzbWxnAVgD9PXuIo2ZWlRWVd5VmAI&#10;X+99PekkuoYZY4nmjSSThEZgC30HevjG8Twd8fv2kv2h9G8S+Dt2o+DvCtp4ffU7bVbiE6lYXMT3&#10;UkEiIQq4kBAcfNtOM1458N/iY3xd+NH7DfiuPSYdDNxo3iOzh02K6kljjW2hltkXzZCZGBWEHLFm&#10;553c5AP02pAwOQDnHBr8/vgL+1D8Xrf4zfHmX4iaDbR+CPCMwuNUDa7HInhuKO3nkEVqqwq1yZto&#10;AJKbcDODwdPwB/wUE8Ua14w+Gr+J/C3hOz8J/EXUotO0e10PxAl5rWlvMym3kvYuF2vuQkLtZcnI&#10;3AKQD7u3DcRnnrio4bqG53iGaOXYdrbGB2n0OOlfJvwr/a18ZfGX4/eIPDGi+H/Cuk+FvD+uS6Jf&#10;6frWsmLxLL5QYtdRWuNvlZ5APOEfBz93R/YL17w/r+m/GV/D3hWLwrHbfEXVba7SO/muzeTqsO64&#10;PmH5CwIyq/LxwB0oA+pqKKKACiiigAooooAKKKKACvzR/wCCaGP+GuP2qc/9BmXHTr/aF1jGe+a/&#10;S6vzS/4Jn/8AJ3P7VPGf+JxLnGc4/tC79KAP0tooooAKKKKACiiigAooooAKKKKACiiigAooooAK&#10;KKKACiiigAooooAKKKKACiiigAooooAKKKKACiiigAr5n/YJ/wCSd/EMenxE8RDHp/pZ7dvyH09f&#10;pcqG4Iz3r5o/YJ/5J38Qx6fETxEMen+lnt2/IfT1APj7/gj8R/w0B8dB32J3/wCnuXtX6s1+U3/B&#10;H5v+MgPjovqiH/yblr9WaACiiigDm/CvxC8O+OY9Tl8Pa3YazFpl9Jpl6bOcSfZ7qMjzIXx0kAIy&#10;vUZHrmjwb8Q/D3xAtL288Oa3Ya5Z2V3JYXM1jMJFguI/9ZGxGQGXK55718K+FfEHiD4M215rXhOy&#10;Zbz4mat4k8KW0kZVY4fESa5ff2dcShhjBt5JdzEfdtF4Ixm34bXTvg/4E8RfDvTrfUrbT5viNfaX&#10;b3aeJZfDlink6XbzMbnUEV5Y/MZXdVjBZ3DckB8gH3Pf+NNJ03xdpfhie6VNb1S2nvLO0KtmaGBo&#10;lnYHG0bDPFwSCd/GcHG5Xwb8O/HMniTRvhH4n8f6terbJ8PfG39r6vb3Eq3KW0N5Yxl0nTbIXEUQ&#10;KyjDtt3Y3HjhtH+IWo33g/wdFoHj1vEHhrxZ4jvrzVkvfHt7ANAU28baVpU2rKJprdnA8xh8oedT&#10;Fu28OAfpUGDcg57UnmJ13L3PX0618W+HLTxL4+k+AnhnX/iPqWp2+taf4ok1HVvB/iCQR6hFG8K2&#10;itdxxxGZoopEUyqqFnjY/wATA4Pww8XfEDSdB+Efiqz8ReIPFfiLxV4X18XmmarfebaXdzZQ+ZZB&#10;ICAkUm9QN6hSwY79x5AB947huAzz1xS18T/sb+JvFnibxdpl/qfjXT9QtL/w5Jd6voc3i2fV76TU&#10;jLEDcvZy20f9nBGE8ckEbBAzhQgC5P2xQAUUUUAflH/wT+yv/BT74/A5zt1/73X/AJC8HPb+X/1/&#10;sTXf+UjXhPtn4aX/AP6cYP8APf8ArXx1/wAE/QV/4Ke/H1Twduv5AG3/AJi8Hbj+X/1/sXXf+UjX&#10;hPtn4aX/AP6cYP8APf8ArQBwH7Y//BQjXP2ZvjPovw98P/DdvG99qGlx6iCl68crl5ZUEccaROWI&#10;ERP49OK8r/4ekfGgdf2W9f4683v4/wDLp7N/kUv7TW5f+CvPwKI+UHR7X5to5/e3+RnAz+v9K/Sq&#10;gD81P+HpHxoHX9lvX+OvN7+P/Lp7N/kUf8PSPjQOv7Lev8deb38f+XT2b/Ir9K6KAPzU/wCHpHxo&#10;HX9lvX+OvN7+P/Lp7N/kUf8AD0j40Dr+y3r/AB15vfx/5dPZv8iv0rooA/NT/h6R8aB1/Zb1/jrz&#10;e/j/AMuns3+RR/w9I+NA6/st6/x15vfx/wCXT2b/ACK/SuigD81P+HpHxoHX9lvX+OvN7+P/AC6e&#10;zf5FH/D0j40Dr+y3r/HXm9/H/l09m/yK/SuigD81P+HpHxoHX9lvX+OvN7+P/Lp7N/kUf8PSPjQO&#10;v7Lev8deb38f+XT2b/Ir9K6KAPzU/wCHpHxoHX9lvX+OvN7+P/Lp7N/kUf8AD0j40Dr+y3r/AB15&#10;vfx/5dPZv8iv0rooA+N/2K/29dZ/ao+JXirwbr3w/PgfUdBsftciNeNJJuEojaN43jRkILr+RzX2&#10;RX5r/sNn/jZT+06Mbf3t98vT/mIJzj/63fr6/pRQB8y/tJnH7U37LXOP+J1rX/psf3ryH9r79iH4&#10;v/GL9pfRfix8LfGmheFb/TdIisop7+e4guYZVMwZlCQyDDLKRz7169+0mcftTfstc4/4nWtf+mx/&#10;evpBr+NGKu8aOCRsaQBu+OD64/zigD84f+GTf27v+jg9G7/8xO6/+Q+9L/wyb+3dnH/DQmi9cZ/t&#10;O69Ov/HnX6P/AG6MZ+eM/SQc9env0/Ok+3xHJEkbAZ+7IPfge/H60AfnB/wyb+3d/wBHB6N2/wCY&#10;ndf/ACH2o/4ZN/bu/wCjg9G7/wDMTuv/AJD71+j/ANviOSJI2Az92Qe/A9+P1o+3xHJEkbAZ+7IP&#10;fge/H60AfnD/AMMm/t3Zx/w0JovXGf7TuvTr/wAedJ/wyb+3d/0cHo3b/mJ3X/yH2r9H/t8RyRJG&#10;wGfuyD34Hvx+tH2+I5IkjYDP3ZB78D34/WgD84P+GTf27v8Ao4PRu/8AzE7r/wCQ+9L/AMMm/t3Z&#10;x/w0JovXGf7TuvTr/wAedfo99viOSJI2Az92Qe/A9+P1o+3xHJEkbAZ+7IPfge/H60AfnB/wyb+3&#10;d/0cHo3b/mJ3X/yH2o/4ZN/bu/6OD0bv/wAxO6/+Q+9fo/8Ab4jkiSNgM/dkHvwPfj9aPt8RyRJG&#10;wGfuyD34Hvx+tAH5w/8ADJv7d2cf8NCaL1xn+07r06/8edJ/wyb+3d/0cHo3b/mJ3X/yH2r9H/t8&#10;RyRJGwGfuyD34Hvx+tH2+I5IkjYDP3ZB78D34/WgD8xPHH7Cv7aHxI8K6h4a8T/G7w7rmhX6hbqw&#10;u9RumjlCurqCPsf95VI+lfan7GPwJ1T9m39nvw54B1q/tdT1PT2uJbi5st/kF5Z5JCqbwGKgMOSB&#10;n0Fez/2hB/z2hxnG7zBjqRj65x+dSwzCZQy7WQgEMjblP40ASUUUUAFfM/7TGf8Ahpb9l4bXK/8A&#10;CQarnacD/kGy9f8APr1r6Yr5n/aXTd+0z+y6drca/q3zA4A/4lknH6foaAPpiikU5UHGPY0tAH5q&#10;/wDBS75f2xP2VmwB/wATqD5s8/8AIQtfp/Ov0qr8vv8Agq94osfA37TH7OXiXUfN/s/R7v8AtG68&#10;lMv5UN5byPtGRltqnAyOcdM169/w+K+AO7G3xXjOM/2UnpnP+t/CgD7jor4b/wCHxfwBwP3fiwcD&#10;/mFJ3/7a9v8A9WaP+HxfwBwf3fiw8H/mFJ2/7a9//wBeKAPuSivhz/h8V8Ad2NvivGcZ/spPTOf9&#10;b+FJ/wAPi/gDgfu/Fg4H/MKTv/217f8A6s0AfclFfDf/AA+L+AOD+78WHg/8wpO3/bXv/wDrxS/8&#10;PivgDuxt8V4zjP8AZSemc/638KAPuOivhv8A4fF/AHA/d+LBwP8AmFJ3/wC2vb/9WaP+HxfwBwf3&#10;fiw8H/mFJ2/7a9//ANeKAPUf2uf2Xtd/aJ8VfCTVNI1mw0uDwZr66xdR3ocm4QPC2xNqnBxEepx8&#10;1dP+1l+zn/w0v8KP+EYh1SDQ9XsL+31fSNRmtRcRwXUJbbviJw6FWZCDkfMTg4xXhH/D4r4A7sbf&#10;FeM4z/ZSemc/638KT/h8X8AcD934sHA/5hSd/wDtr2//AFZoA6XS/wBmH4r614L8f+HfE8vwp0uD&#10;XvCt9odpceD/AA7LZXBuJ0VVknkPSMYYlEHJweMVc8Rfsc+ItY+FX7OHhSHXdLjuvhhrGl6nqFy6&#10;y7btbVQHSHAyC3ON2O2a4/8A4fFfAHbnb4rznGP7KT1xn/W/jSf8Pi/gDg/u/Fh4P/MKTt/217//&#10;AK8UAe+ftdfA7Vf2iv2ffFPw+0jUbXStQ1g2pS7vi7RReVcxzMCFUnkRkf8AAu2KzfHH7OOqeMv2&#10;Ox8Gk8QR6Rq3/CMWeiPrFrGTG8lvHEpyDz5UnllWHUK5614t/wAPivgDuxt8V4zjP9lJ6Zz/AK38&#10;KVf+CxHwAYcjxUvPfSl/+O0AXfgX+xV45+H/AMefA/j7Xbn4eaZp3hrSLnRxpXgrR5rHz0kjIWZy&#10;xO+UsxLMccD1PGFpP/BPHxd4V0uz8QeHvF+k6Z8UNH8cX3ibSdVWKX7K1hdeWJbG4ULuYHyz0GPm&#10;YD7xNX2/4LFfAFd2F8VtgZGNKTn2H73/ADmj/h8V8Ad2NvivGcZ/spPTOf8AW/hQB03iz9k34o2v&#10;x2+IvjP4fePdD8O6T8RtPtbTXl1HTnuru0kihMRe0wQmdvTzCQC7ZU4FZPwY/YV8T/DDVv2cbu88&#10;SaXep8MbfXIdQW2WVWvDfSTMnlZHRPNG7djODgdKzv8Ah8X8AcD934sHA/5hSd/+2vb/APVmlX/g&#10;sV8ASQNvisdeTpSdj/1170AdPb/sd+M0+Lnxqmm8R+HZ/hj8VA41exkspm1SH/RZIo/JYMI1KyS7&#10;iWDZCjgE1nfA39k34t/B++8IaPLqnwq1bwxoF1Cp1g+FGTXZ7SNvlXzAwRZdgCiTkjAYlznOUv8A&#10;wWI+ADKCR4qUkdDpS5H/AJFpf+HxHwA/6mn/AMFK/wDx2gC74g/Yt+InxE/aE8G+OvFmveB4LTwv&#10;4h/teHWfD+jTWmu6hbRyl4bW6kDCNlwFQnGQN2CcnPr37KP7P+r/ALP9n8SINW1Oy1IeKPGF94kt&#10;vsW8CCKcRgRtuA+YbOSMjpXiS/8ABYr4AttyvitcjJzpScex/e/5xQv/AAWK+ALbcr4rXIyc6UnH&#10;sf3v+cUAfcdFfDi/8FivgC23K+K1yMnOlJx7H97/AJxQv/BYr4AttyvitcjJzpScex/e/wCcUAfc&#10;dFfDi/8ABYr4AttyvitcjJzpScex/e/5xQv/AAWK+ALbcr4rXIyc6UnHsf3v+cUAfcdFfDi/8Fiv&#10;gC23K+K1yMnOlJx7H97/AJxQv/BYr4AttyvitcjJzpScex/e/wCcUAfcdFfDi/8ABYr4Attyvitc&#10;jJzpScex/e/5xQv/AAWK+ALbcr4rXIyc6UnHsf3v+cUAfcdfml/wTPyf2uf2qcf9BiXp1/5CF371&#10;6Wv/AAWI+ADKCR4qUkdDpS5H/kWvHv8AglL4o07xr+0h+0j4h0xpDpmrXf8AaNoZlCyeTJeXMiFg&#10;eAcMufQ0AfqHRRRQAUUUUAFFFFABRRRQAUUUUAFFFFABRRRQAUUUUAFFFFABRRRQAUUUUAFFFFAB&#10;RRRQAUUUUAFFFFACHnvivmj9gn/knfxDHp8RPEQx6f6We3b8h9PX6Wbp1I5HQZ718A/sv/tffDH4&#10;KaP8RPDPivVdUttWXx9r83l2mg310m1rtiuHiidc4BO0HI7igDyX/gj8f+MgPjmM/wAC/wDpXL71&#10;+rVflD/wRxvI9Q+OPxuuoG3W88MUqFlKkq1zKQcHBHB6EZr9XqACiio5p47aJpJpFijUFmd2AAAG&#10;SST7A0AO8tNwO1cjJBx0z1phtYWTYYYymd23aMZ9a+a/g1+1NqvivR/H2teNtOh0fTdN0pfGOiJp&#10;0L+bceHZPPMMrhmJa4xayMQMJ+8jAzkmu1sf2j7PWfh9YeMdK8GeOtTsdSYtYWNroW66uIMI63IQ&#10;uAsTK4Kl2VmB4XINAHsRjQ5JVTng8df84FM+yw7GTyY9jcMu0YP1ryqw/aK8M+IPEnhzR/DkWseK&#10;JNc0+11VbzR7TzLexsrnd9muLlm2mNJDHLjCsRtO4D5a5PwP+1xZeJLXxDd6z4T8S+HLXT/FI8L2&#10;t1cWQMNzLJfrZQ4O7O7zHQupAKg8bsHIB9CBVXGFAwMDjoPSgKq4woGBgcdB6V4VfftfeEdOm8ZP&#10;LpniZ9O8K6rHoeo6hHo7SQC+e5ht1t4irbpX3XMLYRT8h4yeKZa/te+EWu/sl1pXi7SXt9Vi0bU5&#10;NT0KSKPR7iXatsLx+Qizl4SjDcMTxFtoagD3YQRrI7iNQ74LNtGWx0z64qSvMbz44aZp3xIsvB2o&#10;aT4gsJL+drOy1m501odNursI8n2aKdjlpNkUrD5djBSN2eK9NXO0ZGD3xQAtFFFAH5Rf8E/QV/4K&#10;e/H1Twduv5AG3/mLwduP5f8A1/sXXf8AlI14T7Z+Gl//AOnGD/Pf+tfHX/BP1fL/AOCnvx9QcALr&#10;/B/7C8H0/l/9f7F13/lI14T7Z+Gl/wD+nGD/AD3/AK0AfNn7TP8Ayl7+BZ6D+x7UZ6c+bf8AHb1H&#10;r/Sv0rr81P2m/l/4K9fArAw39j2mSTgEebf/AE9+5/pX6VMcKTjPsKAPlz9pb47eIPhD8W/C2m6V&#10;dokGu+H7q1tvtoxpltqUl/YW9reXsg+ZIUE8gOG+Yuq8kgjQ8WeKNb8FyX3ge+8UeItW1fwx4Au/&#10;E134itri1tZtUmPmwkGLyGWMqyb0IBVSVDB8HPp/jT4K6B4+8Tf2xr1vJqKyaDe+Gp9PfH2ee0uZ&#10;IZJS/wDFuzbqFIbjOevTg/En7Idh4msLG2l8f+ObSZfDjeFdQv4b21e51XTy7lY7mSSBsuvmP+8j&#10;COcnLE80AUNA+Ofj/wATfHzwjoWmeGdLbwdrHgy18R3LT6oYruEyyopkA8pt/l7gmzK7slsjhaoe&#10;Bfjtc31t8OfEDtrNzD438L6z4kGm3moQvBYCA204hBSBGcgTmNG3DCKdwdjuHo1x+z/p8PijwT4h&#10;0vXtd0K+8LaYuiiPT5YTFqdgrRMLe7WSN9y5izuj2ON74YZrjPDv7Ilj4Ftrd7Dxb4p8QNo+g3+g&#10;6DpetXNu1nZW9zGimIeXAjEAxRAO5ZsA5yOgByHib9qLxHrvwg1eTUPC0/gC88V/DvVfE/hfVbPW&#10;PtjBorBJnV9kaeTKhnR0YbtwQklW+Wu28AfHzXZLG+0TxH4X/szX9N8LWfiO3EmvRSJd2koeLdPc&#10;MqpDKJIpCwy67SrBycqMf4b/ALGttYfD3SNL8beJ/EOv6mngp/CQhnu4ZLfRo7i2jiuxYlYFYklQ&#10;qvMXYIgHQtntvGn7LXhXx9DqMWqTagBe+HrHw23lyRuqQ2lybqCYK6ENIJTyHDIwUAoQSCAcNpv7&#10;Z0Oo/CPxx4wttEsNb1TwjqNlp8+n+HdfjvrC+ku3gEYt73y1ViBchWDIoV0K5x81WvE37XS+A9B8&#10;WjxboMHh3xJoWq2WipZz62g0+aW9j8y1d75o1ESLGXeVmT5BGceYcZ6r/hmHRNR8P+NdM1XW9c1G&#10;XxhqNjqepXcht4nSW0MBiWIRxKix/wCjxrjaSRnk5zVnxp+zN4c8b6n4r1Se81ax1fXL/TtWiv7W&#10;WISabeWUPl28sG5GHAyGWQOrb2BBUkUAQfBf4/D44eBfFWr6NYW8+s6BdS6bNa6bqyXun3d0tusq&#10;fZryNfniYTRjeY1KkMCuVritW/bi8N2PgbQ/FcWmzTaXeeFm8VaiDdqj6dunitILNifl8yW6kkhB&#10;Yqo8iVs/LivdfB/hC78K6fcwXOt32vyyXElwJr6G2jKbiMIiwxooCgHBIJ+bkmvMrH9j3wHZ6L8Q&#10;9IePU7qy8bXn2y88y7+fTmE5uUSzbb+6RLmSS4XriR2bJ4AALX7O/wC0lZ/HC88VaUbfSE1bw6La&#10;W7n8Oa/FrWmTLcCUp5N0ipll8lldGRdpx1BDH22uN8D+BL3wcLz7Z4p1XxNLciPD6lBaRCMomMqL&#10;eCPljl2LhvmPGB8tdlQB+a/7DeV/4KU/tOgnnzb446f8xBO39cfj6/pRX5rfsM4H/BSj9p0KePNv&#10;zjP/AFEE/wA9Px9f0poA+Zf2kzj9qb9lrnH/ABOta/8ATY/vXxl+3R8I7T48/wDBTXwN4A1DVLrR&#10;rHXNAt4pbyyUNLHsW8kGA3ByUA56Amvs39pM4/am/Za5x/xOta/9Nj+9fN3xx/5TJfCL/sDRf+ib&#10;6gCx/wAOSfAwxj4l+JR/27Qe3t7D8qP+HJfgfq3xM8Sls5z9mg/z2H5V+kdef+NPjl4M8B/EXwl4&#10;G1nW1svFPioyDSdPMEjC48sZYFwpVM9BuYZIAFAHw5/w5L8D9W+JniUtnOfs0H+ew/Kj/hyX4H6t&#10;8TPEpbOc/ZoP89h+VfcfxO+Ofgn4R6l4U0/xVro0i78U6gul6TH5LyfaLhtuBlVIUZZBuYhQXGT6&#10;d75gC89R1C5ODjNAH5v/APDkvwP1b4meJS2c5+zQf57D8qP+HJfgfq3xM8Sls5z9mg/z2H5V91fF&#10;j4taL8HfC6+I9ee6OlPeWmnj7DEJH824mEKHkgbQzrk54x+B7NJGDMJOG4wF5BHqPzx+GeM0AfnF&#10;/wAOS/A/VviZ4lLZzn7NB/nsPyo/4cl+B+rfEzxKWznP2aD/AD2H5V+kHmrnr3xnHGfTP4VyupfE&#10;fQtL8eaR4QuNQaHX9ZtLm/sLYxtsmhtyizESYKgqZUbbnOOcdaAPgn/hyX4H6t8TPEpbOc/ZoP8A&#10;PYflR/w5L8D9W+JniUtnOfs0H+ew/Kvunw58XfC/iq48aw2Gsbz4Pu3stbmkjMUdrMkSyMu5xghU&#10;OSwOBk8+m54H8ZaX8QPCej+JNFuGu9H1e0ivrKZonjaSGRd6uUcBlyD0IBH6UAfn1/w5L8D9W+Jn&#10;iUtnOfs0H+ew/Kj/AIcl+B+rfEzxKWznP2aD/PYflX3zp/xC02/+IupeCo2lOs6dpltrFxmMeUYL&#10;iWeOLY+eTut5M8dAPWuoV1kUMrBl9QcigD8h/wBqj/glj4V/Z7+APi74haf4817VtQ0WGGSO1uII&#10;ljlMk8URyV5Aw+fwFfYn/BK++utQ/Yl8Dvdzy3DxzX8EbTOWKxpeShEBJPyqOAOAB2rY/wCCmOP+&#10;GHfihnp5Fl/6X29YP/BKP/kyLwXwR/peo9T/ANPs3SgD68ooooAK+Z/2l03ftM/suna3Gv6t8wOA&#10;P+JZJx+n6Gvpivmb9phc/tMfsunYxx4g1YblOAP+JbJ1/wA9j1oA+l1bdx0bGSvcU6vzE/4KvfFj&#10;4jaD8Wfhb8P/AAT4w1LwpZ6zB5jNpt3JaNJcSXPkoZJIzu2KOgHqeDxjnf8Ah3f+2Xx/xkAv/hYa&#10;x6f9cvwoA/TrxZ8OfCnj5rY+J/DGjeI/soYW41bT4bryd2N2zzFO3dgZx1wK53/hnD4S/wDRLvBf&#10;/hP2n/xuvzn/AOHeP7Za5I+P6n/ucNX7j/rlS/8ADvX9s185/aBCg8Y/4THV8YzntF0zQB+i/wDw&#10;zh8Jf+iXeC//AAn7T/43R/wzh8Jf+iXeC/8Awn7T/wCN1+dH/Dvn9s/du/4X/wA9f+Rx1f6H/ll3&#10;/WkX/gnv+2evT9oA9v8AmcdX7dP+WVAH6Mf8M4fCX/ol3gv/AMJ+0/8AjdH/AAzh8Jf+iXeC/wDw&#10;n7T/AON1+c//AA72/bO2hf8Ahf8Ax0/5HHV/rj/VetL/AMO+f2z927/hf/PX/kcdX+h/5Zd/1oA/&#10;Rf8A4Zw+Ev8A0S7wX/4T9p/8bo/4Zw+Ev/RLvBf/AIT9p/8AG6/Odf8Agnv+2evT9oA9v+Zx1ft0&#10;/wCWVH/Dvb9s7aF/4X/x0/5HHV/rj/VetAH6Mf8ADOHwl/6Jd4L/APCftP8A43R/wzh8Jf8Aol3g&#10;v/wn7T/43X50f8O+f2z927/hf/PX/kcdX+h/5Zd/1pF/4J7/ALZ69P2gD2/5nHV+3T/llQB+jH/D&#10;OHwl/wCiXeC//CftP/jdH/DOHwl/6Jd4L/8ACftP/jdfnP8A8O9v2ztoX/hf/HT/AJHHV/rj/Vet&#10;L/w75/bP3bv+F/8APX/kcdX+h/5Zd/1oA/Rf/hnD4S/9Eu8F/wDhP2n/AMbo/wCGcPhL/wBEu8F/&#10;+E/af/G6/Odf+Ce/7Z69P2gD2/5nHV+3T/llR/w72/bO2hf+F/8AHT/kcdX+uP8AVetAH6Mf8M4f&#10;CX/ol3gv/wAJ+0/+N0f8M4fCX/ol3gv/AMJ+0/8AjdflV8eP2YP2sv2ffhXrnj/xL8eL+60jSREZ&#10;odN8W6pJO5llSFdoZVHV1ySemetfoP8A8E6PHniH4k/se+A9d8Uatca5rEi3du99dOHlkSK6lij3&#10;t1ZgiKNzfMcZPJoA4X4L/BH4d6j+2F+0jpV38P8Awvc6XpsXhk2NpNots0Nt5llM0nlIU2puYAna&#10;OT1J7fRH/DOHwl/6Jd4L/wDCftP/AI3XlXwJ/wCT3P2pP+uHhM/+SFx/n+vYfPP/AAWO+L/jf4X6&#10;P8MLHwj4s1TwvBq9xfzXraVcvbSTGFbcRgyJhtq+dISu7BLAkHAoA+2/+GcPhL/0S7wX/wCE/af/&#10;ABuj/hnD4S/9Eu8F/wDhP2n/AMbr85Lf/gn9+2XcQxzRfH/dHIoZS3jDVjlSARnEZB6DuRT/APh3&#10;v+2dx/xf/P18Yauc9OD+65HA4oA/Rj/hnD4S/wDRLvBf/hP2n/xuj/hnD4S/9Eu8F/8AhP2n/wAb&#10;r85/+He/7Z3H/F/8/Xxhq5z04P7rkcDij/h3v+2dx/xf/P18Yauc9OD+65HA4oA/Rj/hnD4S/wDR&#10;LvBf/hP2n/xuj/hnD4S/9Eu8F/8AhP2n/wAbr85/+He/7Z3H/F/8/Xxhq5z04P7rkcDij/h3v+2d&#10;x/xf/P18Yauc9OD+65HA4oA/Rj/hnD4S/wDRLvBf/hP2n/xuj/hnD4S/9Eu8F/8AhP2n/wAbr85/&#10;+He/7Z3H/F/8/Xxhq5z04P7rkcDij/h3v+2dx/xf/P18Yauc9OD+65HA4oA/Rj/hnD4S/wDRLvBf&#10;/hP2n/xuj/hnD4S/9Eu8F/8AhP2n/wAbr85/+He/7Z3H/F/8/Xxhq5z04P7rkcDij/h3v+2dx/xf&#10;/P18Yauc9OD+65HA4oA/Rj/hnD4S/wDRLvBf/hP2n/xuj/hnD4S/9Eu8F/8AhP2n/wAbr85/+He/&#10;7Z3H/F/8/Xxhq5z04P7rkcDij/h3v+2dx/xf/P18Yauc9OD+65HA4oA/Rj/hnD4S/wDRLvBf/hP2&#10;n/xuj/hnD4S/9Eu8F/8AhP2n/wAbr85/+He/7Z3H/F/8/Xxhq5z04P7rkcDij/h3v+2dx/xf/P18&#10;Yauc9OD+65HA4oA/Rj/hnD4S/wDRLvBf/hP2n/xuuh8KfDfwp4DW5Twv4a0fw0l1t+0Lo9hDaedj&#10;7u7y1GcZOM9MmvzG/wCHe/7Z3H/F/wDP18Yauc9OD+65HA4o/wCHev7ZvH/F/V/8K/VvTH/PKgD9&#10;XaK/KEf8E8f2y8f8l/A6/wDM4av/APGqX/h3f+2X/wBHAL2/5nDWP/jXagD9XaK/KH/h3j+2XjP/&#10;AAv8dM4/4TDV/Xp/qqX/AId3/tl/9HAL3/5nDWP/AI13oA/V2ivyi/4d3/tl/wDRwC9v+Zw1j/41&#10;2pP+HeP7ZeM/8L/HTOP+Ew1f16f6qgD9XqK/KL/h3f8Atl/9HAL3/wCZw1j/AONd6P8Ah3f+2X/0&#10;cAvb/mcNY/8AjXagD9XaRWDKCDkHkEV+LniTwj+0d+yP+0R8GdN8a/GTVNbTxNrdvGsFj4hvruEw&#10;/aYopklS4CqcrL6HrnIIr9olXbu5zk56YoAdRRRQAUUUUAFFFFABRRRQAUUUUAFFFFABRRRQAUUU&#10;UAFFFFABRRRQAhz2Ga+af2C23fDz4h8nj4ieIhgnOP8ATGOPX8+a+li23/8AVXzR+wT/AMk7+IY9&#10;PiJ4iGPT/Sz27fkPp6gHx/8A8Ef2J+P/AMdcsMlUOD1P+lzc/wCfWv1Yr8pf+CPx/wCMgPjmM/wL&#10;/wClcvvX6tUAFcP8ZvCOsePPhv4j8N6FqkGh6lrNjJp66lNEz+QkmFkYbSDu2FwvIwxB5xXcUUAf&#10;LHiT9hzQ9P8AIT4f61feGIJ/DOqeE7221a/vdUWexurTy4EjWadvKWGZYn2qAMBhgcGul+Lf7ON7&#10;8SNM8D6dLqOnajpegWD2N3o+ux3Emn3czJEkV2YYZYy0kTRPtVyVIlbBVsMPbLjxNp9rrFnpU17a&#10;RaleI0tvZvcKJpkQAu0afecLkZKjvzinSeJNOt9XstLmvbWDUr1HktrKW5QTzIgy7pHnLKuVyR0z&#10;zQB8leIvgH4k8Ow/ArwRpsVvdrodvpmkz+OND025h1fTYbWN3lkW5D+T9nnMccRhcttEznZLkbe5&#10;m/Zv8UtN4k0lPFOjnwlf+NbTxrYwyWEhvobhNTt72eF5fN2NGWidVwgZfMXJO3B+kKy9V8T6Xomp&#10;6Rp19fQW19q0zwWNvI+JLmRImldY1/iIRHYgfwqx7UAeL3n7O93deBPFHh467GkusePIvGMcxs3I&#10;hjTUre98gru+Y/uCm8ED5wcdjJ4w/Z5uvEsHxNSPXIIW8XeJtF16EPbMy2y6f/Z+6I4I3l/sLcjG&#10;PM77ST7sjblU8cjPynIpS23/APVQB8wf8Ml37fHLTPiBda1pmoXOneJ7nXVv7qO5n1WS1kiuEj08&#10;O03lxww+cQiomCsajAO9n+oKpaTrNjr1jHe6beQX9lJny7m1lWWJ8MVO11JB5BHB4xV2gAooooA/&#10;KH/gn3hf+Cnnx8C/d2a/j/wbwc9v5f8A1/sbXAf+HjXhQgf800v8/wDgxg/z3/rXx1/wT9I/4ee/&#10;H3HQrr5GOP8AmLwdsD+X/wBf6O+PXwps/jF+3h4P0K88QeJPDMcfw9vbpb3wrqjaddMy38S7GkUZ&#10;KYckr3IU9qAPI/2msR/8FevgUc43aRa9jn/W349uPxPf6V+ldfk948+FNr8G/wDgqf8AA7QrTxH4&#10;l8TpJYwXZvfFWqvqF2Cz3ibBIwXEYCDC88lvXFfrDQAVh+OPGWlfDzwfrPifXbv7Do2kWsl7e3Xl&#10;PL5UMalnbYgLNgAnCgn0BrcryD9r7TbnWP2XfilYWdtNe3lx4dvY4ba3iaWSVzE2FVFBLE+gHNAG&#10;z8Pfj14O+J2qz6XomqSrq8MQnfStU0+402+MO4L5y29ykcjRZOPMVSueM569R468ZWHw78F6/wCK&#10;tX8waRodhPqV40Cl5BDDG0khVe5CqeM818r/ABb8bat8cvE3h/XfhFpGqXWs+D9B8Q3KazqGkXVg&#10;EvJ9OMNtZx/aYo2kkeYxyFRlQLcFuStefaloOkap4J8VT/CzT/Gc2l3/AMMdej8Vw61b6h5t5qT2&#10;0Qsw63C/vL0uLjcY8nBPZhkA+8LzxNaWPhqTXXWY2Mdm184jiaSXyljLnEaBmZsfwqCSTgAmmeH/&#10;ABRa+JVmazFwFt52tpRdWktu29VDHaHALL8y4YZXqM5r4ynh1zQfhD49bWtN15viFZ+KfD2p6reW&#10;Md1cxXelR6jaywS2MaDKwx2yyq0CZdGSXfv3BmXXL67+L+p+LNR0608Ut4a1n4qeGBbtNaXunyvY&#10;LZ2aTyIrKkkcJZZcsAv8RJ60Afc1N3rtDbhtPQ5456V8NaT8JH8IahJqui2fiW2ufDXxbsNK0Fvt&#10;d9Kltoc72QuYY0ZyptW+0XOWIKj1wgAf4B1DXdW/a78M63BoB8NR6hrGtWOt2cf9p3N6Yobe5EJv&#10;riX/AEXynkhilijQfKDHsYgNkA+4ywGATjPApa+H/wBmrwje/DX/AIUNrkdl4ghuNU8GarJ4tad7&#10;q5eaSEWz28cyyM2xkZ5xGmARllUYBA+zPC/iC38WeG9K1u0juIbXUrWK8hjuoWhmRJFDKskbAMjg&#10;EAqRkHIPSgDUooooA/Nf9hs/8bKf2nRjb+9vvl6f8xBOcf8A1u/X1/SivzX/AGG8r/wUp/adBPPm&#10;3xx0/wCYgnb+uPx9f0ooA+Zf2kzj9qb9lrnH/E61r/02P7183fHH/lMl8Iv+wNF/6Jvq+kv2kFLf&#10;tT/stAHH/E51s/8AlLkr5t+OGf8Ah8h8ICVK7tGiIz/1xvqAP0rr4j/a+8A3fxI/ag8K6RpU7WXi&#10;OPwFq1/ol5GWDwahbXlpPbOCvP8ArI1Bwc4ZuPX7cqpNptvNfRXht4Tdxo0aXLRqZEUkZAbGQD9c&#10;exoA/Nz4o+OZv2jtP8KfGO90ufS9EXxh4V8MaFa3Tum11vVn1WXYQOftIS33HqLIkYzzsPrHjzxh&#10;8cPH4vPHXhTwb440/wAbmx0RfEPje+sbm302OaE28cWjIot7mO4ty2HYlnM7cqVGP0FfQrOW1FvJ&#10;a2skCy+esTW6lFl3b94HruJOeuTnOckxXnhfSr7U4tRn0yxn1GMr5d7NbI08eCSNrkZGM8emTQB+&#10;aXxU1nTfFXw31TWPFviy8X4yQ/EyGG88Mtr0wW1s4tXRYEGm7/LWBYFhdZdmWyGMjbsH27xBqvin&#10;SfjZf/Aa21HVoovEniy28TWmotNKzx+HWja5v7eOfcDGFurZoBg5RLtVGPlr6+ufDOm3dxNdS6bY&#10;veTxrHNcSW6M7qMHDHHzDKrgHj5Qewrn4/hTpz/F+T4i3NzcXGsjRV0O0gdgYLKEzGWVoxj78jeU&#10;GY9oUxjnIB8Wav8AFbTPEH7SHhm+8OahcaJqD/Ef+wdStdT8a3smqXkQWRXH9i5MENo23arMFbai&#10;MBl+fff2ub+DwDbfDz4tSedFb+BfEMUmpSIzMBpl6htLgsFcZUGWF/4hmLkY3GveG8M6Z/aT6h/Z&#10;dg9+7B2umtk81iv3MvjPHY9qu3VjDe2UlrcRR3MEibHjuEDq4x0YHg0AfmnrXh3W/h34dsdBJOm6&#10;5+0J4aitbxlhZQut3Op77p3CgKJBZ6pOMqwB+ycrt2iu0/aCvtf/AOGgvEfg661/w34G8MaL4b05&#10;fBv/AAkHje+8MW6F1lWW5gFqCLt4pI40KSkBVSMAYkY195No9o0ttIba3L2u425MIPkkjGU/u8cH&#10;GM5qLWvDeleIlhGqaZY6kIcmIXtsk2xjjldw46dqAPiLX7jwf/wv6XS/jP8AE8aVcn4ZaHPc32ka&#10;3Lo1nqt1HcX4kuVmiaNmI3gxxh8N5jHYcAL9M/speINb8V/s3/DrWPEdzdXutXmjQTXF1eqVmnJX&#10;5ZHyByy7WzjnOe9ehah4X0vWFZNQ02x1COQIsiXVqkgcJu2ZyP4dzY9MnGMmtONdsar0wAOKAPmP&#10;/gpj/wAmO/FDkD9xZdRn/l/t6wf+CUf/ACZF4L4I/wBL1Hqf+n2bpW9/wUx/5Md+KHIH7iy6jP8A&#10;y/29YP8AwSj/AOTIvBfBH+l6j1P/AE+zdKAPryiiigAr5m/aYXP7TH7Lp2MceINWG5TgD/iWydf8&#10;9j1r6Zr5m/aYXP7TH7Lp2MceINWG5TgD/iWydf8APY9aAPj7/gqzn/hsD4DYOD5dtjI/6iAr9WF2&#10;4+XGMnp655/Wvym/4KtY/wCGvvgNuOF8u2yc4x/xMPWv1aBz2xQAtIVBwSM45FLRQAUUUUAFczrX&#10;xM8JeG9SGnav4n0bS9QIBW0vdRghlbJIGEZweccV01fDPgXw3d67+21+0J5Xw08LeOLSPWfD32rU&#10;tduI4Z9NQ6fHl4Ea2l8whctjfHyvXnNAH2tpviDTtYM39n31tfiGdrWZrWZJBFMud8bbSdrKRgg8&#10;iqfiLxx4e8Ix3Umta3p+lra2cmoXH2u5SMxWqffnYE5EanALdBkZr5V1Txx4h0f9n/XvFXhvXoPC&#10;OvR+Ntf0+DS/D+gWTy6/fHVbi0tIAki485ykZeXBYgO7ZANc58fpfFNn4S+IPh7xxLo2t+Jbf4JX&#10;t1qGvWelxQym5e4kWVIptocQfKv7vgHYGIyeAD7lhnW4UMmSpAIOOCD0INSV4V+zn8SPE3xc1Txh&#10;rur3kOh2Gn6hJoMPglYEe90t7dsNNezDP76XcHWNMxrGyEM5JYe5pnauc5xzuxn9KAHUUUUAFFFF&#10;AHyn/wAFR8j9hv4ikeun8ev/ABMLcelQ/wDBLBs/sN/D4dMS6kODn/mIXB9am/4KjDd+w38RuA3O&#10;n9f+whbV4T+wD8Vfjd4W/ZP8Gad4Q+BUXjnw7E96bXW28ZWmntODezFgYJEZk2tvXrzgGgD6I+BP&#10;/J7n7Un/AFw8Jn/yQuP8/wBew+Sf+C5X/Hv8Gun3tX7c9LPvj+vevQfhP8WvjhYftTfH7UtM+AUO&#10;p+IL+Lw8NV0M+NbOL+y9lnKID5xj2zeYpZvlA27cEnt85f8ABWHxz8SfGln8Mm+Ifwuj+G3kPqX2&#10;Hy/ENtqpu8/Zd4PlIpj2YTkkg7+gxQB+x+jf8gmyOCCYIyQT0+UVLeX0Gn28k9zIsMEUbSySyMFV&#10;FUZJYk4AA7ngVFov/IHsRtZcQR/eOT90V4t+3UxX9j74tkHB/wCEfuB+goA9ptdYs7+0iu7W4iub&#10;OVBJHcxSK0bqf4g2eRgE5HGBS6RrFjr+nxX+m3lvqFlMMx3NrKssbjOMqykgj8a+EfC/i+88J/CW&#10;9/ZwsLqeDxLqmo2WjeHGEKyPH4f1KL7TJcgE/MLaFL+MsR8rRRAliwLY/wCzP4v8ReHPhj8JfhL4&#10;B1NfB3/CUeJfFmzXHslvzY2thdSyCBI5TtLyb1G5iSFVzgkggA+/9S8TaXo+paZp17fQWt9qkjxW&#10;VvK4Vrl0jaR1TP3isaO5A5CqT2rQMgXblWBbttJx9cV8eeHvFninXvjn8O9B8X6imuap4R+IGs6N&#10;HrUNmtp9vhbw5JdRtJGpKq6i52HbgHy1bGW4wPg3+0l8aviv4g8OeK9O8NeI7/wtrXiGWzuNFk0S&#10;zt9N07TVuZIGmW+Nx57zRCIOwZNrMXQKAFNAH2honijTPEli95pN3HqVqks1u0tqwkUSxO0cseRx&#10;uV0ZSOxBHUU+28SaVe3CwW2pWtzOxlAjhnV2JibZKAAcko2FYDlSQDivjH9nn4meKLrxZqPgLTry&#10;38JaTo+peKPEU013Aktx4kVtbv08m1H/ACzihcfvXx5m7y1CKp3HU8J/ES5s2/ZF1qwstDs9T+IM&#10;FzLrtza6fCHke6sBf3flEf6rzLpFeQLyWAzyMUAfXHh3xNpfi7TI9S0W/t9U06RnRLy0kWSJmRzG&#10;4DA9VdXUjsVINalfnh4N+NXjrw34J+F3w68EW2u2suoReIdcvtU0DRbfU7vyotXniWGOK5kjjUbp&#10;Qzscsv7sBfmbHrdj8SPjd4wvPhH4XuZ4vhvr3iKy8QPq9xqGlw3F0IrOS2W1uUgEjJHK6yqzRsxR&#10;fMfrtQEA+pNY8Qab4dsJb7Vb+20yxh5luryVYYoxnALMxAGTwPWqn/Cb+H10Ea42t6cmiMu8am13&#10;H9lK7tufN3bcZIHXuK+bf+ChVnNcfB7wNEmlWuuXUnjzQENjfFY4btvtGBHKdrKqOflJKsAGPB6V&#10;5FG2ofC26+PWla34S0PwvqOtat4T1eDwfGlvqfh9LCa+trGSWFWRAZnZJPM3xR4dY2XON1AH6FUV&#10;8o+PP2gPG3gzxh8Qfhyl7b3PjK+1zSLfwZcPaxgpZaluVpGjH+tFoba9diRysabj81fUlwXe1eJZ&#10;mimKlPNjUF0OMbguCCckHBGOeaALVFfI3gj9o7x14gvvBvgmWa1uPG2j6nrf/Cb3EFmDusdMcoDH&#10;CpPlvdmezZTnC73xu4zzv7OH7Qnxr+KeseCvE1zoOvap4W8VTu97ayaJZ2ml6PZOsjRzW14LgzTs&#10;hWJSJE+cNIQAQooA+zdQ1ix0uxnv765hs7K2UyS3VxIscUagcuzsQFAB6kjiodB8R6P4osY77RtR&#10;stWsWdljurGdJ4mYfeAdCRkZOec9a+dPjDptl8QP2svh14H8Z6bb6n4FbwxqGt2Gm6hKPseq6zFP&#10;AipJESVmaGB5HVW3D94Wx8mR5jrn7QMvwX0H43xeH/hHovgL4j6BJoFjNFoN4t7YXTajI6Ws+xYr&#10;dWeLc2QVG4lFL46AH3XtXj5Rwcjjv60bV4+UcHI47+tfFP8Awuj47+HfCuqxT2erIzar4fs9K8Se&#10;NtCs7AvcXmpxWlxbSW1rM+6ERujiRdrAvIN33Mt8dftNfET4B2Px20jWNXh+IGq+DtL0bUtJ1JtL&#10;js2D6hO1v5csURCukTFJBgqSAwJ7gA+122oAdvQkjC555yf51Qute0ux1G00+4vba3v7pXltrWSR&#10;VmmCjLskedzbQckgcZ5r4y1LxX8bda+FXxd0nXp/Fmm6ZZeELnVLXxhrWh6fpl0t1HG4lso4oJZA&#10;UkjBYSjDoS3zfcrvPh6+saX4w+DGia9f2Xi69n8BaxqTa7d6VCl4jB9OWNIpFBMa+XOysFP7zaCw&#10;JoA+kfD+vaX4q0ay1fRru31LSbyJbm0vrVw8M8bjKujDhgQc5HBzWhtXj5Rwcjjv618afsGfEfxL&#10;408MeGPDTTw+G9B8F+ENKgOhSwrJf6y1xao8eob8kR2qgFEVNzM6ybypUJX2bQB+af8AwU6UJ+1j&#10;+yyQNv8AxOUOen/L/ad+P5/lX6WV+an/AAU74/ay/ZZPT/icpz0/5f7Tvx/P8q/SugAooooAKKKK&#10;ACiiigAooooAKKKKACiiigAooooAKKKKACiiigAooooAK+Z/2Cf+Sd/EMenxE8RDHp/pZ7dvyH09&#10;fpcqG4Iz3r5o/YJ/5J38Qx6fETxEMen+lnt2/IfT1APj3/gj8f8AjID45jP8C/8ApXL71+rVflL/&#10;AMEfj/xkB8cxn+Bf/SuX3r9WqACiiigD47/ay0bUdT+PXhjXPD9u1x4s8JeC9T8TaNChCyyy2+o6&#10;aZYV/wCu1u1xAQc8Tciue8N+IIvil+1d8Nfi5bJ5uj65JrGj+GGZtjSaVa6cSzhRzmS7a5YHk7FQ&#10;gY5r7ak0qymuxdPaQNdCJoROYxv8tmDMm7rtJUEjocDNVrPwto2mx6dHaaTY2iaarJZLBbIgtVb7&#10;yx4HyAgchcZ70AfB/wAKfjf8YfGenv4wuNUuLHTNU0XW7vVbXUdY0x47KeC2laGKwtIl+0wyQSCJ&#10;ZBLvyMswDEVf8caz428FfCz9nnxbBrWr/EXx1qH2zWknvLeKaaOSfw9OZPs9vEiCRIhulW3Db5Cp&#10;UP8AMMfa0fw/8Lxatd6qnhvSE1S8R4rm9WwiE0yOFV1d9u5gwRAQTyFGegrRXQ9OX+z8afaj+zv+&#10;PLEK/wCjfIY/3fHyfISvy44JHSgD4P8AHnxk+Imoa9DofgDxdqet22i+DbDW9G8RSazpWnQ63LcL&#10;MTfXsd3GvnWweONGjh2+X84YhmQL6pdeJL/Uv2sfDWj2fxWvNNmsrKDUfFPhu41K0+wGSaDZa2Nr&#10;bsnms8rCSdmDvsWMdPNTH0JefDHwdqGn2dhdeE9DubCzLm2tZtNheKAu25yilcLubk46nk1Jc/Dr&#10;wpeeIk1+48MaNPrsciypqkmnxNdK6gKrCUruBAAAOcgCgDz39kHxDe+Kf2e/C+paldLeX8z3gllV&#10;I487bydB8sYCjAQDgDJBJ5zXslVtP0600mzjtLG1hs7WPOyC3jEaLkknCgYGSSfxqzQAUUUUAflF&#10;/wAE/eP+Cnvx9BXZ8uvnaeMf8TeDtx/L/wCv9i67/wApGvCfbPw0v/8A04wf57/1r46/4J+8f8FP&#10;fj6Cuz5dfO08Y/4m8Hbj+X/1/sXXf+UjXhPtn4aX/wD6cYP89/60AfNn7TWf+HvXwKwdo/si1+YA&#10;Dnzb/jPHbHr1/Cv0rr81P2m/l/4K9fArAw39j2mSTgEebf8A09+5/pX6V0AFFFFABRRRQAhUHBIz&#10;jkUtfHVn8Wfi14b+E/iD4yXPi+x8R6Jpetanb3fg260eGDy7G21WezJhuo2VhMscIkHmBlY7lIXI&#10;ZfU/2uviVrPww+GumajoviNfCst34h07TLrWWsFvfsdtPLtkkWFlbewU8DB5xxQB7h5abQNq4xtx&#10;jt6UqqFUADAHAArwf9k/4v6v8WPCviua/wBatfE1to3iCfStP11LMWU1/bpFE4kltgcxuHeQY2oH&#10;UIwAByfeaAEKhuCM96WiigAooooA/Nb9hnA/4KUftOhTx5t+cZ/6iCf56fj6/pTX5r/sNn/jZT+0&#10;6Mbf3t98vT/mIJzj/wCt36+v6UUAfIn7angPSPif8dP2bfC+u/ahpWoaxrCzfYruS1m+XTmddssb&#10;K6/Mq9Dz0718ua18JfD3wX/4K1fCPw/4aGoDT205bpv7S1Ca9l8xoL0H95KzMBhR8ucDnHWvsT9p&#10;M4/am/Za5x/xOta/9Nj+9fN3xx/5TJfCL/sDRf8Aom+oA/SuiiigAooooA5f4lfEPRvhZ4G1zxV4&#10;gnktdI0m2a4nkjQuxHACoAfmdmIVVBySQB1ryrQP2lNWbX/DFn45+GuvfDjT/FU/2TRdQ1W+tplm&#10;umUyQ2s6ROXtppEDbVf+JShOQAdT9rj4f678RPgfrun+GbKS/wDEFpc2Or2NlFciD7a9rdRTmAuR&#10;gbljYDPGSOR24bx140u/2kL3wN4W8N+CPFOmCHxDpviLV9V8WeHLrTINLgsrhLnYrTqnmzyOiQqs&#10;WflaRi21eQDXX9pzWNS+IHjrRfDvhzRfEemeE7630pzD4rt4NRubmT7MWZbeRRGIV+1FCzS7i8Lo&#10;FLgCvbm8ZaDY67b+Hp9c09NclXMeny3ca3MnDHIiLbyMKTwOnsK+UPFHwfuYW+L11pngcxXt98Uv&#10;DV1aTWOk7JbixSTRJbiVWRAzwq8dxI5ztDJIxOQ1aP2W98KftaT3nhPwlrGvSeIPECPr6694XdYN&#10;LjWyEDahYauRsC7EjXyNzlvMcKEO4UAfXdFMj3bSWOTn0wPSn0AFFFFAHzD/AMFMf+THfihyB+4s&#10;uoz/AMv9vWD/AMEo/wDkyLwXwR/peo9T/wBPs3St7/gpj/yY78UOQP3Fl1Gf+X+3rB/4JR/8mReC&#10;+CP9L1Hqf+n2bpQB9eUUUUAFfM37TC5/aY/ZdOxjjxBqw3KcAf8AEtk6/wCex619M18zftMLn9pj&#10;9l07GOPEGrDcpwB/xLZOv+ex60AfH3/BVk4/bA+AxAz+7tuB/wBhAV+rIz35r8mP+CumtW3h/wDa&#10;g+CutXZcafZWkdzLLGm/5I77c+0cbiAOme49a+kv+HvH7PKkgaj4hYZ6/wBkP/VqAPtaivin/h71&#10;+z1/z/8AiH/wUN/8VR/w96/Z6/5//EP/AIKG/wDiqAPtaivin/h71+z1/wA//iH/AMFDf/FUf8Pe&#10;v2ev+f8A8Q/+Chv/AIqgD7WrlvDvwz8O+E/FPifxJpNh9l1zxNJby6td+a7G6eCIRQsVLYXagx8o&#10;GcnOa+Uv+HvX7PX/AD/+If8AwUN/8VR/w96/Z6/5/wDxD/4KG/8AiqAPoDxF+zB8O/FGj6fpd9o1&#10;ytlp2qXetWS2eqXdq8F7cySSTzK8MqPlmlk7/KHYDAPFxv2c/h/NpV1ptxos19a3WgyeGZ/t2o3V&#10;xLLpzyNI0LSySGQ5Z2O8tu568CvnP/h71+z1/wA//iH/AMFDf/FUf8Pev2ev+f8A8Q/+Chv/AIqg&#10;D6usPhr4d0vxrqvi2008W2v6pZQadfXcUjj7TBCWMQkTdtZl8xwHxu2tjOAMdOo2qAO3qc18Vf8A&#10;D3r9nr/n/wDEP/gob/4qj/h71+z1/wA//iH/AMFDf/FUAfa1FfFP/D3r9nr/AJ//ABD/AOChv/iq&#10;P+HvX7PX/P8A+If/AAUN/wDFUAfa1FfFP/D3r9nr/n/8Q/8Agob/AOKo/wCHvX7PX/P/AOIf/BQ3&#10;/wAVQB1P/BUjn9hr4jcZ+bTu3/UQtvao/wDglj/yY58PhxgSajjBz/y/3Hucc18z/tuf8FGfg38f&#10;P2Y/GPgbwrfay2v6p9k+zLd6aYoj5d3DKwZycD5Uavpj/glj/wAmOfD48Z8zUc4Of+X+49z2+n0o&#10;A2PgS3/GbX7UY/6Y+FD0/wCnCf8Aw/8Ar9h8kf8ABcv/AI9vgzn+/rGOfayzxj6d6+tvgT/ye5+1&#10;J/1w8Jn/AMkLj/P9ew+Sf+C5A3W/wb5VR5mrA7hz0s+enT6GgD9Q9F/5A9iNrLiCP7xyfuis7xz4&#10;H0X4k+E9V8M+I7L+0dC1S3a1vbMyvGJomGCpZCGH1BB96+P9P/4K6fs92tjbwG/8RZiiRMnSG5wo&#10;/wBr8Pw/GrH/AA96/Z6/5/8AxD/4KG/+KoA+p4PhL4StfGWk+LYtDth4m0nSm0Wy1NtxkhtCVYxd&#10;cEZUckZGWAIDNnm7r9mH4aXXgyz8Knw35Oi2eoT6rapbX1zDcW91M7vLLFcJIJoyxkkBCuAVcrjb&#10;xXz5/wAPev2ev+f/AMQ/+Chv/iqP+HvX7PX/AD/+If8AwUN/8VQB9KeEv2f/AAB4Gj0MaJ4ejtH0&#10;W/udUs52uZpZhd3ELwzzySO7PM7xuylpCxxj+6MVdJ/Zx8A6D44m8X6bpN1p+uTXT38n2XVr2Oye&#10;4cfPKbNZhAWYksf3fLEsfm5r51/4e9fs9f8AP/4h/wDBQ3/xVH/D3r9nr/n/APEP/gob/wCKoA+m&#10;I/gX4Ihk0J4tDjibQ9VvNa051mlD293dtK104bdkrKZ5d0Z+Q7/u8LjC8K/sofCvwRrun6zofhSO&#10;x1DTbprzTm+23MkWnyMsisLaJpSkEZErgxxhUPy5X5Vx4J/w96/Z6/5//EP/AIKG/wDiqP8Ah71+&#10;z1/z/wDiH/wUN/8AFUAfQmrfsyfDfWvDWh6DceHmh0/Q5ri40xrG/ubS5s2nZ2nEdxDIkwWQudy7&#10;9rYXI+UY6HQvhH4W8OXXhm4stOk+0+GrO4sNLuLi8uLiaGGcxmZWeSRmk3GKPmQsRt4PJr5a/wCH&#10;vX7PX/P/AOIf/BQ3/wAVR/w96/Z6/wCf/wAQ/wDgob/4qgD6m+J3wl8LfGTw6uheL9MOqaXHdRX0&#10;cUdzNbOk8ZzHIskTq6spzghhXN6H+zB8NPDuj6zpll4b3Qa1eWd/qdxeX91dXd5NayLJbNJcyytK&#10;3luilQXwACMYJB+ff+HvX7PX/P8A+If/AAUN/wDFUf8AD3r9nr/n/wDEP/gob/4qgD3bxB8Ef+Ey&#10;/aO8FfEnUXsZLHwjo97aWEfkkXb3ty6K8jtjb5aRIQq9Q0rnjFdz4P8AhvoHgFdeGg2TWLa5qk+t&#10;agWmkk8+8mC+ZLhmOzO1flTaBjgDmvlD/h71+z1/z/8AiH/wUN/8VR/w96/Z6/5//EP/AIKG/wDi&#10;qAPqTQfhD4S8M/ETxF4803Rbe18X+IYYLfVNUXcXuI4RhBgnC8AA7QCdq7s7RWH4R/Zt+H3gPxUf&#10;EXh/R7rStQ8yaZYbfVbwWUbzFmlZLPzfs6bmZmwsYGSSBmvnf/h71+z1/wA//iH/AMFDf/FUf8Pe&#10;v2ev+f8A8Q/+Chv/AIqgD6j+I3wf8I/FrSrbTvFWjR6pb2tyt3av5skE9rMoIEkE0TLJE/ONyMDj&#10;jpWBoP7Mfw08N6D4q0a18Lw3On+Ko1h1v+07m4v57+NVKokk08jyFUDHaN2EySuCc189/wDD3r9n&#10;r/n/APEP/gob/wCKo/4e9fs9f8//AIh/8FDf/FUAfQ+hfs2+APDulSabbaZf3FlJe2eomPUtbv71&#10;luLWZZrd0eed2TZIittUgHHII4rX1H4K+C9Y1rxVq2oaFBfX3inTotJ1lrlmdL21jDhInjJ2AASP&#10;yFB+brwMfMP/AA96/Z6/5/8AxD/4KG/+Ko/4e9fs9f8AP/4h/wDBQ3/xVAH0f4P/AGe/A3gbStZ0&#10;zTNMvJtP1i3+x31vq2r3upLLAVZTGPtM0mxSHYELjIPParPhL4G+DfA6aGNG0yWFtDsrrTdOkub6&#10;5upLe1uZIpJot00jllLQxY3E7AgVcLxXzP8A8Pev2ev+f/xD/wCChv8A4qj/AIe9fs9f8/8A4h/8&#10;FDf/ABVAH0zoXwN8FeGb3wrd6Xokdhc+F9Lk0XSJYJpQ0Fk+zdAxLnzU/dxkCTdgrkYyc97XxT/w&#10;96/Z6/5//EP/AIKG/wDiqP8Ah71+z1/z/wDiH/wUN/8AFUAeVf8ABTvj9rL9lk9P+JynPT/l/tO/&#10;H8/yr9K6/HL9qz9q7wB+1R+1F+zne+BLm/li0fXreG7a/tDblTJe2pQjnkYVu/GK/YtW3Z4Iwcc0&#10;AOooooAKKKKACiiigAooooAKKKKACiiigAooooAKKKKACiiigAooooAQ898V80fsE/8AJO/iGPT4&#10;ieIhj0/0s9u35D6ev0uc9hmvmj9gn/knfxDHp8RPEQx6f6We3b8h9PUA/Lr4C/tBeP8A9iL4yfE+&#10;5h+Gd5rd5ql3JaT2+oR3Fv5HlzSPkbUOchs/TBHBr6CP/BYr4mrnPwOiGOv+kXXv/wBMvY/ka/Vu&#10;igD8pD/wWK+Jq5z8Dohjr/pF17/9MvY/kaD/AMFiviauc/A6IY6/6Rde/wD0y9j+Rr9W6KAPykP/&#10;AAWK+Jq5z8Dohjr/AKRde/8A0y9j+RoP/BYr4mrnPwOiGOv+kXXv/wBMvY/ka/VuigD8pD/wWK+J&#10;q5z8Dohjr/pF17/9MvY/kaD/AMFiviauc/A6IY6/6Rde/wD0y9j+Rr9W6KAPykP/AAWK+Jq5z8Do&#10;hjr/AKRde/8A0y9j+RoP/BYr4mrnPwOiGOv+kXXv/wBMvY/ka/VuigD8pD/wWK+Jq5z8Dohjr/pF&#10;17/9MvY/kaD/AMFiviauc/A6IY6/6Rde/wD0y9j+Rr9W6KAPykP/AAWK+Jq5z8Dohjr/AKRde/8A&#10;0y9j+RoP/BYr4mrnPwOiGOv+kXXv/wBMvY/ka/VuigD8jv8AglrL4j8ZftrfFL4g6n4ZvtEsda0z&#10;UryUtbSC3t5rnUIJVgEhUAtw4Axk7GPY19sa5n/h4z4TzwT8NL/OD/1EYPpn/PFfTNfM+u/8pGvC&#10;fbPw0v8A/wBOMH+e/wDWgD5s/aaY/wDD3r4FYAx/ZFqM9P8Alrf5547Y9f6V+ldflN/wUK8d3fwV&#10;/wCCiHwv+JLeHL/XdP0bQbeQw2uUE5We8DIsm0gMBIpIOeCM4BFdav8AwWa08FT/AMKX8RD5sn/T&#10;0PGMA58nk4H6nnpQB+llFfmmv/BZnTQ2P+FMeItoC4/05O3b/U+36n2pP+HzOn+Wf+LL+Ii3ICm/&#10;TBye58jvjn6n2oA/S2ivzU/4fNacGUj4M+Izzkk3yZ6Yz/qevGPxPtSD/gs1p6H5fgv4iIAUD/T0&#10;HQ+0Pb+poA+m7P8AZF1SbS7jwnrXxIvNT+Gc+sXGsS+FYdHt4GnMt+199nlufmdovOdtwAUuvy5A&#10;zns/ip8DtZ+JVleRL48u9Mlj8Q6f4g0Zzp0M66W9qsZESqceYjyI0hLHI8wgcAV8Zf8AD5yxCkD4&#10;M+JOvGdQTkdz/qevJ46cDpSN/wAFnbHBx8F/EQOGx/xMV684/wCWPv8AhgcUAfZPgv4C6t4Sk1vV&#10;38dXd14x8Q6xYalreuRafDCt7b2oSNbQQcrGrQJ5bOp35YsCMAD2OvzUb/gs9Ygkr8FvER54B1JR&#10;2P8A0x9TjHp+VIv/AAWa08FT/wAKX8RD5sn/AE9DxjAOfJ5OB+p56UAfpZRX5pr/AMFmdNDY/wCF&#10;MeItoC4/05O3b/U+36n2pP8Ah8zp/ln/AIsv4iLcgKb9MHJ7nyO+OfqfagD9LaK/NT/h81pwZSPg&#10;z4jPOSTfJnpjP+p68Y/E+1In/BZyw+XPwW8RKcjONSDcYHrD6jH60ASfsN5X/gpT+06CefNvjjp/&#10;zEE7f1x+Pr+lFflp/wAEw/FV38Tv2zvjl49GiXmjafr9pNfLb3QYmEzXqOsZbAUnG7t2471+pdAH&#10;zL+0mcftTfstc4/4nWtf+mx/evm744/8pkvhF/2Bov8A0TfV9I/tJnH7U37LXOP+J1rX/psf3r5A&#10;/bI+KWhfBf8A4KmfDzxv4ne4h0LR9BgmumtovNlAZbyMYXPPzOvTtk9qAP1Zor4p/wCHvX7PX/P/&#10;AOIf/BQ3/wAVR/w96/Z6/wCf/wAQ/wDgob/4qgD7Wor4p/4e9fs9f8//AIh/8FDf/FUf8Pev2ev+&#10;f/xD/wCChv8A4qgD7Wor4p/4e9fs9f8AP/4h/wDBQ3/xVH/D3r9nr/n/APEP/gob/wCKoA+1qK+K&#10;f+HvX7PX/P8A+If/AAUN/wDFUf8AD3r9nr/n/wDEP/gob/4qgD7Wor4p/wCHvX7PX/P/AOIf/BQ3&#10;/wAVR/w96/Z6/wCf/wAQ/wDgob/4qgD7Wor4p/4e9fs9f8//AIh/8FDf/FUf8Pev2ev+f/xD/wCC&#10;hv8A4qgDuP8Agpj/AMmO/FDkD9xZdRn/AJf7esH/AIJR/wDJkXgvgj/S9R6n/p9m6V89ftnf8FIv&#10;gx8cv2ZfHHgfwxfaw2u6tDbrard6Y0cbFLqGVgWycfKjV9Df8EpVK/sR+C8qy/6VqJ+bv/pk3IoA&#10;+u6KKKACvmb9phc/tMfsunYxx4g1YblOAP8AiWydf89j1r6Zr5m/aYXP7TH7Lp2MceINWG5TgD/i&#10;Wydf89j1oAtftc/GP9nz4UL4db406Xo2tXV0Zhpdre6GupzImV851BRgi52AkkbunODj5w/4bD/Y&#10;Kxj/AIQHw90x/wAiFF/8a9685/4K1aba6t+1d8EbC+gF5Z3VtDBPA3Akja/wyHGOCCR1719rN/wT&#10;p/Zxfr8K9K6EcT3I6/SWgD5v/wCGw/2Cjn/igfD3/hBRe/8A0y9/84o/4bD/AGCjn/igfD3/AIQU&#10;Xv8A9Mvf/OK+kP8Ah3T+zjuz/wAKr0rOc/6+59Mf89aT/h3R+ziAB/wqvS+gH/Hxc9v+2v8A+vvQ&#10;B84f8Nh/sFHP/FA+Hv8Awgovf/pl7/5xR/w2H+wUc/8AFA+Hv/CCi9/+mXv/AJxX0f8A8O6P2cSC&#10;P+FV6X0I/wCPi57/APbX/wDV2pf+HdP7OO7P/Cq9KznP+vufTH/PWgD5v/4bD/YKOf8AigfD3/hB&#10;Re//AEy9/wDOKP8AhsP9go5/4oHw9/4QUXv/ANMvf/OK+j/+HdH7OIAH/Cq9L6Af8fFz2/7a/wD6&#10;+9H/AA7o/ZxII/4VXpfQj/j4ue//AG1//V2oA+cP+Gw/2Cjn/igfD3/hBRe//TL3/wA4o/4bD/YK&#10;Of8AigfD3/hBRe//AEy9/wDOK+kP+HdP7OO7P/Cq9KznP+vufTH/AD1pP+HdH7OIAH/Cq9L6Af8A&#10;Hxc9v+2v/wCvvQB84f8ADYf7BRz/AMUD4e/8IKL3/wCmXv8A5xR/w2H+wUc/8UD4e/8ACCi9/wDp&#10;l7/5xX0f/wAO6P2cSCP+FV6X0I/4+Lnv/wBtf/1dqX/h3T+zjuz/AMKr0rOc/wCvufTH/PWgD5v/&#10;AOGw/wBgo5/4oHw9/wCEFF7/APTL3/zij/hsP9go5/4oHw9/4QUXv/0y9/8AOK+j/wDh3R+ziAB/&#10;wqvS+gH/AB8XPb/tr/8Ar70f8O6P2cSCP+FV6X0I/wCPi57/APbX/wDV2oA+cP8AhsP9go5/4oHw&#10;9/4QUXv/ANMvf/OKP+Gw/wBgo5/4oHw9/wCEFF7/APTL3/zivpD/AId0/s47s/8ACq9KznP+vufT&#10;H/PWk/4d0fs4gAf8Kr0voB/x8XPb/tr/APr70AfOJ/bG/YM5x4C8OgN12+AogfwPlcV9vfAnxX4E&#10;8b/CvQNb+GiWcXgu7g3WEGn2otoYVDMrxiIABGVw4ZcZyD7V8Vft/fsZfBb4Sfsk+OvFHhH4fabo&#10;3iCy+x/Zr6KWZni33sCPjc5HKOw5HftXsX/BLHB/Yd+H5BzmXUc+2L+4HqfSgDY+BP8Aye5+1J/1&#10;w8Jn/wAkLj/P9ew1v2t/ix8DPhTo+hXHxu0zSdXt7y5ddLstQ0ZNTcuijzJEQo20AMgJ4+8o5zWT&#10;8Cf+T3P2pP8Arh4TP/khcf5/r2HyT/wXKX/R/g2208tqw3dulnx0/rQB2f8Aw2N+wY2S3gLw6zHk&#10;n/hAouTnP/PKk/4bD/YKGP8AigfD3/hBRe3/AEy9v85r6H0//gnj+zld6fbTt8LNJLTRpISs9xjJ&#10;APH73p7VY/4d0fs4kEf8Kr0voR/x8XPf/tr/APq7UAfOH/DYf7BQx/xQPh7/AMIKL2/6Ze3+c0f8&#10;Nh/sFDH/ABQPh7/wgovb/pl7f5zX0h/w7p/Zx3Z/4VXpWc5/19z6Y/560n/Duj9nEAD/AIVXpfQD&#10;/j4ue3/bX/8AX3oA+cP+Gw/2Chj/AIoHw9/4QUXt/wBMvb/OaP8AhsP9goY/4oHw9/4QUXt/0y9v&#10;85r6P/4d0fs4kEf8Kr0voR/x8XPf/tr/APq7Uv8Aw7p/Zx3Z/wCFV6VnOf8AX3Ppj/nrQB83/wDD&#10;Yf7BQx/xQPh7/wAIKL2/6Ze3+c0f8Nh/sFDH/FA+Hv8Awgovb/pl7f5zX0f/AMO6P2cQAP8AhVel&#10;9AP+Pi57f9tf/wBfej/h3R+ziQR/wqvS+hH/AB8XPf8A7a//AKu1AHzh/wANh/sFDH/FA+Hv/CCi&#10;9v8Apl7f5zR/w2H+wUMf8UD4e/8ACCi9v+mXt/nNfSH/AA7p/Zx3Z/4VXpWc5/19z6Y/560n/Duj&#10;9nEAD/hVel9AP+Pi57f9tf8A9fegD5w/4bD/AGChj/igfD3/AIQUXt/0y9v85o/4bD/YKGP+KB8P&#10;f+EFF7f9Mvb/ADmvo/8A4d0fs4kEf8Kr0voR/wAfFz3/AO2v/wCrtS/8O6f2cd2f+FV6VnOf9fc+&#10;mP8AnrQB83/8Nh/sFDH/ABQPh7/wgovb/pl7f5zR/wANh/sFDH/FA+Hv/CCi9v8Apl7f5zX0f/w7&#10;o/ZxAA/4VXpfQD/j4ue3/bX/APX3o/4d0fs4kEf8Kr0voR/x8XPf/tr/APq7UAfOH/DYf7BQx/xQ&#10;Ph7/AMIKL2/6Ze3+c0f8Nh/sFDH/ABQPh7/wgovb/pl7f5zX0h/w7p/Zx3Z/4VXpWc5/19z6Y/56&#10;0n/Duj9nEAD/AIVXpfQD/j4ue3/bX/8AX3oA+cP+Gw/2Chj/AIoHw9/4QUXt/wBMvb/OaP8AhsP9&#10;goY/4oHw9/4QUXt/0y9v85r6P/4d0fs4kEf8Kr0voR/x8XPf/tr/APq7Uv8Aw7p/Zx3Z/wCFV6Vn&#10;Of8AX3Ppj/nrQB83/wDDYf7BQx/xQPh7/wAIKL2/6Ze3+c0f8Nh/sFDH/FA+Hv8Awgovb/pl7f5z&#10;X0f/AMO6P2cQAP8AhVel9AP+Pi57f9tf/wBfej/h3R+ziQR/wqvS+hH/AB8XPf8A7a//AKu1AHzh&#10;/wANh/sFDH/FA+Hv/CCi9v8Apl7f5zR/w2H+wUMf8UD4e/8ACCi9v+mXt/nNfSH/AA7p/Zx3Z/4V&#10;XpWc5/19z6Y/560n/Duj9nEAD/hVel9AP+Pi57f9tf8A9fegD5w/4bD/AGChj/igfD3/AIQUXt/0&#10;y9v85o/4bD/YKGP+KB8Pf+EFF7f9Mvb/ADmvo/8A4d0fs4kEf8Kr0voR/wAfFz3/AO2v/wCrtS/8&#10;O6f2cd2f+FV6VnOf9fc+mP8AnrQB4j8O/wBqn9iLxN470DSdB8IeHNM1u8voYtPuf+EJS3Md0XHl&#10;ESLFlG37QrcbSRyByPvsKF4Ax3r8lP23P2f/AIe/AL9qT9mm18AeF7XwzBqGuQyXYtpJG85kvrUI&#10;SXY9AzdCOvNfrZQAUUUUAFFFFABRRRQAUUUUAFFFFABRRRQAUUUUAFFFFABRRRQAUUUUAIW2/wD6&#10;q+aP2Cf+Sd/EMenxE8RDHp/pZ7dvyH09fpivmf8AYJ/5J38Qx6fETxEMen+lnt2/IfT1AOb8Sf8A&#10;BU79n3wt4i1PRrrxPqVxdafdSWssltpE0kLMjYbY2PmAIIDDg4zyMVnf8Pbf2dv+hg1fv/zBJ/wr&#10;41/4Js/AP4f/AB4+OHxks/H3he18TW+nsJbVbqSRRCzXMoYjYy5JAHXPTt3/AEI/4d0fs4gAf8Kr&#10;0voB/wAfFz2/7a//AK+9AHA/8Pbf2ds/8jBrGM/9AWfpj6etH/D239nb/oYNX7f8wSf8a77/AId0&#10;fs4kEf8ACq9L6Ef8fFz3/wC2v/6u1L/w7p/Zx3Z/4VXpWc5/19z6Y/560AcB/wAPbf2dv+hg1fv/&#10;AMwSf8KP+Htv7O2f+Rg1jGf+gLP0x9PWu+/4d0fs4gAf8Kr0voB/x8XPb/tr/wDr70f8O6P2cSCP&#10;+FV6X0I/4+Lnv/21/wD1dqAOB/4e2/s7f9DBq/b/AJgk/wCNH/D239nb/oYNX7/8wSf8K7//AId0&#10;/s47s/8ACq9KznP+vufTH/PWk/4d0fs4gAf8Kr0voB/x8XPb/tr/APr70AcD/wAPbf2ds/8AIwax&#10;jP8A0BZ+mPp60f8AD239nb/oYNX7f8wSf8a77/h3R+ziQR/wqvS+hH/Hxc9/+2v/AOrtS/8ADun9&#10;nHdn/hVelZzn/X3Ppj/nrQBwH/D239nb/oYNX7/8wSf8KP8Ah7b+ztn/AJGDWMZ/6As/TH09a77/&#10;AId0fs4gAf8ACq9L6Af8fFz2/wC2v/6+9H/Duj9nEgj/AIVXpfQj/j4ue/8A21//AFdqAOB/4e2/&#10;s7f9DBq/b/mCT/jR/wAPbf2dv+hg1fv/AMwSf8K7/wD4d0/s47s/8Kr0rOc/6+59Mf8APWk/4d0f&#10;s4gAf8Kr0voB/wAfFz2/7a//AK+9AGv+z7+2x8KP2mNc1TRvBOvy3Oqafbi7ls72zktZDDvCF13/&#10;AHgrMgOOhZfWuf13/lI14T7Z+Gl//wCnGD/Pf+tfFn/BOHQdO8L/APBSH426HpVlHp+k6daa1Z2l&#10;nHnZFDHqluiIN3JAUAcj8fX7T13/AJSNeE+2fhpf/wDpxg/z3/rQB7v4j+InhXwfcRW+veJtH0S4&#10;lXfHFqV/Fbs69MgOwJFZP/C8vhv/ANFB8Lf+Dq2/+Lr8vf8Agph4M074hf8ABRP4R+FtXNxHpWu2&#10;Gj6ddSW7hJPKm1K4jfYxUgNhuDgjJ6dq+iF/4Iy/AgYzq3jU/XU7f0/69vxoA+uv+F5fDf8A6KD4&#10;W/8AB1bf/F0f8Ly+G/8A0UHwt/4Orb/4uvkX/hzL8CP+gt417f8AMTt//kbvR/w5l+BH/QW8a9/+&#10;Ynb/APyN2oA+uv8AheXw3/6KD4W/8HVt/wDF0f8AC8vhv/0UHwt/4Orb/wCLr5G/4cy/AjOf7V8a&#10;dc4/tO39On/HvSf8OZfgR/0FvGvb/mJ2/wD8jd6APrr/AIXl8N/+ig+Fv/B1bf8AxdH/AAvL4b/9&#10;FB8Lf+Dq2/8Ai6+Rf+HMvwI/6C3jXv8A8xO3/wDkbtS/8OZfgRnP9q+NOucf2nb+nT/j3oA+uf8A&#10;heXw3/6KD4W/8HVt/wDF0f8AC8vhv/0UHwt/4Orb/wCLr5F/4cy/Aj/oLeNe3/MTt/8A5G70f8OZ&#10;fgR/0FvGvf8A5idv/wDI3agD66/4Xl8N/wDooPhb/wAHVt/8XR/wvL4b/wDRQfC3/g6tv/i6+Rv+&#10;HMvwIzn+1fGnXOP7Tt/Tp/x70n/DmX4Ef9Bbxr2/5idv/wDI3egD66/4Xl8N/wDooPhb/wAHVt/8&#10;XR/wvL4b/wDRQfC3/g6tv/i6+Rf+HMvwI/6C3jXv/wAxO3/+Ru1L/wAOZfgRnP8AavjTrnH9p2/p&#10;0/496APs/wAO/ETwp4wupLbQPE2j65cRr5kkOm38Vw6LnG5gjEgZ4yfWuhr8sf8Agmn8PtM+FX7d&#10;nx58H6O88mmaDZ3OnWr3jK87RR30SgswVckgDOFAP5V+p1AHzL+0mcftTfstc4/4nWtf+mx/evY/&#10;F/wO+HPxB1kav4p8A+GPEmqiJYBe6vo9vdTeWpYqm+RCdoLNgZxya8c/aTOP2pv2Wucf8TrWv/TY&#10;/vUP7R3/AAUJ+GX7LHjy38IeL7XxDfatNYpfBdHso5Y442d1Xc0kqZY7DwM9OvNAHp3/AAyt8Fv+&#10;iReBe3/Mt2fb/tnR/wAMrfBb/okXgXv/AMy3Z9/+2dfLv/D574Ff9AXxx/4LbX/5Jo/4fPfAr/oC&#10;+OP/AAW2v/yTQB9R/wDDK/wWzn/hUXgTrn/kW7P0x/zypP8Ahlb4Lf8ARIvAvb/mW7Pt/wBs6+Xf&#10;+Hz3wK/6Avjj/wAFtr/8k0f8PnvgV/0BfHH/AILbX/5JoA+ov+GVvgt/0SLwL3/5luz7/wDbOl/4&#10;ZX+C2c/8Ki8Cdc/8i3Z+mP8AnlXy5/w+e+BX/QF8cf8Agttf/kmj/h898Cv+gL44/wDBba//ACTQ&#10;B9Rf8MrfBb/okXgXt/zLdn2/7Z0f8MrfBb/okXgXv/zLdn3/AO2dfLv/AA+e+BX/AEBfHH/gttf/&#10;AJJo/wCHz3wK/wCgL44/8Ftr/wDJNAH1H/wyv8Fs5/4VF4E65/5Fuz9Mf88qT/hlb4Lf9Ei8C9v+&#10;Zbs+3/bOvl3/AIfPfAr/AKAvjj/wW2v/AMk0f8PnvgV/0BfHH/gttf8A5JoA+ov+GVvgt/0SLwL3&#10;/wCZbs+//bOl/wCGV/gtnP8AwqLwJ1z/AMi3Z+mP+eVfLn/D574Ff9AXxx/4LbX/AOSaP+Hz3wK/&#10;6Avjj/wW2v8A8k0AfUa/sr/Bdenwj8C9Mf8AIt2fP1/d816B4f8ADuleE9HtdJ0TTLPR9LtEEVvZ&#10;WECwwxICTtVFAAGSeAO5r4c/4fPfAr/oC+OP/Bba/wDyTX1v8EfjL4d+P/w30fx14UuJpdE1SNjH&#10;HdQeVNG6OyOrrk4IZWXgkcZBI5oA72iiigAr5m/aYXP7TH7Lp2MceINWG5TgD/iWydf89j1r6Zr5&#10;m/aYXP7TH7Lp2MceINWG5TgD/iWydf8APY9aAPj3/gq0239r74DHIXEdty3Qf8TCv1br8pf+CrOf&#10;+GwPgNg4Pl22Mj/qICv1ZDBuQc9qAFooooA8I+Pv7V+l/AL4ifDjw1qWiT39n4snnS61ZblYYtJh&#10;ikhjaeQMPmUPcJnBGACeeAT9pr9q3T/2b28HwzaDN4kvNf1BLaS1tLtIpLO1MscL3LAg7gsk8Kbe&#10;AWkA3CuT/aU+DF78Yv2g/hja3Oj3l14Ml8OeJ9H1u/iUKlqt3bwxRZcn5WZgduATkA47jxjxZ8Gv&#10;jD8Q/g7rfiHxxoMmofENb/w74cstPtVWWZrDTr+KS6vQ5xgXU2+dh0CRQ9cUAfaepfGzwFpHjSLw&#10;feeNPDtp4slkWOPQp9VgS9dmXcqiEtu3MMEDHII9RWN4F/aU+HnxI8TeLdA0HxNpt5qXhedor+Nb&#10;yIjYsUcjzJhjmNDII2c4CurqeRz8z/FrTvij42+Kl3pd54Q1m20q18eaPf6d/wAI/pNk+k3elw3d&#10;pI17e3z/AL9ph5bkxRGMrsAO9MkaPxl+FHjLx1oP7TvgrQPD+pafqfiu7tdb0jWFt0Sx1G2js9Oj&#10;ms1nDcSytb3CbXXb825iQxoA+ntA+OHw/wDFnh/Utd0Pxr4d1jRdM5v9RsdUhmt7TI3L5sisQmRz&#10;82OP1qXH7RHwwtbfWZ5viJ4Thh0WZbbU5JdctlWxlYlVjmO/925ZWUKf7p9MV8n6t8J9U8cfDL4w&#10;6vZWPxT1LxXf+C5fDdnp/jHSdO0xJ42kaVIoYrOONJJA275iDtDsAw3V7SvwF0SH9qCDWIfA2nHw&#10;zY/D/wDsizufsMTW6Sm6YGAAjk+Tgc5+UkdzkA9W8SfGrwH4M0XS9Y8Q+M/D2g6VqgLWF9qWqwQQ&#10;XagBsxOzAONpzlcj3wQTz+tftQfDXQfHnhPwjc+LNL/tXxRA1zpjJexGKWP935fzbuTKZQIgoPmF&#10;WA6Gvnax0v4oeBfhH8CfDyeE9dstKtfCa2Ws3nh3SbPUdcsr5Y4glsqXWYoImKlmkKOCY1UhOGrQ&#10;+FvgXxJ8P9P/AGVrrVfBWrXUmhaHe6HrMdraxzTaZcXAtfJknUMCsYMUpLjIX/gQoA9lk+N2rf25&#10;4GtpNE0tIvEfi/UPDXmWurreosFrbXsonV0UBZC9ntaI8oQVJyK9U8O+KtH8XWlxdaJqlnq1vb3E&#10;lnNLZTrMkc8bbZIiykjcrZVhnggg18ca78B/GvjL4SeC/C8I1jwnft488WXkurWY8uXTra6GtfZr&#10;lj1Ebm5twcYYrLwVPI+j/wBnGO6sfhFo2kX3g2PwFeaN5mly6LapttFaFihmtiQC8MuPMVmG4h/m&#10;5zQB6bRRRQB8p/8ABUf/AJMb+I3y7udO/wDThbVF/wAEsW3fsN/D35i2JNSHPb/iYXHHU/0qX/gq&#10;N/yY38RuSOdP6DP/ADELavDf+Cf/AIH+PGt/sn+C7zwT8U/Dfhzw1I199m0y/wDDX22aAi8nDhpf&#10;OGcuGIGBgECgD6E+BP8Aye5+1J/1w8Jn/wAkLj/P9ew+Sf8AguUv+j/Bptp+9q43dulnx0/rXonw&#10;n8B/H25/aq+P9ppXxX8NWXiK2i8OnV9Qm8Lb4r0NZym3McXnfu9iBg3zNuJ7YxXzj/wVl8LfFHw3&#10;Z/DA/Enxvo/jLzn1IWX9laF/ZxtsC28zc3mPv3ZTA4xtPXNAH7G6Kd2j2ByGzBHyvQ/KKu1S0Vg2&#10;j2OGVv3EeSvT7oq7QAUUUUAFFFFABRRRQAVyvxW8df8ACsPhf4v8YmxbUx4f0i71Y2SyeWbjyIXl&#10;8sNtbbu2Yzg4znFdVXm37Smh6h4m/Z4+J2kaTYSanqt/4Y1O1s7OFA7zTPaSqiKCDksxCjjvQBx/&#10;hj9qeHx1bLJ4f0GG5Fn4STxJrlxe6oltaaNPLbJPbWM05QrvZSzO3HlIodgQwFdzd/G7wp4V8M6X&#10;qPjbxF4e8HXdxYWt7d219rMIjtvPBChZWKiRN6uiuAA20nAr5Z8H/Cfx/wDCf9n/AMT/AAxg8Nah&#10;q+heM/AN5eWXlqZbrSdcfSwl1p9yxYlkml3PFIW+Vi0WcCOvTtK+Es+p/G621zXPCcd5Z2vwus9G&#10;t7m/tklVbpp5zPbKGyN+zy9wIPBx0LAgHr3/AAvP4eNqN7p6eOvDUmoWVi2qXNqurQmSGzCCT7Qy&#10;hsiPYytuIxg5ziti++IHh3TLXT7q71zTba21GN57Oaa8jRLiJIjM7oSfmAiDSHGfkUscCvl34U/A&#10;W48M6L+yrbyeCorA6Hol7B4nzaRqbaSfStsqznqTJMxBGSCTkjgY8/8Ahj4V+IdnB8SdN0jSrPxd&#10;qvwc0C78EeE7HUpVez1Ga5l+0ZfOFZ0shp8RRsbmDqzDduoA+1vAvxb8GfFBLt/B3ivRPFaWjqly&#10;+i6jFdrDuBK7zGx25AOM9e3euur5P/Zf0XxVcfGvxn4s1/TfFdvZah4e0ixguvFek2Wlu1xFc3jz&#10;RQQW/CxL5yEeZukJZvnYbTX1hQAUUUUAFFFFABRRRQAUUUUAfmp/wU74/ay/ZZPT/icpz0/5f7Tv&#10;x/P8q/SuvzU/4Kd8ftZfssnp/wATlOen/L/ad+P5/lX6V0AFFFFABRRRQAUUUUAFFFFABRRRQAUU&#10;UUAFFFFABRRRQAUUUUAFFFFACFQ3BGe9fNH7BP8AyTv4hj0+IniIY9P9LPbt+Q+nr9Lnnvivmj9g&#10;n/knfxDHp8RPEQx6f6We3b8h9PUA+Pv+CP3/ACcB8dOf4E+X1/0uXn/PrX6rS8xnjI7jGcjv29K/&#10;Kj/gj8f+MgPjmM/wL/6Vy+9fqrcI0ke1DtY9GwDt9+fTr9cUAeN6H+0DZR654x07XLfybjTvFjeG&#10;tIstNgkubrU2Swt7x3ESjO5VlkLMAFCx5J6Vcvv2qPh7a6LHqkF/f6raf2dJq1yNK02e7ksbWOVo&#10;pJLiONS0O2SOZCrAMGglGP3bY5Ob9kRNQjGo6t4ng1nxT/wlUvipry+0SGSwd5bSOykt2sy2Cht4&#10;wA2/cHO/P8Na91+zbfW10b3w74th8J3t9oK+H9X/ALK0SBIJoVmmmSW2hLbbaVWubnk+Yp8wFlYr&#10;yAS2/wC1Z4cTxl4z0vULC+sdE8O2WnXieIEiea3vhebxEsQVMksyokeNxlaQBRkYPQy/tD+DrfR7&#10;2+ml1GKey1OLRrnSzp0xv4r2UK0MLWwUyAyK6MrY2lXDZxzXD+Iv2PtJ1W317TdO1k6R4e1XS9H0&#10;/wDswWMcwgbSmL2DKxIBjVtheIqQ4XblQTntvDnwZGi6bp8Dz6TBdWmsR6xJLomiRadDcMsJjCNG&#10;rNyc5Lkk9AOBigClqn7T/grSdaGkzR69LeHUl0YC30O6ljOoGLzRaB1QqZfLO4gHAAOTwcSzftMe&#10;CY/Atv4yjfV7rwzJaXN9NqEGjXRSyht3aOc3OYwYWR0kUo2G/dvx8pxPrXwRh1nUPD9ydYmi/sjx&#10;c3ixFEKt5jtBPCbfn7q/vy24c8Y6E15h4q/YlTxB4DTwvD40kFp/Z2tafjUtKjvIom1G9a5e6hi3&#10;qqXEYd4lkO4hWOADkkA9t8J+KJfEfibxPZsITZafcWotpItxMiyW0cxLH/ebj2AGOefFvgR+1Dqf&#10;jjwDrHjzxzc+E9I8O2do1/8AY/D8tzeahaIs0kbfaoynBwgwEyTzjivcvCvghfC+patdpdtcnUGt&#10;iysgHl+TbpDweSdwTPPTca8s+Gv7N3iTwH4DuPA938Rf7a8JRwLDptp/YcVvPZkTrKCZlkPmDAZc&#10;MoPzZzxyAdNa/tKeDLySW1jOrDWI9T/sg6HJpVxHqLXJtlutot2QOV8hhIXxgL3q5onx68GeNdQ8&#10;P6ZoN9NrVzrlk2pWy2tjNJGlusjRM87hdsO2VDGyuQwYFcZBxxvjL9lKz8WfEDUPGY1mGPV7jWYN&#10;Xht9Q0yO+s4wtgljLC8TFfMV441YNlWRuQSOD2mleCZvhrps+q2Nomt3lroaWKaJo1pDYR3UkTzT&#10;fuY2cRxl2lI2lgB1LUAV/gv8Srn4mabZaq17ot1ZXmj2WpQnTIbpCfP87LDz1U7GMRK5UNwdwHFe&#10;n15B+zT8H9Q+EPw18L6dq80L6za+HdN0i9ht/mjjkt/PYlXxlsmcjnj5cjrXr9AH5Rf8E/SP+Hnv&#10;x9x0K6+Rjj/mLwdsD+X/ANf7F13/AJSNeE+2fhpf/wDpxg/z3/rXx1/wT9I/4ee/H3HQrr5GOP8A&#10;mLwdsD+X/wBf7F13/lI14T7Z+Gl//wCnGD/Pf+tAHx1+3p8v/BUr4CHcoJPh/qO39rTe317mv1bU&#10;7h1Dcnp9a/KX9vQN/wAPSvgIcbRnw/glev8AxNZs84/qa/Vpc8k569DigB1FFFAFXVNUtdE0u81G&#10;+nW2sbOF7ieZ/uxxopZmPsACfwrwqx/a70+x+Ht34/8AGXg7WfAvgT7FDqGna5qV3ZTJqEUrosSq&#10;kM7tHI4lRgjgcbuRtNe7ajJPDp909rbreXKxM0Vu77FlcA4Qtg7QTgZwcZr4b1z9nzxn4m0X4jWX&#10;hD4b3nw38L6r4eJTwfq2r2k1rda1HdRTRyWcUUssdqrRLPG5/dq5dCUGC1AH1ta/G74fX1xo0Fr4&#10;38O3U2trG2lRw6pA7X4cuqGEBv3gZopFBXIJRh1BqvqHx7+Hun6N4u1P/hL9Gu7bwnbtc62tlfRT&#10;yWKhSwEiIxKswU7QeSRgc8V554H8E61rnx3vPiTqPgKPwlLN4ItdIsYdUktpZrO6XULySWJjbu6g&#10;MGtnypIII5DBgPHfDHwF+J/jDWNRk8VWFxaPqXw41jw7N9st9Lt9LsdTuXtTHBaRWZ8024McjB5y&#10;zfKACrFgQD6h0r9oL4dar8OrPx4PGehWvhG6MaJq1zqcCW6SOARC8hfasoOVMedwIxin+JvjBp/h&#10;+TUBDFa6hBa+HZ/Ecc66tZwrPDGwGB5ko2oQQfObEQyNzivmvWvhb8SvF2j/AAY1s+F9e8Ct4Str&#10;rS9X0bS7jR7m8Dy21vEL+HzvNtpU+SWMhtsuyRiAD8p40/COS2h8S/DDwtp942un4LaxYx6Pq95Z&#10;vfQXV5qEjxQzvbkW8bM8jbQuFAGBwuaAP0Ct5hcW8UoxiRQw2sGHIz1HB/CpKqaTbva6TZQyLseO&#10;BEZfQhQCOp/nVugAooooA/Nj9hzj/gpV+04On7y+OOn/ADEE7cfyP19f0nr82P2HOP8AgpV+04On&#10;7y+OOn/MQTtx/I/X1/SegD5l/aTOP2pv2Wucf8TrWv8A02P718sftNeE9F8c/wDBXL4XaF4i0mz1&#10;zRb3RIUudPv4RLDMBHesAyHg4IB57gV9T/tJnH7U37LXOP8Aida1/wCmx/evm744/wDKZL4Rf9ga&#10;L/0TfUAfYn/DGPwJ4/4tD4L68/8AEkg6f980n/DGPwK/6JD4K7f8wOD8f4a9oooA8X/4Yx+BX/RI&#10;fBXf/mBwfh/DS/8ADGPwJz/ySHwXjP8A0BIOmP8Ad9a9D+I3jKx+HfgXxB4p1N3TT9F0+fUJthwW&#10;WNC20dyzYwAOpPrivnhf2gvH0P7L/wAUPEOu2GmeHPin4LhuUvLOxieW1ilMMdzasEkYuwMM8eQ2&#10;MuHOAMGgD0P/AIYx+BX/AESHwV2/5gcH4/w0f8MY/Ar/AKJD4K7/APMDg/D+GtU/tB6DLpfiG+0f&#10;R/EviiPR9VfRm/sXSZZ/tl0ikzC3zgMkbKyNISEDqVDE4Bq3n7T3hFfD/hrUtLtNd8R3GvrPJa6T&#10;oulyXF/HHbyCK6eWHgoIZSI3zzuO1QxoAq/8MY/AnP8AySHwXjP/AEBIOmP931pP+GMfgV/0SHwV&#10;2/5gcH4/w1yPw3/aytofgx8ONc8V2ureIPFOv6Eut39t4Z0iS4a1tsqr3ckSMfLiUkDAyzENtUkM&#10;K6rxd+154B8I3ESldc1u1fw9beK2v9E0ma7totJndlW7d1GFQBGds87QSAcNgAk/4Yx+BX/RIfBX&#10;f/mBwfh/DS/8MY/AnP8AySHwXjP/AEBIOmP931rK179qzwxceEfHt7pdxqWhan4b0Qa9E2u6JcBb&#10;izcN5d5FAWjaeEspXAKHI525Bp/w+/aCSf4meK/BuuPLe6w/jC60fRLTTbN2aOxg0+ynknuG6KiP&#10;clTI2MmSNRuOKANH/hjH4Ff9Eh8Fdv8AmBwfj/DR/wAMY/Ar/okPgrv/AMwOD8P4a9mRt6qw6EZp&#10;1AHwp/wUB/Zi+Evw/wD2QfiLr/hr4aeFtF1uzgtTbX9hpMMU0O68gRirquQdrMMjsa6//glG2f2I&#10;vBfIOLvUenb/AE2brW//AMFMAT+w98UMf8+9n2z/AMv1vWB/wSjbP7EXgvkHF3qPTt/ps3WgD68o&#10;oooAK+Zv2mFz+0x+y6djHHiDVhuU4A/4lsnX/PY9a+ma+Zv2mFz+0x+y6djHHiDVhuU4A/4lsnX/&#10;AD2PWgD49/4KtY/4a++A244Xy7bJzjH/ABMPWv1aBz2xX51f8FOf2W/ix8Y/iJ8O/HXwv0ca/c6F&#10;E1vLBHLDHLbypcebFLiZgrqTkEDONvIwa86bxd/wUq5P9lSgcnAstE7UAfq3RX5Sf8JZ/wAFK84/&#10;suXrj/jy0P0zSf8ACXf8FKv+gXN2P/HjofegD9WPJUrg8jnjoOTntQIY1/gXptyRkkV+U/8Awl3/&#10;AAUq/wCgXN3P/Hjofal/4Sz/AIKV5x/ZcvXH/HlofpmgD9WGhRuqjv8Ar1oMSsSccnv+GM/XHevy&#10;m/4S7/gpV/0C5ux/48dD70f8Jd/wUq/6Bc3c/wDHjofagD9WWiVySRzjFN+zRbs+Wvp7dCOn0Jr8&#10;qf8AhLP+Clecf2XL1x/x5aH6ZpP+Ew/4KUrydKmIxn/jx0T0NAH6seQoXAyPxzz689+KURKvTI5J&#10;4J7nP86/Kf8A4TD/AIKUj/mEynAI/wCPHROevP6fy9eT/hMP+ClI/wCYTKcAj/jx0Tnrz+n8vXkA&#10;/VfyU3Kdv3eB6D8P89B6U6ONY1CqMD/62K/Kb/hMP+ClI/5hMpwCP+PHROevP6fy9eT/AITD/gpS&#10;P+YTKcAj/jx0Tnrz+n8vXkA/Vuivyk/4TD/gpSP+YTKcAj/jx0Tnrz+n8vXk/wCEw/4KUj/mEynA&#10;I/48dE568/p/L15APq//AIKjYb9h34jrhWI/s44P/YQt+f0/Sov+CWP/ACY38Pen+s1Loc/8xC49&#10;z/T6V8UfFbw1/wAFAvjZ4B1PwX4y8Mz6p4c1LyxdWyW+kRM/lyrKhDoysCGjU8EZxjvX6EfsG/Cb&#10;xJ8D/wBlfwV4N8W2sVj4gsVuZbq1hmEohM11LMqFlJBYLIu7bxknBPWgDG+BOP8Ahtr9qMY58nwo&#10;f/JCf/P9eMD5I/4Ll4+z/Bk4AO7WOxyeLL27fXvX1t8Cf+T3P2pP+uHhM/8Akhcf5/r2HkH/AAVZ&#10;/Zd+I37R2i/D+6+H+iw67NoEt8t5ZLcxwzlZ/s4Rk8zaGUeW275uMjg8kAH3ZorBtIsfmVj9njPy&#10;/wC6Oau1+UUXiz/gpNDEkUejSoiqFUfYtF4HGOvsQOf6Gl/4S7/gpV/0C5u5/wCPHQ+1AH6uUV+U&#10;n/CWf8FK84/suXrj/jy0P0zSf8Jd/wAFKv8AoFzdj/x46H3oA/Vyivyj/wCEu/4KVf8AQLm7n/jx&#10;0PtS/wDCWf8ABSvOP7Ll64/48tD9M0Afq3RX5R/8Jd/wUq/6Bc3Y/wDHjofej/hLv+ClX/QLm7n/&#10;AI8dD7UAfq5SEbv/ANdflL/wln/BSvOP7Ll64/48tD9M0n/CXf8ABSr/AKBc3Y/8eOh96AP1ZaJW&#10;3ZH3uv4d/r7+1IIUGBtyByAeQPp6V+U//CXf8FKv+gXN3P8Ax46H2pf+Es/4KV5x/ZcvXH/Hlofp&#10;mgD9WPJTcW2gknOT+H+A/Ksjw74N0TwlDfRaNplvpkd9fXGp3Qtl2eddTsXmmbHV2ZiSa/L3/hMP&#10;+ClK8nSpiMZ/48dE9DS/8Jh/wUpH/MJlOAR/x46Jz15/T+XryAfquIUGcDbxj5RjH+ePyFSV+Un/&#10;AAmH/BSkf8wmU4BH/HjonPXn9P5evJ/wmH/BSkf8wmU4BH/HjonPXn9P5evIB+rdFflJ/wAJh/wU&#10;pH/MJlOAR/x46Jz15/T+Xryf8Jh/wUpH/MJlOAR/x46Jz15/T+XryAfq3RX5Sf8ACYf8FKR/zCZT&#10;gEf8eOic9ef0/l68n/CYf8FKR/zCZTgEf8eOic9ef0/l68gH6t0V+Un/AAmH/BSkf8wmU4BH/Hjo&#10;nPXn9P5evJ/wmH/BSkf8wmU4BH/HjonPXn9P5evIB+rdFflJ/wAJh/wUpH/MJlOAR/x46Jz15/T+&#10;Xryf8Jh/wUpH/MJlOAR/x46Jz15/T+XryAdh/wAFO+P2sv2WT0/4nKc9P+X+078fz/Kv0rr8fH+B&#10;v7ZXx6+PHwq174reFZLi18L6xb3IvnbTrZbeBbiOWUnyHXccRDAwT0x1r9gVYtuyMYOOn+c0AOoo&#10;ooAKKKKACiiigAooooAKKKKACiiigAooooAKKKKACiiigAooooAQ57DNfNH7BQ2/D34iKf4fiL4i&#10;GAen+mH/AD0H07n6Wk+6O/I7Z718CfswfC/4ueLtF+IV/wCBvjivgTQj4+19P7IPhK01IhxeNl/N&#10;lcMNwwduMCgDyP8A4I/Z/wCGgPjoe2xP/SuX3r9Wa/KL/gjnHLb/ABy+N0U0xupkhhWS42hfMYXM&#10;oLbR0ycnHav1doAK4Dxf8bPDHg34h+D/AARqF3JF4g8WLcNpiLETF+5TefNc8R7uFTJyzHA5rvJs&#10;eW27OCMHC5P5V8x/FD4MfEXx1efEzxLZarbaLrSyWI8LWZjikMq6dturYyTbgIWmu5J1br+7K5BG&#10;VoA+lJ9WsbWSRJr23ieONpnWSVVKoDgscnhQSMnpzUMmvad9ljmXULXy5m2RSeem126YBzgkfjXh&#10;/i34Q6o3hj4n6npHhbQZvGniW+s5Q1/FDcB7SOOzRgfMGwtH5c7xI/7syIhf5S1eEap8NPFPwxFj&#10;qz6FNp/jPUPG18nhSC6u9PuLPyrt7JVjvbaNQoRvszTE2qq8QQ/OCzMQD7S8K/EXw74wvtestJ1i&#10;3vrvRNRbS7+JSVaC4CJJ5ZBAz8ssfK5BzjOQQNmbWtPt2mEl9bR+SnmS7pVHlqc4Lc8A4PX0PpXz&#10;34X+DeteGfHvi94/DVjDZ6l45h8SwavbyQrutBb2qNAVH7zeHimfbjbyCCSxxuR/s96NdLp327wx&#10;pM5m8cXnibVfMAJuVZr02ssmT+8ZTLb4RuBg8cUAe0W+tafdyNHBe288iqJGSKVWIU4wxAPTkc+9&#10;LZ6xYajE0tpfW11Gp2s8MquAR1BIPuPzr5C8I/sw+J/Aq+GrrRfCXhyHUbG08aW13bzMiW9yt9dG&#10;TS4Ljyvmkg2Kilf+WajAxtFd5+zP8LfFXgXxl491TxHpI0ux1ey0W1toZGsoxcTQQTrcMILMCKJN&#10;0qqoO5isYyThQAD6GW+tnjSRbiJo3XerBwQy4B3A+mCDn3plnfWmrQrNaXEV3DnKywOHXPsw4r5A&#10;8Sfsv+NtU8O+OtAsvsmmaTpllJpXgqOO9C/aLK51BL27hkUR/uR5aRWS7twKqSw2k59y+Avw9bwU&#10;nie+fTNW0SfWb2K5n07UbqzkiR1t40Lwx2irFEDjDYGXZdx68gHqqKI1VVGFUYFOoooA/KL/AIJ+&#10;kf8ADz34+46FdfIxx/zF4O2B/L/6/wBi67/yka8J9s/DS/8A/TjB/nv/AFr46/4J+kf8PPfj7joV&#10;18jHH/MXg7YH8v8A6/0f8evCvjHxh+3l4NsfA3jv/hXmtL8Pr2V9V/seHUxJCL+IGHypWC8sVbcD&#10;kbMdyaAPnH9vVf8AjaV8Azsbn/hH+Rxn/ibT+w/mf6V+rS/xeueeMZ/x4xX44ftLeE/Gng3/AIKQ&#10;fAiz8deOh8RNaku9DlTVU0WHStkB1NwsXlREq21g7bs5+bHav2PTvjkZOOc/X9c0AOprMFGTn8AT&#10;Tq8r/ai+IGq/C/4EeKvEuiSQ2+qWkcMUF5dKWhszNPHCbqRcHKQiQykHjEZyQOQAenySRFNrsux1&#10;JzngjgdfxFK3lgqGPO7I5OQTnH07j9K+XLNtE+A/xi0Wx1XUPirqFzd2t1O/iLVdaF5ourtDZSXE&#10;++3Mx8p1VHZVhgjG9QB8uRXmWqfte+IPjL8HfiNbHSYYdP1b4fa3rtheaTb6hbzaOI7TdFBcyzxJ&#10;FLKwk+WWB8BonwMYagD7uWKLaFAwGUYBznA6e4xQyxK+WDbsgbjnrnjn/gVfJWv/AB08VeCPEPi+&#10;08O6Kl1LZ23h2KbVb5r+/s9OhmsrqVrma0hLMqboViJhC8yq8hISuk8K/Er4g+MP2mdNtNH1/wAJ&#10;6p8PZfB9hrMiWXmzLP51xPG89tIvG4smBu3LsXsSxAB9KKq5BVduBt6Y4FV7fSbK1mupobSGGa6Y&#10;NcSxoFaYjpvI5bHTntxXyl8A/jt458ceIPA/hfQdL0S20i50e51/V7vV7+8vLpIl1ee1MULO5Z3K&#10;pkM5Kptx93aKl8K/tJfFvxZP4MNtoHgyK28aXusaTpTzXN2HtLixkuT506hSHjeK2b5EIO7b82GO&#10;wA+slG1QB29Tmlr47179t7W7fwj4Dhi0vR9E8X63Dqkuovf29/f6fbnT7w2UojW0iaZhNMCUZgAi&#10;D5snAP0l8HfH1z8Ufhf4a8V3miXPhy71azW5l0u7z5lsxyCpyAeoyMgHBGQDkAA7KiiigD82P2HO&#10;P+ClX7Tg6fvL446f8xBO3H8j9fX9J6/Nj9hzj/gpV+04On7y+OOn/MQTtx/I/X1/SegD5l/aTOP2&#10;pv2Wucf8TrWv/TY/vXzd8cf+UyXwi/7A0X/om+r6q/ae+E/xA8aeNPhV4x+HDeHJde8F399dmx8T&#10;T3ENvcJPamA4aFGbK7s44ByOcAg/EOsXHxCuP+CtHwib4mWnhuy8R/2cgEfhaeeW18nyLzaS0yq2&#10;/O/IAxgL15oA/V+iiigDzL9oL4T3Hxs8E2/hA3q2eh32oWza4oaRJrqwjkWWS3ieNlMbSGNFL54X&#10;cP4uPLPEv7G/7n4j2fhPxBdafpfjfwwdFvrbxBeXmrSfbo3byLrzp5nbYI5JEKccKmMV9QVS1bWb&#10;DQrVLjUb21sIHljgWW7mWJDI7BUQFjgszEADqSQBQB81a7+yfrsmiweE9P8AEkV78P8ATNafUdP8&#10;Na01y8L2ckEivY3DwujSxRXDLLCpJwo2Nu2qRF4J/ZU8ZfCLTvBd14F8V6FZ67ommajod7/amkzT&#10;2U1lcX7XcfkxrOsiPCx2rl2DBuTwDX0vHrFu+pDTvtVsdQEQna0Eq+aItxXftznbuGM4xkYz6X1Y&#10;MoIOQeQRQB8b3n7BP/Ep8ESTTeHvFOpaB4Uj8LXVr4gsrgWVwsUkssFzEIJQ8bK8r7kJYOrYypAY&#10;eo65+zfd6gviaKy1LT9LtdW+HEXgWC1tLR1htJEF1tmVS5PlAXCgR5LAL9417J4g8Sab4Vs4rzVr&#10;6306zkuIbUT3UojTzZZFjiTJ/id2VQOpZlHetKNmZAWG1u4/yTQB86fEH9ljU/Gml6/aR+Iba3bV&#10;fh1F4H3vbM3lzJI7/aSd2Svz429c96saP+zXq/hT4yaz8RtF1+G21HWtekudUs5YWNvd6S9rBGLd&#10;0BO64imgMscowAJXQhgePoPeucbhnOMZ74zj8qdQAinKg4x7GloooA+Yf+CmI3fsO/FDgt+4sun/&#10;AF/29YP/AASjbP7EXgvkHF3qPTt/ps3Wt7/gpiN37DvxQ4LfuLLp/wBf9vWD/wAEo2z+xF4L5Bxd&#10;6j07f6bN1oA+vKKKKACvmb9phc/tMfsunYxx4g1YblOAP+JbJ1/z2PWvpmvmb9phc/tMfsunYxx4&#10;g1YblOAP+JbJ1/z2PWgDyf8A4KD/ALbHxG/Zo+I/gTwj8PdH0W+v/EFq08rapC8xkkaYRRRRhZIw&#10;vO4liTuLj7uOeD/4aF/4KC/9EY0Huf8AjyHb/t8rkf8Agq0239r74DHIXEdty3Qf8TCv1boA/NP/&#10;AIaE/wCCgucf8KY0Hrj/AI8h6Z/5/aT/AIaF/wCCgv8A0RjQex/48h3/AO3yv0tooA/NL/hoX/go&#10;L/0RjQe5/wCPIdv+3yl/4aE/4KC5x/wpjQeuP+PIemf+f2v0spGbapJ7egzQB+af/DQv/BQX/ojG&#10;g9j/AMeQ7/8Ab5R/w0L/AMFBf+iMaD3P/HkO3/b5X6UtOq9Q2M4J2n/J/CnM20ZPqB+ZxQB+av8A&#10;w0J/wUFzj/hTGg9cf8eQ9M/8/tC/tDf8FBPl/wCLLaCeh5suue3/AB+1+lStuUHBH1606gD80/8A&#10;hob/AIKCLjPwW0E4yT/oXXHb/j9pR+0L/wAFBQQP+FLaAcN/z59eM/8AP70r9KXkEfUMf91Sf5Un&#10;mqWUDncMgjkH/P8AUUAfmsv7Q3/BQT5f+LLaCeh5suue3/H7R/w0N/wUEXGfgtoJxkn/AELrjt/x&#10;+1+llFAH5qD9oX/goKCB/wAKW0A4b/nz68Z/5/elIv7Q3/BQT5f+LLaCeh5suue3/H7X6WUUAflh&#10;8Qv2yP24vhT4Pv8AxR4s+FfhzRNAsNputQmsGZIt0ixrnbdk8u6gcfxV9ufsU/GrW/2h/wBm/wAL&#10;eP8AxHb2VrrOqNdJcQ6cjJADFcywgqrMxGRGGOT1J7Yrhv8AgqNn/hhv4jY650//ANOFtUP/AASx&#10;kB/Yb+HuXz+91IDcf+ohccdT/T6UAbHwJ/5Pc/ak/wCuHhM/+SFx/n+vYef/APBST9sbxv8AsiW/&#10;gF/BenaLeS6/NfNcS6xbyTLEIVgwqBHTG4zMSc9unOa7/wCBbBP22v2oyx2jyPCh546WE+T/AC/x&#10;7D5K/wCC5KhrX4Nvg8Pq65wR2s/b29fwoA6JP2hv+CgkiqV+DGgkN0P2Iemf+fyl/wCGhf8AgoL/&#10;ANEY0Hsf+PId/wDt8r9INF/5A9hwR+4j4Y5P3RV2gD80v+Ghf+Cgv/RGNB7n/jyHb/t8pf8AhoT/&#10;AIKC5x/wpjQeuP8AjyHpn/n9r9LKKAPzS/4aF/4KC/8ARGNB7H/jyHf/ALfKP+Ghf+Cgv/RGNB7n&#10;/jyHb/t8r9LaKAPzT/4aE/4KC5x/wpjQeuP+PIemf+f2k/4aF/4KC/8ARGNB7H/jyHf/ALfK/SuS&#10;RYkLtwo5PGaYbhVzkMOcD5Tz9P8APY0Afmv/AMNC/wDBQX/ojGg9z/x5Dt/2+Uv/AA0J/wAFBc4/&#10;4UxoPXH/AB5D0z/z+1+lC3CMzKCSynBG08UqyqxUDILAkAgg8f8A66APzV/4aF/4KC/9EY0Hsf8A&#10;jyHf/t8o/wCGhf8AgoL/ANEY0Huf+PIdv+3yv0rdhGrMxwqjJphuYx/F6jgE98fzH40AfmyP2hf+&#10;CgoIH/CltAOG/wCfPrxn/n96Ui/tDf8ABQT5f+LLaCeh5suue3/H7X6UCZDgg8Hpwefp+X9aUSqS&#10;ByCemQR2z/n8fSgD81v+Ghv+Cgi4z8FtBOMk/wChdcdv+P2lH7Qv/BQUED/hS2gHDf8APn14z/z+&#10;9K/SpmCqSTgDkk0isHGQcj17GgD81V/aG/4KCfL/AMWW0E9DzZdc9v8Aj9o/4aG/4KCLjPwW0E4y&#10;T/oXXHb/AI/a/SyigD81B+0L/wAFBQQP+FLaAcN/z59eM/8AP70pF/aG/wCCgny/8WW0E9DzZdc9&#10;v+P2v0sooA/NP/hob/goIuM/BbQTjJP+hdcdv+P2lH7Qv/BQUED/AIUtoBw3/Pn14z/z+9K/Suig&#10;D801/aG/4KCfL/xZbQT0PNl1z2/4/aP+Ghv+Cgi4z8FtBOMk/wChdcdv+P2v0sooA/LG5/bs/at+&#10;H/xX+HXhT4o+BPDXhez8Vaxb2SeZYOZJYWuIo5ShF0ygqJBgn1B5FfqXGmzd6Z45yegFfmt/wU6G&#10;39rH9lk9P+JynOf+n+078fz/ACr9LKACiiigAooooAKKKKACiiigAooooAKKKKACiiigAooooAKK&#10;KKACiiigBC23/wDVXzR+wUxb4e/ETJyf+Fi+Is5P/T4fy/IfT1+mK+Z/2Cf+Sd/EMenxE8RDHp/p&#10;Z7dvyH09QD49/wCCPx/4yA+OYz/Av/pXL71+rVflL/wR+P8AxkB8cxn+Bf8A0rl96/VqgAooooAy&#10;m8T6bHay3DXcAihnFtKxnjAjlJUeWx3YVssPlPPIGMkA6S7ZCG2glSQDwSOxr4d8QT29r4b+Jvw/&#10;ms5V8Y6v8W7HVbLQ1t28+9tW1KxuftK4GDH5FtO5cNgCIgkH5a2PH/xo+I3hs/FXwza61fW+o/D7&#10;StX1mbWJtPjmF3FcoH0ZVAjAYoJLhG2jJeyXOd7EAH2bVW41K1tby1tJZ0S6ut3kwswDSbQC2B3w&#10;Dk18qeC/ijrnhjQ/EPiHxF4s1Q6bH4o0yF9LvSLu+0TTJI40Y3QSFCqySs7eYFYKhH7w4bazwz8S&#10;tZ8SaZfeMNRl1rU4NL1rxg2my6dYD7YLGFH+zLbxOgDOY1Hlh1+c7c5zyAfWyMWVSRgkZxTq+MPh&#10;l8QvHfxE8Sav4fi8ZanZ6QusaHEmo2Tx6jKkc1hcz3duLprWNDlo4lLKh8tjw2TgN8G/ET4geH9U&#10;8OXureJ/FniDT7yTxpZ38A0+CWb7Pps0iWUkCJCo+0FYhjORKztxjAAB9o0V8y/sq/EzXfH3jTxv&#10;pt5rF3quj2GkaJd2puLsXjwXNyt01xG1wsECs4RLYvGoYIW+VucD6aoAKKKKAPyi/wCCfpH/AA89&#10;+PuOhXXyMcf8xeDtgfy/+v8AYuu/8pGvCfbPw0v/AP04wf57/wBa+Ov+CfpH/Dz34+46FdfIxx/z&#10;F4O2B/L/AOv9i67/AMpGvCfbPw0v/wD04wf57/1oA+Ov29Bs/wCCpXwEONu4+H/mYcH/AImswwOB&#10;/M9a/Vtc8k569Divyk/b0+X/AIKlfAQ7lBJ8P9R2/tab2+vc1+ra/wAXrnnjGf8AHjFADqpazpNp&#10;r2k3em6haW9/YXcTQXFndRiSGeNlKtG6kEFSCQQf16VdooA8c8F/sp+B/A2vaLqlpN4h1I6HBNa6&#10;TZa1r93qFpp8csXlMIYZpGRf3ZMY4OFJFWNO/Zl8I6V4X1bwxBPrzeFb/SrjRRoM2u3T2VtaTIEe&#10;OGMsQgC5VTyYxwm3Jr1uigDxP4qfs9yaxofia68BatqHhXxprFtb26atbaxPaJEbe3mgty4RX8xV&#10;E7EoQNxCtuVlVhp6H+zX4R0O+8FapYwXWhan4XsE06D+wb+e0hngDiRoZ1V/9IjMoZ9su7l2J5Yk&#10;19F/ay+G2t+IP7JXU9Q09n1CbSYdQ1TR7u00+4vIpWie3iu5IlheTzEdAofLFcDJrsviZ8VvD3wj&#10;8NprfiKa7Szku4rCFLCxmvJ5riVtscccUKM7sTxgA0AZPw/+AvhH4Zalaah4fsZrO8tdMfSYnkup&#10;JgLd7p7plIY8nzZHO7rg44AFSaB8CfCHhpPCC2NlOn/CK319qOl77l28ue8E4uGbn5twuZsA8DcM&#10;dBWp8O/il4e+KejXepeHri4mjs7lrK7t7y0ltLm1uFCloZYZlV43AdDhgMhlI4NdbQB5T/wzT4Mg&#10;tdFjsE1LSLvRri/uLDUtN1GaG7hN7O1xdJ5gb5o3lYsY2BXhcAbRXovh3RY/DuhWGlxT3V1HaQrC&#10;s19dSXU7hRjMkshLyMe7Mck1o0UAFFFFAH5sfsOcf8FKv2nB0/eXxx0/5iCduP5H6+v6T1+bH7Dn&#10;H/BSr9pwdP3l8cdP+Ygnbj+R+vr+k9ABX5qfHH/lMl8Iv+wNF/6Jvq/SuvzU+OP/ACmS+EX/AGBo&#10;v/RN9QB+ldFFFABXH/Fz4aaZ8Yvhxr3g7WNyWOrW5hM8QBltpAQ0U8ZPSSOQJIp7MgNdhSFQ3BGe&#10;9AHw98O/FWtRfs/x/ELxHq+qXfxL+JGrw+HkvfCMFtHKWtjPbW9tDJdgxW6MbeeZpJBhZLh9oLFV&#10;rKuvi34n8YfAnQ4pfibqvgz4iXHinVPDOjyf2jp6rOlvcEPc6jKI2hm+y20byO0BRZGGxfmkUD7d&#10;vfBfh7UtBGiXeg6ZdaKGDjTprON7fcG3g+WV253fNnHXnrWZqXwh8Ca1pltpuoeCvDt/p1qzvBaX&#10;OlQSRRM5BcqjIQpYqpOByQM9KAPlv4peLNV1bVvHWgX2vPrmj6L4k+HP2FmEaRL5uo2zyShkHHmM&#10;oY4OBxggVY0Xxp41+IeufDfw7/wn2r6DFr2v+ObS+vNOitRdS29lfTQ2qKZonVWiVY9rhScJyOSR&#10;9Yp4P0GOPy00TTVTMB2raRgZgx5Bxj/lngbP7uBjFTWvhrSLKa3lt9KsoJbdpnhkit0VomlbdMVI&#10;HBduWI+8eTmgD5H+BXxK8farr3wQ1PXvG914jtvHlrrNlqWm3FnbR2sRsldoJ4BGgZZT5Z3lmZW3&#10;nCrhcfZVZlt4Z0ez+wm30mxgNgZGtPLtkX7OXzvMeB8m7JzjGcnNadABRRRQB8w/8FMRu/Yd+KHB&#10;b9xZdP8Ar/t6wf8AglG2f2IvBfIOLvUenb/TZutb3/BTEbv2HfihwW/cWXT/AK/7esH/AIJRtn9i&#10;LwXyDi71Hp2/02brQB9eUUUUAFfM37TC5/aY/ZdOxjjxBqw3KcAf8S2Tr/nsetfTNfM37TC5/aY/&#10;ZdOxjjxBqw3KcAf8S2Tr/nsetAHx9/wVZOP2wPgMQM/u7bgf9hAV+rIz35r8pv8Agqzn/hsD4DYO&#10;D5dtjI/6iAr9WFxjg5GT3z3oAdRRRQAVznxIvLnTvh54ou7OZ7e7g0q6lhmjOGR1hYqw9wQDXR1m&#10;+JdEj8TeHNV0eaRoYtQtJbR5EALKsiFSQDxkA96APgn9n34qeG/hZ+znpfxR1Pwz8SLzxVaeG7Rp&#10;dS8RapqLadrN5dPFCiwtLcSQjzJZF+cRjauWGBkH3i6+MnxW0vXNW8FeIvD/AIP0vxjceG7jxBod&#10;5YaxcTafKsEscVxFMXt1kSRBMjqUR1Ybs4xXax/s0+F5f2drD4OahPe6j4ds9Li0yK7kdVulMW0x&#10;TqwXCyo6K6kDAKjimeC/2fptD8VXniXxN4717x3rk2kPoUF1qsVpbi1s5HEkqIltDGpZ3WIl3DH9&#10;0oGBnIB5T4A/aK+JU3w5+CehTab4d134n+PNJ/tS3mub+eCx+wxWkM0l1cMtvuE7mRR5MSFQXODt&#10;XNbLftSeME0Gysl8G6Xd+PV8dN4GvtKh1grYrMbKS6S6jnaIP5WxY2IaMPjzQFYqoO5a/sjw6d4S&#10;8C6dYeP/ABFY6/4HVrXw/wCJoYLH7Za2DQrAbJ0Nv5UsWxE++hbcituyK2/Dv7Muk6Ha6G1z4g1j&#10;WNWsfFsnjO81W9aLzdRv3tZbY+YqIqJGI5VUJGqgCJffIB5fq/x6v/GnhTxH4b8aaDFaeI/DnjvQ&#10;fDepQ+G9buoLZlvLm1MU8NyqxSnAn+aNgA2wr0bNUfgP8YNUj+KHjT4c+GdKXWddk8ca7q2s3moz&#10;tFb6Xpn2vy1ZCRmaV2AVI0+VcEuycZ9XuP2WNAude8Xaq2samJvEvijSPFVyo8vEU+nvC0USfJ9x&#10;vIUNnJwTgilj/Zc0Sz8QWOv2Gtapp+vWXia+8QxahCU3tFeSb7vT3G3D20hx8pGQVRgQwzQB7NCx&#10;aPJO7JOCPTJx+lSU1V2jGSeSefrTqACiiigD5T/4KjDd+w38RuA3On9f+whbV4R+wL8Ffiv4y/ZP&#10;8Fat4U+P2q+CNGma9EWhw+HbG9jtit3MrbZZMudzKz89C+AMCvd/+Co67v2G/iMPfTj/AOVC2qL/&#10;AIJYtu/Yb+HvzFsSakOe3/EwuOOp/pQBR0X9i34r+HfGPibxZpv7S2r2viPxKLVdWvh4S05vtQt0&#10;aOHKH5V2o5A2ge+eMfEH/BWD4bePfh7afDA+OPitefE03b6kLP7Volrp/wBi2C234MAy+/en3umz&#10;jrX7PV+V/wDwXKH+i/Bogcb9XydvtZ45x9eKAP1D0X/kD2I2suII/vHJ+6Ku1S0Ug6PY45XyI8HO&#10;cjaOau0AFFFFABRRRQA2QK0bB/uEHOTjivhbwB8VPGXg39qf4sajrmt3WrfDjU/GMXg82lw7suh3&#10;slpAbG4TIKpDIztbvjGHeE85NfdLLuUg/wD6vevIYv2YfC02n/FfTtSmu9T0/wCI18b/AFKGQqht&#10;pPJjiUwMoBUr5SOrHJDgHNAHzT8B/id4z1/4S/APwPbQzeIfiq1tqXia9uPEmvXNlDBHa3U9qy3b&#10;xpLJOS84UQEYBiBbb5aiu7+Hv7QXi2z03wT8OvCXhKz1PxUs2u6FqH9ueJJbiGxutKkt1eWS6MRm&#10;mjkFwGyUEnzx/KASR3Ol/sg2Xhrw54Gg8O+OPEOg+J/CcV9bQeKbdLWW7vILuYzXEVyksLRSK0u1&#10;xlMqyZBGWz0XgH9mnRPAOu+F9bh1nVtU1jR/7XmuLy/kRn1G51KSGW6nlCqqqd8C7VjCooJG3oaA&#10;OB8TftOeOLiX4man4N8LeH9a8J/DaWS11+41DVpre9uriC3W4u47OJYGXCI+xWkZdzg9hmsPT/Hv&#10;jnUPj98TdW+G+g6T4gtr7wv4b1Vpdd1Z7S3jhMd8yRRmKOQtLIGyGA2AKct90H0Lxv8Aso2/ijVv&#10;GT6T478ReEdA8asH8S6BpSWjW2oO0QgmdWlheSF5YVVGMbLnaG+9zTvF37K6614s1nxB4d+Ifirw&#10;Ldavo9roN3b6I9u1u1pAsqrhJopMSYl4lzvTB2kbmyAeL/FP4pWHxY+Dfxs8RWOn32lTXXwf07Wo&#10;Hl1SWRRFew30qIbcExpIhhA81eWz2AFdt4o+NNz8N/HHxO1LRvC9zrutafqvhXw+ljJrcqx3ovRE&#10;oZI5CYbdwbgjcMByg3Hiu6f9kvwlF4Q8V+GbK81Gx0jX/Cdh4OeNZFdraytI544ijMpy5W4bJbOd&#10;q8DnOjrn7N+ja5reu6rJqt/Fdavreh67NsEe1ZtLaFoVUFeFcwru78nBHFAHlHiL9pz4y+GrT4nQ&#10;TfDnwnc6l8O7NNY1e4g8RTizuLJrZrgRW5a2EhuNqSZ3oqcDk5FQ6p8dtP8Ag/4y/aE+JOpQ3FxY&#10;6b4d8L3i2PmN87zR3SRR5xtTdJIis4GAOT049p8RfAHSPEg+LHn6jeRN8RdJj0nUDGsf+jIlrJbh&#10;4cqfm2ylvn3DIFZ+ufsv+FPFFj49sdamvNSsfGOladpV5DIyqYFslkEEsTBQRIGk8zcScMikAUAe&#10;M6L+3hd3Hhj4kz3Fh4c13VvCvhiTxRBP4Vvrq60yZEYo1rNPLbxlJt20gKCGU5/hIr6d+H2peLdW&#10;0l7rxhpFh4f1CWZng03T7trvyrcgbFmkKKvnAlgwTcnA2sRXC3v7P+seJvhv4v8ABvi74n+IvFth&#10;4h01tN8+8s9Pgls0ZSGePyLdAzEEZMm7oMY5z7FGnlxqo/hAHFADqKKKACiiigAooooA/NT/AIKd&#10;8ftZfssnp/xOU56f8v8Aad+P5/lX6V1+an/BTvj9rL9lk9P+JynPT/l/tO/H8/yr9K6ACiiigAoo&#10;ooAKKKKACiiigAooooAKKKKACiiigAooooAKKKKACiiigBCobgjPevmj9gn/AJJ38Qx6fETxEMen&#10;+lnt2/IfT1+lzz3xXzR+wT/yTv4hj0+IniIY9P8ASz27fkPp6gHx7/wR+P8AxkB8cxn+Bf8A0rl9&#10;6/Vqvyl/4I/H/jID45jP8C/+lcvvX6tUAFFFFAEbou0ZZlGf72M54x+v8q5S++GHhPUJvFk13p6y&#10;y+Ko44dWka4kDTpFH5caqd2Ywi5I8vbhmZvvMSeT/a08Q6p4T/Zt+IWsaJqM+kavZ6TLJa39qcS2&#10;78AOh7EZNfO3xS+Pnja7+H/hvQNK15tN8Z+GdTt4vG19YyLGzGLUrfT1i8t1LhLtpzcKQV+SM4Y7&#10;sEA+vvB/w60TwOt42mRXTXV75f2q9vr6e7uZ9i7UDyyuzkKCcDOBkkDJNdEyjaxLbfV+AR3/AErw&#10;jwv+0bq/ijx5dWGn+DLy48OReItQ8OTajFDcM1q9p5iPeSyGIQeQZYWj2rKXG5DjO5E5/wAW/Hvx&#10;B4b8JfDrxx4l0BNPudY85YND06+ea3BuYoltRd3JjVI4w0gMkzDZGMn5iACAfTLKG656Y4JFRu0a&#10;soeXDDLAb8cdeg6ivBv+GivE3/CwNS8O2vge41aDQNV07Q9Xk0+K6mdp7iCCaWaFxD5QhhW5iY+b&#10;Ijsoc4BCh5ofiR4i8XXHiGHUbOC10PR/Eml6Pa6x4f1aWE31015HFdQ8p9yEuI35xIwkjypQ0Ae7&#10;GMMuGy2QAcnrT6jji8vdg53cknqT6/yqSgAooooA/KL/AIJ+kf8ADz34+46FdfIxx/zF4O2B/L/6&#10;/wBi67/yka8J9s/DS/8A/TjB/nv/AFr46/4J+kf8PPfj7joV18jHH/MXg7YH8v8A6/2Lrv8Ayka8&#10;J9s/DS//APTjB/nv/WgD46/b0yv/AAVK+AhOEGfD4BZev/E1m79/Tqa/VtO+ORk45z9f1zX5R/t8&#10;MsP/AAVG+A0rfIoXQCXbAXA1WfPJwB7knj8MV+pi+INOZiF1CzcbhjbcLnHA9fWgDSorN/4SHTsA&#10;/b7PbjlhcrgcjP8AMf8A1qX/AISDT+n26zBPC5uF+bpjH5//AK6ANGis4eINPbGL60J4+X7QmQDj&#10;nr6mk/4SHTsA/b7PbjlhcrgcjP8AMf8A1qAPiGTUL3xV+zX4m+C2n+FfEc/jvVfEmrxRRXXh+9t7&#10;K0WbX57hLx7x4RAEjjdZhtYscKF55r1P9rfXLrxN4RhtNOtfE+ny+GPG+hvd6npmiPdTQxB453ur&#10;RPKlE4jSQAnYwDKwIOMV9Gf8JBp/e8tx65nTj/x76/8AfJo/4SDT+95bj1zOnH/j31/75NAHzL+z&#10;Lf3fgO38d395Y+JNf8P+IPGFo2l+JdW0SaHVtTnuooYppbq2McZihglHliXy40EcfAwoZvqus7/h&#10;INP73luPXM6cf+PfX/vk0DX7A4H2+y7D/j5Xvj/6/wCVAGjRWb/wkGn4BOoWWMZz9pXpkDP55/Kl&#10;/t+w6G/sh2P+kr2xn8uf0oA0aKzh4g0/vfWnYnbcIQOM+v1P0FOGvadkA31sp46zp1OeOvXg0Afn&#10;P+w5x/wUq/acHT95fHHT/mIJ24/kfr6/pPX5rfsMSCT/AIKTftNsnzI0l8QynKn/AImCYORx+nrz&#10;1z+lNABX5qfHH/lMl8Iv+wNF/wCib6v0rr81Pjj/AMpkvhF/2Bov/RN9QB+ldFFFABXh3jT9oi68&#10;EftFeHvh7d6RG+garp8Mz695202t3cTzw2sLxkcpI8BQMDnc6DGDmvca+fPjV+zvqXxU8ZeLtVjv&#10;4bGHUvCVrpOlyLK8dxbara3015b3GQpCosnktkZJ2kYx1ANLTf2irnWP2pLn4VWeixy6PZ6LNeT6&#10;+Lgk/wBoRvbmSyCbcHZFdwMzAtjzVBwQa1NN/ap+GurWeuXcHiMC10fT7nWJ5prC5iW4sIMGW7tS&#10;8YF1CqnmSHevIxnIzwnhL9mXWrK+8N3uuatayalP4f8AEFt4rvLJ2El1qurS2ckkkGVA8qP7O6Ju&#10;IKosIx6cH4b/AGMde0r4Y6x4aubfTrnXf+EI1HwlYeI7jxbqt9Ez3MCwgpZTgx2kTqkTOELbSihA&#10;Rg0Aep6h+1hoI17wTqFlfwxfD3V9K1vU9Q1zU7Se1aKOxS1ZJoRIqFonE7MG2sHBUpnNdPrn7Tfg&#10;DwzdaXb6trz2BvbG31Ay3FhcpFZwztiB72Tyitn5pyFE5jJIYYyOOP8Ajt+zfqvxi1L4eyafrFto&#10;Z8L6derFcRpvEV832SSzlEJUxzQLJaHfG+AytgYYAjh/Ev7KXibxh428T+I/ENjpmvw+MbfTX1XS&#10;IPGer6Za2t1DDFDOnl2yhLyExx70EiKwYbT8rZUA9yn/AGhvCEPxQh+Hsl5qNn4pumuIrOG80e8h&#10;t7poovNk8q5aHypAi9drHr68V03wr8ZD4ifDjwz4nWW1uE1jToL8TWBkNu3mIGzF5iJJt5yN6q2D&#10;yAeB5da+A/iTP+0RrPi7VNL8Mah4ZltP7J0q8bVbg32lWXl7pQlt9n8ppZpwGkbzB8iRrzs57v8A&#10;Z/8AA998Mfgj4F8HanPb3Wo6BotpptxPaMzQvJFEqEoWAbB25GQOCKAPQKKKKAPmH/gpiN37DvxQ&#10;4LfuLLp/1/29YP8AwSjbP7EXgvkHF3qPTt/ps3Wt7/gpiN37DvxQ4LfuLLp/1/29YP8AwSjbP7EX&#10;gvkHF3qPTt/ps3WgD68ooooAK+Z/2l03ftM/suna3Gv6t8wOAP8AiWScfp+hr6Yr5m/aYXP7TH7L&#10;p2MceINWG5TgD/iWydf89j1oA+Nv+Csl9bWP7WHwMvLudLWzht7eaaaRwqxoL/LMWzgAAE5z2r77&#10;P7aHwGXP/F3/AAbwM/8AIZg/+KrI/ac/Yp+Hf7WsmizeNk1S0v8ARxIlrf6PdJDKYnIJjfejKVyA&#10;R8uR2PJz4T/w5h+BX/Qa8cf+DK1/+RqAPo0/tofAZc/8Xf8ABvAz/wAhmD/4qg/tofAZc/8AF3/B&#10;vAz/AMhmD/4qvnL/AIcw/Ar/AKDXjj/wZWv/AMjUf8OYfgV/0GvHH/gytf8A5GoA+jT+2h8Blz/x&#10;d/wbwM/8hmD/AOKoP7aHwGXP/F3/AAbwM/8AIZg/+Kr5y/4cw/Ar/oNeOP8AwZWv/wAjUf8ADmH4&#10;Ff8AQa8cf+DK1/8AkagD6NP7aHwGXP8Axd/wbwM/8hmD/wCKpf8Ahs74D/8ARX/Bf/g6g/8Aiq+c&#10;f+HMPwK/6DXjj/wZWv8A8jUf8OYfgV/0GvHH/gytf/kagD6O/wCGzvgP/wBFf8F/+DqD/wCKo/4b&#10;O+A//RX/AAX/AODqD/4qvnH/AIcw/Ar/AKDXjj/wZWv/AMjUf8OYfgV/0GvHH/gytf8A5GoA+jv+&#10;GzvgP/0V/wAF/wDg6g/+Ko/4bO+A/wD0V/wX/wCDqD/4qvnH/hzD8Cv+g144/wDBla//ACNR/wAO&#10;YfgV/wBBrxx/4MrX/wCRqAPo7/hs74D/APRX/Bf/AIOoP/iqP+GzvgP/ANFf8F/+DqD/AOKr5x/4&#10;cw/Ar/oNeOP/AAZWv/yNR/w5h+BX/Qa8cf8Agytf/kagD6O/4bO+A/8A0V/wX/4OoP8A4qj/AIbO&#10;+A//AEV/wX/4OoP/AIqvnH/hzD8Cv+g144/8GVr/API1H/DmH4Ff9Brxx/4MrX/5GoAZ/wAFFf2l&#10;vhN8Rv2PfHnh/wAMfEfwxr+uXX2FrfTtP1OKaeXZfQO+1FJJwqsx9lNejf8ABLFt37Dfw9+YtiTU&#10;hz2/4mFxx1P9K88/4cw/Ar/oNeOP/Bla/wDyNX138FfhD4e+BPw30bwP4VhuINC0mIxwLcymSRmZ&#10;2eR2Y4yzO7sSAB83AA4oA7mvyv8A+C5Kbofgydv8erjd0HSz4Jx/Wv1Qrwv9pz9j/wAB/tbaboll&#10;44j1OGTRZpZbLUNKukhmjWUKJI/mR1ZW2Rk5XIKDB65AJNN/bK+BUGn2kcnxe8GBxEi7f7Zg4IUZ&#10;B+b2NWf+G0PgNx/xd/wbycf8hmD/AOKr5y/4cw/Ar/oNeOP/AAZWv/yNR/w5h+BX/Qa8cf8Agytf&#10;/kagD6N/4bQ+A3H/ABd/wbycf8hmD/4qj/htD4Dcf8Xf8G8nH/IZg/8Aiq+cv+HMPwK/6DXjj/wZ&#10;Wv8A8jUf8OYfgV/0GvHH/gytf/kagD6N/wCG0PgNx/xd/wAG8nH/ACGYP/iqP+G0PgNx/wAXf8G8&#10;nH/IZg/+Kr5y/wCHMPwK/wCg144/8GVr/wDI1H/DmH4Ff9Brxx/4MrX/AORqAPo3/htD4Dcf8Xf8&#10;G8nH/IZg/wDiqP8AhtD4Dcf8Xf8ABvJx/wAhmD/4qvnL/hzD8Cv+g144/wDBla//ACNR/wAOYfgV&#10;/wBBrxx/4MrX/wCRqAPo7/hs74D/APRX/Bf/AIOoP/iqP+GzvgP/ANFf8F/+DqD/AOKr5x/4cw/A&#10;r/oNeOP/AAZWv/yNR/w5h+BX/Qa8cf8Agytf/kagD6O/4bO+A/8A0V/wX/4OoP8A4qj/AIbO+A//&#10;AEV/wX/4OoP/AIqvnH/hzD8Cv+g144/8GVr/API1H/DmH4Ff9Brxx/4MrX/5GoA+jv8Ahs74D/8A&#10;RX/Bf/g6g/8AiqP+GzvgP/0V/wAF/wDg6g/+Kr5x/wCHMPwK/wCg144/8GVr/wDI1H/DmH4Ff9Br&#10;xx/4MrX/AORqAPo7/hs74D/9Ff8ABf8A4OoP/iqP+GzvgP8A9Ff8F/8Ag6g/+Kr5x/4cw/Ar/oNe&#10;OP8AwZWv/wAjUf8ADmH4Ff8AQa8cf+DK1/8AkagD6O/4bO+A/wD0V/wX/wCDqD/4qj/hs74D/wDR&#10;X/Bf/g6g/wDiq+cf+HMPwK/6DXjj/wAGVr/8jUf8OYfgV/0GvHH/AIMrX/5GoA+jv+GzvgP/ANFf&#10;8F/+DqD/AOKo/wCGzvgP/wBFf8F/+DqD/wCKr5x/4cw/Ar/oNeOP/Bla/wDyNR/w5h+BX/Qa8cf+&#10;DK1/+RqAPo7/AIbO+A//AEV/wX/4OoP/AIqj/hs74D/9Ff8ABf8A4OoP/iq+cf8AhzD8Cv8AoNeO&#10;P/Bla/8AyNR/w5h+BX/Qa8cf+DK1/wDkagD6O/4bO+A//RX/AAX/AODqD/4qj/hs74D/APRX/Bf/&#10;AIOoP/iq+cf+HMPwK/6DXjj/AMGVr/8AI1H/AA5h+BX/AEGvHH/gytf/AJGoA8Z/b4+L/gf4tftV&#10;fszXHgrxbo3iqGy1uJLmTSL2O4EDNfWpUOUPy5AOMnsa/VqvijwH/wAEk/gn8O/Gei+KLK98W6jf&#10;aPdx31tb3upw+S00bBoy3lwI3DBTww6c5GQftSPdtO45OfTp7e9AD6KKKACiiigAooooAKKKKACi&#10;iigAooooAKKKKACiiigAooooAKKKKAEOewzXzR+wT/yTv4hj0+IniIY9P9LPbt+Q+nr9Lltv/wCq&#10;vmf9gptvw6+Imf4fiJ4i4Hb/AEs8Y/pgfT1APhH/AIJg/FzwT8Jfjp8aLrxr4s0jwrb3mI7aTVrx&#10;LdZmF1KSFLEAkAj86/SA/tofAZc/8Xf8G8DP/IZg/wDiq8D8S/8ABH/4G+KfEmqau9z4s0k31y9y&#10;bPT9Th8iIuxYrGHt2YKM8ZYms7/hzD8Cv+g144/8GVr/API1AH0af20PgMuf+Lv+DeBn/kMwf/FU&#10;H9tD4DLn/i7/AIN4Gf8AkMwf/FV85f8ADmH4Ff8AQa8cf+DK1/8Akaj/AIcw/Ar/AKDXjj/wZWv/&#10;AMjUAe7eL/2oP2cfHnhu/wDD+vfFHwNqei6hEYbuzn1mEpMhIJU4cccVg6l8av2V9YvPEV3eePfh&#10;7PdeIprK51aU6zCGvpbMqbVnIfI8oxoVx0wevWvJ/wDhzD8Cv+g144/8GVr/API1H/DmH4Ff9Brx&#10;x/4MrX/5GoA9bsfjl+zBpfia78QWfxM8E22qXkzXNy8PiJY4ppmjMbSNCJfKLspYF9u457nmr11+&#10;0X+zPfabaadc/EjwDcadZWb6fa2smtQGOO3eLymi2luVZMqc54Arxb/hzD8Cv+g144/8GVr/API1&#10;H/DmH4Ff9Brxx/4MrX/5GoA9N0j4rfspeH9Ssb/TPiN4NsbyzhtreOSHxSyCVLcYg89RNicxqFAa&#10;XccKozgDEXgn4lfsk/DltSHh3x94H06PULqG9uIx4jEkbzRzGdJNjzFVYSEtuUDJPOcV5v8A8OYf&#10;gV/0GvHH/gytf/kaj/hzD8Cv+g144/8ABla//I1AH0d/w2d8B/8Aor/gv/wdQf8AxVH/AA2d8B/+&#10;iv8Agv8A8HUH/wAVXzj/AMOYfgV/0GvHH/gytf8A5Go/4cw/Ar/oNeOP/Bla/wDyNQB9Hf8ADZ3w&#10;H/6K/wCC/wDwdQf/ABVH/DZ3wH/6K/4L/wDB1B/8VXzj/wAOYfgV/wBBrxx/4MrX/wCRqP8AhzD8&#10;Cv8AoNeOP/Bla/8AyNQB4X/wTj1ix8Rf8FJfjhqulXcN/pd9b65c213bMGimifVYGR1IwCCpBBx0&#10;P5/aGu/8pGvCfbPw0v8A/wBOMH+e/wDWpv2Z/wBgf4Z/sp+KtS8Q+EJNcv8AV7+zNg11rN6kvkwF&#10;1dkjEaRgbmVCSQT8gxjJzX1on/h4x4SLcMfhnf57f8xGD3/x/rQBkftXf8E7PB37WXxD07xhrnib&#10;W9D1Gz09NN8vTVhKPGkkkin50J3ZlbvXiX/Dkf4ccf8AFwvFH/fq29P9z1r9Btc8ZaB4Zmih1jXN&#10;N0mWVS8cd9dxws6jqQGIyBWcfit4JGc+MNAGP+onB7/7XsfyNAHwV/w5H+HH/RQvFGOP+WVt+P8A&#10;BSf8OR/hzj/koXijOP8Anjbdc/7npX3sfit4JGc+MNAGP+onB7/7XsfyNB+K3gkZz4w0AY/6icHv&#10;/tex/I0AfBX/AA5H+HH/AEULxRjn/llbfh/BR/w5H+HH/RQvFGOP+WVt+P8ABX3qfit4JGc+MNAG&#10;P+onB7/7XsfyNB+K3gkZz4w0AY/6icHv/tex/I0AfBP/AA5H+HOP+SheKM4/5423XP8AuelL/wAO&#10;R/hx/wBFC8UY5/5ZW34fwV96n4reCRnPjDQBj/qJwe/+17H8jQfit4JGc+MNAGP+onB7/wC17H8j&#10;QB8Ff8OR/hx/0ULxRjj/AJZW34/wUn/Dkf4c4/5KF4ozj/njbdc/7npX3sfit4JGc+MNAGP+onB7&#10;/wC17H8jQfit4JGc+MNAGP8AqJwe/wDtex/I0AfBX/Dkf4cf9FC8UY5/5ZW34fwUf8OR/hx/0ULx&#10;Rjj/AJZW34/wV96n4reCRnPjDQBj/qJwe/8Atex/I0H4reCRnPjDQBj/AKicHv8A7XsfyNAHwT/w&#10;5H+HOP8AkoXijOP+eNt1z/uelL/w5H+HH/RQvFGOf+WVt+H8Ffep+K3gkZz4w0AY/wConB7/AO17&#10;H8jQfit4JGc+MNAGP+onB7/7XsfyNAHgf7I3/BP/AMJfsheKtc8QaF4j1jXb3VLJbB11JYVSOMOr&#10;kjYoOSyjv0H419S1kaL4v0LxJJLHpGtafqrxYMi2N0kxTOcFtpOOQevpWvQAV+X37TXizRfA/wDw&#10;Vy+F2u+IdVs9E0ay0SF7nUL+ZYYYVMd6oLOxAGSQPqQK/UGvmH9o7/gnv8Mv2pvGtt4r8Yz+ILDW&#10;7e0Wx83R7+ONJYlJZdyvE4yCz8gD7xznjAB3H/DZ/wAB9wH/AAt/wZ/4OoP/AIqkH7aHwGbH/F3/&#10;AAbyM/8AIZg/+Kr5y/4cw/Ar/oNeOP8AwZWv/wAjUf8ADmH4Ff8AQa8cf+DK1/8AkagD6NH7aHwG&#10;bH/F3/BvIz/yGYP/AIqhf2zvgNjcPi/4LG7n/kNQA/8AoVfOX/DmH4Ff9Brxx/4MrX/5Go/4cw/A&#10;r/oNeOP/AAZWv/yNQB9Hf8NnfAf/AKK/4L/8HUH/AMVR/wANnfAf/or/AIL/APB1B/8AFV84/wDD&#10;mH4Ff9Brxx/4MrX/AORqP+HMPwK/6DXjj/wZWv8A8jUAfRzftmfAZlIPxf8ABZB4IOtW/wD8VR/w&#10;2f8AAfcB/wALf8Gf+DqD/wCKr5x/4cw/Ar/oNeOP/Bla/wDyNR/w5h+BX/Qa8cf+DK1/+RqAPo0f&#10;tofAZsf8Xf8ABvIz/wAhmD/4qgftofAZsf8AF3/BvIz/AMhmD/4qvnL/AIcw/Ar/AKDXjj/wZWv/&#10;AMjUf8OYfgV/0GvHH/gytf8A5GoA+jR+2h8Bmx/xd/wbyM/8hmD/AOKoH7aHwGbH/F3/AAbyM/8A&#10;IZg/+Kr5y/4cw/Ar/oNeOP8AwZWv/wAjUf8ADmH4Ff8AQa8cf+DK1/8AkagCz/wUA/ac+EXxC/Y/&#10;+Ieg+G/iV4X1zWryC1+zafY6rDJPKVvIHIVASSQqk4x0Brrv+CUbbv2I/Bg/u3eoj/yclriP+HMP&#10;wK/6DXjj/wAGVr/8jV9f/B74TeHfgf8AD/S/BfhSxbT9A0tGS3ieQyOxZ2d3difmZmYsTgdcduAD&#10;taKKKACvmb9phc/tMfsunYxx4g1YblOAP+JbJ1/z2PWvpmvmf9pcf8ZM/sutsZv+J/qw3DoM6ZJ/&#10;n8DQB9MUUijaoA7epzS0AFFFFABRRRQAUUUUAFFFFABRRRQAUUUUAFFFFABRRRQAUUUUAFFFFABR&#10;RRQAUUUUAFFFFABRRRQAUUUUAFFFFABRRRQAUUUUAFFFFABRRRQAUUUUAFFFFABRRRQAUUUUAFFF&#10;FABRRRQAUUUUAFFFFABRRRQAUUUUAFFFFABRRRQAV8s/sR6xaeH/AIS/E/Ur+6isrCx8f+JJ7m4n&#10;OI4IlumZnY5G1VALHgYAPHevqUqG4Iz3r4j+C/8AyZr+0oPTW/Gwx6f67t2/IfT1APXP+G/v2eP+&#10;isaB/wB9v/8AE0f8N/fs8f8ARWNA/wC+3/8Aia/Oz/gmz+w78MP2pvhP4m13xvb6q+padrRsYZNP&#10;vjAvlfZ43AK7TkhnPP0/H66P/BH/APZ8Of8ARfEg/wC4ueOv+x7j8h75APWf+G/v2eP+isaB/wB9&#10;v/8AE0f8N/fs8f8ARWNA/wC+3/8Aia8mP/BH/wDZ8Of9F8SD/uLnjr/se4/Ie+Q/8Ef/ANnw5/0X&#10;xIP+4ueOv+x7j8h75APWf+G/v2eP+isaB/32/wD8TR/w39+zx/0VjQP++3/+JryY/wDBH/8AZ8Of&#10;9F8SD/uLnjr/ALHuPyHvkP8AwR//AGfDn/RfEg/7i546/wCx7j8h75APWf8Ahv79nj/orGgf99v/&#10;APE0f8N/fs8f9FY0D/vt/wD4mvJj/wAEf/2fDn/RfEg/7i546/7HuPyHvkP/AAR//Z8Of9F8SD/u&#10;Lnjr/se4/Ie+QD1n/hv79nj/AKKxoH/fb/8AxNH/AA39+zx/0VjQP++3/wDia8mP/BH/APZ8Of8A&#10;RfEg/wC4ueOv+x7j8h75D/wR/wD2fDn/AEXxIP8AuLnjr/se4/Ie+QD1n/hv79nj/orGgf8Afb//&#10;ABNH/Df37PH/AEVjQP8Avt//AImvJj/wR/8A2fDn/RfEg/7i546/7HuPyHvkP/BH/wDZ8Of9F8SD&#10;/uLnjr/se4/Ie+QD1n/hv79nj/orGgf99v8A/E0jft/fs87Tj4r6AT2zJJ/8RXk5/wCCP/7Phz/o&#10;viQf9xc8df8AY9x+Q9809Y/4JF/s/afpN9dR2fiMvDBJKq/2ucZCsQPufT8h75APqr4U/HLwJ8br&#10;XUrjwN4q0zxPDp8qx3J06UuYSwJTeCARu2tjscH0ryPXf+UjXhPtn4aX/wD6cYP89/618of8EN/+&#10;QJ8YemftGlfX7t3X1frv/KRrwn2z8NL/AP8ATjB/nv8A1oA+Ov2/PhXpfxs/4KU/CzwJrl1d2uka&#10;54ftbe4msWRJ0Xz75gUZ0Kg5AHIbp9K9b/4cq/BXn/iqvHQ/7fbP3/6dff8ASuW/aZUr/wAFevgW&#10;xGAdItcN0B/e3/HbP5nqPpX6V0Afn7/w5V+CvP8AxVXjof8Ab7Z+/wD06+/6Uf8ADlX4K8/8VV46&#10;H/b7Z+//AE6+/wClfoFWP4x8TW3gnwjrniK9SSSz0ixnv50iALtHFG0jBc98KcUAfCv/AA5V+CvP&#10;/FVeOh/2+2fv/wBOvv8ApR/w5V+CvP8AxVXjof8Ab7Z+/wD06+/6V9EeFf2tLLxBb3qaj4K1zwvq&#10;ieG28WWVhrF1YJ/aGnrgGSOZLhokOWXIlZNoYE4Fdpo3xs0q+8ZfELRdQji0Wy8HR2Mtzqt5eRLB&#10;IlzbmfJJIEYQDBJOD1zigD5D/wCHKvwV5/4qrx0P+32z9/8Ap19/0o/4cq/BXn/iqvHQ/wC32z9/&#10;+nX3/SvsnT/jJ4X8RT6H/wAI3q+l+KrTUtQbTXvdG1W1nit5hbyT7T+8Bc7Y/uRhnAYMVCAsMqT4&#10;jJZfHTV/D19fx2+m6f4Sg16TzoI0hhDXNxG8puS4ONsXKlQoALbjnAAPkv8A4cq/BXn/AIqrx0P+&#10;32z9/wDp19/0o/4cq/BXn/iqvHQ/7fbP3/6dff8ASvrq8+OWiP4r+HOl6K9v4j03xrLfRWms6Zex&#10;TW0f2a3eYsGUkOG2FflPB610Nr8TPCd8uttb+JNHmXQyw1Yx6jA39nbc7/tGH/dbQpJ3Yxg+hoA+&#10;JP8Ahyr8Fef+Kq8dD/t9s/f/AKdff9KP+HKvwV5/4qrx0P8At9s/f/p19/0r7SX4veCmtRcf8Jbo&#10;AiF6umM/9rW+1btgCtvnfjzTlcJ947hxXXRyCRSR6kfkcUAfn/8A8OVfgrz/AMVV46H/AG+2fv8A&#10;9Ovv+lH/AA5V+CvP/FVeOh/2+2fv/wBOvv8ApX6BUUAflj/wTN8A6b8Kf25vjz4M0ea4n0vQbW50&#10;+2ku3DTPHFfIqlyAoLYAyQoH07/qdX5r/sNn/jZT+06Mbf3t98vT/mIJzj/63fr6/pRQAUUUUAFF&#10;FFABRRRQAUUUUAFFFFABRRRQAUUUUAFFFFABRRRQAV8z/tLj/jJn9l1tjN/xP9WG4dBnTJP8/ga+&#10;mK+Z/wBpcf8AGTP7LrbGb/if6sNw6DOmSf5/A0AfS6jaoA7epzS0ijaoA7epzS0AYHijx94b8EiM&#10;+Ide03QllBMbaneRWyyYGTtMjDdjjOOmRWE3x9+GKZ3fEfwkuBk51y145x/z09eK/PX/AIK0+Ebb&#10;x9+0Z+zx4YvZpLWy1y4bTJriEgyRpNd28bOoPG4B8jPGRzxXTf8ADkf4d/8ARQ/E/wD34t//AImg&#10;D7k/4X78MQSD8R/CQIJB/wCJ5a9uv/LTtR/wv34YkgD4j+EiSQB/xPLXv0/5ad6+G/8AhyP8O/8A&#10;oofif/vxb/8AxNH/AA5H+Hf/AEUPxP8A9+Lf/wCJoA+4/wDhf/wv27v+FkeEcY3Z/t216Zxn/Wev&#10;FL/wv34YgkH4j+EgQSD/AMTy17df+Wnavhv/AIcj/Dv/AKKH4n/78W//AMTR/wAOR/h3/wBFD8T/&#10;APfi3/8AiaAPuT/hfvwxJAHxH8JEkgD/AInlr36f8tO9J/wv/wCF+3d/wsjwjjG7P9u2vTOM/wCs&#10;9eK+HP8AhyP8O/8Aoofif/vxb/8AxNH/AA5H+Hf/AEUPxP8A9+Lf/wCJoA+5P+F+/DEEg/EfwkCC&#10;Qf8AieWvbr/y07Uf8L9+GJIA+I/hIkkAf8Ty179P+Wnevhv/AIcj/Dv/AKKH4n/78W//AMTR/wAO&#10;R/h3/wBFD8T/APfi3/8AiaAPuP8A4X/8L9u7/hZHhHGN2f7dtemcZ/1nrxS/8L9+GIJB+I/hIEEg&#10;/wDE8te3X/lp2r4b/wCHI/w7/wCih+J/+/Fv/wDE0f8ADkf4d/8ARQ/E/wD34t//AImgD7k/4X78&#10;MSQB8R/CRJIA/wCJ5a9+n/LTvSf8L/8Ahft3f8LI8I4xuz/btr0zjP8ArPXivhz/AIcj/Dv/AKKH&#10;4n/78W//AMTR/wAOR/h3/wBFD8T/APfi3/8AiaAPuT/hfvwxBIPxH8JAgkH/AInlr26/8tO1H/C/&#10;fhiSAPiP4SJJAH/E8te/T/lp3r4b/wCHI/w7/wCih+J/+/Fv/wDE0f8ADkf4d/8ARQ/E/wD34t//&#10;AImgD7j/AOF//C/bu/4WR4Rxjdn+3bXpnGf9Z68Uv/C/fhiCQfiP4SBBIP8AxPLXt1/5adq+G/8A&#10;hyP8O/8Aoofif/vxb/8AxNH/AA5H+Hf/AEUPxP8A9+Lf/wCJoA+5P+F+/DEkAfEfwkSSAP8AieWv&#10;fp/y070n/C//AIX7d3/CyPCOMbs/27a9M4z/AKz14r4c/wCHI/w7/wCih+J/+/Fv/wDE0f8ADkf4&#10;d/8ARQ/E/wD34t//AImgD7k/4X78MQSD8R/CQIJB/wCJ5a9uv/LTtR/wv34YkgD4j+EiSQB/xPLX&#10;v0/5ad6+G/8AhyP8O/8Aoofif/vxb/8AxNH/AA5H+Hf/AEUPxP8A9+Lf/wCJoA+4/wDhf/wv27v+&#10;FkeEcY3Z/t216Zxn/WevFL/wv34YgkH4j+EgQSD/AMTy17df+Wnavhv/AIcj/Dv/AKKH4n/78W//&#10;AMTR/wAOR/h3/wBFD8T/APfi3/8AiaAPuT/hfvwxJAHxH8JEkgD/AInlr36f8tO9J/wv/wCF+3d/&#10;wsjwjjG7P9u2vTOM/wCs9eK+HP8AhyP8O/8Aoofif/vxb/8AxNH/AA5H+Hf/AEUPxP8A9+Lf/wCJ&#10;oA+5P+F+/DEEg/EfwkCCQf8AieWvbr/y07Uf8L9+GJIA+I/hIkkAf8Ty179P+Wnevhv/AIcj/Dv/&#10;AKKH4n/78W//AMTR/wAOR/h3/wBFD8T/APfi3/8AiaAPuP8A4X/8L9u7/hZHhHGN2f7dtemcZ/1n&#10;rxS/8L9+GIJB+I/hIEEg/wDE8te3X/lp2r4b/wCHI/w7/wCih+J/+/Fv/wDE0f8ADkf4d/8ARQ/E&#10;/wD34t//AImgD7k/4X78MSQB8R/CRJIA/wCJ5a9+n/LTvSf8L/8Ahft3f8LI8I4xuz/btr0zjP8A&#10;rPXivhz/AIcj/Dv/AKKH4n/78W//AMTR/wAOR/h3/wBFD8T/APfi3/8AiaAPuT/hfvwxBIPxH8JA&#10;gkH/AInlr26/8tO1b/h/x14d8XW01xoGuadrtvC2yWbS7uO5RGHUMUY4IHY1+fn/AA5H+Hf/AEUP&#10;xP8A9+Lf/wCJrl/+CS/hG28A/tCftEeGLO4lurPQ7lNOhuJR+8ljhvLmNWYDHJCAnHc0AfqRRSKN&#10;qgDt6nNLQAUUUUAFFFFABRRRQAUUUUAFFFFABRRRQAUUUUAFFFFABRRRQAUUUUAFFFFABRRRQAUU&#10;UUAFFFFACHnviviP4L/8ma/tKD01vxsMen+u7dvyH09ftw57DNfEfwX/AOTNf2lB6a342GPT/Xdu&#10;35D6eoBw/wDwRL/5IH47/wCxmP8A6SwV+itfnV/wRL/5IH47/wCxmP8A6SwV+itABRRRQAV4746+&#10;LHi//hYmoeDPh54Y03xHq2k6fBqmq3Wu6s2nWdok7SrBCpSGV5JJPJlbIXYoT5mBKg+xV4P8W/A3&#10;jDSPiLb+LvhrfxadrfiKO10PW4r/AEd9QtXtopW8u7O2aLy3gW4nb5iVkUbeDg0AdrD8b/CtjqS6&#10;NqWpNbaxFNDY3USQTTw217LEJEs2uUTyjOQRtj3b23RgLl0DMuv2iPhzY+HbbXZ/FNpHpVzo66/D&#10;cbJDvsGkjjE+0LuALzRrgjdlsY4NcXov7M6aH8RNR8SzS6L4gg1LVrXXbhdY0US3sF9HDDG8tvKs&#10;oSME28LqDGTG4chjuXbZ8L/s1x+F5vGBGvz3MOr6hazafE1tj+yrKG9e9Fqp3nzMzzXDbz8wEiLj&#10;CCgDstS+O3gnRrlYL/VpbKQRW09x59hcItjHcOUga7Yx4tQ7KQPOKdD2Brvg27/9VeG+L/2abXxN&#10;8Uta8XltEv7bXreyttU0rxHop1FQbZiEaBhKgTKOwZWVxuCtn5SG9vhyY8ldpyeMY7mgCSiiigAr&#10;L8Vf8ixq+F3f6HN8o7/IeK1Ky/FQLeGNXA6/Y5sZGf4D2oA/Mz/ghuf+JJ8YRn/l40r/ANBu/evp&#10;n4heLND8Gf8ABQvwlf8AiDWdP0Kxb4b38QudSuo7eMv/AGhCwXc7AE4VjjJ4BOOM18zf8ENz/wAS&#10;T4wjP/LxpX/oN3719HfFb4eeFvib/wAFAfCGkeL/AA7pfifSk+HV9cJZaxZx3MKyjUIVDhHBG4Bm&#10;GeoyaAPnj46+LND8Y/8ABWz4HX2ga1p2t2aaZbQPcabdx3EayCS+JUshwGww4JzyOMEV+oFflp8Y&#10;fh74W+GP/BWD4G6P4Q8OaV4V0ptNt7hrLSLOO1ieVnvVaQqgUFiEVc9TsH0r9S6ACuR+L2j3/iL4&#10;UeNNJ0uD7TqV/ot7a20IYKXle3dUUE8DLEDnjmuuprKJFKsMigD889N/Z58b3fw/8VQeHfAvi7w9&#10;d3vwxvvDWrWvjDWIb99VvmgQWUdgxu5mgjSQ3O4Exph0+XPzLu/tJeDvFGi654jvV0+JF8TeMfB1&#10;vo0t0kdzFNJbwOZt0LSJG4Ro2ys7KpxlWDhCPu8xqWBPJB3DnvjFVNU0TT9csXs9SsbbUbR8b4Lu&#10;JZUbHIyGBBwfWgD4++Dfgc3mo+BE8P6deSy+EviRqt94quZYLW1t4p7jSbvc9qkM0kYt99zBGER2&#10;ZWJDjIbHa/HD4SzeNPih401LWNB1nVPB994L0zS/O0G4gjuzdw6tNP8AuvMdRmPMcp3fKQCuGztP&#10;0Vp+labo9jHa2NrbWFnGSUgtkWKNTnccKuB1BP5068tbDULWS1u4obu2mAjkhmAkSQHGAynIbOB1&#10;oA+Nvhvovjz4xaJ8KPFGmy2o0y3vfEi6br9naQWc1tZzWEsFrPd28TeWlwbjdvSIYBC5VG3KvGeF&#10;f2X/ABlF8JfEOm3uheJj41t/hrq/hi2tri00W301ri4hiQxpcWxWa43vErRvNnALlyrMa+/NN0yx&#10;02zitbC2gtbSEARQWyKkcYHIAVQABznHvVlreNlKlcoRjbk47dvwoA+QviZ+zMNSuvi6mi/D7SxD&#10;qnwqg0fRRDaW0YfVlGofu4xkbJADafOcY2R/P8g2/V3hmGe38N6VDchhcx2sSShm3EOEAYE5OTkH&#10;uavtbo3bvnHUc9ePf+p9aeFC8AY70ALRRRQB+a/7DeV/4KU/tOgnnzb446f8xBO39cfj6/pRX5rf&#10;sM4H/BSj9p0KePNvzjP/AFEE/wA9Px9f0poAKKKKACiiigAooooAKKKKACiiigAooooAKKKKACii&#10;igAooooAK+Z/2lx/xkz+y62xm/4n+rDcOgzpkn+fwNfTFeTfHv8AZ10v49N4WurjxJ4h8I6z4ZvJ&#10;L3TdX8NXSQXMTSRGN1y6OMFTzxnjGeTQB6wo2qAO3qc0tfMY/Yp1fjP7R3xp/wDChg9v+nf6/mPx&#10;B+xTq/Gf2jvjT/4UMHt/07/X8x+IB84/8FLsL+2N+ys3Q/2zB2x/zELXvx/P8q/SqvyP/bH+D918&#10;H/2tv2aLe6+IPjHx815rtrIJ/F1+l09ttv7YERFY02g5yQc9ByK/XCgAooooAKKKKACqOrata6JY&#10;3V9e3MFnZWsLTz3FzII4okUEs7ueFUBSSTx71erxn9sxQ37KHxf3KpA8KalywB5+zvjH5Dt6c0Ae&#10;geBfiV4V+Jtjc33hPxJpHiayt5vIludHvo7qNHwDtYoThsEHB7EVRtPjJ4I1LxHq2gWXi7Q73XdH&#10;WSTUdKtdQjlu7VI/9YXhU7125XOR3xX5ofsy/FLT/wBiNZ7y98yPw144+F2n+MdNg2kxNq1tbbJY&#10;AAQAZTyTyTuT5l5qz+y/8Obj4TftMeArrUYo5fFPiD4S6h4s1ue6iLPPd3d3NL+9HOSqeWh9dp4G&#10;cUAfpr8OviN4b+LHg+x8U+EtWt9c0G98wQX1ru2OUdo3A3AHhlYcgdK6WvzG8C/tGfFm5/Z7/ZSi&#10;8IazoOg61441/VNKv2bQ4EsnVLiWKMm3hVFUKCXITbudQSRyDb0jx9+1R4ovPjn4LsfizoMLfC0N&#10;d3HilvDsa32oyNG0yWyx8xxx4icbtjMNqj5geAD9LqK+Db/9p7xD8QPgJ8FNfvPihZ/CXWfGkMxu&#10;odB8Ny65qeoTRSrEFs7dVk8tDsJcsrY3qo9+Ftf2wPit/wAO/fif48fxDDJ448J+Kl8OW2vHSEtp&#10;7iBZ7RTJNbupCSMszAgopX/eFAH6AePPil4X+GMmiDxPrEGjjW9Qi0rTvPVsXF1ITsiUqD8xxxnA&#10;46+lj4hfELw/8K/CV94n8VanDo2gWIU3N/cbvLi3OqJu2gnBZlXgdSK+A/2kNH+JekeA/wBn28+K&#10;XinT/E3iPVvi3o2pQrpNotvbaXC8X/HnERzIqMGIkbk5/Gs79pv4w+K/iH8Gf22vDWu6gl3o3hTV&#10;tFtdHgWBENtE91FvTcoBYExK3zZOS3POAAfpRp2oW2rafa31nMtxaXUSzwzJ910YBlYexBBrlvHf&#10;xj8D/C+4tIvF/i/QfCzXcckluNa1OKzMoQgMVEhGQNw5HrXzP+xj8YvFv7QHj7xHcHVH8NeB/A9p&#10;aaBF4NurGJdRuLg2yZu7qTJaNdyyCNVOCC2eVOfEv+CkkMcn7ZPwHE3gQ/EwNp1yreFVYKdSAd8J&#10;kqRx9/kY+U0Afoz4L8d+HfiNoa6z4X1zTvEWktI8S32l3SXEJZThl3qSMjuO1QfET4jeHfhR4Svf&#10;E/ivVIdF0Cy2fab+4DGOLfIsa52gnlnUdO/avk3xN45/4Vh+zX4Tk0+G0/ZQOq6vJBNo50caxqC5&#10;Z8rY20K4aSX5WLMnyr/D0NfOvxG+NnjT4nfsVftSeGvF/iG48Ww+DtW0qz03W9Q0RtKvrmKTUI2P&#10;2i3ZVMbAKoClVI75yKAP1Xs9Qh1Owtb2zkW4trqNZYZFztdGXcrdOhGPzrz3Qf2kPhr4o1TRtP0r&#10;xpo93e6vf3emWVus582e5tQpuIVQgHciuhIOOHUjIIz8w/Af9obxt8WNN+LXiyx1QeGPC3w60OTS&#10;dO8G32mRtfm9isVkF7dk5ZVDxyCNFOCNwPI54jUvixrvh/8AYv8A2cviVpsGhaf431fxdZW95qlv&#10;oNorSpcPcJc4AixG8qwx72j2M208jpQB96eHfip4Y8V+MPEnhTSdYt7/AMR+HPJ/tXTo9wktPNBa&#10;MPkbclRxgn8K62vzG8Zaf4gvPiZ+3+3hzWoNCurfSNNnuZJ7Q3Cz2g0y5M0KgsNjuv3ZBnaR0wa0&#10;/Dfxq+JH7PP7CPwq1CPxTZanrXjK40rRPDTf2E8o0WCVCXd0Rna6lCqcALkkgBG5BAP0mrG8W+LN&#10;M8D+HNU1/W7yHTtG0y2a7vLudiFhiUEszAAnAAPT0r4r+EPxk+OFv4i+J3hu0OsfFSx07wnNrHhv&#10;xF4q8I3Hh+SbVEKr9gZGjjEud7OBgNgbdw5I4r4dftJeIPFHwB+NV5r3xVfxT8QdN8HXOoX/AIF8&#10;SeEILCTQroIxYJG6FbiFSyqQ4YcRlgu/FAH6GeFfFOmeNvDum69ol5HqOjalbR3lneQ52TQuNyOM&#10;gdVIPrzWtXln7LOu3Pir9nH4Za3eR2sV3qHhvT7iZLO2S3hDtApISNAERcnhVAA7AdK9ToAKKKKA&#10;CiiigAr80f8Agmj/AMncftVZxj+2Jc7un/IQu+vtX6XV+aX/AATPO39rn9qk5xjWJTknA/5CF3QB&#10;+ltFFFABRRRQAUUUUAFFFFABRRRQAUUUUAFFFFABRRRQAUUUUAFFFFABRRRQAUUUUAFFFFABRRRQ&#10;AUUUUAIW2/8A6q+I/gv/AMma/tKD01vxsMen+u7dvyH09ft2viL4L/8AJmv7Sg9Nb8bDHp/ru3b8&#10;h9PUA4f/AIIl/wDJA/Hf/YzH/wBJYK/RWvzq/wCCJf8AyQPx3/2Mx/8ASWCv0VoAKgurpbON5ZCk&#10;cKKXeWR9qooBJLE8AdP19Knrk/it4If4kfDXxd4US6Fg2u6NeaULvbuMRngeIPj/AGd+fzoA53wL&#10;+0N4U+I+qWdpoI1i4gv4ZLjT9UuNEvLfT79EwSYLl4xG/wAuWGD8wBK5AruPEHiS28O6at5cLJJG&#10;11b2YWIBj5k0yQpnngbpFJJ6DP0r5YbwX8aPFWraW9pba38PZofCeqaJqcc/iKGbRFvhbrDp1zZp&#10;E7SA+buk3tGjKoAYbsCtX4TfBTV9C0mGV9E1zRtSX/hH7e6029fT4rCU2uoJNLcRpasTJMqI5M0m&#10;HdCinJUgAH0noniCPW9Ne8W1vLMCaSER6hbPbyMUcrkIwztJHDY+YYIyCKx9O+Jmja9MYtGml1jZ&#10;qlxos0ljbSTR2t3CWEqzsFxGqlCpY8biADnGfnD4leG9S8I+PfhxrNtYyN4tvNdu9LsLfVXtbrSJ&#10;4J9SuLuQuryebbzx2yNMs0KkgDyiGJCjqvg/8ItW8BeIr+2PhGHSYP8AhPdS13+1LVreOG4sZ0vP&#10;s6gI+8lPOjUo6qFLcZxmgD6QEg2kk7cfeyRxxnmlDA5AOccGvn3wv+zrpVj4T+E3h+68M2z6bpDN&#10;f6zZzyGVZLw2bJ5k+4nzz5jMPmLLwpAwq7fGfCv7LPj7w/8AD3T9O0XTovDPie4+HOtaHfahDfqj&#10;nU5by3ktBJIjEuRCLgLJyYw2MrnFAH3QGDcg57UteJ/s7/DVvBr+IL8aXr3hn+0lsxJoupR6fFaQ&#10;yxIwLwQ2TNGGIZFeTOX8qPGAuT7ZQAVleK8HwvrG7hfsc2f++DWrWX4q/wCRY1fC7v8AQ5vlHf5D&#10;xQB+Zn/BDc/8ST4wjP8Ay8aV/wCg3fvX1frv/KRrwn2z8NL/AP8ATjB/nv8A1r5Q/wCCG5/4knxh&#10;Gf8Al40r/wBBu/evq/Xf+UjXhPtn4aX/AP6cYP8APf8ArQB82/tN/wDKXj4E/Nt/4lFr0GD/AK2/&#10;74GfTqf6V+lVfmp+0ypX/gr18C2IwDpFrhugP72/47Z/M9R9K/SugAooooAKKKKAPiq18X/EXwv8&#10;DfEnxpj+IWq61PpGv6tHdeFdYhtn02WwtdYmtTFCUiSaKXyYQUkaQjf94YJI9d/a+8X6x4F+Gvh+&#10;fR9Z1jQRdeKNL067vPD9qt1f/ZZpgkqwRGKXc5B4UIx4GB2qDT/2P9KhV9N1Lxt4p1vwY2sS65/w&#10;ht3JZrpv2h71r3DGO2WZ4xO7P5bSFW4BBAxXU/ET4Aw/Ee1vY7zxj4jsZpNcsNfs7i1lgY6ZPaJG&#10;saWyyROixs0ZkZWVsvI574AByv7JHxG1nxtoPjez1bVtS1j+wvEc2n2DeIrQWmtrZiKFkN7biOPy&#10;3ZmkZCyIWjKEqMGvoCvJ/Cn7Ptr4VW9u08WeIL3xJqmq2eq6v4klkt4r3Uha7FitZRFCsfkeWgjZ&#10;VRSVLc7mLV6xQAUUUUAFFFFAH5r/ALDZ/wCNlP7Toxt/e33y9P8AmIJzj/63fr6/pRX5r/sN5X/g&#10;pT+06CefNvjjp/zEE7f1x+Pr+lFABRRRQAUUUUAFFFFABRRRQAUUUUAFFFFABRRRQAUUUUAFFFFA&#10;BRRRQAUUUUAfmr/wUuOP2xP2VuSP+J1B7Af8TC178fz/ACr9Kq/M7/gqpY+K7H49fAnxZ4b8Jat4&#10;s/4RuR9Se3020mlVmiuoJQjPGjbN2zGefXHrKf8Agqp8XSxx+y9r2M9POvDjnH/Pn68UAfpZRX5p&#10;D/gqp8XmwB+y9rxJ5H7685/8k/Y/lSf8PVvi7t3f8Mv67j18689M/wDPn6c0AfpdRX5pH/gqp8Xl&#10;yD+y9rwI5P7684/8k/cfnR/w9U+L3H/GL2ven+uvPXH/AD5+tAH6W1yfxU+H9p8Vvh14n8G6jLPa&#10;6fr+nT6dcXNoVEyRyIVJXcCN2GbGQRxX5/f8PVPi9z/xi9r3p/rrz1x/z5+tA/4KqfF5sAfsva8S&#10;eR++vOf/ACT9j+VAH0b8Sv8Agn78PPit8PfhZ4Q16fVprH4exR21jcRyxpNeW6qivDOdpBVxFHkq&#10;oI/hIyRXoGvfs36J4i+OFv8AFKa+vrfWYPDMnhZLGMRG2FvIzuZPu7i4MhHLYwOnevjH/h6t8Xdu&#10;7/hl/XcevnXnpn/nz9OaVv8Agqt8XP8Ao1/Xhjrma798/wDLn7H8qAPpXwr+wr4Q8I+HPg7o1rrm&#10;uXFv8LdUudV0uSRofMu5J5jKyznywCoJwNm3gc5IzXY+H/2YdB8N+IPjJq9vqWpzT/E8KuqRv5W2&#10;2CwSxDyMKMcSn7+7kDtXxyf+CqnxeXIP7L2vAjk/vrzj/wAk/cfnR/w9U+L3H/GL2ven+uvPXH/P&#10;n60AfQf/AA798Nafofw6ttB8a+MPC2ueBLKbTNN8Q6ReQpdzW0zu8iShoimN0jYwBxkc8VOv7APg&#10;5f2f/GPwibxJ4ludE8U65/b19ql1PBJffaN0DkhjHtIZoFySueT9a+df+Hq3xcZvl/Zf17B6fvrs&#10;+mP+XP3H50g/4KrfF04x+y/rpz/02vPb/pz9x+YoA+0fjF+ztpHxrs/AFtq+pajZL4L1yz16zksf&#10;LVp57cEIsm5T8hySQuD0wa4vxR+w54S8WaP8Z9Oudc1qGP4qXlne6u8Lw5tGtpBIi2+Y+AT13huP&#10;SvmP/h6t8XCox+y/r2f+u137Y/5c/cfmKT/h6t8Xdu7/AIZf13Hr5156Z/58/TmgD7B8J/st6B4J&#10;+N0XxN0LUdU0vVZtDj0XVdPiaJbPVhEoWOedQufOUKnzKRwuO7Zl+IH7L/h/4jfHvwD8VdR1HVIN&#10;a8HRyRWdrbtF9mmDbzmXKbz984CkAY/P4utv+Ct/xMvdTvdMt/2bdUn1Ow8s3dnHeXLS24kGY/MQ&#10;WmU3DJGeo6VcH/BVT4vNgD9l7XiTyP315z/5J+x/KgD7I/aE/Zn0f9oC48J38+ua34U1/wAK3ct7&#10;pWt+H50juIWlULKoDqyncFU5IyCoweTXnaf8E+fC0nw5+KPhLUPGvizWf+FjXNjd6zq+oT273nm2&#10;0gkVkYQhfmYcgg4HAxivnr/h6t8Xdu7/AIZf13Hr5156Z/58/TmlP/BVT4vLkH9l7XgRyf315x/5&#10;J+4/OgD640z9kfwpo/xb1Px5aXWpRT65oC+Hte0gNELDV4gnl+fPHtyZdoA3AjjjHzNnymz/AOCZ&#10;Pg+HQfDejXHxA8e6ho/hvVItT0PTb7UYXt9NKytI6LGIwpDkgEnLDHyldzZ8d/4eqfF7j/jF7XvT&#10;/XXnrj/nz9aP+Hqnxe5/4xe170/11564/wCfP1oA+uV/ZL8N/wDCS/GjWptS1Wd/itYx6frNskkS&#10;JbRpbyQA252ZDFZDyxPPPFcnZ/sGeGf+FGy/CzWfGXjPxFosNxbXGkXt7fQrcaM0CkQ/ZSkahAuT&#10;kEHPHpXzkP8Agqp8XmwB+y9rxJ5H7685/wDJP2P5Un/D1b4u7d3/AAy/ruPXzrz0z/z5+nNAH1d4&#10;c/ZV1HRNK8R2OqfGX4meKE1fSX0uOS/1iNXsCzqwuICka4nBAxIScDI5zXOaf+wXoH2zxzqPiDxx&#10;4w8Z+IPFnhyXwrca3rV3A09rYytudYlSJVJ3BTlwcbQB1IPzqf8Agqp8XlyD+y9rwI5P7684/wDJ&#10;P3H50f8AD1T4vcf8Yva96f6689cf8+frQB+gfwv8BWnwr+Hvhrwbp89xd6foOm2+mW9xdFTJJHDG&#10;EVn24G4gDOAOQfauqr80v+Hqnxe5/wCMXte9P9deeuP+fP1oH/BVT4vNgD9l7XiTyP315z/5J+x/&#10;KgD9LaK/NH/h6t8Xdu7/AIZf13Hr5156Z/58/TmlP/BVT4vLkH9l7XgRyf315x/5J+4/OgD9LaK/&#10;NL/h6p8XuP8AjF7XvT/XXnrj/nz9aP8Ah6p8Xuf+MXte9P8AXXnrj/nz9aAP0tr80v8Agmf/AMnd&#10;ftUdj/bMuOvX+0Lr0pV/4KrfFsgf8Yva8T7T3ftj/lz9x+YqP/glfpPi29+N3x68YeIvBmseE7bx&#10;JKl9HDqFnLGqNNc3EpiR5EXzNofsOcZwM4oA/TCikXO0Z5PfFLQAUUUUAFFFFABRRRQAUUUUAFFF&#10;FABRRRQAUUUUAFFFFABRRRQAUUUUAFFFFABRRRQAUUUUAFFFFACFQ3BGe9fEfwX/AOTNf2lB6a34&#10;2GPT/Xdu35D6ev222ccZ6jpj1r87ZPHvij4D/A/46eAde+D/AMQ7ybWb/wAT6hBrulaXFcaVHa3f&#10;nGKV5xMNqhfmb5QVB6ZzQAn/AARL/wCSB+O/+xmP/pLBX6K1+dX/AARL/wCSB+O/+xmP/pLBX6K0&#10;AIzBVJJwBySab5q7gufmP8OOfr9Pen18PeHfEf2r4X/B/Q4tXlHiJPi5fpcWC3J+1xxLqWpSHzIi&#10;d+xYpIWwwwFeM/dK5APt7ajRqABtx8u3tx2/CjyU3E7Rk4z+BJ/ma+O9b/a08ZWHgvxJIH0eLV/B&#10;CW+k+K7k2hCpqU2rxWaNbo0v8Vss1wiMSCZ7cFvvKO8+HPxt1+20fw/q3jjxBotto+u+Kr3S7K8u&#10;BDbbrRLe4e3WQrKyRzu8OdpYnAxhWJVQD6Ae3sftsUrQwG7jUiNyg3orcHB6gHAHvgCp/IjC4Eag&#10;dMbR7/4n86+QvA/7QNzqnw51r4ma3rNlZX3/AAjqD7dZaebqLC61f20BjhDguzBUUfMF3EEsFya3&#10;/h/8XviJ8RtWvPDttrWmaVc2Xi280WbUZ7GK6m+yw6Za3W3ZDM0Pn+bcFCQxUKpyu6gD6gMaMuCq&#10;kcnGPXr/ADNCxoqhQqhRyFA49a+LvAP7VnjKTwrpuveLvEmiwaXrXw5u/GBu7LRHb+y7iC7ggwiC&#10;c+ehW4B2sQdyZLBWwPYvgP8AE7xN8SpPido2pXENte+HtWTTbG7eO3aZfM0+C4/erBLJCXSSZhhW&#10;IwuDzmgD2+ONY1wg2j0HSnV8cah+114xl8GXl/a2+lxXOjNpPh3xBOIl26drVxfvbXrHdPsSO3jj&#10;EmyVlH+kRlpAAQfoX4M+IPFfiDR9WbxWtkJrXVLi3sZ7SWF2ubQbDG8yxSOkcoLOjKrEfKrcbtoA&#10;PQqy/FQLeGNXA6/Y5sZGf4D2rUrK8V4PhfWN3C/Y5s/98GgD8zf+CG5/4knxhGf+XjSv/Qbv3r6v&#10;13/lI14T7Z+Gl/8A+nGD/Pf+tfKH/BDc/wDEk+MIz/y8aV/6Dd+9fV+u/wDKRrwn2z8NL/8A9OMH&#10;+e/9aAPnj9vz9m34+eLP2p/B3xY+DGire3ej6PFZw3kd3ZpJb3Ecs7EmO4IUqVnwCd3Runy54Ld/&#10;wUx5xFMPT5vD3HX39/pxX6uUUAflHu/4KY84imHp83h7jr7+/wBOKN3/AAUx5xFMPT5vD3HX39/p&#10;xX6uUUAflHu/4KY84imHp83h7jr7+/04o3f8FMecRTD0+bw9x19/f6cV+rlFAH5R+d/wUxYkeXMv&#10;zYzjw9xkY/LnNIJv+CmLY+WZd3+z4e4z0P6/pz7/AKu0UAflGJP+CmLYYQzDPI58PD04xn2+vNNE&#10;3/BS/A/cT9F76B68d/z/AFr9XqKAPyhM3/BS/B/cT9G76B689/y/Sned/wAFMN3+omzu9fD+M4+v&#10;T9M+9fq5RQB+USy/8FMGxiCfoDydA/D+L/PelWb/AIKZKwBhmbjv/wAI9279a/VyigD88f8AgnP+&#10;zb8b/h38ePiT8R/jDoy6Xe+JLR1lmN3au9zdSXCTO4jt2ZFXhv7oB4A9P0OpCwGATjPApaACiiig&#10;AooooAKKKKACiiigAooooAKKKKACiiigAooooAKKKKACiiigAoqNZ1ZnXByn3h1I9Pzp24Zxz1x0&#10;PpmgB1FN8wejdv4T3o8wejd/4T2oAdRTdwzjnrjofTNHmD0bt/Ce9ADqKb5g9G7/AMJ7UbhnHPXH&#10;Q+maAHUU3zB6N2/hPejzB6N3/hPagB1FN3DOOeuOh9M0eYPRu38J70AOopu4c9eDjoaNw568HHQ0&#10;AOopu4c9eDjoaNw568HHQ0AOopu4c9eDjoaSOTzVLAEDOAT39x7UAfNPwJb/AIza/ajH/THwoen/&#10;AE4T/wCH/wBfsPpSSdY2+Yqo9WOPr2+n48V81fAn/k9z9qT/AK4eEz/5IXH+f69h5h/wWOuZbX9k&#10;m08mZ4fO8TWav5bFfMHk3Bw2OoyoOD3UelAH3H9qj7OremGHzH0HPXp+dH2qPs6t6YYfMfQc9en5&#10;1+YHw9/4I9eGfHHgDwx4ik+KHiK2k1jTLbUJIFtonCGaESFQd3OC5578+tdB/wAOUvC5xn4r+JDy&#10;c/6HFyOePve/8/WgD9H/ALVH2dW9MMPmPoOevT86PtUfZ1b0ww+Y+g569Pzr84P+HKXhc4z8V/Eh&#10;5Of9Di5HPH3vf+frR/w5S8LnGfiv4kPJz/ocXI54+97/AM/WgD9H/tUfZ1b0ww+Y+g569Pzo+1R9&#10;nVvTDD5j6Dnr0/Ovzg/4cpeFzjPxX8SHk5/0OLkc8fe9/wCfrR/w5S8LnGfiv4kPJz/ocXI54+97&#10;/wA/WgD9H/tUfZ1b0ww+Y+g569Pzo+1R9nVvTDD5j6Dnr0/Ovzg/4cpeFzjPxX8SHk5/0OLkc8fe&#10;9/5+tH/DlLwucZ+K/iQ8nP8AocXI54+97/z9aAP0f+1R9nVvTDD5j6Dnr0/Oj7VH2dW9MMPmPoOe&#10;vT86/OD/AIcpeFzjPxX8SHk5/wBDi5HPH3vf+frR/wAOUvC5xn4r+JDyc/6HFyOePve/8/WgD9H/&#10;ALVH2dW9MMPmPoOevT86PtUfZ1b0ww+Y+g569Pzr84P+HKXhc4z8V/Eh5Of9Di5HPH3vf+frR/w5&#10;S8LnGfiv4kPJz/ocXI54+97/AM/WgD9H/tUfZ1b0ww+Y+g569Pzo+1R9nVvTDD5j6Dnr0/Ovzg/4&#10;cpeFzjPxX8SHk5/0OLkc8fe9/wCfrR/w5S8LnGfiv4kPJz/ocXI54+97/wA/WgD9H/tUfZ1b0ww+&#10;Y+g569Pzo+1IfukN6bWHPv19ePrX5wf8OUfCrZ3/ABW8SMTn/lzi6Zzj73+TS/8ADlHwn1/4Wr4k&#10;zyf+PSHv170Afo59sj/56w9/+Wg/Cl+2RZ/1sWM/3x0x/jX5xL/wRT8K7Ru+K3iRmxyRaRAHrn+L&#10;3P50p/4IqeFuCvxX8Shs5z9ki9ef4vc/nQB+jQvAwyGjOMblVgSOcE/Qdf8ACrNfjZ+yp8L1+AP/&#10;AAVctfh5Ya9qGr2Gkx3lv9quv3b3CtpTTEOoOCAzcdR8qnrX7J0AFFFFABRRRQAUUUUAFFFFABRR&#10;RQAUUUUAFFFFABRRRQAUUUUAFFFFABRRRQAUUUUAFFFFABXnP7R7f8Y8/FAf9Srqnb/p0lr0avOf&#10;2jv+Te/ilyf+RV1TjHH/AB6S0AfGH/BEv/kgfjv/ALGY/wDpLBX6K1+dX/BEv/kgfjv/ALGY/wDp&#10;LBX6K0ANZRIpVhkHqKx4/B2iw65JrMej6bHq0u4SahHZRi4dSFBBkxuOQqg+oAHatqigDzPUfgHo&#10;eoaZ4wthqOqW134o1iLXLzUoXiNzFcw+QLcxboygWIW0IUMjcLznmtHwv8G/D/h3T9XtbqEeITrN&#10;/wD2pqU2rwQym6uQqIrlFRY12rHGAFQY2A9ck+UeBf2gL/XP2jNU0G81nS28Gapc3ujeH7eNl+1j&#10;UdPCfaTKVJ3LKftewEjAszx83HTr+0Bcf8K/0/xXdeErjSNM1GdobVtd1mytN0IjcrK2ZCMybTtj&#10;G5yCCwXB2gHqi+F9OXT5LJbGyS0ljaGW2W1QRSRksShTHKksxI77m9aTSfCOi+H4xHpOk2GlRLK0&#10;4SxtY4R5jAB2+UDlgFBPU45NeP8Aw7/ak0n4p61ZaZoei3MVzqOg2viGzh1a5jspb2G4t/OQW6MS&#10;ZlTKpJInEb8HgDMfwQ+Pmp+OPhH4R8SeKtDWx1jVvDU/iSZbGQPDLHCkO/YpJK7jcAKpJICcnoCA&#10;eyjwno4hEI0uxEIt2s1jW1QBYGIzEBjGw4yVPBPOKNF8KaT4btXg0jTbTRoZXaWWLToEgV3YYLEK&#10;oyffrxXjGv8A7Sl/4d8LnWbz4b+IF8vw9P4nv7Vru2Etjp8XP7zL4MzKCViBP3XBIIObOj/tJjV7&#10;XxSbnwhdaVf6DDpl5NFqWqWcUBtL8MYpjO0m1QuyUMpywIwgbcKAPYrjw3p11aX1pLZWz2l/vN3b&#10;tAjJcFsBi6kYbIGDkHIxnpT9F0HT/DtqLTS7C106zDO4t7OFYYwzHJOxQBknJJ65J9a5X4NfFSw+&#10;Mfg5/EOnW0lpEmoXmnSxyOkn762uHgkKuhIdC0Z2txlcHHNd1QAVl+Kv+RY1fC7v9Dm+Ud/kPFal&#10;ZfioFvDGrgdfsc2MjP8AAe1AH5mf8ENz/wAST4wjP/LxpX/oN3719X67/wApGvCfbPw0v/8A04wf&#10;57/1r5Q/4Ibn/iSfGEZ/5eNK/wDQbv3r6v13/lI14T7Z+Gl//wCnGD/Pf+tAHwf8avhj8RP2nP8A&#10;go58T/h54b+IV94WWzgivovPvLgW6Rx29qCiJGRgkylumM55ycnq/wDh038d9v8AyXWDOOn2u/65&#10;6dfT/Peuy+Cakf8ABZX4t5GT/Y0h+Xj/AJYWPX/P+NfpXQB+Uf8Aw6b+O2Tj47Q4ycf6Xf8A4d//&#10;ANXvR/w6b+O2Rn47Q4yM/wCl3/49/wD9ftX6uUUAflF/w6b+O+3/AJLrBnHT7Xf9c9Ovp/nvS/8A&#10;Dpv47ZOPjtDjJx/pd/8Ah3//AFe9fq2xwpOM+wrjrr4weD7HwvrniO4123h0TQ7yXT9SvW3bLW4j&#10;kEUkTcZyHYLxkZ70Afmr/wAOm/jtkZ+O0OMjP+l3/wCPf/8AX7Un/Dpv477f+S6wZx0+13/XPTr6&#10;f571+rPncgbW3EHj3wDj6/4Guf8ACfxC0TxvJriaPcvdNouqy6NfbomQRXUYQunzAbgBIp3DIOcZ&#10;zxQB+Y//AA6b+O2Tj47Q4ycf6Xf/AId//wBXvR/w6b+O2Rn47Q4yM/6Xf/j3/wD1+1fqs1yqq7EM&#10;BGMvxnbxn8fwzWL4J8c6T8QvBujeKtDlkutD1i0ivrO4aMxl4ZFDIxVsMvDZwQCMHNAH5hf8Om/j&#10;vt/5LrBnHT7Xf9c9Ovp/nvS/8Om/jtk4+O0OMnH+l3/4d/8A9XvX6tq25QR39RiloA/KP/h038ds&#10;jPx2hxkZ/wBLv/x7/wD6/amn/gk58d1XJ+OsP3STi7vzzzgDnntX6vVHMoaNsjPBxxnt9DQB+dv/&#10;AARn8Ta34i+HfxJh1nXb3WvsWtQLD9suXn8vMLBiu8nAbA6Y6d6/RavzY/4IoYPgP4rkMD/xO7f5&#10;R2/dPz/kDp+X6T0AFFFFABRRRQAUUUUAFFFFABRRRQAUUUUAFFFFABRRRQAUUUUAFFFFAH5P/wDB&#10;X6bWNc+Pfwg8H2mtXem6bqNqqiKKRvKjmluvJ87ywQGYLgeuBjIqb/hy54y/6LdH/wCCub/5Io/4&#10;KsnH7YHwGIGf3dtwP+wgK/VqgD8pf+HLnjL/AKLdH/4K5v8A5Io/4cueMv8Aot0f/grm/wDkiv1a&#10;ooA/KX/hy54y/wCi3R/+Cub/AOSKP+HLnjL/AKLdH/4K5v8A5Ir9Wq4i/wDjP4N0z4r6d8NbnX7a&#10;LxvqNk2pWujMjCSW3XcCwbG3PySHGc4RjjjNAH5uf8OXPGX/AEW6P/wVzf8AyRR/w5c8Zf8ARbo/&#10;/BXN/wDJFfpJ4t+M3g7wR478LeDNZ123sPE3iYyjSdPkVy115YywDAbVPPG4jceBzWx4J8baV8Qv&#10;D1trejSTyafcmQRtc2sttJ8jtG26OVVdcOrDkc4yKAPzD/4cueMv+i3R/wDgrm/+SKP+HLnjL/ot&#10;0f8A4K5v/kiv1aooA/KX/hy54y/6LdH/AOCub/5Io/4cueMv+i3R/wDgrm/+SK/TP4k/ETR/hT4N&#10;v/FGvNOmlWJiEzW8Rlf95KkS4UdfmkX9ak8fePtJ+G+hQ6vrTyx2ct9Z6chhjLsZrm4jt4Rj0Mkq&#10;AnsCTQB+ZH/Dlzxl/wBFuj/8Fc3/AMkUf8OXPGX/AEW6P/wVzf8AyRX6sKxYZIxyR+tOoA/KX/hy&#10;54y/6LdH/wCCub/5Io/4cueMv+i3R/8Agrm/+SK/VqigD8Vv2lv+CZviv9nD4K+IviHc/Fj+3IdH&#10;8jdp8VlNC0vmzxwjDmZgMGTPTtX6Bf8ABMPVr7Wv2J/h/daje3GoXRN/GZ7mZpX2Jezoi7iScKiq&#10;oHYADHFRf8FR/wDkxv4jfLu507/04W1Rf8Esf+TG/h70/wBZqXQ5/wCYhce5/p9KANf4E/8AJ7n7&#10;Un/XDwmf/JC4/wA/17Dyv/gst/yaVp3IH/FUWfUf9MLnpXqnwJ/5Pc/ak/64eEz/AOSFx/n+vYeW&#10;f8FlQT+yTp+Og8UWeeM/8sLn8qAPrL4CHd8C/h0c5z4c07nOf+XWP3P8zXd1wfwCJPwJ+HBJJP8A&#10;wjem8ltx/wCPWPv3+td5QAVxPxP+Lnhz4RWFhe+I7u4hW+ufsdlZ2NlNe3d5NsZykUEKu74VWYkL&#10;hQhJ4rtq+eP2pNB8Kaj4i8FardfFDT/hN8RNGa6ufDWt38tv5ciNGEuoZIZ2VZomVo9yghhhSGHN&#10;AHtfg3xjpPjzw9Z65ol2bzTL1WeCRoXibCsUZSjgMrKysCCAQeDVL/hYWmx/Ea28EyGb+2rrSptZ&#10;iAgIi+zxTRwtlyfvbpk4x0ya/Pq8+Pnjf46eJPAs3iy70Hw/4Pm8O3sttcX3jW/8J6ZruowX7W0t&#10;3b3NuhkceUkciW7EALO7fN1r1jwn8O9W+IXxY+FGi+PvGsmv6hH8Nr6fUdW8H6rNbQ6vjUbPymF1&#10;EyysuDG7MjJvZASNjFCAfW2teNdO8PeINB0e8+1G71yaW3svJspZI98cZkfzJFUrGNqkguVBxgZO&#10;BW80iqwB46Dpxz718E/s6/FLxL4q8Hfs5yal4jv7ue5svGFlcubpy16tmxht2n+b946pGh3tk556&#10;kmvfv2NfCrW37P3gjxPqGva/4l17xN4c0y+1G81rVJbouxtgwSNGby4wvmFcqFZtoMhZsmgD3gSK&#10;3Gec7ce9Na4jSPzC2E/vYOK+J/BeveJr340af+z82uauG8L+LLvxHf6k1273M/h2MR3en28kzEs6&#10;vcXaQMMktHayAkBsVwn7O/iL4jeOPGfhjXdU8ceF9C8dy+J7n/hItJ1LxvfSag9qlxPHNpy6EyCC&#10;IiNYvLZTu/dpJubewIB9qfFX47+Efg3PoVv4jvbsXuuTyW+m6fpumXN/dXbxpvl8uK3jdyFUgk7c&#10;D+Ulj8bvB2r+BYvGOm64NU8OTXSWa3lhBJKRM9wlssZjClwwlkVWyBtwS2ADj52/bP1WTR/j3+zR&#10;dWvjHS/AU6XuvhfEWsxxT2ttnTtpLq8katvzsGXHzSDqeD5B4J8RSaH4a0vwzc+LYR8M7/4qanD4&#10;s+JXh/UZNLg1tpbQ3UbidXH2ZHuWEEhhcIWgCo+H+YA+5dQ+Nfh7TdHtdUMt5PZz+Ik8KgrZSK4v&#10;2vPsm3a20+X5uRv6YwwLDmu/V9q/OyhguWweB7/TrXwbHr1vfLrWlaD4lufFvw/0n4teD49C1S61&#10;d9WQNJLZSXMEV3IXaVEmfjLnazlcjGK5/wCG/iq3+K/7Qdjp0/jPUNN8Uaf8Q9S1G8F54wmtlutM&#10;imuEt9OGlmcMsqvFADDsACAMS+9lAB+iQmRgCHUg9Dnrzj+dPr86v2f/ABD8SPHPjrw5rGqeOPCv&#10;h34gSeKrtPEWj6l45vJb82sdzNHLpw0IqLeMiNY/LdW3YRJCTvbP6K0AFFFFAH5SeD/l/wCC32rD&#10;JXMlzwB1/wCJJ36f5/Ov1br8pPB/y/8ABb7VhkrmS54A6/8AEk79P8/nX6t0AFFFFABRRRQAUUUU&#10;AFFFFABRRRQAUUUUAFFFFABRRRQAUUUUAFFFFABRRRQAUUUUAFFFFABXnP7R3/JvfxS5P/Iq6pxj&#10;j/j0lr0avOf2jv8Ak3v4pcn/AJFXVOMcf8ektAHxh/wRL/5IH47/AOxmP/pLBX6K1+dX/BEv/kgf&#10;jv8A7GY/+ksFforQAVXuo2ljdVkkhJQr5keCVz3APcY44PXoasUUAeWaV+zr4I0Pw34N0Ww0qe1i&#10;8KXcF/p13DORd+bFux5s33nD75FdckMHIPBxU2vfAjQNa03wnapc6xpU/hZJodJ1DTb0pcwLLEYJ&#10;BuYMCTG33sbh1BU1H+0R8d7L9njwNZ+J7/R7zW7abU7fTmtrDmVVkJ3SAYO7Yqs23vjqKz/GH7R2&#10;meFfi38O/Alvp761P4wDSC/tZ0WKxhMUskMjgklhN5EwTH/PNsngAgGVof7OA8P+OvAf2S8uJ/Af&#10;gnTtml6XqF4Z3S+SBLWCVF8tdoWDzw26Rg7yhgqlct03hH4BeHPAvh2PQtOm1W40m306fRbW3u7t&#10;pRZ2MqxBoYsj7qiGMKTlh82S2a0rT45eBL6PV5IPF2kvDpNvJdXs/nARxQRlkkmLEgGNXUqWUlQR&#10;gnkVSX46eH2vknfUrGHw3Np9ve22syyMkczTXT28caggZLMq7ccuWwB0NAGj4i+E+ieKNE1bTL2K&#10;6ktNS0CXw1cBbgo7WbqynawGQ5DH5u3UVz+tfs2+ENYvL6+li1GLUJpNGlS6huvmik0x3azkjBBX&#10;cpkbO9SGyM9AR0sfxh8Iza9faKviCwbVbFZWns0kLOphCtOq44doww3qpLLkZHOKp6D8ZNH8Zapp&#10;8Phi903XrN9Qm0y/njvPKks544DKY/KZcu+MbkyCgOTnpQBp/DH4b6b8K/Dcmi6VcX13bSXt1qEl&#10;xqU5nuJZ7iZ5pndyBndI7Hp3rrqKKACsrxXg+F9Y3cL9jmz/AN8GtWsvxV/yLGr4Xd/oc3yjv8h4&#10;oA/Mz/ghuf8AiSfGEZ/5eNK/9Bu/evpP4meOfDnw+/4KDeEdT8UeINL8Naa3w4voReavex2kLSHU&#10;ISE3yMoLYVjjJOFJxxmvmz/ghuf+JJ8YRn/l40r/ANBu/evpT4leCfDvj7/goN4Q03xRoGl+JNOX&#10;4c306Wmr2UV1Esg1CEBwkikBgGYZHOCfU0AfO/7OfiLSfF3/AAV9+KWr6FqdnrWlXOiytBfabcJP&#10;BKBDZKSrodrAMCOM8j2zX6d1+Yn7OfhvSfCP/BXz4o6Roek2WiaTa6JItvYaZbrbW8KmGxJ2xqAo&#10;BJJ4HJOfev07oAKKKTcNwGeeuKAEbJUheD6+lfnn488FeO7r4G/HPU7Lxa1n4W/4TrVmk8KtoCSy&#10;3Q/tUBityXDgOSGBC8AcZ6n9C22SZQkE+mee3+IppjG4fPtkPJK9+MdD25oA+Jvip8WD4f8AGPxT&#10;8HS6zq9v4ov/AIieGLjRtNgF15rab/xJxcPEwG1ICy3SsQQpYupJLczfCi7vdJ/aa15fEJ1jTPCF&#10;z441hNEazkeKzudZeCLct8MguDArGDrGW83PziPH2qse3ozYznBOe2MUiwlUCb2IGOSfm4OeTQB8&#10;K/A74qy694k+Bfg/+3NZvfEmk3viYeJbO4Nxutx5d0YEuy3B6oUVjnCggDbxu/sC3VxZ6bo9j4sk&#10;1W11tvBmlDw/YyTn+y30VYkBaGLOftQnJFx5g3DMQT5CK+zjGT1duoPb1z/9akaP5Tvkbbjk5x6c&#10;5H0/WgByY2rtOVxwc5/WnU0yIMgsoxyeen+cinUAFMm5icYz8p7Z/oafUc5AhkJ6bTnP0+lAH5u/&#10;8EUVK+BfixwQv9uW4Hp/qn/z0H+H6TV+a/8AwRPG3wL8WEHRdbtuCf8Apk/+eg/w/SigAooooAKK&#10;KKACiiigAooooAKKKKACiiigAooooAKKKKACiiigAooooA/KT/gq1/yd98BuCf3dtwpwf+QhX6t1&#10;+Un/AAVax/w198Btxwvl22TnGP8AiYetfq0DntigBaKKKACvgL9pHSdTk/bC8Y+JvD0Jl8UeC/AO&#10;k+KdOhQssl0ttqVwbm3BX5iJrdp4SORmQdwMfftU10bT11OXUhY2w1GWEW8l2IV814wSQhfGSoJJ&#10;xnHJoA/PvV9Wh+Lnxt+D/wAaPLuE03xJ8RItL8MG5yv/ABJrWwu1EoQgFDPcvcyYPJTyjiur+H9/&#10;r3xQ8PfstaPqnjfxLZReINB1ubV59P1OSC61HykgKo8wO8YJPzqQ4AOGXJr7T/4RnR/K06P+yrHy&#10;9NYPYp9mTFqwUqDEMfIcEj5ccHFPtfD+l2P2P7Pptpb/AGJWS18qBV8hWxuCYHyg4GQOuBQB8K+F&#10;dG1zQfCPgLxZJ8RfGuo6ha/FWTwlBHqWuSPbPpa6xcWQtp4shbklEBMkgMm48MFVQGaR8XLXxN+0&#10;d4G1XwtresWMOqeOr7SNQstY8bTy3l1HFb3gkU6HzFb2wkjj2u2yRdkfyfvNx+7F8PaVHbpAumWa&#10;wR3H2tIxAgVZt2/zQMcPuJbd1yc1Uj8D+HItcl1pPD+lprEriSTUFsoxcOwGAxk27iQDjOelAHxF&#10;qGj3uofsT+L/ABvrXiXXtd1bUr+WyWLUtVlltbWCPxCUjjjhzsyoQDzGBcg7SwUBR0/xZ1zWNQ8P&#10;fGWAXn2y40/4s+FrfS4dRuJBbwAvocix5XJjiMsjswVf43YZJr7B/wCEf0r+zH07+zLP+z2yWtPI&#10;Tyjli5ymMfeJbp1OaWTw/pcy3CyabaOtxOtzMGgUiSVdu2RuOWGxMMeRtX0FAHiH7JGt3PiPwfrF&#10;/wCJNa1S/wDiM+pvH4r0zVHZU0e9TAW1t4N2yK3CbWiK5MqushLFjj36qlvpNlaX11ewWdvDeXe0&#10;3FxHEqyTbRtXewGWwAAM9AKt0AFFFFAHyn/wVGOP2G/iN166f0/7CFt7H/Pp1rwv9gG//aOt/wBl&#10;HwXF8PtG+Glz4SR737LN4iv7+O+kzeTGTesSMi/PvAwem0kDmvdP+Co2f+GG/iNjrnT/AP04W1Qf&#10;8EsQrfsN/D7+IebqPB7H+0Lj3PfmgDyT4T6h+0uv7Unx8bSNH+GLeKmh8PHW4b2/1BbJP9Dl+zm2&#10;Kx7myquH39GwASAa89/4KbXXx8uP2cLZfifpfw9tPD4161aOXwteX010bjy5wo2zIFCbd2TnOcev&#10;H1t8Cf8Ak9z9qP2g8KH87Cf/AA/+v2HlX/BZSNV/ZJ07amAPFFn93gD9xcjn+X5UAfWnwEO74F/D&#10;o5znw5p3Oc/8usfuf5mu7rg/gF/yQn4ccg/8U3pvIAA/49Y/Tj8q7ygArzX49/BOz+PfgWTwtqGq&#10;SaXZzzo800Vja3MpjAO5IzPG4iYnawkUB1KAqRXpVFAGLqXhPStYsoLLUdMsdSs4MeVDeW6SJFgA&#10;KVVgQCBnt+lWrfR7azeGS3tbSCWGEW8bxQBCkeR8gPZMKvyjjgdK0K8e+NPx4ufhT4q8C+GNM8Ia&#10;l4w8SeMJr2LTbCxu4LUL9mhM8xeSZwgwnIBPOD7AgHp1v4d0+1S3jgsbS3igMnlxx26AJvPzbcAb&#10;c98dcnPrVuxsotOtIraBFigiRY4441CIiqoAVVHCgAdB0rxjRv2mNM8QSeAvsGjX8M3iDxNdeFr+&#10;w1Qm2utHvILO5uJFlTLK5H2ZV+VsEShwx6H1PT/HHh3VtUudMsNd0y91K3DGWyt72KSZApwxKBsj&#10;B4OQMGgC7Ho9ul8b37Nbi8aNYmuvLBlZQchWfgkA5Iz3Occc0/8AhD9HGsf2uNI086t1/tD7MguG&#10;+UqAZcbuFIGc5xTrHxloOp6munWWtafeX5hW5Frb3UckvlNgrJsB3bSCCGxjHeuH+HPxz0XxV8Or&#10;Dxfr11p/hG3vL/ULFI9R1BVRmtrye3yrybMlxBv24+UEj3oA7vWvC+l+IlUarpdjqojOY1vrdZlQ&#10;nrgNnGRjp6U7/hGdKbRf7GfTLF9H27P7ONqn2cKCCF8vG3AIzjHWm3nizRtPs47u61SztrWSA3Kz&#10;zXMaRmIAEuGLYKgMCSDgAj1GYIfHXh24urG1i13TZbu/jM1nbx3kTSXMYJG+NQ2XXg8rnoaALFn4&#10;Z0uwsrezttOsreyt3EsVrDbIsUcgbfvVAMK24k5HOTnmvFdM/ZGtrW506wvPHfiHVPBWma6PEdl4&#10;ZnitFVL4XJuld7pYRcSKJ2ZgpccYUkqMH2KPxz4em8QSaFHrmmya3Hkyaal7EblAACSY924fKd3T&#10;pW2rblBwR9etAGQ3hPSJNaOsNpOn/wBrtj/iYC3T7QPlC4EgAboMdemB0rZoooAKKKKAPyk8H/L/&#10;AMFvtWGSuZLngDr/AMSTv0/z+dfq3X5SeD/l/wCC32rDJXMlzwB1/wCJJ36f5/Ov1boAKKKKACii&#10;igAooooAKKKKACiiigAooooAKKKKACiiigAooooAKKKKACiiigAooooAKKKKACvOf2jv+Te/ilyf&#10;+RV1TjHH/HpLXo1cn8VvCN149+GfjDw1ZzRW91rWjXmmwyzsRHG80DxhmABOAWXPU4zj3APhb/gi&#10;X/yQPx3/ANjMf/SWCv0Vr8bfhV+yH+3L8A9Iv9F8ATxaDpd1dG5mhs9XsGSWXaqeZ+8JI+VV9OB0&#10;rth8OP8AgpDx/wAVFMP+4ppXt/j+hoA/VyivyjHw4/4KQ8f8VFMP+4ppXt/j+hoHw4/4KQ8f8VFM&#10;P+4ppXt/j+hoA/Rr4yfDG5+J9r4Qht7yGzGieJbDXJlnQuJ4oGYvEAO7BiOePWvJ/Av7IupeDrjw&#10;1cTeKI9Un0bxQl/HNcwlpF0a3sL2ysbAP1Z4kvCxkbqxfjmvj0fDj/gpDx/xUUw/7imle3+P6Ggf&#10;Dj/gpDx/xUUw/wC4ppXt/j+hoA+wPAf7Jd54Y8BnwtqH9h37af4en8M6VrTy3k0xtHMS4kt5ZGij&#10;3pChkWP5WYDG1eK7n4tfA/UfGvj3RvHOh6nbWPifw7FEdHF8ryWvm75RMJ4wcOjwzOgYYeNjuUjk&#10;H4GHw4/4KQ8f8VFMP+4ppXt/j+hoHw4/4KQ8f8VFMP8AuKaV7f4/oaAPs/wX+zPq/gHULlrF9E1E&#10;6fqOr6z4d1LUJ70y2N1eidxutw/kYV7qZC6BS0WPlDEmt74OfBzxf4R0Hwdb+K9S0O+1XQ9Rur27&#10;v9KimVtSae3kSSeXzCT5zzSvIxHy44AAwB8JL8Of+CkIYH/hIpvx1PSj6f5/A0D4cf8ABSHj/iop&#10;h/3FNK9v8f0NAH6uUV+UY+HH/BSHj/ioph/3FNK9v8f0NA+HH/BSHj/ioph/3FNK9v8AH9DQB+rl&#10;ZfioFvDGrgdfsc2MjP8AAe1fluPhx/wUh4/4qKYf9xTSvb/H9DUc3wx/4KPXULwy+IJmjkUo6nVN&#10;K5BGCP1P5H2oA2f+CG5/4knxhGf+XjSv/Qbv3r6v13/lI14T7Z+Gl/8A+nGD/Pf+teb/APBL39k3&#10;x9+y/wCGfHzePrW0027167tfstjb3aXLpHAsuXZkJTDGbAAOfkOccV6Rrv8Ayka8J9s/DS//APTj&#10;B/nv/WgD5s+CeD/wWV+LeBkf2NJ93j/lhY9en+fzr9K6/NX4Kj/jct8W+D/yBpOnH/LCx69P8/nX&#10;6VUAFfOvxJ+PeufDn9prw74YNtZS+BLvTrI6nJ5TC7tri7vJbO2lVtwXyRKkSMCDjzt2cCvoqvGf&#10;ip+zfZfFjxJ4s1HU79Raa74SXwz9j8jJgkS5kuIroSbgdyu6ELjgoCDQBzOn/HjxB4h/a9uPAlja&#10;WX/CCWmk3scty8RN3Nq9sLOSeNW3ECJIb63X7uSxfqBmpNE/aQ06LTfDnifWNekHhPxJ4c1fxVax&#10;tooiktLG0NvMWnkW4cl44Zgu1EYu2TlNoB2/hv8As5v4D1bwDq0uvNqOpeHdL1e21KdrXbJrF9qM&#10;1rPc3pYyHYWlt2bYdw/eAcBRXG/D79lnxj8OZPC0t18RNO1qx8F+HtQ0Dw/a/wDCNFCiXCQhZbnF&#10;yfPZTAmUXYGA42k5oA9Q0f43Tav8O4/Fdv8AD/xaUmkVLPShFaS3d3GyB450ZLhohEyn77yLjviq&#10;vg/9pTwv4w1jQNMS31DTLrWbLULmAahGqhJrC4EF9aOVZh58LnkLuVgrFWIGa8M+H/7MOreO/COs&#10;Pq1pZ+EBP4vbUx4Nn0yRPD11ZwwyQRk6eLjcFm8xZ3DMo82NSYzty3R3n7Dq3HwX8O+BrTxTHol3&#10;ouuajqMWqaTpcdun2O/kuReWEcO5hHE0F08QweCkbbfkAoA1z+194eg8O+JvG19b603hfTdA0PXU&#10;01NNj+1pBqFxcRRSoyzHzfMEcb+WVUouDlmbaud4m/aG17Rdc+IV7exX/hLStJ8MaDqVrpuoabb3&#10;F3ZXF3f3ltLvRJlV9ywQ4XziFGG65Wup8bfsr2/iVvGUWm62uiWOvad4c023to7QyCyj0m7luFAJ&#10;cbg6y7O23GeelW/ir+zc/wAS9W8e3q6+unf8JTo+j6SFNp5v2b7DeT3O/wC+N3mfaCmONuzOTnAA&#10;OM8UftFapp37Qek6JZrq+reAp9fGgTXFho9uITqxgCmze6mnUmOP5pmZE3F08pWbDJXtXwb8bf8A&#10;CwPBs+q/azehNY1SwErWYtT/AKNfz2+3YJHzjysb8jeBuKqTtHy9oPwd8XeG/j34i8Yx+FBqXiLU&#10;PHjXMEurWks1rDpLeXEbhbn7SsSyrbrIY/3LOpYQ8g5H1F8Hfhz/AMKr8Gy6F9vOohtW1TUhMYfK&#10;wLu+nugm3c3CedsznnbnAzgAHb0ybmJxjPyntn+hp9Rz/wCpk+Xd8p+Ud+KAPzc/4IoYPgP4rkMD&#10;/wATu3+Udv3T8/5A6fl+k9fmx/wRR48D/FlemNbt/l9P3T9v/rD/AA/SegAooooAKKKKACiiigAo&#10;oooAKKKKACiiigAooooAKKKKACiiigAooooA/Jf/AILAaofCn7R/wW8TXFrPLptnZrceZGvE3k3g&#10;kdEY8FgrJxnjeueor1H/AIfa/C/dx4D8XY/7dfb/AKa/Wv0LutIsr5s3VrDd4OV+0Rh9vTpkcdKr&#10;/wDCK6Lz/wASiw9P+PZPTHp6UAfn3/w+1+GHGfAXi387X2/6a/X8qP8Ah9r8MOM+AvFv52vt/wBN&#10;fr+VfoJ/wiui8f8AEosPT/j2T0x6elB8K6K2QdIsCDyf9GTn9PYflQB+ff8Aw+1+GHGfAXi387X2&#10;/wCmv1/Kj/h9r8MOM+AvFv52vt/01+v5V+gv/CL6Nu3f2RY59fsyeufT15pB4V0VcAaRYADkf6Mn&#10;H6e5/OgD8+/+H2vww4z4C8W/na+3/TX6/lR/w+1+GHGfAXi387X2/wCmv1/Kv0E/4RXRef8AiUWH&#10;p/x7J6Y9PSj/AIRXReP+JRYen/Hsnpj09KAPz7/4fa/DDjPgLxb+dr7f9Nfr+VH/AA+1+GHGfAXi&#10;387X2/6a/X8q/QQ+FdFbIOkWBB5P+jJz+nsPypf+EX0bdu/sixz6/Zk9c+nrzQB+fX/D7X4YcZ8B&#10;eLfztfb/AKa/X8qP+H2vww4z4C8W/na+3/TX6/lX6CDwroq4A0iwAHI/0ZOP09z+dH/CK6Lz/wAS&#10;iw9P+PZPTHp6UAfn3/w+1+GHGfAXi387X2/6a/X8qP8Ah9r8MOM+AvFv52vt/wBNfr+VfoJ/wiui&#10;8f8AEosPT/j2T0x6elB8K6K2QdIsCDyf9GTn9PYflQB+ff8Aw+1+GHGfAXi387X2/wCmv1/Kj/h9&#10;r8MOM+AvFv52vt/01+v5V+gv/CL6Nu3f2RY59fsyeufT15pB4V0VcAaRYADkf6MnH6e5/OgD8lv2&#10;wP8AgqN4D/aN/Z38VfD3SPCPiLTNS1b7KYrq+NuYYzFdQzHdtcnkRsOB1Ir7N/4JZhl/Yc+HocOD&#10;v1HG8Ecfb7gjHPSvp1fC+jKcrpFiD6i2TsMenpV20tY7OBIokWNFG0KihQB2AHYDPAoA+a/gT/ye&#10;5+1J/wBcPCZ/8kLj/P8AXsPK/wDgssM/sladwTjxRZ9O37i5616p8Cf+T3P2pP8Arh4TP/khcf5/&#10;r2Hlf/BZbH/DJWnZ6/8ACUWeP+/FzQB9Z/AQ7vgX8OjnOfDmnc5z/wAusfuf5mu7rg/gF/yQn4cc&#10;g/8AFN6byAAP+PWP04/Ku8oAKKKKACvl79qD4c+I/Hv7RX7OzaJc69odrY3WvNe+ItBgSR9NV7AB&#10;N7yxyRIJCPL+dTnJC84NfUNFAHzh4g+DKfDfWfgrYeGrXVdaWDxvfa1rGqXJM09xNNpWpGS5uZFU&#10;Ku+V41zhVG5VAxgV4R8GtD8QeIP2gfh14guvhvJ4IubeHXE1nSdM8ESaZaaXIYZEhR9RKf6czgD5&#10;lJjYruABKg/oNRQB8GfDj4IzfD/w/wDseahofgi60XX4JVXxPe2+nMt5EkmmyCVL2XbvVPNKrtkI&#10;AIVQBhVFe70fxFpPwz8A+G9Z+HJbS5L/AMTyza/eeCZPEV5YTSatO8EMVltPleehV/OkGwqAOCwI&#10;++6KAPiH4WfBN/EOh/snaX4w8F3V5YaH4f1f+0bPVtPfyrScxWwiS4jbKrkhisb5XKDA+QEVPC/7&#10;Oem+FPAPg6+0z4crpviG0+MEl0s0OmOtza6autXCxshxuitRbbCAuI9h3Y+YsfumigD4A03R/EPi&#10;z9ozwDq958N5PB2p6b45vX1Cx0vwQ8MMNqYb1Y7ufW8bbky7kYiM+WTIAy5UE/fsY2oBjGOOBgU6&#10;igAooooAKKKKAPyk8H/L/wAFvtWGSuZLngDr/wASTv0/z+dfq3X5SeD/AJf+C32rDJXMlzwB1/4k&#10;nfp/n86/VugAooooAKKKKACiiigAooooAKKKKACiiigAooooAKKKKACiiigAooooAKKKKACiiigA&#10;ooooAKKKKACiiigAooooAKKKKACiiigAooooAKKKKACiiigAr5n13/lI14T7Z+Gl/wD+nGD/AD3/&#10;AK19MV8z67/yka8J9s/DS/8A/TjB/nv/AFoA+L1+OXgv9nf/AIKyfFnxR471STR9Eaw+yLcJbTXB&#10;857ezZV2RqWwQrc4xx1r6w/4er/s08f8V1dD/uB33t/0x9/0r2Dxt+yj8HviR4kvPEHij4ceHda1&#10;u82/aL+5sVM0u1VUF26sQFAyewArBb9hX9n5mJPwk8L5PPFkBQB57/w9X/Zp4/4rq6H/AHA772/6&#10;Y+/6Uf8AD1f9mnj/AIrq6H/cDvvb/pj7/pXoX/DCn7P3/RJPDH/gEP8AGhf2Ff2flYEfCTwvkc82&#10;QNAHnv8Aw9X/AGaeP+K6uh/3A772/wCmPv8ApTf+Hqf7NDNk+ObsEjBP9h34449Ifc/kfx9FH7C/&#10;7P64/wCLSeF+Dn/jxFA/YX/Z/XH/ABaTwvwc/wDHiKAPOk/4Kqfs0L08dXnOPvaJfn0/6Y+/6U7/&#10;AIer/s08f8V1dD/uB33t/wBMff8ASvQ/+GF/2f8Aj/i0nhfgY/48RR/wwv8As/8AH/FpPC/Ax/x4&#10;igDzz/h6v+zTx/xXV0P+4Hfe3/TH3/Sj/h6v+zTx/wAV1dD/ALgd97f9Mff9K9D/AOGF/wBn/j/i&#10;0nhfgY/48RR/wwv+z/x/xaTwvwMf8eIoA85/4eofszcf8Vzdr15/sS/BGev/ACx9/wBPpTl/4Krf&#10;s0DgeObpe/8AyAr7vj/pj7n8jXof/DCn7P3/AESTwx/4BD/Gj/hhT9n7/oknhj/wCH+NAHnv/D1f&#10;9mnj/iurof8AcDvvb/pj7/pTX/4Kqfs0yLtPju7UHg/8SK+PUf8AXH3/AE/P0T/hhT9n7/oknhj/&#10;AMAh/jSj9hf9n9cf8Wk8L8HP/HiKAPkv/gidNHJ4B+KpRshtbtyvPBBicjA49D2H6cfpTXG/Df4O&#10;+C/g7ptxp/gfw1pvhewuZvtFxb6bAIllk2hQzY6kADr79+a7KgAooooAKKKKACiiigAooooAKKKK&#10;ACiiigAooooAKKKKACiiigAooooAKK+ePjl+3X8IP2c/GEXhXxr4ivLbXXtku2gtNPln8uNyQm8q&#10;pCsRk464AJ6jPn3/AA9k/Zy5/wCKq1Yf9wS49/8AY9/0oA+yKK+N/wDh7J+zlz/xVWrD/uCXHv8A&#10;7Hv+lH/D2T9nLn/iqtWH/cEuPf8A2Pf9KAPsiivjf/h7J+zlz/xVWrD/ALglx7/7Hv8ApR/w9k/Z&#10;y5/4qrVh/wBwS49/9j3/AEoA+yKK+N/+Hsn7OXP/ABVWrD/uCXHv/se/6Uf8PZP2cuf+Kq1Yf9wS&#10;49/9j3/SgD7Ior43/wCHsn7OXP8AxVWrD/uCXHv/ALHv+lH/AA9k/Zy5/wCKq1Yf9wS49/8AY9/0&#10;oA+yKK+N/wDh7J+zlz/xVWrD/uCXHv8A7Hv+lH/D2T9nLn/iqtWH/cEuPf8A2Pf9KAPsiivjf/h7&#10;J+zlz/xVWrD/ALglx7/7Hv8ApR/w9k/Zy5/4qrVh/wBwS49/9j3/AEoA+yKK+N/+Hsn7OXP/ABVW&#10;rD/uCXHv/se/6Uf8PZP2cuf+Kq1Yf9wS49/9j3/SgD7Ior42b/grH+zk2R/wlWrbT1/4ktxnr67P&#10;wr638P61Z+I9IstV065S902/t47u2uom3RzRSLuR0bupUqRx0IPegD53+BP/ACe5+1J/1w8Jn/yQ&#10;uP8AP9ew2/21/wBmO7/aw+DP/CFWWvw+HrqPVINSS6ntzNG3lq6FCAwIyJCcjuBxyTWJ8Cf+T3P2&#10;pP8Arh4TP/khcf5/r2HsHxl+NXg/4C+CLrxV421hdF0aB0i87y3kd5HzsjREUlmO1sDHYk4AJoA+&#10;CbT/AIJm/tC6faQWtr+1FrVra28awwwQXmoJHEigBUVRPhVAAAA4AAFS/wDDtn9oz/o6nX//AAP1&#10;H/5Ir2Nf+Cs37OfX/hKNWxno2iXHv6L9Pyo/4ezfs6cZ8U6l/wCCO59v9n6/nQB45/w7Z/aM/wCj&#10;qdf/APA/Uf8A5Io/4ds/tGf9HU6//wCB+o//ACRXsf8Aw9m/Z04z4p1L/wAEdz7f7P1/Oj/h7N+z&#10;pxnxTqX/AII7n2/2fr+dAHjn/Dtn9oz/AKOp1/8A8D9R/wDkij/h2z+0Z/0dTr//AIH6j/8AJFex&#10;/wDD2b9nTjPinUv/AAR3Pt/s/X86P+Hs37OnGfFOpf8Agjufb/Z+v50AeOf8O2f2jP8Ao6nX/wDw&#10;P1H/AOSKP+HbP7Rn/R1Ov/8AgfqP/wAkV7H/AMPZv2dOM+KdS/8ABHc+3+z9fzo/4ezfs6cZ8U6l&#10;/wCCO59v9n6/nQB45/w7Z/aM/wCjqdf/APA/Uf8A5Io/4ds/tGf9HU6//wCB+o//ACRXsf8Aw9m/&#10;Z04z4p1L/wAEdz7f7P1/Oj/h7N+zpxnxTqX/AII7n2/2fr+dAHjn/Dtn9oz/AKOp1/8A8D9R/wDk&#10;ij/h2z+0Z/0dTr//AIH6j/8AJFex/wDD2b9nTjPinUv/AAR3Pt/s/X86P+Hs37OnGfFOpf8Agjuf&#10;b/Z+v50AeOf8O2f2jP8Ao6nX/wDwP1H/AOSKP+HbP7Rn/R1Ov/8AgfqP/wAkV7H/AMPZv2dOM+Kd&#10;S/8ABHc+3+z9fzo/4ezfs6cZ8U6l/wCCO59v9n6/nQB45/w7Z/aM/wCjqdf/APA/Uf8A5Io/4ds/&#10;tGf9HU6//wCB+o//ACRXsf8Aw9m/Z04z4p1L/wAEdz7f7P1/Oj/h7N+zpxnxTqX/AII7n2/2fr+d&#10;AHjn/Dtn9oz/AKOp1/8A8D9R/wDkij/h2z+0Z/0dTr//AIH6j/8AJFex/wDD2b9nTjPinUv/AAR3&#10;Pt/s/X86P+Hs37OnGfFOpf8Agjufb/Z+v50AcV+zD/wTb8ZfBX9o7Tvix4s+KMfjO/tYbhJPOt5n&#10;ubl5IGgBkmkkJO1Wzzn7qjjqPv2vnf4J/t4fBv8AaE8YJ4W8HeKZbjxA8bTQ2F5YS2zXCopZxGXA&#10;BIVSxGemeoHH0RQAUUUUAFFFFABRRRQAUUUUAFFFFABRRRQAUUUUAFFFFABRRRQAUUUUAFFFFABR&#10;RRQAUUUUAFFFFABRRRQAUUUUAFFFFABRRRQAUUUUAFFFFABRRRQAV8za58v/AAUa8JgcD/hWuocd&#10;P+YjB/nv/WvpmvmbXPl/4KNeExn/AJprqHPr/wATGDj/ADn+tAHwX8a/g94x/au/4KRfE74faX4+&#10;u/DiWFotzbvcSzSwxxJBa7oURWG0FpmbA4zk8k5rtv8Ahz78Uv8Aouy/9+br/wCO11vwVwP+Cy3x&#10;bzwf7GkwOmf3Fj9M/wCfrX6VUAflR/w59+KX/Rdl/wC/N1/8do/4c+/FL/ouy/8Afm6/+O1+q9FA&#10;H5Uf8Offil/0XZf+/N1/8do/4c+/FL/ouy/9+br/AOO1+q9eUQftUfCybxld+F28XQW2r2l9Jpk3&#10;2y2nt7YXaMVaAXMkawtIGBG0OSccZoA/P/8A4c+/FL/ouy/9+br/AOO0f8Offil/0XZf+/N1/wDH&#10;a/TXXfiBonhu/is7+e4juJY1mURWU8y7WnjgGWRCqnzJUGCQQCWPyqxG/wCauTnIwMkkED86APyr&#10;/wCHPvxS/wCi7L/35uv/AI7R/wAOffil/wBF2X/vzdf/AB2v1T85GXKncPVQSO/p9KXzVABzwcYO&#10;ODk4FAH5V/8ADn34pf8ARdl/783X/wAdo/4c+/FL/ouy/wDfm6/+O1+qysGUEHIPIIpaAPyo/wCH&#10;PvxS/wCi7L/35uv/AI7SD/gj38UVJI+OiAscn9zdc/8AkWv1YqOcgQyE9Npzn6fSgD87P+CMfiDV&#10;9a+G/wAR7XVNYvdUTT9ZhS3jvLiSXyd0TF9oY/KGYZIAHIycmv0Xr82P+CKPHgf4sr0xrdv8vp+6&#10;ft/9Yf4fpPQAUUUUAFFFFABRRRQAUUUUAFFFFABRRRQAUUUUAFFFFABRRRQAUUUUAfkN+0F4F8P/&#10;ABL/AOCwWn+F/FGlx6zoGp/YoryxmLIsqjTMj5kKtwQp4PUfhX3L/wAO3/2bv+iWaf8A+Bl3/wDH&#10;q+OPiR/ymw8N8k/vLPqP+oWelfq3QB81/wDDt/8AZu/6JZp//gZd/wDx6j/h2/8As3f9Es0//wAD&#10;Lv8A+PV9KUUAfNf/AA7f/Zu/6JZp/wD4GXf/AMeo/wCHb/7N3/RLNP8A/Ay7/wDj1fSlcf8AGLx+&#10;fhT8J/GPjMWY1A+H9IutUFoZNgm8mJpNm7BxnbjOO9AHjf8Aw7f/AGbv+iWaf/4GXf8A8eo/4dv/&#10;ALN3/RLNP/8AAy7/APj1bHwi/alsfGP7N2ofE7xHZW/h660S2uW13S1uPM+xzwqGEW/GWMkbROpA&#10;ORKgG7vg/Ab9qPxL8ZvBPhLVb3RNB8Ka9f8Aiy88N6lpN9fSu5FrHLJKLUoh3zARk7H2rtVzngAg&#10;E3/Dt/8AZu/6JZp//gZd/wDx6j/h2/8As3f9Es0//wADLv8A+PV18f7YHwZW8gsW+I/h1LqW1kuY&#10;0N1tVljUlwCRjcArfJndjHHIras/2kPhtf8Aw7ufHdv4v02bwlbXBs59SjdiIrgMq+Sybd4kyy/J&#10;tzyOMHNAHm3/AA7f/Zu/6JZp/wD4GXf/AMeo/wCHb/7N3/RLNP8A/Ay7/wDj1eiWP7TXwv1HwhF4&#10;pg8a6SPD8t82lpfzSmKMXaoZPIfcAUfapYKRkgZHUVa8H/E5PG3j9LbRtQ0PUPC914dt9ageKaZd&#10;Sbzp5EjkaFkCiBlicB924shG0AZoA8x/4dv/ALN3/RLNP/8AAy7/APj1H/Dt/wDZu/6JZp//AIGX&#10;f/x6vpSigD5r/wCHb/7N3/RLNP8A/Ay7/wDj1H/Dt/8AZu/6JZp//gZd/wDx6vpSigD8mP8Agql+&#10;yp8J/gJ8EvC2seAvBlr4c1S88QpaT3UFxPIzw/Zp2KYkdhgsqnj+7X6NfsxLj9m/4UtggnwnpI5/&#10;69I/8a+Pf+C2WP8AhnfwTxz/AMJVH/6SXNfYf7MP/Jtfwo53H/hE9KyR6/Y4s0AeY/An/k9z9qT/&#10;AK4eEz/5IXH+f69h5X/wWUXb+yXYkDOfFFlnAHH7i556fQflXqnwJ/5Pc/ak/wCuHhM/+SFx/n+v&#10;YeV/8Flhn9krTuCceKLPp2/cXPWgDrPhB/wT6/Z68S/CXwTq+o/DTT7rUNQ0Sxu7mf7XdDzJZIEZ&#10;2ws2Bkknjjmuu/4dv/s3f9Es0/8A8DLv/wCPV6z8BDu+Bfw6Oc58OadznP8Ay6x+5/ma7ugD5r/4&#10;dv8A7N3/AESzT/8AwMu//j1H/Dt/9m7/AKJZp/8A4GXf/wAerofGX7QHiu3+NOq/DjwR8PbfxZqO&#10;k6Pbave3V/ry6bGqTySIiIPIlLH90ck4613esfGbwb4T+z2/ifxV4f8ADmqNJFbTWN/rFvE8dy8Q&#10;kEA3spZtrKRwMhg3SgDyP/h2/wDs3f8ARLNP/wDAy7/+PUf8O3/2bv8Aolmn/wDgZd//AB6vV/if&#10;8XPDfw10uR9b8Q6Jo1/PBO2m2erahFbvfyxqf3caswL/ADbVIUH7474rj/hL8etR+JHw++GuuW2h&#10;WVxrHizSTrF9pcGppE+n24hdhMkb/NKhn8iElQMGYMeBigDmP+Hb/wCzd/0SzT//AAMu/wD49R/w&#10;7f8A2bv+iWaf/wCBl3/8er0jS/2gvBa+CPDfiDxH4n8N+GW1iBf3Nxr1tJElyu1bi3jnVtkzRSEx&#10;sycbhjjPEWm/tL/DjVPiR4l8CxeKtLi8R+H7Vbu+tri9iTapWVpFHzZJhWFjLx+7DJn7woA88/4d&#10;v/s3f9Es0/8A8DLv/wCPUf8ADt/9m7/olmn/APgZd/8Ax6vUNY+M2ltcaVb+GLzQvE1xPrlrpF7E&#10;muwQNaLNG0pYA7vMlES+YIOGdSSDxWR8ePig/gy88BeGolv7S48ba6mhR6pp88UU2nt5TzeYBJG6&#10;vkRFCMfxcHNAHDf8O3/2bv8Aolmn/wDgZd//AB6j/h2/+zd/0SzT/wDwMu//AI9XUW/xej8H/tE+&#10;Ifh7q9zcT2X/AAi7+ODrepXEENpplqs4tTZoqxqVRfLMxkkZj8zZ4xjrb74waRd3mnWPha70jxZq&#10;U2rx6XdWVnrVsktqu1ZLiTbuO9oYmWRoh8xUjHUZAPKv+Hb/AOzd/wBEs0//AMDLv/49R/w7f/Zu&#10;/wCiWaf/AOBl3/8AHq9T8LfGTSdS8KpqniG60nwzeR31zpt5ZPrNvcraXUPmM8DTI2zzRFH5jIcF&#10;Vzn7pNY3jj4/aRZ+A9I8T+Dr3SPGOmah4i0vQftVlfLNb/6VfRWsjCSPcu5PNztzyRg4yMgHC/8A&#10;Dt/9m7/olmn/APgZd/8Ax6j/AIdv/s3f9Es0/wD8DLv/AOPV7LN8WvBdn4yi8HS+LdDXxbIoaPQW&#10;1GIX7gqXGIC28nYpbpyATWV42+NmgeG9H1k6dq/h/U/EVha3U8ei3WvW9m0r2+BKjyMSIgpKhmYY&#10;QsM9aAPL/wDh2/8As3f9Es0//wADLv8A+PUf8O3/ANm7/olmn/8AgZd//Hq+jrOSaa1he4hFvOyK&#10;0kKvvCMRyu7Azg8Z71NQB+Q3wT8A+Hvhd/wWPfwr4U0qLRvD+m/ao7Sxjd2WINozO2C7FjlmY8k9&#10;eOMY/Xmvyk8Hj/jd9q3A/wBZc9eP+YJ26f5/Ov1boAKKKKACiiigAooooAKKKKACiiigAooooAKK&#10;KKACiiigAooooAKKKKACiiigAooooAKKKKACiiigAooooAKKKKACiiigAooooAKKKKACiiigAooo&#10;oAK+Ztc/5SNeE88E/DXUB/5UYPp/X+tfTNfM2uH/AI2NeEz0z8NdQHp01GD/AD3/AK0AfNvwTHl/&#10;8Flfi2M4zo0nDd/3FieOn+fzr9K6/NT4J5X/AILK/FsEqCdGk7Yz+4sT/n/Jr9K6ACiiigBr42tu&#10;GVxyMZ/SvgzXPG+k3nwf+P3wm/svU9e8feIvEniS30vw7DpdzI0r3Ny32acSNH5aRpuWYyFwFVCw&#10;PANfetFAHwv8armVvEnxQ0nxJqnjSx8faZpdonw1i0e5vhDPK1gAksCwfJLO1750crTZAQR52rkm&#10;14t8OeIY9c+KnjCV/EEHi3RfFvhJNOFpe3QtLdZLfSo73ybdX8llZZ7lZDtYYJz0r7eooA+BbKHx&#10;zq/7Ul9PrXiKDwrrFv44W3to559V+1X+hiTMFrFbIDZyW81vGxaVslZGcsVYCvdf2Wvh/Faat8TP&#10;F2oSa1Lr994x12zifUr24aOCxS+YQxW8LtsSLEYYELzubBKkCvoWigBFUKoAGAOABS0UUAFMm5ic&#10;Yz8p7Z/oafTJuYnGM/Ke2f6GgD82/wDgihg+A/iuQwP/ABO7f5R2/dPz/kDp+X6T1+bH/BFHjwP8&#10;WV6Y1u3+X0/dP2/+sP8AD9J6ACiiigAooooAKKKKACiiigAooooAKKKKACiiigAooooAKKKKACii&#10;igD8pPiR/wApsPDfJP7yz6j/AKhZ6V+rdflJ8SP+U2Hhvkn95Z9R/wBQs9K/VugAoopCwXknHagB&#10;a83/AGkvCuq+Ov2e/iX4c0K1a+1rVvDmoWNlarIsZmmkt3RE3MQoyxA5IHPJHWvRVmRjgOpPoD7Z&#10;/lTmUMpBGQeCDQB8Y6b+zP47h8Y+B9LKR2Pw91zT9B1XxvA06SeVqekQIogSM5XZcmOzSRlyClm4&#10;J+cZufCT4I+OvDWreEbnV9Be1TT/AIseJPEVw32mF9mn3VnfxwTcOS2954hgfMN3K19geUu4tyCT&#10;k4J9v8BR5ShiQME4zjjoSf5k0AfJvw9+AGv6B8Mf2d9H1Hwxax3PhXxbca1rdu3kMtupttSVLgkH&#10;DOJZ7dgVJYEhv4CRd1rwX8XPB/h/4jXHgrTFjv8AVviUmsPHayWhvrjRGt7WO4ez88mBLljE6r5+&#10;BgOeCVr6kEKK2VXaeB8vHTpR5KcHb937vt9PTpQB8XeA/gb43m0/TH1zw5q+wfFyDxTJF4o1W21G&#10;+XTU0lIUubiVGKFhKigIuSm0AFgu4/QWj+E9Wg/ad8U+J3tNuhXnhLS9NhvA6Ye4hvL95EKg7sqs&#10;6HJGPmwDwceniBVxjIIOc5yf19uKVYlUqQMbQQPYHt+lAD6KKKACiiigD87/APgtl/ybz4J/7GlP&#10;/SS5r7E/ZhIP7Nfwnx93/hEtJwc5yPscXOa+O/8Agtl/ybz4J/7GlP8A0kua9C+BHhH9pq4+B/w7&#10;l0T4h+ALPRpPDmnPZW114cuJJYoDaxmNHcTgMwXAJAGcZx2oA7T4E/8AJ7n7Un/XDwmf/JC4/wA/&#10;17Dyv/gssM/sladwTjxRZ9O37i5610/hn9nP9pHwl8SPG/jew+JngH+2vF4sV1LzPDlwYsWkLRQ7&#10;F875cq7bsk89PSvnr/gp54c+OGl/s32k/wARfGfhHXdC/t+1VLTRNFltJ/OMU21vMeVhtA35GMnI&#10;57UAfoh8Am3/AAJ+HDZDZ8N6acjOD/osfrz+dd5XCfAQ7vgX8OjnOfDmnc5z/wAusfuf5mu7oA+I&#10;/jB4Gjj/AGwvEvinxJ4G+IfiHw3deGNPs7G+8DvexD7RHNO0iSNazxFsAr8rbhkjgHFanxK+D+oe&#10;LNJ/au1mLwTNPrnifQbe10Ca4tA13dKNHRDFFnJDLMWUgY+YDngEfYzRq+Ce3Tmjy13A4yRnBPJG&#10;aAPiAeA/FPhvxPqt34p8Baz8QV8ZfDzRfD+nMtnFef2ZeQwTJc2940rboVeSdZDKwKn58nKYqT4O&#10;6B4x+BNn8B9e1f4feI9Xhs/h9P4V1O00W1S4vNPvGntp082LcCEIgcbgcAkZ6ivtryxtxlsf7x9M&#10;UnlRxncAE6DjjPTAoA/ObwL8M/Hnwl+EPgd7DwR4sg+LOi2uvWFlZW2lW+qaNdQ3GsSzi0vi7r5S&#10;sY4HE8bJhJA43gMle3eM/D/iKP4kfGMzeCNSnvPGHgC1g02/0+2Sa1S+httQWa3af+GRmnhRcj5+&#10;PSvqkCKRQv8ArFPOCSe3BPtxTlhRc7RtySxwSMknNAHzQfhNceH/AIc/s16PoXhj7GdA17S7rVbW&#10;1t1VrRU0u6jlkl5zxJKoZjk5f3zW5+1V4N1nUm+F/jLRtJvdf/4QrxXDrN5pWlQh7ua0aKWGQxIW&#10;Bd081W2A5YBuCcCve1gjVSBGoHIwFHfrTto2hQMAdAOKAPjXxl4L8S/Gbxf8XfiNYeEfEGiWlx8J&#10;rzwXpel65arb32oXjyXEzFId5YKN0KqzYDGQ4+7k9J4t8IXfwhuPgB4i8P8Aw/vr/QfClteWmraR&#10;4ZtEkvbQ3NikaSC3BBk/eR7XIORncd2K+pGt0bqCeAPvHtnH86FhRduB905HJ44xxQB8KeAvgX4h&#10;1ixtbfxT4Culs9Q+O1/4vuNL1GCOVY9PmsbiSGeUKzLtEjxIcEjeCuCK25PhT4stvG3xUFv4Z1BN&#10;Hvvip4T1jT4obcLBJawS2JuriNfu7VELb2GPudTX2g1ujAAgnHQljn/PA/HmneWvGBjbwMcY9v0o&#10;A/P3w98CfEcfxC8S+FfGE/xKhi1Xx7J4hg1Hw3omnyadOjXUdzazvqDQm5hKiNEdTINnl7QNpUHu&#10;fE3wT1eb4E/tNLa+C5D4s8T+ItTksWS3Q3epWzCFYSrdShAfaM4+8eCTX2P9nj2qu3Kr0BJI6Y/l&#10;Q8KScleeuRwf88D8hQBJRSKoVQAMAcACloA/KTweP+N32rcD/WXPXj/mCdun+fzr9W6/KTweP+N3&#10;2rcD/WXPXj/mCdun+fzr9W6ACiiigAooooAKKKKACiiigAooooAKKKKACiiigAooooAKKKKACiii&#10;gAooooAKKKKACiiigAooooAKKKKACiiigAooooAKKKKACiiigAooooAKKKKACvmfXf8AlI14T7Z+&#10;Gl//AOnGD/Pf+tfTFfM2ufL/AMFGvCYHA/4VrqHHT/mIwf57/wBaAPm34Jtj/gsr8W/4M6NJww6/&#10;uLHp/P8Azmv0rr81Pgmw/wCHyvxbwVAOjSD6/uLHjt/n86/SugAqK43GPCttz8u4HGM8fzIqWorh&#10;WaMhA27nG047UAfNlx8WPF1z+0vc+E9Q8WWHgCxjvYU0Pw9q3h5pV8S2oiSSaaDUPMVBKWeZPJUF&#10;08oFlbJrqPBP7U3hvxx460fw9baXq0Gna9LdW3h/xDK0L2msParKZwgjlMsWBFIyNKiCRULKSMVL&#10;8Q/gX4l+J/iqzGteOo5vAlnrdlrkOgroca3iS20qSpGt75uQnmxgkiLfsZlD85rA+CX7I+k/A3xB&#10;pt5osfhubTtNa6NvO/hOBNd8uZTsik1EPucR7mUEIGZSqsTtLEAh8M/tkWfirwt4V1/T/hz41ls/&#10;FWptpmhRstos2oyLb3EzyKhuB5cQNq67pCg5DDKEmtnwN+1RpHjfW/DOn/8ACK+KtGtNfubnSLfV&#10;NUt4o4ItUthKbiwcLIziVBBOC+3ymaFgrk1a8Jfs4p4U8L/BzSBr891/wrm7kuUn+xqn9obrS4tt&#10;pXefK4uS2QSPkxjByDSf2cI9Lh8IxHxBNKPD3jDVvF6yfZNrTNem/wB1uAG+QJ/aDYcdTGDtGeAC&#10;trn7U2n+FbrxHb614P8AEmlT6VpF14ggt7j7M8+pWNs0ZuZIo452aNoxNG2yZY2cMAucNjS8VftL&#10;+EPC15rKy/ab6x0vQ7LWn1CzYNHIL2Yw2VtHlgzTTtGSvAUcbmXOTyPwY/Y9svhD430jxH/aWm6k&#10;+n6Ld6JO0GgJb3mqLPJBI1xf3Pmu1zN+5AJPB3sQBk1zHwt/ZGHib9mfV/BfjNb7S7/V9WW7t2vI&#10;4Z7mxtbKZF0uCRcNHKiW9vCGRywO9wTuY4APb/hD8ZtO+Kd3r2npo+peHPEGgyQxanouqGF5LcTJ&#10;5kLrLBJJFIjKGwUdsEMDtwRXpVeZ/BX4Qr8JLPVYEtfCtoL6WKTy/CnhuPRYBtjCneiSOZWLBm3M&#10;RtD7RwOfTKACo5wWhkA67TjIz29KkqOcgQyE9Npzn6fSgD83f+CKKlfAvxY4IX+3LcD0/wBU/wDn&#10;oP8AD9Jq/Nf/AIInjb4F+LCDout23BP/AEyf/PQf4fpRQAUUUUAFFFFABRRRQAUUUUAFFFFABRRR&#10;QAUUUUAFFFFABRRRQAUUUUAflJ8SP+U2Hhvkn95Z9R/1Cz0r9W6/KT4kf8psPDfJP7yz6j/qFnpX&#10;6t0AFeG/tsfEvXvg7+zR4x8Y+F7mGy13TktUt7q4txOkIlu4YncxsNrYV2I3cZAzxwfcq8j/AGsP&#10;g1qX7QHwD8TeA9IvrTTNS1RrRobu+Vmhj8m7hnbcFGeViYDHcigDzP4XftFS6TefEC/1z4h6b8R/&#10;hh4X0aHUG8fWNjFEILrdJ9ospTB+7nk2CKRRCqlQyqwLMpPZR/teeGrPT/EV14l0HxF4Hm0XQW8T&#10;PpniC1hW7utPU7WmgSGaQNhtqFWKsrOmRg1ifGL9kX/haGsfEq1ttXh0fwp4/wDDkVjqllDEQ8Wr&#10;W8u+1v1AwrfLhZASCwijGfSj8Nf2a9d8E6D4sKeAPg3o2u6hpX9nW76NpVx9nvlbHnQ3YYBhBIFw&#10;VXdjdk7sYYA3Pid+094h8E/DrTvE1n8KvE7zXXiDT9INleLab/LuLi3j81dlyVO8T+XGd3MowwVf&#10;mrofFn7SFt4b16y8P2Pgnxb4p8Ty6Ums3mi6HZ28lxpVvIxWP7S0lwkYdmDKER2Y+W5HAzXmej/s&#10;seONN+E3iLRIdV8O6ZqE3iPS/EOheG7Nrp9D0g2VzBP5ETP+9SOZoNzKihULkIuM56rXvhB8StB+&#10;K1z8SvAt14S/4SDxBoVnpfiHTdeN2bUTW5ZkmtpIvmx+9dSrqMhUOQdwIBpaP+1t4Y8T6x4c0zw5&#10;o3iLxJea/pEOu2ken6cB5dpJO0DtM0jqIjFIh8wMc9AgcnA1rn9oiDTfiJpnhXU/BPi3SIdV1WTR&#10;9O8Q31lAmnXdysc0gVcTmYKyQSbXaIA4z0IJ5v8AZ9/Zlvvgh4g0i5bW7fUrO08IwaFNsiZJJLsX&#10;1zdyygHIEZNywUZJGK4Hw5+yD42sfjD4e8U6zq/hnW/7E8T3OuL4nukupNevLaWO5RbRyxMUMUYm&#10;iXy4sI3khsKchgD0e1/a20W9+H+u+O7fwn4ouvA+kwz3R8QRWtuYLuCC5a3nkiTz/NAjKPId6KTG&#10;jMATgVv+N/2kvCHw/vdeg1W7k8rQvD8XiLUbu3i8yKCGWUxW8fB3NNM6v5cYHzbeSuV3ef8Aw9/Z&#10;t8RWfj7xNrHi5fCmk+Hde0y607VPD3g+K6W112Wd8m7uoZTsSUJvGY1LHzX3OwVRXmPwG/ZfvPip&#10;+yf4rsPEGp3tvq/i25t20nWNQtmS5jsdLaOLR2nhbHBW2WVlO1j579CflAPabz9sDRNB0/xLceJ/&#10;B3i7wXcaHob+ImsNbsIfOvLGORY5ZIDFO6ExtJEGRmVh5i8YOa6LwD+0Zo/j/wAeXng4aLrvhvXY&#10;9NGs2cOv2SW51Kx8zy/tMCCRnC78ApKEcb1yo5FeV+Pf2b/il8bLfxLf+N9W8IadrU3hS68M6Tb6&#10;Cl01sDczwTS3E7yjfx9mRVRQR8znOTx6nefBnUbr9qzT/ioL+2XSbfwbP4aex+cTmZ7yOcSAj5dm&#10;1SOuc447gA9cooooA/O//gtl/wAm8+Cf+xpT/wBJLmvsT9mEhv2a/hQR0PhPSiOc5/0OLmvjv/gt&#10;l/ybz4J/7GlP/SS5r7D/AGYmDfs3/Cn5gzf8InpOcH/p0j7f56UAem18Jf8ABZUE/sk6fjoPFFnn&#10;jP8Aywufyr7tr4R/4LLDP7JWncE48UWfTt+4uetAH1l8AiT8CfhwSST/AMI3pvJbcf8Aj1j79/rX&#10;eVwnwEO74F/Do5znw5p3Oc/8usfuf5mu7oAKKKKACuZ+IGmeKNW0EQeENdsPDmsecrC/1LS21GJU&#10;6MvkrNESTng7xjBrpqjlbaUOOc4yOuMZ49elAHzt8CviH8QdR8G67458f+ItJ1fRdMvdV07+yfDv&#10;hm4juzNZ30toJFKzytIXWEnyljzmRRn5eeltf2svA0nh/wAT6tfjXtB/4R0Whv8ATda0C7s74fap&#10;DHaiOCRA8vmurRpsByyEVz8Hwh+I2i/sy+M/CHhjXbXwv49vtW1m+0zVEbfHCt3qs90ihyvyO0E2&#10;zeF+RnyAStcH4V/Zx8X2MXxWvdW+H3h/UIPF0Ojxx+G9S8ZX9807W8l09xLLqEkJkjl3SxujImAU&#10;GMEbqAPdNW+PmmaP4V0/XJ/DnjBhfXMttFpcHhe9m1AGMkM7W6IXWMYHznCnIwTuFY93+1p4BtdB&#10;8Kaotzqt0PFC339k6fa6Ldy31zJaSLHcW4t1TesyOWUxkA/I56Ka8kb4J/HP/hCfC9hd6tHrulWu&#10;r6lJqfgx/FN1azPps0W2ytX1lIfPm+zsXY5VS4kRST5YLdJ8B/2dfFXw5l+DrarFpUI8J2fieDUI&#10;rO7muFjbUL2Ke3WF5QHkUIhDM/zZA65JoA9R8S/tEeC/COi+LNW1bUnsdP8ACmo2mlazPLbPttJ7&#10;pbZod3qoF3BuYcLlskbTXE337cXw30+HWzcJ4pt7vRV8/UdNk8K6gLy0tfL3i8lh8vcltjnzWAXk&#10;DiqnjD4EeJ9ci+J6W7WOfEXjzw/4isjJckbbay/srzd428P/AKDLtUdcplhnjV8X/B/X9e1z49Xk&#10;Mlktv438J2mh6S0kxBE8Vvfo/mjb8i7rlOeejcDuAeneGfiboPi3xNf6Dpl59q1Cx06y1WYLEwj+&#10;zXfm/Z3Vzwd3kS8dRt5AyM9ZXjPwa+FOu+BfiFresao1obS88J+HdHRbeZnYXFkLwT5BA+X/AEhN&#10;rYycNnGOfZqACiiigAooooA/KTweP+N32rcD/WXPXj/mCdun+fzr9W6/KTweP+N32rcD/WXPXj/m&#10;Cdun+fzr9W6ACiiigAooooAKKKKACiiigAooooAKKKKACiiigAooooAKKKKACiiigAooooAKKKKA&#10;CiiigAooooAKKKKACiiigAooooAKKKKACiiigAooooAKKKKACvjD48eF/Gniz9vHwdY+BPHcfw+1&#10;r/hX19I+qy6LFqgeEX8WYfKkZVGWKNuzkbMfxV9n18za5/yka8J54J+GuoD/AMqMH0/r/WgD5M/Z&#10;S0nxDoH/AAVk+JGn+K/Esfi3xBDocy3espYJYi6PlWRXEKEqm1dq8E52k96/UyvzV+Cvy/8ABZb4&#10;tjIXOjScEdf3Fj06f5/Ov0qoAKKKKAOX8deNh4Hs9PuJLWO4S81Sy0weZeRW4Q3EyxByZCAcFhhB&#10;ln+6oLECtHxX4msPBfhvVdf1e4Sx0bS7SW+vbxwzCCGNC8jlVBJCqpPHPFeU/tXyY8G+DcKCV8e+&#10;GOp5AOrW3Ix+Pp35r53+OXjC+0qb456Tq/iiXxv/AG74Z8TRac2h6751lokEFjKxtr/TAdsDxmMx&#10;i5XO92CtsZuQD7vs7uG/tYbm3cSwTIskci9GUjIP5GmR30U15LbxyxvJDgSxq4LpuGQSB0yB36/z&#10;+BviV49+JV18Vtf0rSPE1j4Ml8P2mjf8I7Pq/i9dIsnjlt4TLO1m1tJHqG+WR4CGfKYjVdjMGaT4&#10;l31n8M/Ev7Wl7YeONd0bx6bP+1NI0uXWZIzNbNplrm8htyQH8qWOSNZVBKCILkdwD7+or4Y+Lun+&#10;KfAb/HtdM+J/jcp4G8Naf4x0kXWpLKPt0gvWkjmYx/vLdvsaD7Mf3Q8yTCjK7anxR+IXxK1T4+eM&#10;LDTfE9h4Um0TUtMh0P8AtjxZ/ZlnPZyx27PI2nNAy34meSaLd5gKsERdhXJAPvFWDKCDkHkEUtIr&#10;blBHf1GKWgApk3MTjGflPbP9DT6jn/1Mny7vlPyjvxQB+bn/AARQwfAfxXIYH/id2/yjt+6fn/IH&#10;T8v0nr82P+CKPHgf4sr0xrdv8vp+6ft/9Yf4fpPQAUUUUAFFFFABRRRQAUUUUAFFFFABRRRQAUUU&#10;UAFFFFABRRRQAUUUUAfkX8evGWifD7/gsVpfiLxJqkOj6Hp/2KS6vrrKxQqdM2gkgdCzKPqa+92/&#10;b3/Z6Xr8WfDvTPE7H/2Wsn49f8E+fg/+0b49bxl4s03Uk16W3jt55tNvjAs6pwjOuCCwUBcjHAHo&#10;K80/4c9/s/f88/E//g2H/wAboA9gP7fX7PQz/wAXZ8Pf9/m9/wDZ9v5etB/b6/Z6Gf8Ai7Ph7/v8&#10;3v8A7Pt/L1rx/wD4c9/s/f8APPxP/wCDYf8Axuj/AIc9/s/f88/E/wD4Nh/8boA9g/4b4/Z6/wCi&#10;s+He/wDy2bt/wGl/4b3/AGes4/4Wz4d64/17emf7tePf8Oe/2fv+efif/wAGw/8AjdH/AA57/Z+/&#10;55+J/wDwbD/43QB7B/w3x+z1/wBFZ8O9v+Wzd/8AgNH/AA3x+z1/0Vnw73/5bN2/4DXj/wDw57/Z&#10;+/55+J//AAbD/wCN0f8ADnv9n7/nn4n/APBsP/jdAHsB/b6/Z6Gf+Ls+Hv8Av83v/s+38vWj/hvj&#10;9nr/AKKz4d7/APLZu3/Aa8f/AOHPf7P3/PPxP/4Nh/8AG6P+HPf7P3/PPxP/AODYf/G6APX2/b4/&#10;Z5KkH4seHiOhHmsfX/Z9v85pB+3p+zwJC4+K/h0N0J85uecf3eeleQ/8Oe/2fv8Ann4n/wDBsP8A&#10;43R/w57/AGfv+efif/wbD/43QB7B/wAN8fs9f9FZ8O9/+Wzdv+A0H9vr9noZ/wCLs+Hv+/ze/wDs&#10;+38vWvH/APhz3+z9/wA8/E//AINh/wDG6P8Ahz3+z9/zz8T/APg2H/xugD2A/t9fs9DP/F2fD3/f&#10;5vf/AGfb+XrQf2+v2ehn/i7Ph7/v83v/ALPt/L1rx/8A4c9/s/f88/E//g2H/wAbo/4c9/s/f88/&#10;E/8A4Nh/8boA8E/4KxftJfDD40fA/wAJ6X4H8b6T4m1K18RJczWthKWdIvs067yMdNzKP+BCv0M/&#10;Zhk3/s2/Cjkbv+ET0nI9P9Di4/z6V84Rf8Eff2fY5EZrfxLKqkEo2rcN7HCA4+hr7J8L+G9O8G+G&#10;tJ0DSIPsuk6XaRWNpBvZ/LhjQIi7mJJwqgZJJ4oA06+Ev+CyoJ/ZJ0/HQeKLPPGf+WFz+Vfdteaf&#10;H79nrwf+0r4Dbwj40t7qbSvtcV6jWVwYZUmjDBWDcj7rspyDwfUAgA8d+Dv7cHwG8P8Awh8DaXqP&#10;xT0G21Cz0KxtriGS4YtHIkEaurHb1DAg/Q114/b6/Z6OP+Ls+Hv+/wA3t/s+/wDP0rx//hz3+z9/&#10;zz8T/wDg2H/xuj/hz3+z9/zz8T/+DYf/ABugD2Aft9fs9HH/ABdnw9/3+b2/2ff+fpQP2+v2ejj/&#10;AIuz4e/7/N7f7Pv/AD9K8f8A+HPf7P3/ADz8T/8Ag2H/AMbo/wCHPf7P3/PPxP8A+DYf/G6APYB+&#10;31+z0cf8XZ8Pf9/m9v8AZ9/5+lJ/w3x+zy64PxY8PEHjBlb2/wBn3/n6V5B/w57/AGfv+efif/wb&#10;D/43R/w57/Z+/wCefif/AMGw/wDjdAHrg/bz/Z2/6Kt4dOfWVu//AAH/AGj+Z96X/hvT9nZv+aq+&#10;HOfWVu//AAH/AGv1PvXkX/Dnv9n7/nn4n/8ABsP/AI3R/wAOe/2fv+efif8A8Gw/+N0Aeu/8N6fs&#10;7NjPxV8OHrjMrd8Z/h9/5+9Kv7e37PGQR8V/DoP/AF1Ydcf7PuP8ivIf+HPf7P3/ADz8T/8Ag2H/&#10;AMbo/wCHPf7P3/PPxP8A+DYf/G6APXj+3t+zvJyfit4dOeOZW/8Aif8Aa/n70f8ADe37PDZz8V/D&#10;p3DBzK3I9D8vv/P3ryH/AIc9/s/f88/E/wD4Nh/8bo/4c9/s/f8APPxP/wCDYf8AxugD15f29v2e&#10;NxYfFfw6GbGT5rAnp1+X3/n6U4ft9fs9HH/F2fD3/f5vb/Z9/wCfpXj/APw57/Z+/wCefif/AMGw&#10;/wDjdH/Dnv8AZ+/55+J//BsP/jdAHsA/b6/Z6OP+Ls+Hv+/ze3+z7/z9KB+31+z0cf8AF2fD3/f5&#10;vb/Z9/5+leP/APDnv9n7/nn4n/8ABsP/AI3R/wAOe/2fv+efif8A8Gw/+N0AewD9vr9no4/4uz4e&#10;/wC/ze3+z7/z9KB+31+z0cf8XZ8Pf9/m9v8AZ9/5+leP/wDDnv8AZ+/55+J//BsP/jdH/Dnv9n7/&#10;AJ5+J/8AwbD/AON0AfM/wc8a6D8Q/wDgsrN4k8Napa61oOoNdPa6hbMfKlA0coSpIGcMrL06g9et&#10;frtXzJ8Df+Cdvwe/Z7+Itl438KWesDXbOKWK3e+1FpY4xIjI524GTtYrzn16819N0AFFFFABRRRQ&#10;AUUUUAFFFFABRRRQAUUUUAFFFFABRRRQAUUUUAFFFFABRRRQAUUUUAFFFFABRRRQAUUUUAFFFFAB&#10;RRRQAUUUUAFFFFABRRRQAUUUUAFfM2uH/jY14TPTPw11AenTUYP89/619M18z67/AMpGvCfbPw0v&#10;/wD04wf57/1oA+bPgnlf+CyvxbBKgnRpO2M/uLE/5/ya/SuvzU+CbY/4LK/Fv+DOjScMOv7ix6fz&#10;/wA5r9K6ACiivEbz9oefSf2mh8L9Q0dINGnsLd7XxAJ8k6hOtzJFaPFt4DQ2dyyuG5MO3q3AB7Tc&#10;W8dwuHjWQryu4dCOQQe3IHPtXFWfwl0iy+JWo+OY/PfXNQ04aVOkjItsbfzPM2mNFG9g24hnLEeY&#10;4BwxFeaWv7Wunr8Y/iN4b1GyXT/BngrQ5NVufFDO0nmyQMq3aCJVyViLFSVzl43UdCB3Phv4rTJq&#10;Wt6f4tutA0m80jQrPX7v7FdzPDBbSiYPLLJLDGqoHt5grAk7ULMq8CgD0ObTrS5kgkmtYZZLc5hd&#10;4wTGeOVJHHQdPSkl0uznk8yS0gkfbs3NEpO30zjp7V8/6X+2F4e1jxd42aC7ji8FeG/DFnrM2pXu&#10;m3lrcR3E9zcxbXikQOYtkUTBlQ53kgkYrqbr4/6f4DtPFsvxG1PR9APhe30u41STTHuLmK1S8ARW&#10;ctCp2tcLMi7Q3yKrvsJwAD1uS0gm83fDG/mqFk3IDvAzgH1HJ/OmXGnWl1cQzz2sM00JzFJJGGZD&#10;6qSOPwrwXVv2qLXT/F80f+j2XhZ/CUWu2t7q1nd20/2qbUfsUMUsZj8yONnaMZMW4bs8gVr+JPj9&#10;L4T8PeNn1OfQY/Efhm4sIZtLhnuZEZrmKB0gDeRuaeUtOsaxpJnERIBZlAB7ZRXgfwv/AGlIviR4&#10;H8LXkN7pieJ9d1uTRlsZLS/tLZZoi091BG0sG95YLVJPnZUjkliZQUzhfUPhf40Hj7wdBqxmsZ7g&#10;XFzZXP8AZplaBLi3nkgmRGlRHYLJE65KjOOOMEgHWUybmJxjPyntn+hp9RzgtDIB12nGRnt6UAfm&#10;5/wRQYf8IH8VxtKt/bduSpPT90/GO3fsP04/SevzY/4Io8eB/iyvTGt2/wAvp+6ft/8AWH+H6T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M2ufL/AMFGvCYHA/4VrqHHT/mIwf57&#10;/wBa+ma+Ztc+X/go14TGf+aa6hz6/wDExg4/zn+tAHzb8E2H/D5X4t4KgHRpB9f3Fjx2/wA/nX6V&#10;1+avwV+X/gst8WxkLnRpOCOv7ix6dP8AP51+lVABXzh8V/2evEXjLxZ8SPEejX9jY61f2mgXPhea&#10;eZ1MOp6XNeSgzYQ4if7Qkbbcko0nTivo+kCheAMd6APkzUP2RdcuPDmv6XbarZq+sfDe/wDDF7eX&#10;TySyyaxe3L3NxdOFTBRpJpGJHIzgAAU7Wv2fviN8UbX4pSeL5fDHhu98T+EtP8O6emh3s97HDNaT&#10;3Uwe4Z4IyY2adAwA+5uHB5P1gyq4wyhh7il2jcDjnpmgD5L8afAf4qfFy3+KF74qj8JaHq/iTwfa&#10;eG9PtdI1C5vIY5ILm4nMkzvBGwVzOB8qkqOucZNjWPgL8S/iG3xL1LxInhbStR8VTeF/smn6fez3&#10;dvDFpl8Z7hZZXgQs7qW2gIByFPQsfqvavHyjg5HHf1pdo3E456ZoA+a/2hf2e/E3xU8Wa/rmg3ul&#10;263Phiy0y0XUZJYwbu11ZL7bJtQlY2WLYX5ILfdbpXlHxq+GPxLSHVfE+vNpuhal4l8d+H7r7R4W&#10;vZ7hdFtbW1eOSWS6e3DxN8u3zEiwTIsbfI7Z+6jGjNuKqW6Zxz1zTqAPjrwL4H8W6vofhXWvBeha&#10;e174O8ZajqIm8R61cpF4oW5spoJr1bj7JvVzLdNkeSEJiYKShVj7t+zf8Pde+GHwpttE8TS6bNrj&#10;6nqmpXLaQZDbZu9QuLoBPMAbAE4GCO3frXp9IqhVAAwBwAKAFpk3MTjGflPbP9DT6jnXdDIp5ypH&#10;H0oA/Nz/AIIoM3/CB/FdDjK63bngY/5ZP2/D0H+H6T1+bP8AwRRUr4F+LHBC/wBuW4Hp/qn/AM9B&#10;/h+k1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zNrn/KRrwnngn4a6gP8Ayowf&#10;T+v9a+ma+ZtcP/GxrwmemfhrqA9Omowf57/1oA+Ofj58I/2nPhf+3F4++Knwi8F3F/DrMKQ2uopH&#10;b3UbwNDArgozfK2+HoRnA9DmpP8Ahcn/AAUW/wChLl7/APMGsu341+rdFAH5Sf8AC5P+Ci3/AEJc&#10;vb/mDWXf8aP+Fyf8FFsZ/wCELl6Z/wCQLZeuPWv1booA/KT/AIXJ/wAFFv8AoS5e/wDzBrLt+NH/&#10;AAuT/got/wBCXL2/5g1l3/Gv1booA/KT/hcn/BRbGf8AhC5emf8AkC2Xrj1o/wCFyf8ABRb/AKEu&#10;Xv8A8way7fjX6t0UAflJ/wALk/4KLf8AQly9v+YNZd/xo/4XJ/wUWxn/AIQuXpn/AJAtl649a/Vu&#10;igD8pP8Ahcn/AAUW/wChLl7/APMGsu340f8AC5P+Ci3/AEJcvb/mDWXf8a/VuigD8pP+Fyf8FFsZ&#10;/wCELl6Z/wCQLZeuPWg/GH/gosysD4LkI5BB0ay5/wDHua/VuigD4X/4JT/AP4gfAv4f+OV8e+G5&#10;/DV1rGrRT21vcSxs7RpGys21GO35j3AyPbmvuik3DcBnnri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Z9d/5SNeE+2fhpf/APpxg/z3/rX0xXzNrny/8FGvCYHA/wCFa6hx0/5i&#10;MH+e/wDWgD5K/aE/aY/al8R/tleOfhT8FtShMehpHNb6XBY2AbyfJheSRpLpeW3TAcMOowMZNUPt&#10;v/BS3j91MP8AtnoPt/n8K7P4J8/8FlPi5tIx/Y0meP8AphY/Tv8A571+lVAH5Rfbf+ClvH7qYf8A&#10;bPQfb/P4Ufbf+ClvH7qYf9s9B9v8/hX6u0UAflF9t/4KW8fuph/2z0H2/wA/hR9t/wCClvH7qYf9&#10;s9B9v8/hX6tuwjVmY4VRk1DFfQTK7RyrIiclkYMOntQB+VX23/gpbx+6mH/bPQfb/P4Ufbf+ClvH&#10;7qYf9s9B9v8AP4V+rtR+cm7aDk/7IJ7kf0NAH5Tfbf8Agpbx+6mH/bPQfb/P4Ufbf+ClvH7qYf8A&#10;bPQfb/P4V+rfmKVYjnbweOfyqvZ6nZ6hLdRWt3BcyWsvkXCQyK5hk2htjgH5W2spwecMD3oA/Kz7&#10;b/wUt4/dTD/tnoPt/n8KPtv/AAUt4/dTD/tnoPt/n8K/V2igD8ovtv8AwUt4/dTD/tnoPt/n8KQ3&#10;3/BS7H+onPT/AJZ6DX6vUybmJxjPyntn+hoA+Jv+CXv7SHxA/aM8DeNLn4g6vb6vqWi6nFaxXEdn&#10;HbyMjxsxDiMKpwQMHaDwetfblfmz/wAEUePAvxYy+T/blvlSSSP3T8nPr9B0/L9J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mbXPl/4KNeExn/mmuoc+v/Exg4/zn+tfTNfM2uf8&#10;pGvCeeCfhrqA/wDKjB9P6/1oA+bvgqP+Ny3xb4P/ACBpOnH/ACwsevT/AD+dfpVX5qfBNdv/AAWV&#10;+LYw3/IGkPX1gsfp/n86/SugAooooA5D4wM0fwl8bMhKuuh3xUr1B+zv04P8jXyV4c8I+GPgz4K/&#10;Zl13wJpsPh/xRry2Karp2hr5f9uWR0maa7NxAh2zFSqyea4JRsHdzg/bt9Y2+qWNxZ3cKXFrcRtD&#10;NDIMq6MCGUjuCCRXB+AP2evhr8Kb+W/8G+B9D8NahLF5LXen2KRy7Ofl3gbgOeQCM4HoKAPnX4B/&#10;Hb44fE6Cy8QwaJc3+heIvD93qttLrmnWtlpun3pRHsre3uIJ3lmgZnaN2ljD/JuBU5Uc/wCNPiD4&#10;88ReBdA8O6h8R9e8MfEHTfH2g22uRXWi2ltLZR3UuIVDR7oLi2LxuyupPmbdj45Wvq60+Anw8064&#10;1O4svB+kWk2pW9xa3RitVVZYp8GeMqOAsmBuAAzjmn/8KH+HjeD9V8KN4O0d/Deqyie/0yS1Vobq&#10;RShV5AR8xXy0wT02jHQUAfNmsfHj4yX3xb8QaL4QsNW16HwhqthoV3aro1n9gv8AMVvJdXl1O1wk&#10;1uxSaRo1iQpiNfvbiBP8MfH2s2H7VHjjwPZaja+HNMv/ABpfavdXFzah31kxaVpw/s+2Y/KjqpM8&#10;jN8+xV2Ajey/REnwB+HM19pd6/gzR3u9MitoLSb7KoMUduQbdOOoiKrsBzt2jHSta9+FvhO/maaX&#10;w/p7TNqy68ZPIAY6isSxLdEjH7wRqE3ddoA6UAdQmdq7uGxzTqKKACmTcxOMZ+U9s/0NPpk3MTjG&#10;flPbP9DQB+bX/BE/I8C/FhSeRrdtkDj/AJZP27fkP8P0or82P+CKDN/wgfxXQ4yut254GP8Alk/b&#10;8PQf4fpP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za4f+NjXhM9M/DXUB6dN&#10;Rg/z3/rX0zXzPrv/ACka8J9s/DS//wDTjB/nv/WgD5s+Cakf8Flfi3kZP9jSH5eP+WFj1/z/AI1+&#10;ldfmp8E/+Uyvxb+Vh/xJpPb/AJYWPP8An1/Gv0roAK4n4rfEaL4a6f4duptOk1Iat4g03Q1WNwhi&#10;a6uFhEpyDkJuyRwSBgHOK7avI/2mPhPc/GbwX4f8Px2VvqNinifSb7UrW5l8tXsobpHnAPXOwHAB&#10;BPTNAEfjH44W3hLxN4z0KXTLQHw3pmj6h9s1LUVtYJ1vbqe3VCxRthUwNzg7i4Xg81qaf+0R8N7v&#10;xtqHg+Hxhpb+KbITmfS2LRzL5ILzcFedgySBkgc85rwzxd+x/PoMXxT0/wCHOg2OlaL4k0zw4tlA&#10;1848y6tNRnmuWcuSy4ieLHPJBHWuquPCfxH8R/GzxzquueBLeXT7nS7vQfDmuLrcJSwsTCWyLYqX&#10;EtzPjzGyMIkK4+QlgDuP+GuPg0bC/vh8S/DRs7EW73E39oJhEnXdE3uGHcZAwckYIHQ+L/jp4C+H&#10;8ujx+JvFuj6G2sYawa8vERLhOP3it0CfMPnOF5HOTivJfAvwD8Q6Dd/DuS90zTyuh/CibwlebZVb&#10;F+5sf3a8cofIm+bp+deU3/7JPxAt9H0CK5GtanYTfDbSvCOp6P4c8Rwac6T2tvLHNBK8sTrLbymU&#10;/OhDqQx2kGgD2P4g/tleCdCh+LOn6Fe2+seL/AOlz38mj3EmxL1o7cSusbDdkKGCEgcNuGDgmvSt&#10;U+N3gXwv4r0vwvrPizSdM8TapFHJa6Xd3SRyybiQuOdoLkHaCQWPAzxXgnjj4F/ECLT/AI1eDvD/&#10;AIbs73w3468MwwafqcmrIhsbqHS1sltpI2TMgYwxnzRgYfkfLVHx/wDss+KfEHxR8bXWoJr/AIg8&#10;J+LNS07UPsek+JYbC3iEMdrEYruGSJmcRm381WiJ3D5dqnqAe3+Ov2jPBXhmbxFpEOv6Jd+LNBg+&#10;1Xmi3epLbeRGDEGaaQqwjG2dCNw53DHt6rbgLEFU7gpIzjHQ18y/ED9n3xN4i8E/tD2NjYWI1bxx&#10;rdrd6ZM0yK0tvFaWEQEj4+UK8E5CnpkkEFs19Og9eMf1oAWo513QyKecqRx9KkqOcgQyE9Npzn6f&#10;SgD83f8AgiipXwL8WOCF/ty3A9P9U/8AnoP8P0mr81/+CJ42+Bfiwg6LrdtwT/0yf/PQf4fp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jfHTxBr3wq/a+8JfEWD4d+MvG3h3/hD&#10;L3RZP+EQ0o3ssVy97HKoddybQVQnJPfgHkj65ooA/LT9lPxgfH3/AAVk+JHiA6BrXhk32hyv/ZXi&#10;C1FrfW+IrJcTRBjtJxkDJ4ZTX6l1+avwVyf+Cy3xbyG/5A0nt/ywsffp/wDWr9KqACiiigApNw3A&#10;Z564pa8X/aj+HviX4jeENItPD9sut21jqC32qeGTq82kNrVusciiBbyLDRFZGjlAPysYgrEA5oA9&#10;mLqDgsAeO/r0pPOTzNm9d/8Adzz+VfL/AMI/jFZtcaN4e8H6dcaf4YTwjrmpNp2vyS3N/p+o2N/D&#10;bSWkkryv8kbyzKRuYEBSrBevFeGvF3xG8c/EzRPGHhWfw1YeI9T+Dmja1drq1pO9pJLJdXExhiWO&#10;VfLRyWUuxdkBQ4Y5oA+1vMTk7l+Xk89P84P5U6vh7Uf23PGXiKNL3wD4Sub5tN8PaRrd1oSeGtQ1&#10;WTULi+tBc/ZRd237uy8uJowskqvvZjkKqEt9t28zTKGK7DgblPVTgHB9etAE1FFFABTJuYnGM/Ke&#10;2f6Gn1HP/qZPl3fKflHfigD83P8Agihg+A/iuQwP/E7t/lHb90/P+QOn5fpPX5sf8EUePA/xZXpj&#10;W7f5fT90/b/6w/w/Se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NT4J4P&#10;/BZX4t4GR/Y0n3eP+WFj16f5/Ov0rr81Pgn/AMplfi38rD/iTSe3/LCx5/z6/jX6V0AFFFeVj4/a&#10;BD+0BL8KLmHULXWV0yPU4r6VF+wzF/MIt1fO7ztkUkm0jG1HIPy0AeqV5n+0D8HU+NfgG60SK4XT&#10;dXVWfTNWFxcwvYTsjJ5wNvLE74VydhcKSBuBFZ9r+0Z4X1D4zeL/AIeCS4srvwvpCatqerXpSHT4&#10;0YKTH5hYEMiyIzHAA3YJyMDrvBfj5vFN5d2l5ot14fvYLO1vmtb+7tZJdkyt1SGVyoVo3QscKzK2&#10;wsATQBxOofsl/DLWvDug6TqPhWCSHRrSaztxZ313ab455BLcpKY5Q0ySyjzGEpfcxJbJJJd4l/ZL&#10;+F/i6DS4dT8NMy6Xo0fh2ye01O8tXj02P7lqWhlRnj55Vid20Zz2l0b9o/wnr3jfxBoematpmp6V&#10;oug2+sz+IrPVoJLMNNcTw/Z2fdsV1a3zliB+8AwK6bRfihaTQanJr9uPCLaelm9zHrGoWmYftEas&#10;u/y5W8vDs0I34DvGdm4EMQDP1r4A+CNe1EX8uiyWN0LCLTC+k6jc6eZbWIq0MEot5EDqjA7d2doL&#10;AcOwPoUMPlcAYUAAc56E15TdftF+Hz42n0bT5rXU9NXw0niS31q11K3+yXYa6a2S3jkZgm9pAAGL&#10;7SWA4PNaWpfF9NL8L+J9WvNHnsn8PNA1/p02pWYuEikjikZ8iYqm1ZHAEjIWMJ2ZDI5APSaK8m+H&#10;3x7074ieB9E8QWEdrcXWrX4sYtHsdZsri4hLSZ+ZhKEMkdsftMkILOqggB2XnvPBPiiPxl4ZtNWj&#10;tmsjMZFktXuYZ3gkR2R43eF3TcrKQQrHaQQeQRQBu0ybmJxjPyntn+hp9RzgtDIB12nGRnt6UAfm&#10;5/wRQYf8IH8VxtKt/bduSpPT90/GO3fsP04/SevzY/4Io8eB/iyvTGt2/wAvp+6ft/8AWH+H6T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5qfBNSP+CyvxbyMn+xpD8vH/LC&#10;x6/5/wAa/SuvzU+CQH/D5T4t7ckf2NJ0P/TCx69P8/nX6V0AFfKvxh+EvjLUviV8Q/G/hzS3m1bS&#10;4fDWr+GX8yLbf3lk+oLdWg3MNnmwXTQFjgfv854NfVVFAHxBqn7NPjeTw54ztYdNbUdZ8T/DDWbe&#10;8u2kijjk1+/vHuZbcHd8ihpNi8bQkaDIxWp4i8D/ABJ+Lsfxi1C08Eat4HuNa8B6ZoGk2+vXtqJL&#10;+aCe9eaBjBNIIhIs6xZZuBJu45r7LooA+GvGPwl8XfEyx+MlzoXwiuvAEOt+BNP0fTtKu5NPikvr&#10;y3urmR+IJmVSEkiRWcjIA5ArT8efDTxn8bofjNfX/wANtR0fT/FR8H2tno+uXNm095b2eoNLemRY&#10;p2VAsbt8pkJIXI5OK+0qKAPkb9pT4JeKPEvirXrrwl4Zju9MXwjp1tZw2ckECzT2+uRXr28Sllw5&#10;hjYqSQpYjkc15l8aLHxvf3/iHxJc+Drrwhc+MfiD4YTRbPXfsV1I621k+95YVn8hsGFzsmlA4BVl&#10;kCEfoNVLVtGsNeszaalZW+oWjMGa3uoVljYg5BKsCODg/UUAfFngPQLnQ7LwZqXhHwprPiu48DeP&#10;9WufEllp0VjaM1xdadcoz2MQufI+zh7yMbBMSnzhssrAfQf7KvhnXvCfwdhs/E2iP4d1ifWta1CT&#10;TZJo5mgW51S6uIwXjYq3ySryMfSvT9H0i10Oxhs7C1t7CzjXCWtpCscUZJydqqAACST+NXqACmTc&#10;xOMZ+U9s/wBDT6jnXdDIp5ypHH0oA/Nz/gigzf8ACB/FdDjK63bngY/5ZP2/D0H+H6T1+bP/AARR&#10;Ur4F+LHBC/25bgen+qf/AD0H+H6T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42fGT9oi4/Y8/wCCnHxM8dXvhO412K9sktoLR5zZebHJb22JlcxtuUNCw4GCQecivRv+H41n&#10;kkfB6frn/kYx6Ef8+30/Kv1CuNLs7yQvcW0Nw2Nv76MNgegyKjOgaW2c6baHJyf3C8n16UAfmB/w&#10;/Fs+3weuPb/iox2zj/l2+n1x+Qf+C4tmc/8AFnrjv/zMY75/6dvp+Rr9PzoGltnOm2hycn9wvJ9e&#10;lB0DS2znTbQ5OT+4Xk+vSgD8wf8Ah+NZ5JHwen65/wCRjHoR/wA+30/Kk/4fi2fb4PXHt/xUY7Zx&#10;/wAu30+uPy/T86BpbZzptocnJ/cLyfXpQdA0ts5020OTk/uF5Pr0oA/MA/8ABcWzOf8Aiz1x3/5m&#10;Md8/9O30/I0v/D8azySPg9P1z/yMY9CP+fb6flX6fHQNLbOdNtDk5P7heT69KDoGltnOm2hycn9w&#10;vJ9elAH5gf8AD8Wz7fB649v+KjHbOP8Al2+n1x+Qf+C4tmc/8WeuO/8AzMY75/6dvp+Rr9PzoGlt&#10;nOm2hycn9wvJ9elB0DS2znTbQ5OT+4Xk+vSgD8wf+H41nkkfB6frn/kYx6Ef8+30/Kk/4fi2fb4P&#10;XHt/xUY7Zx/y7fT64/L9PzoGltnOm2hycn9wvJ9elB0DS2znTbQ5OT+4Xk+vSgD8wD/wXFszn/iz&#10;1x3/AOZjHfP/AE7fT8jTZv8AguJaSKw/4U5MQwPB8SY7EAf8e3T/AA9+P1BOgaW2c6baHJyf3C8n&#10;16Uv9h6bnP8AZ9rnOf8AUr19ensPyoA/Ob/giesn/CufiddNDJFb3WtW/ksykK2IXJAPTjvgf/W/&#10;SeoobWK1VUhjWJFG1Y0G1QPYDi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ECLQAUAAYACAAAACEAKxDbwAoB&#10;AAAUAgAAEwAAAAAAAAAAAAAAAAAAAAAAW0NvbnRlbnRfVHlwZXNdLnhtbFBLAQItABQABgAIAAAA&#10;IQA4/SH/1gAAAJQBAAALAAAAAAAAAAAAAAAAADsBAABfcmVscy8ucmVsc1BLAQItABQABgAIAAAA&#10;IQAipoaeLgQAAJMMAAAOAAAAAAAAAAAAAAAAADoCAABkcnMvZTJvRG9jLnhtbFBLAQItABQABgAI&#10;AAAAIQB7wDiSwwAAAKUBAAAZAAAAAAAAAAAAAAAAAJQGAABkcnMvX3JlbHMvZTJvRG9jLnhtbC5y&#10;ZWxzUEsBAi0AFAAGAAgAAAAhAPOf8nreAAAABgEAAA8AAAAAAAAAAAAAAAAAjgcAAGRycy9kb3du&#10;cmV2LnhtbFBLAQItAAoAAAAAAAAAIQAe7UpN8v0BAPL9AQAUAAAAAAAAAAAAAAAAAJkIAABkcnMv&#10;bWVkaWEvaW1hZ2UxLmpwZ1BLAQItAAoAAAAAAAAAIQD2u9WOfeIBAH3iAQAUAAAAAAAAAAAAAAAA&#10;AL0GAgBkcnMvbWVkaWEvaW1hZ2UyLmpwZ1BLBQYAAAAABwAHAL4BAABs6QMAAAA=&#10;">
                <v:shape id="Shape 297799" o:spid="_x0000_s1027" style="position:absolute;left:7;width:58522;height:82730;visibility:visible;mso-wrap-style:square;v-text-anchor:top" coordsize="5852160,827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EgsgA&#10;AADfAAAADwAAAGRycy9kb3ducmV2LnhtbESPzW7CMBCE75X6DtZW6q045FCagEEI0Z8DUlvgwm0V&#10;L0kgXkf2FtK3rytV6nE0M99oZovBdepCIbaeDYxHGSjiytuWawP73fPDE6goyBY7z2TgmyIs5rc3&#10;Myytv/InXbZSqwThWKKBRqQvtY5VQw7jyPfEyTv64FCSDLW2Aa8J7jqdZ9mjdthyWmiwp1VD1Xn7&#10;5QystZxEV/nm8B4OL+I+NsOrj8bc3w3LKSihQf7Df+03ayAvJpOigN8/6Qvo+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SESCyAAAAN8AAAAPAAAAAAAAAAAAAAAAAJgCAABk&#10;cnMvZG93bnJldi54bWxQSwUGAAAAAAQABAD1AAAAjQMAAAAA&#10;" path="m,l5852160,r,8273034l,8273034,,e" fillcolor="yellow" stroked="f" strokeweight="0">
                  <v:stroke miterlimit="83231f" joinstyle="miter"/>
                  <v:path arrowok="t" textboxrect="0,0,5852160,8273034"/>
                </v:shape>
                <v:rect id="Rectangle 69077" o:spid="_x0000_s1028" style="position:absolute;left:58529;top:8157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Yr8cA&#10;AADeAAAADwAAAGRycy9kb3ducmV2LnhtbESPQWvCQBSE74X+h+UVequbeogmuoZQLfFYtWC9PbKv&#10;SWj2bciuJvrru0Khx2FmvmGW2WhacaHeNZYVvE4iEMSl1Q1XCj4P7y9zEM4ja2wtk4IrOchWjw9L&#10;TLUdeEeXva9EgLBLUUHtfZdK6cqaDLqJ7YiD9217gz7IvpK6xyHATSunURRLgw2HhRo7equp/Nmf&#10;jYJi3uVfW3sbqnZzKo4fx2R9SLxSz09jvgDhafT/4b/2ViuIk2g2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p2K/HAAAA3gAAAA8AAAAAAAAAAAAAAAAAmAIAAGRy&#10;cy9kb3ducmV2LnhtbFBLBQYAAAAABAAEAPUAAACMAwAAAAA=&#10;" filled="f" stroked="f">
                  <v:textbox inset="0,0,0,0">
                    <w:txbxContent>
                      <w:p w:rsidR="00020AE1" w:rsidRDefault="00020AE1">
                        <w:pPr>
                          <w:spacing w:after="160" w:line="259" w:lineRule="auto"/>
                          <w:ind w:left="0" w:firstLine="0"/>
                          <w:jc w:val="left"/>
                        </w:pPr>
                        <w:r>
                          <w:rPr>
                            <w:b/>
                          </w:rPr>
                          <w:t xml:space="preserve"> </w:t>
                        </w:r>
                      </w:p>
                    </w:txbxContent>
                  </v:textbox>
                </v:rect>
                <v:shape id="Picture 69079" o:spid="_x0000_s1029" type="#_x0000_t75" style="position:absolute;width:58529;height:41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N3GAAAA3gAAAA8AAABkcnMvZG93bnJldi54bWxEj81rAjEUxO8F/4fwBG81sfhRt0aRLQUP&#10;9uAHlN4em2d2cfOybKJu/3sjFDwOM/MbZrHqXC2u1IbKs4bRUIEgLryp2Go4Hr5e30GEiGyw9kwa&#10;/ijAatl7WWBm/I13dN1HKxKEQ4YayhibTMpQlOQwDH1DnLyTbx3GJFsrTYu3BHe1fFNqKh1WnBZK&#10;bCgvqTjvL06DcdWYPvOf761VM9vkv/4ysRutB/1u/QEiUhef4f/2xmiYztVsDo876Qr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v/E3cYAAADeAAAADwAAAAAAAAAAAAAA&#10;AACfAgAAZHJzL2Rvd25yZXYueG1sUEsFBgAAAAAEAAQA9wAAAJIDAAAAAA==&#10;">
                  <v:imagedata r:id="rId22" o:title=""/>
                </v:shape>
                <v:shape id="Picture 69080" o:spid="_x0000_s1030" type="#_x0000_t75" style="position:absolute;top:41368;width:58529;height:4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4MufGAAAA3gAAAA8AAABkcnMvZG93bnJldi54bWxEj81qwkAUhfdC32G4BXc6UWiIqaNUQSrW&#10;jbEg2d1mbpPQzJ2QGWN8+85CcHk4f3zL9WAa0VPnassKZtMIBHFhdc2lgu/zbpKAcB5ZY2OZFNzJ&#10;wXr1Mlpiqu2NT9RnvhRhhF2KCirv21RKV1Rk0E1tSxy8X9sZ9EF2pdQd3sK4aeQ8imJpsObwUGFL&#10;24qKv+xqFOSzw1eeX5OfrD+9bY73/WdMl4tS49fh4x2Ep8E/w4/2XiuIF1ESAAJOQ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gy58YAAADeAAAADwAAAAAAAAAAAAAA&#10;AACfAgAAZHJzL2Rvd25yZXYueG1sUEsFBgAAAAAEAAQA9wAAAJIDAAAAAA==&#10;">
                  <v:imagedata r:id="rId23" o:title=""/>
                </v:shape>
                <w10:anchorlock/>
              </v:group>
            </w:pict>
          </mc:Fallback>
        </mc:AlternateContent>
      </w:r>
    </w:p>
    <w:p w:rsidR="00227AF5" w:rsidRDefault="009B05E2">
      <w:pPr>
        <w:spacing w:after="0" w:line="259" w:lineRule="auto"/>
        <w:ind w:left="425" w:right="420" w:firstLine="0"/>
        <w:jc w:val="left"/>
      </w:pPr>
      <w:r>
        <w:rPr>
          <w:rFonts w:ascii="Times New Roman" w:eastAsia="Times New Roman" w:hAnsi="Times New Roman" w:cs="Times New Roman"/>
        </w:rPr>
        <w:t xml:space="preserve"> </w:t>
      </w:r>
    </w:p>
    <w:p w:rsidR="00227AF5" w:rsidRPr="00F01D42" w:rsidRDefault="009B05E2">
      <w:pPr>
        <w:pStyle w:val="Balk2"/>
        <w:ind w:left="293"/>
      </w:pPr>
      <w:r>
        <w:lastRenderedPageBreak/>
        <w:t xml:space="preserve">  </w:t>
      </w:r>
      <w:bookmarkStart w:id="82" w:name="_Toc514068601"/>
      <w:r w:rsidRPr="00F01D42">
        <w:rPr>
          <w:color w:val="0000FF"/>
          <w:u w:val="single" w:color="0000FF"/>
        </w:rPr>
        <w:t>EK‐</w:t>
      </w:r>
      <w:r w:rsidR="001F596A" w:rsidRPr="00F01D42">
        <w:rPr>
          <w:color w:val="0000FF"/>
          <w:u w:val="single" w:color="0000FF"/>
        </w:rPr>
        <w:t>10</w:t>
      </w:r>
      <w:r w:rsidRPr="00F01D42">
        <w:t xml:space="preserve"> BİLİMSEL ÖDÜLLER</w:t>
      </w:r>
      <w:bookmarkEnd w:id="82"/>
      <w:r w:rsidRPr="00F01D42">
        <w:t xml:space="preserve">  </w:t>
      </w:r>
    </w:p>
    <w:p w:rsidR="00207AB7" w:rsidRPr="00F01D42" w:rsidRDefault="00207AB7" w:rsidP="00207AB7">
      <w:pPr>
        <w:spacing w:after="0" w:line="240" w:lineRule="auto"/>
        <w:ind w:left="436" w:hanging="11"/>
        <w:rPr>
          <w:rFonts w:asciiTheme="minorHAnsi" w:eastAsiaTheme="minorHAnsi" w:hAnsiTheme="minorHAnsi" w:cstheme="minorHAnsi"/>
          <w:b/>
          <w:color w:val="1F1A17"/>
          <w:sz w:val="22"/>
          <w:lang w:eastAsia="en-US"/>
        </w:rPr>
      </w:pPr>
      <w:r w:rsidRPr="00F01D42">
        <w:rPr>
          <w:rFonts w:asciiTheme="minorHAnsi" w:eastAsiaTheme="minorHAnsi" w:hAnsiTheme="minorHAnsi" w:cstheme="minorHAnsi"/>
          <w:b/>
          <w:color w:val="1F1A17"/>
          <w:sz w:val="22"/>
          <w:lang w:eastAsia="en-US"/>
        </w:rPr>
        <w:t xml:space="preserve">En İyi Bildiri Ödülü </w:t>
      </w:r>
    </w:p>
    <w:p w:rsidR="00207AB7" w:rsidRPr="00F01D42" w:rsidRDefault="00207AB7" w:rsidP="00C07EF6">
      <w:pPr>
        <w:spacing w:after="0" w:line="240" w:lineRule="auto"/>
        <w:ind w:left="436" w:right="283" w:hanging="11"/>
        <w:rPr>
          <w:rFonts w:asciiTheme="minorHAnsi" w:eastAsiaTheme="minorHAnsi" w:hAnsiTheme="minorHAnsi" w:cstheme="minorHAnsi"/>
          <w:color w:val="1F1A17"/>
          <w:sz w:val="22"/>
          <w:lang w:eastAsia="en-US"/>
        </w:rPr>
      </w:pPr>
      <w:r w:rsidRPr="00F01D42">
        <w:rPr>
          <w:rFonts w:asciiTheme="minorHAnsi" w:eastAsiaTheme="minorHAnsi" w:hAnsiTheme="minorHAnsi" w:cstheme="minorHAnsi"/>
          <w:color w:val="1F1A17"/>
          <w:sz w:val="22"/>
          <w:lang w:eastAsia="en-US"/>
        </w:rPr>
        <w:t xml:space="preserve">2. Uluslararası Lif ve Polimer Araştırmaları Sempozyumunda Makine Mühendisliği Bölümü doktora öğrencisi Ar.Gör. Bertan BEYLERGİ “ Karbon fiber” /epoksi kompozitlerin kırılma tokluğunun poliamid 66 nanofiberler kullanılarak iyileştirilmesi” isimli çalışma ile “En İyi Bildiri “ ödülünü kazanmıştır.  </w:t>
      </w:r>
    </w:p>
    <w:p w:rsidR="00207AB7" w:rsidRPr="00F01D42" w:rsidRDefault="00207AB7" w:rsidP="00207AB7">
      <w:pPr>
        <w:spacing w:after="0" w:line="240" w:lineRule="auto"/>
        <w:ind w:left="436" w:hanging="11"/>
        <w:rPr>
          <w:rFonts w:asciiTheme="minorHAnsi" w:eastAsiaTheme="minorHAnsi" w:hAnsiTheme="minorHAnsi" w:cstheme="minorHAnsi"/>
          <w:b/>
          <w:color w:val="1F1A17"/>
          <w:sz w:val="22"/>
          <w:lang w:eastAsia="en-US"/>
        </w:rPr>
      </w:pPr>
    </w:p>
    <w:p w:rsidR="00207AB7" w:rsidRPr="00F01D42" w:rsidRDefault="00207AB7" w:rsidP="00207AB7">
      <w:pPr>
        <w:spacing w:after="0" w:line="240" w:lineRule="auto"/>
        <w:ind w:left="436" w:hanging="11"/>
        <w:rPr>
          <w:rFonts w:asciiTheme="minorHAnsi" w:eastAsiaTheme="minorHAnsi" w:hAnsiTheme="minorHAnsi" w:cstheme="minorHAnsi"/>
          <w:b/>
          <w:color w:val="1F1A17"/>
          <w:sz w:val="22"/>
          <w:lang w:eastAsia="en-US"/>
        </w:rPr>
      </w:pPr>
      <w:r w:rsidRPr="00F01D42">
        <w:rPr>
          <w:rFonts w:asciiTheme="minorHAnsi" w:eastAsiaTheme="minorHAnsi" w:hAnsiTheme="minorHAnsi" w:cstheme="minorHAnsi"/>
          <w:b/>
          <w:color w:val="1F1A17"/>
          <w:sz w:val="22"/>
          <w:lang w:eastAsia="en-US"/>
        </w:rPr>
        <w:t>TÜBA-GEBİP ve SİMAVİ’den İYTE’ye Ödül</w:t>
      </w:r>
    </w:p>
    <w:p w:rsidR="00207AB7" w:rsidRPr="00F01D42" w:rsidRDefault="00207AB7" w:rsidP="00C07EF6">
      <w:pPr>
        <w:spacing w:after="0" w:line="240" w:lineRule="auto"/>
        <w:ind w:left="436" w:right="283" w:hanging="11"/>
        <w:rPr>
          <w:rFonts w:asciiTheme="minorHAnsi" w:eastAsiaTheme="minorHAnsi" w:hAnsiTheme="minorHAnsi" w:cstheme="minorHAnsi"/>
          <w:color w:val="1F1A17"/>
          <w:sz w:val="22"/>
          <w:lang w:eastAsia="en-US"/>
        </w:rPr>
      </w:pPr>
      <w:r w:rsidRPr="00F01D42">
        <w:rPr>
          <w:rFonts w:asciiTheme="minorHAnsi" w:eastAsiaTheme="minorHAnsi" w:hAnsiTheme="minorHAnsi" w:cstheme="minorHAnsi"/>
          <w:color w:val="1F1A17"/>
          <w:sz w:val="22"/>
          <w:lang w:eastAsia="en-US"/>
        </w:rPr>
        <w:t xml:space="preserve">İYTE’den 5 öğretim üyesi Türkiye Bilimler Akademisi’nin 2017 yılı Üstün Başarılı Genç Bilim İnsanı Ödülü’nü (TÜBA-GEBİP) almış, Türkiye Gazeteciler Cemiyeti tarafından verilen 2017 Sedat Simavi ödüllerinde temel bilimler ve mühendislik kategorisindeki ödüle yine İYTE’nin bir başka öğretim üyesi layık görülmüştür.  </w:t>
      </w:r>
    </w:p>
    <w:p w:rsidR="00207AB7" w:rsidRPr="00F01D42" w:rsidRDefault="00207AB7" w:rsidP="00207AB7">
      <w:pPr>
        <w:spacing w:after="0" w:line="240" w:lineRule="auto"/>
        <w:ind w:left="436" w:hanging="11"/>
        <w:rPr>
          <w:rFonts w:asciiTheme="minorHAnsi" w:eastAsiaTheme="minorHAnsi" w:hAnsiTheme="minorHAnsi" w:cs="Swiss721BT-RomanCondensed"/>
          <w:b/>
          <w:color w:val="1F1A17"/>
          <w:sz w:val="22"/>
          <w:lang w:eastAsia="en-US"/>
        </w:rPr>
      </w:pPr>
    </w:p>
    <w:p w:rsidR="00207AB7" w:rsidRPr="00F01D42" w:rsidRDefault="00207AB7" w:rsidP="00207AB7">
      <w:pPr>
        <w:spacing w:after="0" w:line="240" w:lineRule="auto"/>
        <w:ind w:left="436" w:hanging="11"/>
        <w:rPr>
          <w:rFonts w:asciiTheme="minorHAnsi" w:eastAsiaTheme="minorHAnsi" w:hAnsiTheme="minorHAnsi" w:cs="Swiss721BT-RomanCondensed"/>
          <w:b/>
          <w:color w:val="1F1A17"/>
          <w:sz w:val="22"/>
          <w:lang w:eastAsia="en-US"/>
        </w:rPr>
      </w:pPr>
      <w:r w:rsidRPr="00F01D42">
        <w:rPr>
          <w:rFonts w:asciiTheme="minorHAnsi" w:eastAsiaTheme="minorHAnsi" w:hAnsiTheme="minorHAnsi" w:cs="Swiss721BT-RomanCondensed"/>
          <w:b/>
          <w:color w:val="1F1A17"/>
          <w:sz w:val="22"/>
          <w:lang w:eastAsia="en-US"/>
        </w:rPr>
        <w:t xml:space="preserve">Mimari Ödülleri </w:t>
      </w:r>
    </w:p>
    <w:p w:rsidR="00207AB7" w:rsidRPr="00F01D42" w:rsidRDefault="00207AB7" w:rsidP="00207AB7">
      <w:pPr>
        <w:spacing w:after="0" w:line="240" w:lineRule="auto"/>
        <w:ind w:left="436" w:hanging="11"/>
        <w:rPr>
          <w:rFonts w:asciiTheme="minorHAnsi" w:eastAsiaTheme="minorHAnsi" w:hAnsiTheme="minorHAnsi" w:cs="Swiss721BT-RomanCondensed"/>
          <w:b/>
          <w:color w:val="1F1A17"/>
          <w:sz w:val="22"/>
          <w:lang w:eastAsia="en-US"/>
        </w:rPr>
      </w:pPr>
      <w:r w:rsidRPr="00F01D42">
        <w:rPr>
          <w:rFonts w:asciiTheme="minorHAnsi" w:eastAsiaTheme="minorHAnsi" w:hAnsiTheme="minorHAnsi" w:cs="Swiss721BT-RomanCondensed"/>
          <w:b/>
          <w:color w:val="1F1A17"/>
          <w:sz w:val="22"/>
          <w:lang w:eastAsia="en-US"/>
        </w:rPr>
        <w:t>İzmir Mimarlık Sergisi ve Ödülleri</w:t>
      </w:r>
    </w:p>
    <w:p w:rsidR="00207AB7" w:rsidRPr="00F01D42" w:rsidRDefault="00207AB7" w:rsidP="00C07EF6">
      <w:pPr>
        <w:spacing w:after="0" w:line="240" w:lineRule="auto"/>
        <w:ind w:left="436" w:right="283" w:hanging="11"/>
        <w:rPr>
          <w:rFonts w:asciiTheme="minorHAnsi" w:eastAsiaTheme="minorHAnsi" w:hAnsiTheme="minorHAnsi" w:cs="Swiss721BT-RomanCondensed"/>
          <w:color w:val="1F1A17"/>
          <w:sz w:val="22"/>
          <w:lang w:eastAsia="en-US"/>
        </w:rPr>
      </w:pPr>
      <w:r w:rsidRPr="00F01D42">
        <w:rPr>
          <w:rFonts w:asciiTheme="minorHAnsi" w:eastAsiaTheme="minorHAnsi" w:hAnsiTheme="minorHAnsi" w:cs="Swiss721BT-RomanCondensed"/>
          <w:color w:val="1F1A17"/>
          <w:sz w:val="22"/>
          <w:lang w:eastAsia="en-US"/>
        </w:rPr>
        <w:t xml:space="preserve">Mimarlık Fakültesi araştırma görevlisi Onurcan ÇAKIR’ın İzmir’in Barbaros Köyü’nde kendisi için tasarlayıp inşa ettirdiği “Barbaros Evi” Jüri Özel Ödülüne değer görülmüştür. </w:t>
      </w:r>
    </w:p>
    <w:p w:rsidR="00207AB7" w:rsidRPr="00F01D42" w:rsidRDefault="00207AB7" w:rsidP="00207AB7">
      <w:pPr>
        <w:spacing w:after="0" w:line="240" w:lineRule="auto"/>
        <w:ind w:left="436" w:hanging="11"/>
        <w:rPr>
          <w:rFonts w:asciiTheme="minorHAnsi" w:eastAsiaTheme="minorHAnsi" w:hAnsiTheme="minorHAnsi" w:cs="Swiss721BT-RomanCondensed"/>
          <w:b/>
          <w:color w:val="1F1A17"/>
          <w:sz w:val="22"/>
          <w:lang w:eastAsia="en-US"/>
        </w:rPr>
      </w:pPr>
    </w:p>
    <w:p w:rsidR="00207AB7" w:rsidRPr="00F01D42" w:rsidRDefault="00207AB7" w:rsidP="00207AB7">
      <w:pPr>
        <w:spacing w:after="0" w:line="240" w:lineRule="auto"/>
        <w:ind w:left="436" w:hanging="11"/>
        <w:rPr>
          <w:rFonts w:asciiTheme="minorHAnsi" w:eastAsiaTheme="minorHAnsi" w:hAnsiTheme="minorHAnsi" w:cs="Swiss721BT-RomanCondensed"/>
          <w:b/>
          <w:color w:val="1F1A17"/>
          <w:sz w:val="22"/>
          <w:lang w:eastAsia="en-US"/>
        </w:rPr>
      </w:pPr>
      <w:r w:rsidRPr="00F01D42">
        <w:rPr>
          <w:rFonts w:asciiTheme="minorHAnsi" w:eastAsiaTheme="minorHAnsi" w:hAnsiTheme="minorHAnsi" w:cs="Swiss721BT-RomanCondensed"/>
          <w:b/>
          <w:color w:val="1F1A17"/>
          <w:sz w:val="22"/>
          <w:lang w:eastAsia="en-US"/>
        </w:rPr>
        <w:t xml:space="preserve">Kentsel Tasarım Yarışması </w:t>
      </w:r>
    </w:p>
    <w:p w:rsidR="00207AB7" w:rsidRPr="00F01D42" w:rsidRDefault="00207AB7" w:rsidP="00C07EF6">
      <w:pPr>
        <w:spacing w:after="0" w:line="240" w:lineRule="auto"/>
        <w:ind w:left="436" w:right="283" w:hanging="11"/>
        <w:rPr>
          <w:rFonts w:asciiTheme="minorHAnsi" w:eastAsiaTheme="minorHAnsi" w:hAnsiTheme="minorHAnsi" w:cs="Swiss721BT-RomanCondensed"/>
          <w:color w:val="1F1A17"/>
          <w:sz w:val="22"/>
          <w:lang w:eastAsia="en-US"/>
        </w:rPr>
      </w:pPr>
      <w:r w:rsidRPr="00F01D42">
        <w:rPr>
          <w:rFonts w:asciiTheme="minorHAnsi" w:eastAsiaTheme="minorHAnsi" w:hAnsiTheme="minorHAnsi" w:cs="Swiss721BT-RomanCondensed"/>
          <w:color w:val="1F1A17"/>
          <w:sz w:val="22"/>
          <w:lang w:eastAsia="en-US"/>
        </w:rPr>
        <w:t xml:space="preserve">Bandırma Onyedi Eylül Üniversitesi Merkez Yerleşkesi Kentsel Tasarım Yarışması’nda İYTE Şehir Planlama Bölümü Araştırma Görevlisi İrem İNCE’nin ekibi ikincilik ve Sevim PELİN ÖZKAN’ın ekibi ise mansiyon ödülü almaya hak kazanmıştır. </w:t>
      </w:r>
    </w:p>
    <w:p w:rsidR="00207AB7" w:rsidRPr="00F01D42" w:rsidRDefault="00207AB7" w:rsidP="00207AB7">
      <w:pPr>
        <w:spacing w:after="0" w:line="240" w:lineRule="auto"/>
        <w:ind w:left="436" w:hanging="11"/>
        <w:rPr>
          <w:rFonts w:asciiTheme="minorHAnsi" w:eastAsiaTheme="minorHAnsi" w:hAnsiTheme="minorHAnsi" w:cs="Swiss721BT-RomanCondensed"/>
          <w:b/>
          <w:color w:val="1F1A17"/>
          <w:sz w:val="22"/>
          <w:lang w:eastAsia="en-US"/>
        </w:rPr>
      </w:pPr>
    </w:p>
    <w:p w:rsidR="00207AB7" w:rsidRPr="00F01D42" w:rsidRDefault="00207AB7" w:rsidP="00207AB7">
      <w:pPr>
        <w:spacing w:after="0" w:line="240" w:lineRule="auto"/>
        <w:ind w:left="436" w:hanging="11"/>
        <w:rPr>
          <w:rFonts w:asciiTheme="minorHAnsi" w:eastAsiaTheme="minorHAnsi" w:hAnsiTheme="minorHAnsi" w:cs="Swiss721BT-RomanCondensed"/>
          <w:b/>
          <w:color w:val="1F1A17"/>
          <w:sz w:val="22"/>
          <w:lang w:eastAsia="en-US"/>
        </w:rPr>
      </w:pPr>
      <w:r w:rsidRPr="00F01D42">
        <w:rPr>
          <w:rFonts w:asciiTheme="minorHAnsi" w:eastAsiaTheme="minorHAnsi" w:hAnsiTheme="minorHAnsi" w:cs="Swiss721BT-RomanCondensed"/>
          <w:b/>
          <w:color w:val="1F1A17"/>
          <w:sz w:val="22"/>
          <w:lang w:eastAsia="en-US"/>
        </w:rPr>
        <w:t xml:space="preserve">ODTÜ Parlar Vakfı Ödülü </w:t>
      </w:r>
    </w:p>
    <w:p w:rsidR="00207AB7" w:rsidRPr="00F01D42" w:rsidRDefault="00207AB7" w:rsidP="00C07EF6">
      <w:pPr>
        <w:spacing w:after="0" w:line="240" w:lineRule="auto"/>
        <w:ind w:left="436" w:right="283" w:hanging="11"/>
        <w:rPr>
          <w:rFonts w:asciiTheme="minorHAnsi" w:eastAsiaTheme="minorHAnsi" w:hAnsiTheme="minorHAnsi" w:cs="Swiss721BT-RomanCondensed"/>
          <w:b/>
          <w:color w:val="1F1A17"/>
          <w:sz w:val="22"/>
          <w:lang w:eastAsia="en-US"/>
        </w:rPr>
      </w:pPr>
      <w:r w:rsidRPr="00F01D42">
        <w:rPr>
          <w:rFonts w:asciiTheme="minorHAnsi" w:eastAsiaTheme="minorHAnsi" w:hAnsiTheme="minorHAnsi" w:cs="Swiss721BT-RomanCondensed"/>
          <w:color w:val="1F1A17"/>
          <w:sz w:val="22"/>
          <w:lang w:eastAsia="en-US"/>
        </w:rPr>
        <w:t>Fen Fakültesi Fotonik Bölümü öğretim üyesi Doç Dr. Hasan Şahin “Nano-ölçek Malzemelerin Elektronik, Manyetik, Kuantum Tr</w:t>
      </w:r>
      <w:r w:rsidR="00F01D42">
        <w:rPr>
          <w:rFonts w:asciiTheme="minorHAnsi" w:eastAsiaTheme="minorHAnsi" w:hAnsiTheme="minorHAnsi" w:cs="Swiss721BT-RomanCondensed"/>
          <w:color w:val="1F1A17"/>
          <w:sz w:val="22"/>
          <w:lang w:eastAsia="en-US"/>
        </w:rPr>
        <w:t>ansport, Fononik ve Optik özell</w:t>
      </w:r>
      <w:r w:rsidRPr="00F01D42">
        <w:rPr>
          <w:rFonts w:asciiTheme="minorHAnsi" w:eastAsiaTheme="minorHAnsi" w:hAnsiTheme="minorHAnsi" w:cs="Swiss721BT-RomanCondensed"/>
          <w:color w:val="1F1A17"/>
          <w:sz w:val="22"/>
          <w:lang w:eastAsia="en-US"/>
        </w:rPr>
        <w:t xml:space="preserve">iklerinin Kurumsal ve Deneysel İncelenmesi” üzerine gerçekleştirdiği çalışmalar ile “2017 Yılı ODTÜ Parlar Vakfı Araştırma Teşvik Ödülü”nü almaya hak kazanmıştır. </w:t>
      </w:r>
    </w:p>
    <w:p w:rsidR="00207AB7" w:rsidRPr="00F01D42" w:rsidRDefault="00207AB7" w:rsidP="00207AB7">
      <w:pPr>
        <w:spacing w:after="0" w:line="240" w:lineRule="auto"/>
        <w:ind w:left="436" w:hanging="11"/>
        <w:rPr>
          <w:rFonts w:asciiTheme="minorHAnsi" w:eastAsiaTheme="minorHAnsi" w:hAnsiTheme="minorHAnsi" w:cs="Swiss721BT-RomanCondensed"/>
          <w:color w:val="1F1A17"/>
          <w:sz w:val="22"/>
          <w:lang w:eastAsia="en-US"/>
        </w:rPr>
      </w:pPr>
    </w:p>
    <w:p w:rsidR="00207AB7" w:rsidRPr="00F01D42" w:rsidRDefault="00207AB7" w:rsidP="00207AB7">
      <w:pPr>
        <w:spacing w:after="0" w:line="240" w:lineRule="auto"/>
        <w:ind w:left="436" w:hanging="11"/>
        <w:rPr>
          <w:rFonts w:asciiTheme="minorHAnsi" w:eastAsiaTheme="minorHAnsi" w:hAnsiTheme="minorHAnsi" w:cs="Swiss721BT-RomanCondensed"/>
          <w:b/>
          <w:color w:val="1F1A17"/>
          <w:sz w:val="22"/>
          <w:lang w:eastAsia="en-US"/>
        </w:rPr>
      </w:pPr>
      <w:r w:rsidRPr="00F01D42">
        <w:rPr>
          <w:rFonts w:asciiTheme="minorHAnsi" w:eastAsiaTheme="minorHAnsi" w:hAnsiTheme="minorHAnsi" w:cs="Swiss721BT-RomanCondensed"/>
          <w:b/>
          <w:color w:val="1F1A17"/>
          <w:sz w:val="22"/>
          <w:lang w:eastAsia="en-US"/>
        </w:rPr>
        <w:t xml:space="preserve">Girişimci ve Yenilikçi Üniversite Endeksi </w:t>
      </w:r>
    </w:p>
    <w:p w:rsidR="00207AB7" w:rsidRPr="00207AB7" w:rsidRDefault="00207AB7" w:rsidP="00C07EF6">
      <w:pPr>
        <w:spacing w:after="0" w:line="240" w:lineRule="auto"/>
        <w:ind w:left="436" w:right="283" w:hanging="11"/>
        <w:rPr>
          <w:rFonts w:asciiTheme="minorHAnsi" w:eastAsiaTheme="minorHAnsi" w:hAnsiTheme="minorHAnsi" w:cs="Swiss721BT-RomanCondensed"/>
          <w:color w:val="1F1A17"/>
          <w:sz w:val="22"/>
          <w:lang w:eastAsia="en-US"/>
        </w:rPr>
      </w:pPr>
      <w:r w:rsidRPr="00F01D42">
        <w:rPr>
          <w:rFonts w:asciiTheme="minorHAnsi" w:eastAsiaTheme="minorHAnsi" w:hAnsiTheme="minorHAnsi" w:cs="Swiss721BT-RomanCondensed"/>
          <w:color w:val="1F1A17"/>
          <w:sz w:val="22"/>
          <w:lang w:eastAsia="en-US"/>
        </w:rPr>
        <w:t>Üniversitelerin bilimsel ve teknolojik araştırma yetkinliği, fikri mülkiyet havuzu, işbirliği ve etkileşim, girişimcilik ve yenilikçilik kültürü ile ekonomik katkı ve ticarileşme boyutları altında 23 göstergeye göre sıralandığı, ulusal ölçekteki Girişimci ve Yenilikçi Üniversite Endeksinin 2017 yılı sıralamasında 5. sırada yer almıştır.</w:t>
      </w:r>
      <w:r w:rsidRPr="00207AB7">
        <w:rPr>
          <w:rFonts w:asciiTheme="minorHAnsi" w:eastAsiaTheme="minorHAnsi" w:hAnsiTheme="minorHAnsi" w:cs="Swiss721BT-RomanCondensed"/>
          <w:color w:val="1F1A17"/>
          <w:sz w:val="22"/>
          <w:lang w:eastAsia="en-US"/>
        </w:rPr>
        <w:t xml:space="preserve"> </w:t>
      </w:r>
    </w:p>
    <w:p w:rsidR="00227AF5" w:rsidRDefault="00227AF5">
      <w:pPr>
        <w:spacing w:after="0" w:line="259" w:lineRule="auto"/>
        <w:ind w:left="425" w:firstLine="0"/>
        <w:jc w:val="left"/>
      </w:pPr>
    </w:p>
    <w:p w:rsidR="00227AF5" w:rsidRDefault="009B05E2">
      <w:pPr>
        <w:spacing w:after="0" w:line="259" w:lineRule="auto"/>
        <w:ind w:left="425" w:firstLine="0"/>
        <w:jc w:val="left"/>
      </w:pPr>
      <w:r>
        <w:t xml:space="preserve"> </w:t>
      </w:r>
    </w:p>
    <w:sectPr w:rsidR="00227AF5" w:rsidSect="00B13199">
      <w:headerReference w:type="even" r:id="rId24"/>
      <w:headerReference w:type="default" r:id="rId25"/>
      <w:footerReference w:type="even" r:id="rId26"/>
      <w:footerReference w:type="default" r:id="rId27"/>
      <w:headerReference w:type="first" r:id="rId28"/>
      <w:footerReference w:type="first" r:id="rId29"/>
      <w:pgSz w:w="11904" w:h="16840"/>
      <w:pgMar w:top="1566" w:right="705" w:bottom="1021" w:left="993"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DF6" w:rsidRDefault="00340DF6">
      <w:pPr>
        <w:spacing w:after="0" w:line="240" w:lineRule="auto"/>
      </w:pPr>
      <w:r>
        <w:separator/>
      </w:r>
    </w:p>
  </w:endnote>
  <w:endnote w:type="continuationSeparator" w:id="0">
    <w:p w:rsidR="00340DF6" w:rsidRDefault="00340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Swiss721BT-RomanCondensed">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AE1" w:rsidRDefault="00020AE1">
    <w:pPr>
      <w:spacing w:after="0" w:line="259" w:lineRule="auto"/>
      <w:ind w:left="136" w:firstLine="0"/>
      <w:jc w:val="center"/>
    </w:pPr>
    <w:r>
      <w:fldChar w:fldCharType="begin"/>
    </w:r>
    <w:r>
      <w:instrText xml:space="preserve"> PAGE   \* MERGEFORMAT </w:instrText>
    </w:r>
    <w:r>
      <w:fldChar w:fldCharType="separate"/>
    </w:r>
    <w:r>
      <w:t>2</w:t>
    </w:r>
    <w:r>
      <w:fldChar w:fldCharType="end"/>
    </w:r>
    <w:r>
      <w:t xml:space="preserve"> </w:t>
    </w:r>
  </w:p>
  <w:p w:rsidR="00020AE1" w:rsidRDefault="00020AE1">
    <w:pPr>
      <w:spacing w:after="0" w:line="259" w:lineRule="auto"/>
      <w:ind w:left="425"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AE1" w:rsidRDefault="00020AE1">
    <w:pPr>
      <w:spacing w:after="0" w:line="259" w:lineRule="auto"/>
      <w:ind w:left="136" w:firstLine="0"/>
      <w:jc w:val="center"/>
    </w:pPr>
    <w:r>
      <w:fldChar w:fldCharType="begin"/>
    </w:r>
    <w:r>
      <w:instrText xml:space="preserve"> PAGE   \* MERGEFORMAT </w:instrText>
    </w:r>
    <w:r>
      <w:fldChar w:fldCharType="separate"/>
    </w:r>
    <w:r w:rsidR="00E93433">
      <w:rPr>
        <w:noProof/>
      </w:rPr>
      <w:t>2</w:t>
    </w:r>
    <w:r>
      <w:fldChar w:fldCharType="end"/>
    </w:r>
    <w:r>
      <w:t xml:space="preserve"> </w:t>
    </w:r>
  </w:p>
  <w:p w:rsidR="00020AE1" w:rsidRDefault="00020AE1">
    <w:pPr>
      <w:spacing w:after="0" w:line="259" w:lineRule="auto"/>
      <w:ind w:left="425"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AE1" w:rsidRDefault="00020AE1">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DF6" w:rsidRDefault="00340DF6">
      <w:pPr>
        <w:spacing w:after="0" w:line="240" w:lineRule="auto"/>
      </w:pPr>
      <w:r>
        <w:separator/>
      </w:r>
    </w:p>
  </w:footnote>
  <w:footnote w:type="continuationSeparator" w:id="0">
    <w:p w:rsidR="00340DF6" w:rsidRDefault="00340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AE1" w:rsidRDefault="00020AE1">
    <w:pPr>
      <w:spacing w:after="0" w:line="259" w:lineRule="auto"/>
      <w:ind w:left="-7" w:firstLine="0"/>
      <w:jc w:val="left"/>
    </w:pPr>
    <w:r>
      <w:rPr>
        <w:noProof/>
      </w:rPr>
      <w:drawing>
        <wp:anchor distT="0" distB="0" distL="114300" distR="114300" simplePos="0" relativeHeight="251658240" behindDoc="0" locked="0" layoutInCell="1" allowOverlap="0" wp14:anchorId="470D6A14" wp14:editId="68AB5EED">
          <wp:simplePos x="0" y="0"/>
          <wp:positionH relativeFrom="page">
            <wp:posOffset>478536</wp:posOffset>
          </wp:positionH>
          <wp:positionV relativeFrom="page">
            <wp:posOffset>33528</wp:posOffset>
          </wp:positionV>
          <wp:extent cx="1335024" cy="944880"/>
          <wp:effectExtent l="0" t="0" r="0" b="0"/>
          <wp:wrapSquare wrapText="bothSides"/>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stretch>
                    <a:fillRect/>
                  </a:stretch>
                </pic:blipFill>
                <pic:spPr>
                  <a:xfrm>
                    <a:off x="0" y="0"/>
                    <a:ext cx="1335024" cy="944880"/>
                  </a:xfrm>
                  <a:prstGeom prst="rect">
                    <a:avLst/>
                  </a:prstGeom>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AE1" w:rsidRDefault="00020AE1">
    <w:pPr>
      <w:spacing w:after="0" w:line="259" w:lineRule="auto"/>
      <w:ind w:left="-7" w:firstLine="0"/>
      <w:jc w:val="left"/>
    </w:pPr>
    <w:r>
      <w:rPr>
        <w:noProof/>
      </w:rPr>
      <w:drawing>
        <wp:anchor distT="0" distB="0" distL="114300" distR="114300" simplePos="0" relativeHeight="251659264" behindDoc="0" locked="0" layoutInCell="1" allowOverlap="0" wp14:anchorId="116585E3" wp14:editId="7ECE1C7E">
          <wp:simplePos x="0" y="0"/>
          <wp:positionH relativeFrom="page">
            <wp:posOffset>478536</wp:posOffset>
          </wp:positionH>
          <wp:positionV relativeFrom="page">
            <wp:posOffset>33528</wp:posOffset>
          </wp:positionV>
          <wp:extent cx="1335024" cy="944880"/>
          <wp:effectExtent l="0" t="0" r="0" b="0"/>
          <wp:wrapSquare wrapText="bothSides"/>
          <wp:docPr id="1"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
                  <a:stretch>
                    <a:fillRect/>
                  </a:stretch>
                </pic:blipFill>
                <pic:spPr>
                  <a:xfrm>
                    <a:off x="0" y="0"/>
                    <a:ext cx="1335024" cy="944880"/>
                  </a:xfrm>
                  <a:prstGeom prst="rect">
                    <a:avLst/>
                  </a:prstGeom>
                </pic:spPr>
              </pic:pic>
            </a:graphicData>
          </a:graphic>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AE1" w:rsidRDefault="00020AE1">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11DCF"/>
    <w:multiLevelType w:val="hybridMultilevel"/>
    <w:tmpl w:val="5D2242C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27291B7A"/>
    <w:multiLevelType w:val="multilevel"/>
    <w:tmpl w:val="A5E61BCC"/>
    <w:lvl w:ilvl="0">
      <w:start w:val="1"/>
      <w:numFmt w:val="upperLetter"/>
      <w:lvlText w:val="%1."/>
      <w:lvlJc w:val="left"/>
      <w:pPr>
        <w:ind w:left="6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AB27C05"/>
    <w:multiLevelType w:val="multilevel"/>
    <w:tmpl w:val="5F8C1526"/>
    <w:lvl w:ilvl="0">
      <w:start w:val="5"/>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10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F66720B"/>
    <w:multiLevelType w:val="hybridMultilevel"/>
    <w:tmpl w:val="C89CA32E"/>
    <w:lvl w:ilvl="0" w:tplc="81C02C74">
      <w:start w:val="1"/>
      <w:numFmt w:val="decimal"/>
      <w:lvlText w:val="%1."/>
      <w:lvlJc w:val="left"/>
      <w:pPr>
        <w:ind w:left="1478" w:hanging="360"/>
      </w:pPr>
      <w:rPr>
        <w:rFonts w:hint="default"/>
      </w:rPr>
    </w:lvl>
    <w:lvl w:ilvl="1" w:tplc="041F0019" w:tentative="1">
      <w:start w:val="1"/>
      <w:numFmt w:val="lowerLetter"/>
      <w:lvlText w:val="%2."/>
      <w:lvlJc w:val="left"/>
      <w:pPr>
        <w:ind w:left="2198" w:hanging="360"/>
      </w:pPr>
    </w:lvl>
    <w:lvl w:ilvl="2" w:tplc="041F001B" w:tentative="1">
      <w:start w:val="1"/>
      <w:numFmt w:val="lowerRoman"/>
      <w:lvlText w:val="%3."/>
      <w:lvlJc w:val="right"/>
      <w:pPr>
        <w:ind w:left="2918" w:hanging="180"/>
      </w:pPr>
    </w:lvl>
    <w:lvl w:ilvl="3" w:tplc="041F000F" w:tentative="1">
      <w:start w:val="1"/>
      <w:numFmt w:val="decimal"/>
      <w:lvlText w:val="%4."/>
      <w:lvlJc w:val="left"/>
      <w:pPr>
        <w:ind w:left="3638" w:hanging="360"/>
      </w:pPr>
    </w:lvl>
    <w:lvl w:ilvl="4" w:tplc="041F0019" w:tentative="1">
      <w:start w:val="1"/>
      <w:numFmt w:val="lowerLetter"/>
      <w:lvlText w:val="%5."/>
      <w:lvlJc w:val="left"/>
      <w:pPr>
        <w:ind w:left="4358" w:hanging="360"/>
      </w:pPr>
    </w:lvl>
    <w:lvl w:ilvl="5" w:tplc="041F001B" w:tentative="1">
      <w:start w:val="1"/>
      <w:numFmt w:val="lowerRoman"/>
      <w:lvlText w:val="%6."/>
      <w:lvlJc w:val="right"/>
      <w:pPr>
        <w:ind w:left="5078" w:hanging="180"/>
      </w:pPr>
    </w:lvl>
    <w:lvl w:ilvl="6" w:tplc="041F000F" w:tentative="1">
      <w:start w:val="1"/>
      <w:numFmt w:val="decimal"/>
      <w:lvlText w:val="%7."/>
      <w:lvlJc w:val="left"/>
      <w:pPr>
        <w:ind w:left="5798" w:hanging="360"/>
      </w:pPr>
    </w:lvl>
    <w:lvl w:ilvl="7" w:tplc="041F0019" w:tentative="1">
      <w:start w:val="1"/>
      <w:numFmt w:val="lowerLetter"/>
      <w:lvlText w:val="%8."/>
      <w:lvlJc w:val="left"/>
      <w:pPr>
        <w:ind w:left="6518" w:hanging="360"/>
      </w:pPr>
    </w:lvl>
    <w:lvl w:ilvl="8" w:tplc="041F001B" w:tentative="1">
      <w:start w:val="1"/>
      <w:numFmt w:val="lowerRoman"/>
      <w:lvlText w:val="%9."/>
      <w:lvlJc w:val="right"/>
      <w:pPr>
        <w:ind w:left="7238" w:hanging="180"/>
      </w:pPr>
    </w:lvl>
  </w:abstractNum>
  <w:abstractNum w:abstractNumId="4" w15:restartNumberingAfterBreak="0">
    <w:nsid w:val="6D0B04D5"/>
    <w:multiLevelType w:val="multilevel"/>
    <w:tmpl w:val="31B0BCA4"/>
    <w:lvl w:ilvl="0">
      <w:start w:val="3"/>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Text w:val="%1.%2"/>
      <w:lvlJc w:val="left"/>
      <w:pPr>
        <w:ind w:left="7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4"/>
      <w:numFmt w:val="decimal"/>
      <w:lvlText w:val="%1.%2.%3."/>
      <w:lvlJc w:val="left"/>
      <w:pPr>
        <w:ind w:left="1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7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3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AF5"/>
    <w:rsid w:val="00005EF0"/>
    <w:rsid w:val="00006FF5"/>
    <w:rsid w:val="00012044"/>
    <w:rsid w:val="00020AE1"/>
    <w:rsid w:val="0004197F"/>
    <w:rsid w:val="00041FAA"/>
    <w:rsid w:val="00093A6E"/>
    <w:rsid w:val="000968A5"/>
    <w:rsid w:val="000A6665"/>
    <w:rsid w:val="000B2F48"/>
    <w:rsid w:val="000C0650"/>
    <w:rsid w:val="000C6C9A"/>
    <w:rsid w:val="000D6C4C"/>
    <w:rsid w:val="000F1BB9"/>
    <w:rsid w:val="000F39D1"/>
    <w:rsid w:val="000F6079"/>
    <w:rsid w:val="000F6539"/>
    <w:rsid w:val="001167E3"/>
    <w:rsid w:val="001308A3"/>
    <w:rsid w:val="00132679"/>
    <w:rsid w:val="001573FF"/>
    <w:rsid w:val="0016000D"/>
    <w:rsid w:val="0017733C"/>
    <w:rsid w:val="00183F25"/>
    <w:rsid w:val="00187453"/>
    <w:rsid w:val="001A235F"/>
    <w:rsid w:val="001A581E"/>
    <w:rsid w:val="001C3C58"/>
    <w:rsid w:val="001D04CE"/>
    <w:rsid w:val="001D24EE"/>
    <w:rsid w:val="001E3625"/>
    <w:rsid w:val="001F0C68"/>
    <w:rsid w:val="001F4E45"/>
    <w:rsid w:val="001F596A"/>
    <w:rsid w:val="002063AF"/>
    <w:rsid w:val="00207AB7"/>
    <w:rsid w:val="0021479E"/>
    <w:rsid w:val="00227AF5"/>
    <w:rsid w:val="0024036A"/>
    <w:rsid w:val="00241F28"/>
    <w:rsid w:val="00284473"/>
    <w:rsid w:val="002B0232"/>
    <w:rsid w:val="002F17E3"/>
    <w:rsid w:val="003150D3"/>
    <w:rsid w:val="00340DF6"/>
    <w:rsid w:val="00374F12"/>
    <w:rsid w:val="00390841"/>
    <w:rsid w:val="00392F2E"/>
    <w:rsid w:val="003A047F"/>
    <w:rsid w:val="003A5165"/>
    <w:rsid w:val="003B21A3"/>
    <w:rsid w:val="003F2E19"/>
    <w:rsid w:val="004235EC"/>
    <w:rsid w:val="00444B0C"/>
    <w:rsid w:val="00462A79"/>
    <w:rsid w:val="00466EFE"/>
    <w:rsid w:val="00471BA8"/>
    <w:rsid w:val="00476AD7"/>
    <w:rsid w:val="00490BA5"/>
    <w:rsid w:val="004945C6"/>
    <w:rsid w:val="004A35EE"/>
    <w:rsid w:val="004A4FE3"/>
    <w:rsid w:val="004C4BE6"/>
    <w:rsid w:val="004C5D7D"/>
    <w:rsid w:val="004C7686"/>
    <w:rsid w:val="004D00AE"/>
    <w:rsid w:val="004D7B66"/>
    <w:rsid w:val="004F664E"/>
    <w:rsid w:val="005033A0"/>
    <w:rsid w:val="00505F82"/>
    <w:rsid w:val="00510837"/>
    <w:rsid w:val="00517800"/>
    <w:rsid w:val="005761CF"/>
    <w:rsid w:val="00576C57"/>
    <w:rsid w:val="005A47B5"/>
    <w:rsid w:val="005C476F"/>
    <w:rsid w:val="005F482B"/>
    <w:rsid w:val="0060472D"/>
    <w:rsid w:val="00605DD9"/>
    <w:rsid w:val="00617E29"/>
    <w:rsid w:val="00631956"/>
    <w:rsid w:val="00677664"/>
    <w:rsid w:val="006A3A49"/>
    <w:rsid w:val="006D230D"/>
    <w:rsid w:val="006D60B4"/>
    <w:rsid w:val="006D7E98"/>
    <w:rsid w:val="006E09ED"/>
    <w:rsid w:val="006E2E68"/>
    <w:rsid w:val="006E53AB"/>
    <w:rsid w:val="006E7162"/>
    <w:rsid w:val="00705E23"/>
    <w:rsid w:val="007173F9"/>
    <w:rsid w:val="00717E25"/>
    <w:rsid w:val="00746A00"/>
    <w:rsid w:val="00752D6A"/>
    <w:rsid w:val="00760728"/>
    <w:rsid w:val="0076270D"/>
    <w:rsid w:val="00764D23"/>
    <w:rsid w:val="00782EB7"/>
    <w:rsid w:val="007B769E"/>
    <w:rsid w:val="007C5967"/>
    <w:rsid w:val="007D17BD"/>
    <w:rsid w:val="007D1F31"/>
    <w:rsid w:val="007E3B36"/>
    <w:rsid w:val="007E6DA0"/>
    <w:rsid w:val="007F01EF"/>
    <w:rsid w:val="007F0BD8"/>
    <w:rsid w:val="0080495F"/>
    <w:rsid w:val="00815308"/>
    <w:rsid w:val="00816009"/>
    <w:rsid w:val="00824CEA"/>
    <w:rsid w:val="0084373F"/>
    <w:rsid w:val="0085029C"/>
    <w:rsid w:val="0088220B"/>
    <w:rsid w:val="00893C1A"/>
    <w:rsid w:val="008A4057"/>
    <w:rsid w:val="008E2F22"/>
    <w:rsid w:val="008E5A50"/>
    <w:rsid w:val="00901EB0"/>
    <w:rsid w:val="00923B88"/>
    <w:rsid w:val="00927BEB"/>
    <w:rsid w:val="00931297"/>
    <w:rsid w:val="00935BD3"/>
    <w:rsid w:val="00945729"/>
    <w:rsid w:val="00977F8C"/>
    <w:rsid w:val="00980C2C"/>
    <w:rsid w:val="00980FCB"/>
    <w:rsid w:val="0099277F"/>
    <w:rsid w:val="009A2FF0"/>
    <w:rsid w:val="009B05E2"/>
    <w:rsid w:val="009C056E"/>
    <w:rsid w:val="009E717B"/>
    <w:rsid w:val="00A04D79"/>
    <w:rsid w:val="00A16D3E"/>
    <w:rsid w:val="00A55E70"/>
    <w:rsid w:val="00A60059"/>
    <w:rsid w:val="00A83563"/>
    <w:rsid w:val="00AA2B07"/>
    <w:rsid w:val="00AA5819"/>
    <w:rsid w:val="00AA785C"/>
    <w:rsid w:val="00AB7E87"/>
    <w:rsid w:val="00AD3154"/>
    <w:rsid w:val="00AF7D09"/>
    <w:rsid w:val="00B13199"/>
    <w:rsid w:val="00B13661"/>
    <w:rsid w:val="00B15203"/>
    <w:rsid w:val="00B306F1"/>
    <w:rsid w:val="00B452E5"/>
    <w:rsid w:val="00B759D8"/>
    <w:rsid w:val="00B801CD"/>
    <w:rsid w:val="00B81BF6"/>
    <w:rsid w:val="00B82AC5"/>
    <w:rsid w:val="00B85EEB"/>
    <w:rsid w:val="00B864AF"/>
    <w:rsid w:val="00B93E06"/>
    <w:rsid w:val="00BA02C9"/>
    <w:rsid w:val="00BA5884"/>
    <w:rsid w:val="00BC5A3F"/>
    <w:rsid w:val="00BD476C"/>
    <w:rsid w:val="00BE2172"/>
    <w:rsid w:val="00BF6E92"/>
    <w:rsid w:val="00C07EF6"/>
    <w:rsid w:val="00C1124A"/>
    <w:rsid w:val="00C61057"/>
    <w:rsid w:val="00C83A71"/>
    <w:rsid w:val="00C913E4"/>
    <w:rsid w:val="00CA1334"/>
    <w:rsid w:val="00CA4CD1"/>
    <w:rsid w:val="00CA4FB4"/>
    <w:rsid w:val="00CE1552"/>
    <w:rsid w:val="00CE2EA0"/>
    <w:rsid w:val="00CE3BBD"/>
    <w:rsid w:val="00CF78EC"/>
    <w:rsid w:val="00D31AFB"/>
    <w:rsid w:val="00D6571E"/>
    <w:rsid w:val="00D659F6"/>
    <w:rsid w:val="00D96CFE"/>
    <w:rsid w:val="00DA7378"/>
    <w:rsid w:val="00DB3803"/>
    <w:rsid w:val="00DE7D85"/>
    <w:rsid w:val="00DF1971"/>
    <w:rsid w:val="00E50D37"/>
    <w:rsid w:val="00E675FF"/>
    <w:rsid w:val="00E81000"/>
    <w:rsid w:val="00E82162"/>
    <w:rsid w:val="00E93433"/>
    <w:rsid w:val="00EB05A1"/>
    <w:rsid w:val="00EB1C72"/>
    <w:rsid w:val="00EB24CF"/>
    <w:rsid w:val="00EB770B"/>
    <w:rsid w:val="00F01D42"/>
    <w:rsid w:val="00F102AE"/>
    <w:rsid w:val="00F11B64"/>
    <w:rsid w:val="00F16107"/>
    <w:rsid w:val="00F16E49"/>
    <w:rsid w:val="00F20936"/>
    <w:rsid w:val="00F40235"/>
    <w:rsid w:val="00F4155C"/>
    <w:rsid w:val="00F534C4"/>
    <w:rsid w:val="00F56C8B"/>
    <w:rsid w:val="00F84A8C"/>
    <w:rsid w:val="00F87109"/>
    <w:rsid w:val="00F967F7"/>
    <w:rsid w:val="00FA45B9"/>
    <w:rsid w:val="00FB10D0"/>
    <w:rsid w:val="00FB32F4"/>
    <w:rsid w:val="00FD48B3"/>
    <w:rsid w:val="00FD7A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9A194-6013-4746-8985-FF22BE1B2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435" w:hanging="10"/>
      <w:jc w:val="both"/>
    </w:pPr>
    <w:rPr>
      <w:rFonts w:ascii="Calibri" w:eastAsia="Calibri" w:hAnsi="Calibri" w:cs="Calibri"/>
      <w:color w:val="000000"/>
      <w:sz w:val="24"/>
    </w:rPr>
  </w:style>
  <w:style w:type="paragraph" w:styleId="Balk1">
    <w:name w:val="heading 1"/>
    <w:next w:val="Normal"/>
    <w:link w:val="Balk1Char"/>
    <w:uiPriority w:val="9"/>
    <w:unhideWhenUsed/>
    <w:qFormat/>
    <w:pPr>
      <w:keepNext/>
      <w:keepLines/>
      <w:spacing w:after="256"/>
      <w:ind w:left="435" w:hanging="10"/>
      <w:outlineLvl w:val="0"/>
    </w:pPr>
    <w:rPr>
      <w:rFonts w:ascii="Calibri" w:eastAsia="Calibri" w:hAnsi="Calibri" w:cs="Calibri"/>
      <w:b/>
      <w:color w:val="000000"/>
      <w:sz w:val="28"/>
    </w:rPr>
  </w:style>
  <w:style w:type="paragraph" w:styleId="Balk2">
    <w:name w:val="heading 2"/>
    <w:next w:val="Normal"/>
    <w:link w:val="Balk2Char"/>
    <w:uiPriority w:val="9"/>
    <w:unhideWhenUsed/>
    <w:qFormat/>
    <w:pPr>
      <w:keepNext/>
      <w:keepLines/>
      <w:spacing w:after="226" w:line="250" w:lineRule="auto"/>
      <w:ind w:left="435" w:hanging="10"/>
      <w:outlineLvl w:val="1"/>
    </w:pPr>
    <w:rPr>
      <w:rFonts w:ascii="Calibri" w:eastAsia="Calibri" w:hAnsi="Calibri" w:cs="Calibri"/>
      <w:b/>
      <w:color w:val="000000"/>
      <w:sz w:val="24"/>
    </w:rPr>
  </w:style>
  <w:style w:type="paragraph" w:styleId="Balk3">
    <w:name w:val="heading 3"/>
    <w:next w:val="Normal"/>
    <w:link w:val="Balk3Char"/>
    <w:uiPriority w:val="9"/>
    <w:unhideWhenUsed/>
    <w:qFormat/>
    <w:pPr>
      <w:keepNext/>
      <w:keepLines/>
      <w:spacing w:after="226" w:line="250" w:lineRule="auto"/>
      <w:ind w:left="435" w:hanging="10"/>
      <w:outlineLvl w:val="2"/>
    </w:pPr>
    <w:rPr>
      <w:rFonts w:ascii="Calibri" w:eastAsia="Calibri" w:hAnsi="Calibri" w:cs="Calibri"/>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alibri" w:eastAsia="Calibri" w:hAnsi="Calibri" w:cs="Calibri"/>
      <w:b/>
      <w:color w:val="000000"/>
      <w:sz w:val="28"/>
    </w:rPr>
  </w:style>
  <w:style w:type="character" w:customStyle="1" w:styleId="Balk3Char">
    <w:name w:val="Başlık 3 Char"/>
    <w:link w:val="Balk3"/>
    <w:rPr>
      <w:rFonts w:ascii="Calibri" w:eastAsia="Calibri" w:hAnsi="Calibri" w:cs="Calibri"/>
      <w:b/>
      <w:color w:val="000000"/>
      <w:sz w:val="24"/>
    </w:rPr>
  </w:style>
  <w:style w:type="character" w:customStyle="1" w:styleId="Balk2Char">
    <w:name w:val="Başlık 2 Char"/>
    <w:link w:val="Balk2"/>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4C5D7D"/>
    <w:rPr>
      <w:color w:val="0563C1" w:themeColor="hyperlink"/>
      <w:u w:val="single"/>
    </w:rPr>
  </w:style>
  <w:style w:type="paragraph" w:styleId="TBal">
    <w:name w:val="TOC Heading"/>
    <w:basedOn w:val="Balk1"/>
    <w:next w:val="Normal"/>
    <w:uiPriority w:val="39"/>
    <w:semiHidden/>
    <w:unhideWhenUsed/>
    <w:qFormat/>
    <w:rsid w:val="004A4FE3"/>
    <w:pPr>
      <w:spacing w:before="480" w:after="0" w:line="276" w:lineRule="auto"/>
      <w:ind w:left="0" w:firstLine="0"/>
      <w:outlineLvl w:val="9"/>
    </w:pPr>
    <w:rPr>
      <w:rFonts w:asciiTheme="majorHAnsi" w:eastAsiaTheme="majorEastAsia" w:hAnsiTheme="majorHAnsi" w:cstheme="majorBidi"/>
      <w:bCs/>
      <w:color w:val="2E74B5" w:themeColor="accent1" w:themeShade="BF"/>
      <w:szCs w:val="28"/>
    </w:rPr>
  </w:style>
  <w:style w:type="paragraph" w:styleId="T1">
    <w:name w:val="toc 1"/>
    <w:basedOn w:val="Normal"/>
    <w:next w:val="Normal"/>
    <w:autoRedefine/>
    <w:uiPriority w:val="39"/>
    <w:unhideWhenUsed/>
    <w:rsid w:val="001308A3"/>
    <w:pPr>
      <w:tabs>
        <w:tab w:val="right" w:leader="dot" w:pos="10206"/>
      </w:tabs>
      <w:spacing w:after="100"/>
      <w:ind w:left="0"/>
    </w:pPr>
  </w:style>
  <w:style w:type="paragraph" w:styleId="T2">
    <w:name w:val="toc 2"/>
    <w:basedOn w:val="Normal"/>
    <w:next w:val="Normal"/>
    <w:autoRedefine/>
    <w:uiPriority w:val="39"/>
    <w:unhideWhenUsed/>
    <w:rsid w:val="001308A3"/>
    <w:pPr>
      <w:tabs>
        <w:tab w:val="right" w:leader="dot" w:pos="10290"/>
      </w:tabs>
      <w:spacing w:after="0" w:line="240" w:lineRule="auto"/>
      <w:ind w:left="425" w:right="-422" w:firstLine="0"/>
    </w:pPr>
  </w:style>
  <w:style w:type="paragraph" w:styleId="T3">
    <w:name w:val="toc 3"/>
    <w:basedOn w:val="Normal"/>
    <w:next w:val="Normal"/>
    <w:autoRedefine/>
    <w:uiPriority w:val="39"/>
    <w:unhideWhenUsed/>
    <w:rsid w:val="004A4FE3"/>
    <w:pPr>
      <w:spacing w:after="100"/>
      <w:ind w:left="480"/>
    </w:pPr>
  </w:style>
  <w:style w:type="paragraph" w:styleId="BalonMetni">
    <w:name w:val="Balloon Text"/>
    <w:basedOn w:val="Normal"/>
    <w:link w:val="BalonMetniChar"/>
    <w:uiPriority w:val="99"/>
    <w:semiHidden/>
    <w:unhideWhenUsed/>
    <w:rsid w:val="004A4FE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A4FE3"/>
    <w:rPr>
      <w:rFonts w:ascii="Tahoma" w:eastAsia="Calibri" w:hAnsi="Tahoma" w:cs="Tahoma"/>
      <w:color w:val="000000"/>
      <w:sz w:val="16"/>
      <w:szCs w:val="16"/>
    </w:rPr>
  </w:style>
  <w:style w:type="paragraph" w:styleId="ListeParagraf">
    <w:name w:val="List Paragraph"/>
    <w:basedOn w:val="Normal"/>
    <w:uiPriority w:val="34"/>
    <w:qFormat/>
    <w:rsid w:val="004C4BE6"/>
    <w:pPr>
      <w:ind w:left="720"/>
      <w:contextualSpacing/>
    </w:pPr>
  </w:style>
  <w:style w:type="table" w:customStyle="1" w:styleId="AkListe-Vurgu11">
    <w:name w:val="Açık Liste - Vurgu 11"/>
    <w:basedOn w:val="NormalTablo"/>
    <w:next w:val="AkListe-Vurgu1"/>
    <w:uiPriority w:val="61"/>
    <w:rsid w:val="0099277F"/>
    <w:pPr>
      <w:spacing w:after="0" w:line="240" w:lineRule="auto"/>
    </w:pPr>
    <w:rPr>
      <w:rFonts w:eastAsia="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1">
    <w:name w:val="Light List Accent 1"/>
    <w:basedOn w:val="NormalTablo"/>
    <w:uiPriority w:val="61"/>
    <w:rsid w:val="0099277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TabloKlavuzu">
    <w:name w:val="Table Grid"/>
    <w:basedOn w:val="NormalTablo"/>
    <w:uiPriority w:val="39"/>
    <w:rsid w:val="00843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RenkliListe-Vurgu6"/>
    <w:uiPriority w:val="60"/>
    <w:rsid w:val="0084373F"/>
    <w:rPr>
      <w:color w:val="000000" w:themeColor="text1" w:themeShade="BF"/>
      <w:sz w:val="20"/>
      <w:szCs w:val="20"/>
    </w:rPr>
    <w:tblPr>
      <w:tblBorders>
        <w:top w:val="single" w:sz="8" w:space="0" w:color="000000" w:themeColor="text1"/>
        <w:bottom w:val="single" w:sz="8" w:space="0" w:color="000000" w:themeColor="text1"/>
      </w:tblBorders>
    </w:tblPr>
    <w:tcPr>
      <w:shd w:val="clear" w:color="auto" w:fill="F0F7EC" w:themeFill="accent6" w:themeFillTint="19"/>
    </w:tcPr>
    <w:tblStylePr w:type="firstRow">
      <w:pPr>
        <w:spacing w:before="0" w:after="0" w:line="240" w:lineRule="auto"/>
      </w:pPr>
      <w:rPr>
        <w:b/>
        <w:bCs/>
        <w:color w:val="FFFFFF" w:themeColor="background1"/>
      </w:rPr>
      <w:tblPr/>
      <w:tcPr>
        <w:tcBorders>
          <w:top w:val="single" w:sz="8" w:space="0" w:color="000000" w:themeColor="text1"/>
          <w:left w:val="nil"/>
          <w:bottom w:val="single" w:sz="8" w:space="0" w:color="000000" w:themeColor="text1"/>
          <w:right w:val="nil"/>
          <w:insideH w:val="nil"/>
          <w:insideV w:val="nil"/>
        </w:tcBorders>
        <w:shd w:val="clear" w:color="auto" w:fill="3259A0" w:themeFill="accent5" w:themeFillShade="CC"/>
      </w:tcPr>
    </w:tblStylePr>
    <w:tblStylePr w:type="lastRow">
      <w:pPr>
        <w:spacing w:before="0" w:after="0" w:line="240" w:lineRule="auto"/>
      </w:pPr>
      <w:rPr>
        <w:b/>
        <w:bCs/>
        <w:color w:val="3259A0" w:themeColor="accent5" w:themeShade="CC"/>
      </w:rPr>
      <w:tblPr/>
      <w:tcPr>
        <w:tcBorders>
          <w:top w:val="single" w:sz="8" w:space="0" w:color="000000" w:themeColor="text1"/>
          <w:left w:val="nil"/>
          <w:bottom w:val="single" w:sz="8" w:space="0" w:color="000000" w:themeColor="text1"/>
          <w:right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Klavuz-Vurgu3">
    <w:name w:val="Light Grid Accent 3"/>
    <w:basedOn w:val="NormalTablo"/>
    <w:uiPriority w:val="62"/>
    <w:rsid w:val="0084373F"/>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RenkliListe-Vurgu6">
    <w:name w:val="Colorful List Accent 6"/>
    <w:basedOn w:val="NormalTablo"/>
    <w:uiPriority w:val="72"/>
    <w:rsid w:val="0084373F"/>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kKlavuz-Vurgu2">
    <w:name w:val="Light Grid Accent 2"/>
    <w:basedOn w:val="NormalTablo"/>
    <w:uiPriority w:val="62"/>
    <w:rsid w:val="00AA785C"/>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kListe-Vurgu5">
    <w:name w:val="Light List Accent 5"/>
    <w:basedOn w:val="NormalTablo"/>
    <w:uiPriority w:val="61"/>
    <w:rsid w:val="00AA785C"/>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AkListe-Vurgu4">
    <w:name w:val="Light List Accent 4"/>
    <w:basedOn w:val="NormalTablo"/>
    <w:uiPriority w:val="61"/>
    <w:rsid w:val="00AA785C"/>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customStyle="1" w:styleId="Default">
    <w:name w:val="Default"/>
    <w:rsid w:val="00B801C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T4">
    <w:name w:val="toc 4"/>
    <w:basedOn w:val="Normal"/>
    <w:next w:val="Normal"/>
    <w:autoRedefine/>
    <w:uiPriority w:val="39"/>
    <w:unhideWhenUsed/>
    <w:rsid w:val="00CA4FB4"/>
    <w:pPr>
      <w:spacing w:after="100" w:line="276" w:lineRule="auto"/>
      <w:ind w:left="660" w:firstLine="0"/>
      <w:jc w:val="left"/>
    </w:pPr>
    <w:rPr>
      <w:rFonts w:asciiTheme="minorHAnsi" w:eastAsiaTheme="minorEastAsia" w:hAnsiTheme="minorHAnsi" w:cstheme="minorBidi"/>
      <w:color w:val="auto"/>
      <w:sz w:val="22"/>
    </w:rPr>
  </w:style>
  <w:style w:type="paragraph" w:styleId="T5">
    <w:name w:val="toc 5"/>
    <w:basedOn w:val="Normal"/>
    <w:next w:val="Normal"/>
    <w:autoRedefine/>
    <w:uiPriority w:val="39"/>
    <w:unhideWhenUsed/>
    <w:rsid w:val="00CA4FB4"/>
    <w:pPr>
      <w:spacing w:after="100" w:line="276" w:lineRule="auto"/>
      <w:ind w:left="880" w:firstLine="0"/>
      <w:jc w:val="left"/>
    </w:pPr>
    <w:rPr>
      <w:rFonts w:asciiTheme="minorHAnsi" w:eastAsiaTheme="minorEastAsia" w:hAnsiTheme="minorHAnsi" w:cstheme="minorBidi"/>
      <w:color w:val="auto"/>
      <w:sz w:val="22"/>
    </w:rPr>
  </w:style>
  <w:style w:type="paragraph" w:styleId="T6">
    <w:name w:val="toc 6"/>
    <w:basedOn w:val="Normal"/>
    <w:next w:val="Normal"/>
    <w:autoRedefine/>
    <w:uiPriority w:val="39"/>
    <w:unhideWhenUsed/>
    <w:rsid w:val="00CA4FB4"/>
    <w:pPr>
      <w:spacing w:after="100" w:line="276" w:lineRule="auto"/>
      <w:ind w:left="1100" w:firstLine="0"/>
      <w:jc w:val="left"/>
    </w:pPr>
    <w:rPr>
      <w:rFonts w:asciiTheme="minorHAnsi" w:eastAsiaTheme="minorEastAsia" w:hAnsiTheme="minorHAnsi" w:cstheme="minorBidi"/>
      <w:color w:val="auto"/>
      <w:sz w:val="22"/>
    </w:rPr>
  </w:style>
  <w:style w:type="paragraph" w:styleId="T7">
    <w:name w:val="toc 7"/>
    <w:basedOn w:val="Normal"/>
    <w:next w:val="Normal"/>
    <w:autoRedefine/>
    <w:uiPriority w:val="39"/>
    <w:unhideWhenUsed/>
    <w:rsid w:val="00CA4FB4"/>
    <w:pPr>
      <w:spacing w:after="100" w:line="276" w:lineRule="auto"/>
      <w:ind w:left="1320" w:firstLine="0"/>
      <w:jc w:val="left"/>
    </w:pPr>
    <w:rPr>
      <w:rFonts w:asciiTheme="minorHAnsi" w:eastAsiaTheme="minorEastAsia" w:hAnsiTheme="minorHAnsi" w:cstheme="minorBidi"/>
      <w:color w:val="auto"/>
      <w:sz w:val="22"/>
    </w:rPr>
  </w:style>
  <w:style w:type="paragraph" w:styleId="T8">
    <w:name w:val="toc 8"/>
    <w:basedOn w:val="Normal"/>
    <w:next w:val="Normal"/>
    <w:autoRedefine/>
    <w:uiPriority w:val="39"/>
    <w:unhideWhenUsed/>
    <w:rsid w:val="00CA4FB4"/>
    <w:pPr>
      <w:spacing w:after="100" w:line="276" w:lineRule="auto"/>
      <w:ind w:left="1540" w:firstLine="0"/>
      <w:jc w:val="left"/>
    </w:pPr>
    <w:rPr>
      <w:rFonts w:asciiTheme="minorHAnsi" w:eastAsiaTheme="minorEastAsia" w:hAnsiTheme="minorHAnsi" w:cstheme="minorBidi"/>
      <w:color w:val="auto"/>
      <w:sz w:val="22"/>
    </w:rPr>
  </w:style>
  <w:style w:type="paragraph" w:styleId="T9">
    <w:name w:val="toc 9"/>
    <w:basedOn w:val="Normal"/>
    <w:next w:val="Normal"/>
    <w:autoRedefine/>
    <w:uiPriority w:val="39"/>
    <w:unhideWhenUsed/>
    <w:rsid w:val="00CA4FB4"/>
    <w:pPr>
      <w:spacing w:after="100" w:line="276" w:lineRule="auto"/>
      <w:ind w:left="1760" w:firstLine="0"/>
      <w:jc w:val="left"/>
    </w:pPr>
    <w:rPr>
      <w:rFonts w:asciiTheme="minorHAnsi" w:eastAsiaTheme="minorEastAsia" w:hAnsiTheme="minorHAnsi" w:cstheme="minorBid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yperlink" Target="http://ukam.iyte.edu.t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cevrearge.iyte.edu.tr"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tubitak.gov.tr/tr/kurumsal/politikalar/icerik&#8208;girisimci&#8208;ve&#8208;yenilikciuniversite&#8208;endeksi" TargetMode="External"/><Relationship Id="rId20" Type="http://schemas.openxmlformats.org/officeDocument/2006/relationships/image" Target="media/image7.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eb.iyte.edu.tr/strateji/dosya/Stratejik_Plan_2014&#8208;2018.pdf" TargetMode="Externa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3.jpg"/><Relationship Id="rId19" Type="http://schemas.openxmlformats.org/officeDocument/2006/relationships/hyperlink" Target="http://www.iyte.edu.tr/AltSayfa.aspx?m=25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ustafaguden@iyte.edu.tr" TargetMode="External"/><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090C0-8358-4961-A1F5-CCCF6DDA9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28641</Words>
  <Characters>163254</Characters>
  <Application>Microsoft Office Word</Application>
  <DocSecurity>0</DocSecurity>
  <Lines>1360</Lines>
  <Paragraphs>383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nazife sahin</dc:creator>
  <cp:lastModifiedBy>Onder Hancıoglu</cp:lastModifiedBy>
  <cp:revision>2</cp:revision>
  <cp:lastPrinted>2018-05-10T11:07:00Z</cp:lastPrinted>
  <dcterms:created xsi:type="dcterms:W3CDTF">2019-10-04T13:56:00Z</dcterms:created>
  <dcterms:modified xsi:type="dcterms:W3CDTF">2019-10-04T13:56:00Z</dcterms:modified>
</cp:coreProperties>
</file>