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D9" w:rsidRDefault="00C44DD9" w:rsidP="00C44DD9">
      <w:pPr>
        <w:spacing w:after="0" w:line="240" w:lineRule="auto"/>
        <w:ind w:firstLine="900"/>
        <w:jc w:val="center"/>
        <w:rPr>
          <w:rFonts w:ascii="Calibri" w:eastAsia="Times New Roman" w:hAnsi="Calibri" w:cs="Calibri"/>
          <w:b/>
          <w:sz w:val="20"/>
          <w:szCs w:val="20"/>
          <w:lang w:eastAsia="tr-TR"/>
        </w:rPr>
      </w:pPr>
      <w:bookmarkStart w:id="0" w:name="_GoBack"/>
      <w:bookmarkEnd w:id="0"/>
    </w:p>
    <w:p w:rsidR="00997EDF" w:rsidRPr="00C44DD9" w:rsidRDefault="00997EDF"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433B56" w:rsidRDefault="003B28A7" w:rsidP="00C44DD9">
      <w:pPr>
        <w:autoSpaceDE w:val="0"/>
        <w:autoSpaceDN w:val="0"/>
        <w:adjustRightInd w:val="0"/>
        <w:spacing w:after="0" w:line="240" w:lineRule="auto"/>
        <w:ind w:left="397" w:right="-283" w:hanging="1357"/>
        <w:jc w:val="center"/>
        <w:rPr>
          <w:rFonts w:ascii="Calibri" w:eastAsia="Times New Roman" w:hAnsi="Calibri" w:cs="Calibri"/>
          <w:noProof/>
          <w:color w:val="000000"/>
          <w:sz w:val="24"/>
          <w:szCs w:val="24"/>
          <w:lang w:eastAsia="tr-TR"/>
        </w:rPr>
      </w:pPr>
      <w:r w:rsidRPr="00433B56">
        <w:rPr>
          <w:b/>
          <w:bCs/>
          <w:noProof/>
          <w:sz w:val="28"/>
          <w:szCs w:val="28"/>
          <w:lang w:eastAsia="tr-TR"/>
        </w:rPr>
        <w:drawing>
          <wp:inline distT="0" distB="0" distL="0" distR="0" wp14:anchorId="5F7AE5AC" wp14:editId="08C9DC31">
            <wp:extent cx="3238500" cy="2838450"/>
            <wp:effectExtent l="0" t="0" r="0" b="0"/>
            <wp:docPr id="29" name="Resim 29" descr="C:\Users\Onur Demir\Deskto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 Demir\Deskto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838450"/>
                    </a:xfrm>
                    <a:prstGeom prst="rect">
                      <a:avLst/>
                    </a:prstGeom>
                    <a:noFill/>
                    <a:ln>
                      <a:noFill/>
                    </a:ln>
                  </pic:spPr>
                </pic:pic>
              </a:graphicData>
            </a:graphic>
          </wp:inline>
        </w:drawing>
      </w:r>
    </w:p>
    <w:p w:rsidR="00C44DD9" w:rsidRPr="00433B56"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48"/>
          <w:szCs w:val="48"/>
          <w:lang w:eastAsia="tr-TR"/>
        </w:rPr>
      </w:pPr>
    </w:p>
    <w:p w:rsidR="00C44DD9" w:rsidRPr="00433B56" w:rsidRDefault="00C44DD9" w:rsidP="006A10E3">
      <w:pPr>
        <w:spacing w:after="0" w:line="240" w:lineRule="auto"/>
        <w:jc w:val="center"/>
        <w:rPr>
          <w:rFonts w:ascii="Calibri" w:eastAsia="Times New Roman" w:hAnsi="Calibri" w:cs="Calibri"/>
          <w:b/>
          <w:sz w:val="48"/>
          <w:szCs w:val="48"/>
          <w:lang w:eastAsia="tr-TR"/>
        </w:rPr>
      </w:pPr>
      <w:r w:rsidRPr="00433B56">
        <w:rPr>
          <w:rFonts w:ascii="Calibri" w:eastAsia="Times New Roman" w:hAnsi="Calibri" w:cs="Calibri"/>
          <w:b/>
          <w:sz w:val="48"/>
          <w:szCs w:val="48"/>
          <w:lang w:eastAsia="tr-TR"/>
        </w:rPr>
        <w:t>T.C</w:t>
      </w:r>
    </w:p>
    <w:p w:rsidR="00C44DD9" w:rsidRPr="00433B56" w:rsidRDefault="00C44DD9" w:rsidP="006A10E3">
      <w:pPr>
        <w:spacing w:after="0" w:line="240" w:lineRule="auto"/>
        <w:jc w:val="center"/>
        <w:rPr>
          <w:rFonts w:ascii="Calibri" w:eastAsia="Times New Roman" w:hAnsi="Calibri" w:cs="Calibri"/>
          <w:b/>
          <w:sz w:val="48"/>
          <w:szCs w:val="48"/>
          <w:lang w:eastAsia="tr-TR"/>
        </w:rPr>
      </w:pPr>
      <w:r w:rsidRPr="00433B56">
        <w:rPr>
          <w:rFonts w:ascii="Calibri" w:eastAsia="Times New Roman" w:hAnsi="Calibri" w:cs="Calibri"/>
          <w:b/>
          <w:sz w:val="48"/>
          <w:szCs w:val="48"/>
          <w:lang w:eastAsia="tr-TR"/>
        </w:rPr>
        <w:t>İZMİR YÜKSEK TEKNOLOJİ</w:t>
      </w:r>
    </w:p>
    <w:p w:rsidR="00C44DD9" w:rsidRPr="00433B56" w:rsidRDefault="00C44DD9" w:rsidP="006A10E3">
      <w:pPr>
        <w:spacing w:after="0" w:line="240" w:lineRule="auto"/>
        <w:jc w:val="center"/>
        <w:rPr>
          <w:rFonts w:ascii="Calibri" w:eastAsia="Times New Roman" w:hAnsi="Calibri" w:cs="Calibri"/>
          <w:sz w:val="48"/>
          <w:szCs w:val="48"/>
          <w:lang w:eastAsia="tr-TR"/>
        </w:rPr>
      </w:pPr>
      <w:r w:rsidRPr="00433B56">
        <w:rPr>
          <w:rFonts w:ascii="Calibri" w:eastAsia="Times New Roman" w:hAnsi="Calibri" w:cs="Calibri"/>
          <w:b/>
          <w:sz w:val="48"/>
          <w:szCs w:val="48"/>
          <w:lang w:eastAsia="tr-TR"/>
        </w:rPr>
        <w:t>ENSTİTÜSÜ</w:t>
      </w:r>
    </w:p>
    <w:p w:rsidR="00C44DD9" w:rsidRPr="00433B56" w:rsidRDefault="00C44DD9" w:rsidP="006A10E3">
      <w:pPr>
        <w:spacing w:after="0" w:line="240" w:lineRule="auto"/>
        <w:jc w:val="center"/>
        <w:rPr>
          <w:rFonts w:ascii="Calibri" w:eastAsia="Times New Roman" w:hAnsi="Calibri" w:cs="Calibri"/>
          <w:sz w:val="48"/>
          <w:szCs w:val="48"/>
          <w:lang w:eastAsia="tr-TR"/>
        </w:rPr>
      </w:pPr>
    </w:p>
    <w:p w:rsidR="00C44DD9" w:rsidRPr="00433B56" w:rsidRDefault="00C44DD9" w:rsidP="006A10E3">
      <w:pPr>
        <w:spacing w:after="0" w:line="240" w:lineRule="auto"/>
        <w:jc w:val="center"/>
        <w:rPr>
          <w:rFonts w:ascii="Calibri" w:eastAsia="Times New Roman" w:hAnsi="Calibri" w:cs="Calibri"/>
          <w:b/>
          <w:color w:val="0F243E" w:themeColor="text2" w:themeShade="80"/>
          <w:sz w:val="48"/>
          <w:szCs w:val="48"/>
          <w:lang w:eastAsia="tr-TR"/>
        </w:rPr>
      </w:pPr>
    </w:p>
    <w:p w:rsidR="00C44DD9" w:rsidRPr="00433B56" w:rsidRDefault="00C44DD9" w:rsidP="006A10E3">
      <w:pPr>
        <w:spacing w:after="0" w:line="240" w:lineRule="auto"/>
        <w:jc w:val="center"/>
        <w:rPr>
          <w:rFonts w:ascii="Calibri" w:eastAsia="Times New Roman" w:hAnsi="Calibri" w:cs="Calibri"/>
          <w:b/>
          <w:color w:val="0F243E" w:themeColor="text2" w:themeShade="80"/>
          <w:sz w:val="48"/>
          <w:szCs w:val="48"/>
          <w:lang w:eastAsia="tr-TR"/>
        </w:rPr>
      </w:pPr>
      <w:r w:rsidRPr="00433B56">
        <w:rPr>
          <w:rFonts w:ascii="Calibri" w:eastAsia="Times New Roman" w:hAnsi="Calibri" w:cs="Calibri"/>
          <w:b/>
          <w:color w:val="0F243E" w:themeColor="text2" w:themeShade="80"/>
          <w:sz w:val="48"/>
          <w:szCs w:val="48"/>
          <w:lang w:eastAsia="tr-TR"/>
        </w:rPr>
        <w:t>201</w:t>
      </w:r>
      <w:r w:rsidR="00BA3EFF" w:rsidRPr="00433B56">
        <w:rPr>
          <w:rFonts w:ascii="Calibri" w:eastAsia="Times New Roman" w:hAnsi="Calibri" w:cs="Calibri"/>
          <w:b/>
          <w:color w:val="0F243E" w:themeColor="text2" w:themeShade="80"/>
          <w:sz w:val="48"/>
          <w:szCs w:val="48"/>
          <w:lang w:eastAsia="tr-TR"/>
        </w:rPr>
        <w:t>9</w:t>
      </w:r>
      <w:r w:rsidRPr="00433B56">
        <w:rPr>
          <w:rFonts w:ascii="Calibri" w:eastAsia="Times New Roman" w:hAnsi="Calibri" w:cs="Calibri"/>
          <w:b/>
          <w:color w:val="0F243E" w:themeColor="text2" w:themeShade="80"/>
          <w:sz w:val="48"/>
          <w:szCs w:val="48"/>
          <w:lang w:eastAsia="tr-TR"/>
        </w:rPr>
        <w:t xml:space="preserve"> Yılı Yatırım Programı</w:t>
      </w:r>
    </w:p>
    <w:p w:rsidR="00C44DD9" w:rsidRPr="00433B56" w:rsidRDefault="00C44DD9" w:rsidP="006A10E3">
      <w:pPr>
        <w:spacing w:after="0" w:line="240" w:lineRule="auto"/>
        <w:jc w:val="center"/>
        <w:rPr>
          <w:rFonts w:ascii="Calibri" w:eastAsia="Times New Roman" w:hAnsi="Calibri" w:cs="Calibri"/>
          <w:b/>
          <w:color w:val="0F243E" w:themeColor="text2" w:themeShade="80"/>
          <w:sz w:val="48"/>
          <w:szCs w:val="48"/>
          <w:lang w:eastAsia="tr-TR"/>
        </w:rPr>
      </w:pPr>
      <w:r w:rsidRPr="00433B56">
        <w:rPr>
          <w:rFonts w:ascii="Calibri" w:eastAsia="Times New Roman" w:hAnsi="Calibri" w:cs="Calibri"/>
          <w:b/>
          <w:color w:val="0F243E" w:themeColor="text2" w:themeShade="80"/>
          <w:sz w:val="48"/>
          <w:szCs w:val="48"/>
          <w:lang w:eastAsia="tr-TR"/>
        </w:rPr>
        <w:t>İzleme ve Değerlendirme Raporu</w:t>
      </w:r>
    </w:p>
    <w:p w:rsidR="001E0850" w:rsidRPr="00433B56" w:rsidRDefault="001E0850" w:rsidP="00C44DD9">
      <w:pPr>
        <w:spacing w:after="0" w:line="240" w:lineRule="auto"/>
        <w:jc w:val="center"/>
        <w:rPr>
          <w:rFonts w:ascii="Calibri" w:eastAsia="Times New Roman" w:hAnsi="Calibri" w:cs="Calibri"/>
          <w:sz w:val="48"/>
          <w:szCs w:val="48"/>
          <w:lang w:eastAsia="tr-TR"/>
        </w:rPr>
      </w:pPr>
    </w:p>
    <w:p w:rsidR="001E0850" w:rsidRPr="00433B56" w:rsidRDefault="001E0850" w:rsidP="00C44DD9">
      <w:pPr>
        <w:spacing w:after="0" w:line="240" w:lineRule="auto"/>
        <w:jc w:val="center"/>
        <w:rPr>
          <w:rFonts w:ascii="Calibri" w:eastAsia="Times New Roman" w:hAnsi="Calibri" w:cs="Calibri"/>
          <w:sz w:val="48"/>
          <w:szCs w:val="48"/>
          <w:lang w:eastAsia="tr-TR"/>
        </w:rPr>
      </w:pPr>
    </w:p>
    <w:p w:rsidR="001E0850" w:rsidRPr="00433B56" w:rsidRDefault="001E0850" w:rsidP="00C44DD9">
      <w:pPr>
        <w:spacing w:after="0" w:line="240" w:lineRule="auto"/>
        <w:jc w:val="center"/>
        <w:rPr>
          <w:rFonts w:ascii="Calibri" w:eastAsia="Times New Roman" w:hAnsi="Calibri" w:cs="Calibri"/>
          <w:sz w:val="48"/>
          <w:szCs w:val="48"/>
          <w:lang w:eastAsia="tr-TR"/>
        </w:rPr>
      </w:pPr>
    </w:p>
    <w:p w:rsidR="001E0850" w:rsidRPr="00433B56" w:rsidRDefault="001E0850" w:rsidP="00C44DD9">
      <w:pPr>
        <w:spacing w:after="0" w:line="240" w:lineRule="auto"/>
        <w:jc w:val="center"/>
        <w:rPr>
          <w:rFonts w:ascii="Calibri" w:eastAsia="Times New Roman" w:hAnsi="Calibri" w:cs="Calibri"/>
          <w:sz w:val="48"/>
          <w:szCs w:val="48"/>
          <w:lang w:eastAsia="tr-TR"/>
        </w:rPr>
      </w:pPr>
    </w:p>
    <w:p w:rsidR="00A571C5" w:rsidRPr="00433B56" w:rsidRDefault="00A571C5" w:rsidP="00A571C5">
      <w:pPr>
        <w:spacing w:after="0" w:line="240" w:lineRule="auto"/>
        <w:jc w:val="center"/>
        <w:rPr>
          <w:rFonts w:ascii="Calibri" w:eastAsia="Times New Roman" w:hAnsi="Calibri" w:cs="Calibri"/>
          <w:b/>
          <w:sz w:val="24"/>
          <w:szCs w:val="24"/>
          <w:lang w:eastAsia="tr-TR"/>
        </w:rPr>
      </w:pPr>
      <w:r w:rsidRPr="00433B56">
        <w:rPr>
          <w:rFonts w:ascii="Calibri" w:eastAsia="Times New Roman" w:hAnsi="Calibri" w:cs="Calibri"/>
          <w:b/>
          <w:sz w:val="24"/>
          <w:szCs w:val="24"/>
          <w:lang w:eastAsia="tr-TR"/>
        </w:rPr>
        <w:t>İZMİR</w:t>
      </w:r>
    </w:p>
    <w:p w:rsidR="00A571C5" w:rsidRPr="00433B56" w:rsidRDefault="00A571C5" w:rsidP="00C44DD9">
      <w:pPr>
        <w:spacing w:after="0" w:line="240" w:lineRule="auto"/>
        <w:jc w:val="center"/>
        <w:rPr>
          <w:rFonts w:ascii="Calibri" w:eastAsia="Times New Roman" w:hAnsi="Calibri" w:cs="Calibri"/>
          <w:b/>
          <w:sz w:val="24"/>
          <w:szCs w:val="24"/>
          <w:lang w:eastAsia="tr-TR"/>
        </w:rPr>
      </w:pPr>
      <w:r w:rsidRPr="00433B56">
        <w:rPr>
          <w:rFonts w:ascii="Calibri" w:eastAsia="Times New Roman" w:hAnsi="Calibri" w:cs="Calibri"/>
          <w:b/>
          <w:sz w:val="24"/>
          <w:szCs w:val="24"/>
          <w:lang w:eastAsia="tr-TR"/>
        </w:rPr>
        <w:t>Nisan,2020</w:t>
      </w:r>
    </w:p>
    <w:p w:rsidR="00CB32F5" w:rsidRPr="00433B56" w:rsidRDefault="00CB32F5" w:rsidP="00C44DD9">
      <w:pPr>
        <w:spacing w:after="0" w:line="240" w:lineRule="auto"/>
        <w:jc w:val="center"/>
        <w:rPr>
          <w:rFonts w:ascii="Calibri" w:eastAsia="Times New Roman" w:hAnsi="Calibri" w:cs="Calibri"/>
          <w:sz w:val="48"/>
          <w:szCs w:val="48"/>
          <w:lang w:eastAsia="tr-TR"/>
        </w:rPr>
      </w:pPr>
    </w:p>
    <w:p w:rsidR="00CB32F5" w:rsidRPr="00433B56" w:rsidRDefault="00CB32F5" w:rsidP="00C44DD9">
      <w:pPr>
        <w:spacing w:after="0" w:line="240" w:lineRule="auto"/>
        <w:jc w:val="center"/>
        <w:rPr>
          <w:rFonts w:ascii="Calibri" w:eastAsia="Times New Roman" w:hAnsi="Calibri" w:cs="Calibri"/>
          <w:sz w:val="48"/>
          <w:szCs w:val="48"/>
          <w:lang w:eastAsia="tr-TR"/>
        </w:rPr>
      </w:pPr>
    </w:p>
    <w:p w:rsidR="00CB32F5" w:rsidRPr="00433B56" w:rsidRDefault="00CB32F5" w:rsidP="00C44DD9">
      <w:pPr>
        <w:spacing w:after="0" w:line="240" w:lineRule="auto"/>
        <w:jc w:val="center"/>
        <w:rPr>
          <w:rFonts w:ascii="Calibri" w:eastAsia="Times New Roman" w:hAnsi="Calibri" w:cs="Calibri"/>
          <w:sz w:val="48"/>
          <w:szCs w:val="48"/>
          <w:lang w:eastAsia="tr-TR"/>
        </w:rPr>
      </w:pPr>
    </w:p>
    <w:p w:rsidR="00290A1F" w:rsidRPr="00433B56" w:rsidRDefault="00290A1F" w:rsidP="00290A1F">
      <w:pPr>
        <w:ind w:left="-709"/>
        <w:jc w:val="center"/>
        <w:rPr>
          <w:rFonts w:eastAsia="Batang" w:cs="Times New Roman"/>
          <w:b/>
          <w:bCs/>
          <w:sz w:val="32"/>
          <w:szCs w:val="32"/>
          <w:lang w:eastAsia="tr-TR"/>
        </w:rPr>
      </w:pPr>
      <w:r w:rsidRPr="00433B56">
        <w:rPr>
          <w:rFonts w:eastAsia="Batang" w:cs="Times New Roman"/>
          <w:b/>
          <w:bCs/>
          <w:sz w:val="32"/>
          <w:szCs w:val="32"/>
          <w:lang w:eastAsia="tr-TR"/>
        </w:rPr>
        <w:t>İÇİNDEKİLER</w:t>
      </w:r>
    </w:p>
    <w:p w:rsidR="00290A1F" w:rsidRPr="00433B56" w:rsidRDefault="00290A1F" w:rsidP="00290A1F">
      <w:pPr>
        <w:ind w:left="-709"/>
        <w:jc w:val="center"/>
        <w:rPr>
          <w:rFonts w:eastAsia="Batang" w:cs="Times New Roman"/>
          <w:b/>
          <w:bCs/>
          <w:sz w:val="32"/>
          <w:szCs w:val="32"/>
          <w:lang w:eastAsia="tr-TR"/>
        </w:rPr>
      </w:pPr>
    </w:p>
    <w:p w:rsidR="00290A1F" w:rsidRPr="00433B56" w:rsidRDefault="00290A1F" w:rsidP="00290A1F">
      <w:pPr>
        <w:ind w:left="-709"/>
        <w:jc w:val="center"/>
        <w:rPr>
          <w:rFonts w:eastAsia="Batang" w:cs="Times New Roman"/>
          <w:b/>
          <w:bCs/>
          <w:sz w:val="32"/>
          <w:szCs w:val="32"/>
          <w:lang w:eastAsia="tr-TR"/>
        </w:rPr>
      </w:pPr>
    </w:p>
    <w:p w:rsidR="00D55DA8" w:rsidRPr="00433B56" w:rsidRDefault="00290A1F">
      <w:pPr>
        <w:pStyle w:val="T1"/>
        <w:tabs>
          <w:tab w:val="right" w:leader="dot" w:pos="9486"/>
        </w:tabs>
        <w:rPr>
          <w:rFonts w:eastAsiaTheme="minorEastAsia"/>
          <w:b w:val="0"/>
          <w:bCs w:val="0"/>
          <w:caps w:val="0"/>
          <w:noProof/>
          <w:sz w:val="22"/>
        </w:rPr>
      </w:pPr>
      <w:r w:rsidRPr="00433B56">
        <w:rPr>
          <w:rFonts w:asciiTheme="minorHAnsi" w:hAnsiTheme="minorHAnsi"/>
          <w:sz w:val="24"/>
          <w:szCs w:val="24"/>
        </w:rPr>
        <w:fldChar w:fldCharType="begin"/>
      </w:r>
      <w:r w:rsidRPr="00433B56">
        <w:rPr>
          <w:rFonts w:asciiTheme="minorHAnsi" w:hAnsiTheme="minorHAnsi"/>
          <w:sz w:val="24"/>
          <w:szCs w:val="24"/>
        </w:rPr>
        <w:instrText xml:space="preserve"> TOC \o "1-4" \h \z \u </w:instrText>
      </w:r>
      <w:r w:rsidRPr="00433B56">
        <w:rPr>
          <w:rFonts w:asciiTheme="minorHAnsi" w:hAnsiTheme="minorHAnsi"/>
          <w:sz w:val="24"/>
          <w:szCs w:val="24"/>
        </w:rPr>
        <w:fldChar w:fldCharType="separate"/>
      </w:r>
      <w:hyperlink w:anchor="_Toc5959223" w:history="1">
        <w:r w:rsidR="00D55DA8" w:rsidRPr="00433B56">
          <w:rPr>
            <w:rStyle w:val="Kpr"/>
            <w:noProof/>
          </w:rPr>
          <w:t>1.YÖNETİCİ ÖZETİ</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_Toc5959223 \h </w:instrText>
        </w:r>
        <w:r w:rsidR="00D55DA8" w:rsidRPr="00433B56">
          <w:rPr>
            <w:noProof/>
            <w:webHidden/>
          </w:rPr>
        </w:r>
        <w:r w:rsidR="00D55DA8" w:rsidRPr="00433B56">
          <w:rPr>
            <w:noProof/>
            <w:webHidden/>
          </w:rPr>
          <w:fldChar w:fldCharType="separate"/>
        </w:r>
        <w:r w:rsidR="00F72082" w:rsidRPr="00433B56">
          <w:rPr>
            <w:noProof/>
            <w:webHidden/>
          </w:rPr>
          <w:t>3</w:t>
        </w:r>
        <w:r w:rsidR="00D55DA8" w:rsidRPr="00433B56">
          <w:rPr>
            <w:noProof/>
            <w:webHidden/>
          </w:rPr>
          <w:fldChar w:fldCharType="end"/>
        </w:r>
      </w:hyperlink>
    </w:p>
    <w:p w:rsidR="00D55DA8" w:rsidRPr="00433B56" w:rsidRDefault="00034787">
      <w:pPr>
        <w:pStyle w:val="T1"/>
        <w:tabs>
          <w:tab w:val="right" w:leader="dot" w:pos="9486"/>
        </w:tabs>
        <w:rPr>
          <w:rFonts w:eastAsiaTheme="minorEastAsia"/>
          <w:b w:val="0"/>
          <w:bCs w:val="0"/>
          <w:caps w:val="0"/>
          <w:noProof/>
          <w:sz w:val="22"/>
        </w:rPr>
      </w:pPr>
      <w:hyperlink w:anchor="_Toc5959224" w:history="1">
        <w:r w:rsidR="00D55DA8" w:rsidRPr="00433B56">
          <w:rPr>
            <w:rStyle w:val="Kpr"/>
            <w:noProof/>
          </w:rPr>
          <w:t>2. GENEL DEĞERLENDİRME</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_Toc5959224 \h </w:instrText>
        </w:r>
        <w:r w:rsidR="00D55DA8" w:rsidRPr="00433B56">
          <w:rPr>
            <w:noProof/>
            <w:webHidden/>
          </w:rPr>
        </w:r>
        <w:r w:rsidR="00D55DA8" w:rsidRPr="00433B56">
          <w:rPr>
            <w:noProof/>
            <w:webHidden/>
          </w:rPr>
          <w:fldChar w:fldCharType="separate"/>
        </w:r>
        <w:r w:rsidR="00F72082" w:rsidRPr="00433B56">
          <w:rPr>
            <w:noProof/>
            <w:webHidden/>
          </w:rPr>
          <w:t>4</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25" w:history="1">
        <w:r w:rsidR="00D55DA8" w:rsidRPr="00433B56">
          <w:rPr>
            <w:rStyle w:val="Kpr"/>
            <w:noProof/>
          </w:rPr>
          <w:t>2.1.Misyon</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_Toc5959225 \h </w:instrText>
        </w:r>
        <w:r w:rsidR="00D55DA8" w:rsidRPr="00433B56">
          <w:rPr>
            <w:noProof/>
            <w:webHidden/>
          </w:rPr>
        </w:r>
        <w:r w:rsidR="00D55DA8" w:rsidRPr="00433B56">
          <w:rPr>
            <w:noProof/>
            <w:webHidden/>
          </w:rPr>
          <w:fldChar w:fldCharType="separate"/>
        </w:r>
        <w:r w:rsidR="00F72082" w:rsidRPr="00433B56">
          <w:rPr>
            <w:noProof/>
            <w:webHidden/>
          </w:rPr>
          <w:t>4</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26" w:history="1">
        <w:r w:rsidR="00D55DA8" w:rsidRPr="00433B56">
          <w:rPr>
            <w:rStyle w:val="Kpr"/>
            <w:noProof/>
          </w:rPr>
          <w:t>2.2 Vizyon</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_Toc5959226 \h </w:instrText>
        </w:r>
        <w:r w:rsidR="00D55DA8" w:rsidRPr="00433B56">
          <w:rPr>
            <w:noProof/>
            <w:webHidden/>
          </w:rPr>
        </w:r>
        <w:r w:rsidR="00D55DA8" w:rsidRPr="00433B56">
          <w:rPr>
            <w:noProof/>
            <w:webHidden/>
          </w:rPr>
          <w:fldChar w:fldCharType="separate"/>
        </w:r>
        <w:r w:rsidR="00F72082" w:rsidRPr="00433B56">
          <w:rPr>
            <w:noProof/>
            <w:webHidden/>
          </w:rPr>
          <w:t>4</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27" w:history="1">
        <w:r w:rsidR="00D55DA8" w:rsidRPr="00433B56">
          <w:rPr>
            <w:rStyle w:val="Kpr"/>
            <w:rFonts w:eastAsia="Calibri"/>
            <w:noProof/>
          </w:rPr>
          <w:t>2.3 Temel Değerlerimiz</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_Toc5959227 \h </w:instrText>
        </w:r>
        <w:r w:rsidR="00D55DA8" w:rsidRPr="00433B56">
          <w:rPr>
            <w:noProof/>
            <w:webHidden/>
          </w:rPr>
        </w:r>
        <w:r w:rsidR="00D55DA8" w:rsidRPr="00433B56">
          <w:rPr>
            <w:noProof/>
            <w:webHidden/>
          </w:rPr>
          <w:fldChar w:fldCharType="separate"/>
        </w:r>
        <w:r w:rsidR="00F72082" w:rsidRPr="00433B56">
          <w:rPr>
            <w:noProof/>
            <w:webHidden/>
          </w:rPr>
          <w:t>4</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28" w:history="1">
        <w:r w:rsidR="00D55DA8" w:rsidRPr="00433B56">
          <w:rPr>
            <w:rStyle w:val="Kpr"/>
            <w:noProof/>
          </w:rPr>
          <w:t>2.4 Yatırımların Finansman Kaynakları</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_Toc5959228 \h </w:instrText>
        </w:r>
        <w:r w:rsidR="00D55DA8" w:rsidRPr="00433B56">
          <w:rPr>
            <w:noProof/>
            <w:webHidden/>
          </w:rPr>
        </w:r>
        <w:r w:rsidR="00D55DA8" w:rsidRPr="00433B56">
          <w:rPr>
            <w:noProof/>
            <w:webHidden/>
          </w:rPr>
          <w:fldChar w:fldCharType="separate"/>
        </w:r>
        <w:r w:rsidR="00F72082" w:rsidRPr="00433B56">
          <w:rPr>
            <w:noProof/>
            <w:webHidden/>
          </w:rPr>
          <w:t>4</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29" w:history="1">
        <w:r w:rsidR="00D55DA8" w:rsidRPr="00433B56">
          <w:rPr>
            <w:rStyle w:val="Kpr"/>
            <w:noProof/>
          </w:rPr>
          <w:t>2.5. Üniversitemizin Mevcut Hizmet / Üretim Kapasitesi</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_Toc5959229 \h </w:instrText>
        </w:r>
        <w:r w:rsidR="00D55DA8" w:rsidRPr="00433B56">
          <w:rPr>
            <w:noProof/>
            <w:webHidden/>
          </w:rPr>
        </w:r>
        <w:r w:rsidR="00D55DA8" w:rsidRPr="00433B56">
          <w:rPr>
            <w:noProof/>
            <w:webHidden/>
          </w:rPr>
          <w:fldChar w:fldCharType="separate"/>
        </w:r>
        <w:r w:rsidR="00F72082" w:rsidRPr="00433B56">
          <w:rPr>
            <w:noProof/>
            <w:webHidden/>
          </w:rPr>
          <w:t>5</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30" w:history="1">
        <w:r w:rsidR="00DF1079" w:rsidRPr="00433B56">
          <w:rPr>
            <w:rStyle w:val="Kpr"/>
            <w:noProof/>
          </w:rPr>
          <w:t>2.6. 2019</w:t>
        </w:r>
        <w:r w:rsidR="00D55DA8" w:rsidRPr="00433B56">
          <w:rPr>
            <w:rStyle w:val="Kpr"/>
            <w:noProof/>
          </w:rPr>
          <w:t xml:space="preserve"> Yılı Yatırımlarıyla Hedeflenen ve Gerçekleşen Kapasite - Kalite Artışı /İyileşme</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_Toc5959230 \h </w:instrText>
        </w:r>
        <w:r w:rsidR="00D55DA8" w:rsidRPr="00433B56">
          <w:rPr>
            <w:noProof/>
            <w:webHidden/>
          </w:rPr>
        </w:r>
        <w:r w:rsidR="00D55DA8" w:rsidRPr="00433B56">
          <w:rPr>
            <w:noProof/>
            <w:webHidden/>
          </w:rPr>
          <w:fldChar w:fldCharType="separate"/>
        </w:r>
        <w:r w:rsidR="00F72082" w:rsidRPr="00433B56">
          <w:rPr>
            <w:noProof/>
            <w:webHidden/>
          </w:rPr>
          <w:t>8</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31" w:history="1">
        <w:r w:rsidR="00DF1079" w:rsidRPr="00433B56">
          <w:rPr>
            <w:rStyle w:val="Kpr"/>
            <w:noProof/>
          </w:rPr>
          <w:t>2.7. 2019</w:t>
        </w:r>
        <w:r w:rsidR="00D55DA8" w:rsidRPr="00433B56">
          <w:rPr>
            <w:rStyle w:val="Kpr"/>
            <w:noProof/>
          </w:rPr>
          <w:t xml:space="preserve"> Yılı Yatırım Uygulamaları</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_Toc5959231 \h </w:instrText>
        </w:r>
        <w:r w:rsidR="00D55DA8" w:rsidRPr="00433B56">
          <w:rPr>
            <w:noProof/>
            <w:webHidden/>
          </w:rPr>
        </w:r>
        <w:r w:rsidR="00D55DA8" w:rsidRPr="00433B56">
          <w:rPr>
            <w:noProof/>
            <w:webHidden/>
          </w:rPr>
          <w:fldChar w:fldCharType="separate"/>
        </w:r>
        <w:r w:rsidR="00F72082" w:rsidRPr="00433B56">
          <w:rPr>
            <w:noProof/>
            <w:webHidden/>
          </w:rPr>
          <w:t>8</w:t>
        </w:r>
        <w:r w:rsidR="00D55DA8" w:rsidRPr="00433B56">
          <w:rPr>
            <w:noProof/>
            <w:webHidden/>
          </w:rPr>
          <w:fldChar w:fldCharType="end"/>
        </w:r>
      </w:hyperlink>
    </w:p>
    <w:p w:rsidR="00D55DA8" w:rsidRPr="00433B56" w:rsidRDefault="00034787">
      <w:pPr>
        <w:pStyle w:val="T1"/>
        <w:tabs>
          <w:tab w:val="right" w:leader="dot" w:pos="9486"/>
        </w:tabs>
        <w:rPr>
          <w:rFonts w:eastAsiaTheme="minorEastAsia"/>
          <w:b w:val="0"/>
          <w:bCs w:val="0"/>
          <w:caps w:val="0"/>
          <w:noProof/>
          <w:sz w:val="22"/>
        </w:rPr>
      </w:pPr>
      <w:hyperlink w:anchor="_Toc5959232" w:history="1">
        <w:r w:rsidR="00DF1079" w:rsidRPr="00433B56">
          <w:rPr>
            <w:rStyle w:val="Kpr"/>
            <w:noProof/>
          </w:rPr>
          <w:t>3. 2019</w:t>
        </w:r>
        <w:r w:rsidR="00D55DA8" w:rsidRPr="00433B56">
          <w:rPr>
            <w:rStyle w:val="Kpr"/>
            <w:noProof/>
          </w:rPr>
          <w:t xml:space="preserve"> YILI PROJE UYGULAMALARI</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_Toc5959232 \h </w:instrText>
        </w:r>
        <w:r w:rsidR="00D55DA8" w:rsidRPr="00433B56">
          <w:rPr>
            <w:noProof/>
            <w:webHidden/>
          </w:rPr>
        </w:r>
        <w:r w:rsidR="00D55DA8" w:rsidRPr="00433B56">
          <w:rPr>
            <w:noProof/>
            <w:webHidden/>
          </w:rPr>
          <w:fldChar w:fldCharType="separate"/>
        </w:r>
        <w:r w:rsidR="00F72082" w:rsidRPr="00433B56">
          <w:rPr>
            <w:noProof/>
            <w:webHidden/>
          </w:rPr>
          <w:t>10</w:t>
        </w:r>
        <w:r w:rsidR="00D55DA8" w:rsidRPr="00433B56">
          <w:rPr>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33" w:history="1">
        <w:r w:rsidR="00D55DA8" w:rsidRPr="00433B56">
          <w:rPr>
            <w:rStyle w:val="Kpr"/>
            <w:noProof/>
          </w:rPr>
          <w:t>3.1. Devam Eden Projeler</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_Toc5959233 \h </w:instrText>
        </w:r>
        <w:r w:rsidR="00D55DA8" w:rsidRPr="00433B56">
          <w:rPr>
            <w:noProof/>
            <w:webHidden/>
          </w:rPr>
        </w:r>
        <w:r w:rsidR="00D55DA8" w:rsidRPr="00433B56">
          <w:rPr>
            <w:noProof/>
            <w:webHidden/>
          </w:rPr>
          <w:fldChar w:fldCharType="separate"/>
        </w:r>
        <w:r w:rsidR="00F72082" w:rsidRPr="00433B56">
          <w:rPr>
            <w:noProof/>
            <w:webHidden/>
          </w:rPr>
          <w:t>10</w:t>
        </w:r>
        <w:r w:rsidR="00D55DA8" w:rsidRPr="00433B56">
          <w:rPr>
            <w:noProof/>
            <w:webHidden/>
          </w:rPr>
          <w:fldChar w:fldCharType="end"/>
        </w:r>
      </w:hyperlink>
    </w:p>
    <w:p w:rsidR="00D55DA8" w:rsidRPr="00433B56" w:rsidRDefault="00034787">
      <w:pPr>
        <w:pStyle w:val="T3"/>
        <w:tabs>
          <w:tab w:val="right" w:leader="dot" w:pos="9486"/>
        </w:tabs>
        <w:rPr>
          <w:rFonts w:eastAsiaTheme="minorEastAsia"/>
          <w:i w:val="0"/>
          <w:iCs w:val="0"/>
          <w:noProof/>
          <w:sz w:val="22"/>
        </w:rPr>
      </w:pPr>
      <w:hyperlink w:anchor="_Toc5959234" w:history="1">
        <w:r w:rsidR="00D55DA8" w:rsidRPr="00433B56">
          <w:rPr>
            <w:rStyle w:val="Kpr"/>
            <w:i w:val="0"/>
            <w:noProof/>
          </w:rPr>
          <w:t>3.1.1 Kamu Yatırım Projeleri</w:t>
        </w:r>
        <w:r w:rsidR="00D55DA8" w:rsidRPr="00433B56">
          <w:rPr>
            <w:i w:val="0"/>
            <w:noProof/>
            <w:webHidden/>
          </w:rPr>
          <w:tab/>
        </w:r>
        <w:r w:rsidR="00D55DA8" w:rsidRPr="00433B56">
          <w:rPr>
            <w:i w:val="0"/>
            <w:noProof/>
            <w:webHidden/>
          </w:rPr>
          <w:fldChar w:fldCharType="begin"/>
        </w:r>
        <w:r w:rsidR="00D55DA8" w:rsidRPr="00433B56">
          <w:rPr>
            <w:i w:val="0"/>
            <w:noProof/>
            <w:webHidden/>
          </w:rPr>
          <w:instrText xml:space="preserve"> PAGEREF _Toc5959234 \h </w:instrText>
        </w:r>
        <w:r w:rsidR="00D55DA8" w:rsidRPr="00433B56">
          <w:rPr>
            <w:i w:val="0"/>
            <w:noProof/>
            <w:webHidden/>
          </w:rPr>
        </w:r>
        <w:r w:rsidR="00D55DA8" w:rsidRPr="00433B56">
          <w:rPr>
            <w:i w:val="0"/>
            <w:noProof/>
            <w:webHidden/>
          </w:rPr>
          <w:fldChar w:fldCharType="separate"/>
        </w:r>
        <w:r w:rsidR="00F72082" w:rsidRPr="00433B56">
          <w:rPr>
            <w:i w:val="0"/>
            <w:noProof/>
            <w:webHidden/>
          </w:rPr>
          <w:t>10</w:t>
        </w:r>
        <w:r w:rsidR="00D55DA8" w:rsidRPr="00433B56">
          <w:rPr>
            <w:i w:val="0"/>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35" w:history="1">
        <w:r w:rsidR="00D55DA8" w:rsidRPr="00433B56">
          <w:rPr>
            <w:rStyle w:val="Kpr"/>
            <w:noProof/>
          </w:rPr>
          <w:t xml:space="preserve">3.1.1.1 </w:t>
        </w:r>
        <w:r w:rsidR="00D55DA8" w:rsidRPr="00433B56">
          <w:rPr>
            <w:rStyle w:val="Kpr"/>
            <w:noProof/>
            <w:lang w:eastAsia="tr-TR"/>
          </w:rPr>
          <w:t>1995H030670 Kampüs Altyapısı</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_Toc5959235 \h </w:instrText>
        </w:r>
        <w:r w:rsidR="00D55DA8" w:rsidRPr="00433B56">
          <w:rPr>
            <w:noProof/>
            <w:webHidden/>
          </w:rPr>
        </w:r>
        <w:r w:rsidR="00D55DA8" w:rsidRPr="00433B56">
          <w:rPr>
            <w:noProof/>
            <w:webHidden/>
          </w:rPr>
          <w:fldChar w:fldCharType="separate"/>
        </w:r>
        <w:r w:rsidR="00F72082" w:rsidRPr="00433B56">
          <w:rPr>
            <w:noProof/>
            <w:webHidden/>
          </w:rPr>
          <w:t>10</w:t>
        </w:r>
        <w:r w:rsidR="00D55DA8" w:rsidRPr="00433B56">
          <w:rPr>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36" w:history="1">
        <w:r w:rsidR="00D55DA8" w:rsidRPr="00433B56">
          <w:rPr>
            <w:rStyle w:val="Kpr"/>
            <w:noProof/>
          </w:rPr>
          <w:t>3.1.1.2 2018H032910 Çeşitli Ünitelerin Etüd Projesi</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_Toc5959236 \h </w:instrText>
        </w:r>
        <w:r w:rsidR="00D55DA8" w:rsidRPr="00433B56">
          <w:rPr>
            <w:noProof/>
            <w:webHidden/>
          </w:rPr>
        </w:r>
        <w:r w:rsidR="00D55DA8" w:rsidRPr="00433B56">
          <w:rPr>
            <w:noProof/>
            <w:webHidden/>
          </w:rPr>
          <w:fldChar w:fldCharType="separate"/>
        </w:r>
        <w:r w:rsidR="00F72082" w:rsidRPr="00433B56">
          <w:rPr>
            <w:noProof/>
            <w:webHidden/>
          </w:rPr>
          <w:t>11</w:t>
        </w:r>
        <w:r w:rsidR="00D55DA8" w:rsidRPr="00433B56">
          <w:rPr>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37" w:history="1">
        <w:r w:rsidR="00D55DA8" w:rsidRPr="00433B56">
          <w:rPr>
            <w:rStyle w:val="Kpr"/>
            <w:noProof/>
          </w:rPr>
          <w:t>3.1.1.3  2018H050620 Açık ve Kapalı Spor Tesisleri</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_Toc5959237 \h </w:instrText>
        </w:r>
        <w:r w:rsidR="00D55DA8" w:rsidRPr="00433B56">
          <w:rPr>
            <w:noProof/>
            <w:webHidden/>
          </w:rPr>
        </w:r>
        <w:r w:rsidR="00D55DA8" w:rsidRPr="00433B56">
          <w:rPr>
            <w:noProof/>
            <w:webHidden/>
          </w:rPr>
          <w:fldChar w:fldCharType="separate"/>
        </w:r>
        <w:r w:rsidR="00F72082" w:rsidRPr="00433B56">
          <w:rPr>
            <w:noProof/>
            <w:webHidden/>
          </w:rPr>
          <w:t>11</w:t>
        </w:r>
        <w:r w:rsidR="00D55DA8" w:rsidRPr="00433B56">
          <w:rPr>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38" w:history="1">
        <w:r w:rsidR="00D55DA8" w:rsidRPr="00433B56">
          <w:rPr>
            <w:rStyle w:val="Kpr"/>
            <w:noProof/>
          </w:rPr>
          <w:t xml:space="preserve">3.1.1.4 </w:t>
        </w:r>
        <w:r w:rsidR="00DF1079" w:rsidRPr="00433B56">
          <w:rPr>
            <w:rStyle w:val="Kpr"/>
            <w:noProof/>
          </w:rPr>
          <w:t xml:space="preserve"> </w:t>
        </w:r>
        <w:r w:rsidR="00D55DA8" w:rsidRPr="00433B56">
          <w:rPr>
            <w:rStyle w:val="Kpr"/>
            <w:noProof/>
          </w:rPr>
          <w:t>2012H032140 Derslik ve Merkezi Birimler</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_Toc5959238 \h </w:instrText>
        </w:r>
        <w:r w:rsidR="00D55DA8" w:rsidRPr="00433B56">
          <w:rPr>
            <w:noProof/>
            <w:webHidden/>
          </w:rPr>
        </w:r>
        <w:r w:rsidR="00D55DA8" w:rsidRPr="00433B56">
          <w:rPr>
            <w:noProof/>
            <w:webHidden/>
          </w:rPr>
          <w:fldChar w:fldCharType="separate"/>
        </w:r>
        <w:r w:rsidR="00F72082" w:rsidRPr="00433B56">
          <w:rPr>
            <w:noProof/>
            <w:webHidden/>
          </w:rPr>
          <w:t>11</w:t>
        </w:r>
        <w:r w:rsidR="00D55DA8" w:rsidRPr="00433B56">
          <w:rPr>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40" w:history="1">
        <w:r w:rsidR="00DF1079" w:rsidRPr="00433B56">
          <w:rPr>
            <w:rStyle w:val="Kpr"/>
            <w:noProof/>
          </w:rPr>
          <w:t>3.1.1.5</w:t>
        </w:r>
        <w:r w:rsidR="00D55DA8" w:rsidRPr="00433B56">
          <w:rPr>
            <w:rStyle w:val="Kpr"/>
            <w:noProof/>
          </w:rPr>
          <w:t xml:space="preserve"> Kamulaştırma</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_Toc5959240 \h </w:instrText>
        </w:r>
        <w:r w:rsidR="00D55DA8" w:rsidRPr="00433B56">
          <w:rPr>
            <w:noProof/>
            <w:webHidden/>
          </w:rPr>
        </w:r>
        <w:r w:rsidR="00D55DA8" w:rsidRPr="00433B56">
          <w:rPr>
            <w:noProof/>
            <w:webHidden/>
          </w:rPr>
          <w:fldChar w:fldCharType="separate"/>
        </w:r>
        <w:r w:rsidR="00F72082" w:rsidRPr="00433B56">
          <w:rPr>
            <w:noProof/>
            <w:webHidden/>
          </w:rPr>
          <w:t>11</w:t>
        </w:r>
        <w:r w:rsidR="00D55DA8" w:rsidRPr="00433B56">
          <w:rPr>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41" w:history="1">
        <w:r w:rsidR="00DF1079" w:rsidRPr="00433B56">
          <w:rPr>
            <w:rStyle w:val="Kpr"/>
            <w:noProof/>
          </w:rPr>
          <w:t>3.1.1.6</w:t>
        </w:r>
        <w:r w:rsidR="00D55DA8" w:rsidRPr="00433B56">
          <w:rPr>
            <w:rStyle w:val="Kpr"/>
            <w:noProof/>
          </w:rPr>
          <w:t xml:space="preserve"> 2018H032920 Muhtelif İşler</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_Toc5959241 \h </w:instrText>
        </w:r>
        <w:r w:rsidR="00D55DA8" w:rsidRPr="00433B56">
          <w:rPr>
            <w:noProof/>
            <w:webHidden/>
          </w:rPr>
        </w:r>
        <w:r w:rsidR="00D55DA8" w:rsidRPr="00433B56">
          <w:rPr>
            <w:noProof/>
            <w:webHidden/>
          </w:rPr>
          <w:fldChar w:fldCharType="separate"/>
        </w:r>
        <w:r w:rsidR="00F72082" w:rsidRPr="00433B56">
          <w:rPr>
            <w:noProof/>
            <w:webHidden/>
          </w:rPr>
          <w:t>12</w:t>
        </w:r>
        <w:r w:rsidR="00D55DA8" w:rsidRPr="00433B56">
          <w:rPr>
            <w:noProof/>
            <w:webHidden/>
          </w:rPr>
          <w:fldChar w:fldCharType="end"/>
        </w:r>
      </w:hyperlink>
    </w:p>
    <w:p w:rsidR="00D55DA8" w:rsidRPr="00433B56" w:rsidRDefault="00034787">
      <w:pPr>
        <w:pStyle w:val="T4"/>
        <w:tabs>
          <w:tab w:val="right" w:leader="dot" w:pos="9486"/>
        </w:tabs>
        <w:rPr>
          <w:rFonts w:eastAsiaTheme="minorEastAsia"/>
          <w:noProof/>
          <w:sz w:val="22"/>
          <w:szCs w:val="22"/>
          <w:lang w:val="tr-TR" w:eastAsia="tr-TR"/>
        </w:rPr>
      </w:pPr>
      <w:hyperlink w:anchor="_Toc5959242" w:history="1">
        <w:r w:rsidR="00DF1079" w:rsidRPr="00433B56">
          <w:rPr>
            <w:rStyle w:val="Kpr"/>
            <w:noProof/>
          </w:rPr>
          <w:t>3.1.1.7</w:t>
        </w:r>
        <w:r w:rsidR="00D55DA8" w:rsidRPr="00433B56">
          <w:rPr>
            <w:rStyle w:val="Kpr"/>
            <w:noProof/>
          </w:rPr>
          <w:t xml:space="preserve"> 2018H032930 Yayın Alımları</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_Toc5959242 \h </w:instrText>
        </w:r>
        <w:r w:rsidR="00D55DA8" w:rsidRPr="00433B56">
          <w:rPr>
            <w:noProof/>
            <w:webHidden/>
          </w:rPr>
        </w:r>
        <w:r w:rsidR="00D55DA8" w:rsidRPr="00433B56">
          <w:rPr>
            <w:noProof/>
            <w:webHidden/>
          </w:rPr>
          <w:fldChar w:fldCharType="separate"/>
        </w:r>
        <w:r w:rsidR="00F72082" w:rsidRPr="00433B56">
          <w:rPr>
            <w:noProof/>
            <w:webHidden/>
          </w:rPr>
          <w:t>13</w:t>
        </w:r>
        <w:r w:rsidR="00D55DA8" w:rsidRPr="00433B56">
          <w:rPr>
            <w:noProof/>
            <w:webHidden/>
          </w:rPr>
          <w:fldChar w:fldCharType="end"/>
        </w:r>
      </w:hyperlink>
    </w:p>
    <w:p w:rsidR="00D55DA8" w:rsidRPr="00433B56" w:rsidRDefault="00D55DA8">
      <w:pPr>
        <w:pStyle w:val="T2"/>
        <w:tabs>
          <w:tab w:val="right" w:leader="dot" w:pos="9486"/>
        </w:tabs>
        <w:rPr>
          <w:rStyle w:val="Kpr"/>
          <w:noProof/>
        </w:rPr>
      </w:pPr>
    </w:p>
    <w:p w:rsidR="00D55DA8" w:rsidRPr="00433B56" w:rsidRDefault="00034787">
      <w:pPr>
        <w:pStyle w:val="T2"/>
        <w:tabs>
          <w:tab w:val="right" w:leader="dot" w:pos="9486"/>
        </w:tabs>
        <w:rPr>
          <w:rFonts w:eastAsiaTheme="minorEastAsia"/>
          <w:b/>
          <w:smallCaps w:val="0"/>
          <w:noProof/>
          <w:sz w:val="22"/>
        </w:rPr>
      </w:pPr>
      <w:hyperlink w:anchor="_Toc5959243" w:history="1">
        <w:r w:rsidR="00DF1079" w:rsidRPr="00433B56">
          <w:rPr>
            <w:rStyle w:val="Kpr"/>
            <w:b/>
            <w:noProof/>
          </w:rPr>
          <w:t>4. 2019</w:t>
        </w:r>
        <w:r w:rsidR="00D55DA8" w:rsidRPr="00433B56">
          <w:rPr>
            <w:rStyle w:val="Kpr"/>
            <w:b/>
            <w:noProof/>
          </w:rPr>
          <w:t xml:space="preserve"> Yılı Yatırım Programı</w:t>
        </w:r>
        <w:r w:rsidR="00D55DA8" w:rsidRPr="00433B56">
          <w:rPr>
            <w:b/>
            <w:noProof/>
            <w:webHidden/>
          </w:rPr>
          <w:tab/>
        </w:r>
        <w:r w:rsidR="00D55DA8" w:rsidRPr="00433B56">
          <w:rPr>
            <w:b/>
            <w:noProof/>
            <w:webHidden/>
          </w:rPr>
          <w:fldChar w:fldCharType="begin"/>
        </w:r>
        <w:r w:rsidR="00D55DA8" w:rsidRPr="00433B56">
          <w:rPr>
            <w:b/>
            <w:noProof/>
            <w:webHidden/>
          </w:rPr>
          <w:instrText xml:space="preserve"> PAGEREF _Toc5959243 \h </w:instrText>
        </w:r>
        <w:r w:rsidR="00D55DA8" w:rsidRPr="00433B56">
          <w:rPr>
            <w:b/>
            <w:noProof/>
            <w:webHidden/>
          </w:rPr>
        </w:r>
        <w:r w:rsidR="00D55DA8" w:rsidRPr="00433B56">
          <w:rPr>
            <w:b/>
            <w:noProof/>
            <w:webHidden/>
          </w:rPr>
          <w:fldChar w:fldCharType="separate"/>
        </w:r>
        <w:r w:rsidR="00F72082" w:rsidRPr="00433B56">
          <w:rPr>
            <w:b/>
            <w:noProof/>
            <w:webHidden/>
          </w:rPr>
          <w:t>14</w:t>
        </w:r>
        <w:r w:rsidR="00D55DA8" w:rsidRPr="00433B56">
          <w:rPr>
            <w:b/>
            <w:noProof/>
            <w:webHidden/>
          </w:rPr>
          <w:fldChar w:fldCharType="end"/>
        </w:r>
      </w:hyperlink>
    </w:p>
    <w:p w:rsidR="00D55DA8" w:rsidRPr="00433B56" w:rsidRDefault="00034787">
      <w:pPr>
        <w:pStyle w:val="T2"/>
        <w:tabs>
          <w:tab w:val="right" w:leader="dot" w:pos="9486"/>
        </w:tabs>
        <w:rPr>
          <w:rFonts w:eastAsiaTheme="minorEastAsia"/>
          <w:smallCaps w:val="0"/>
          <w:noProof/>
          <w:sz w:val="22"/>
        </w:rPr>
      </w:pPr>
      <w:hyperlink w:anchor="_Toc5959244" w:history="1">
        <w:r w:rsidR="00DF1079" w:rsidRPr="00433B56">
          <w:rPr>
            <w:rStyle w:val="Kpr"/>
            <w:noProof/>
          </w:rPr>
          <w:t>4.1. 2019</w:t>
        </w:r>
        <w:r w:rsidR="00D55DA8" w:rsidRPr="00433B56">
          <w:rPr>
            <w:rStyle w:val="Kpr"/>
            <w:noProof/>
          </w:rPr>
          <w:t xml:space="preserve"> Yılı Kamu Yatırımlarının Sektörlere Göre Dağılımı</w:t>
        </w:r>
        <w:r w:rsidR="00D55DA8" w:rsidRPr="00433B56">
          <w:rPr>
            <w:noProof/>
            <w:webHidden/>
          </w:rPr>
          <w:tab/>
        </w:r>
        <w:r w:rsidR="00D55DA8" w:rsidRPr="00433B56">
          <w:rPr>
            <w:noProof/>
            <w:webHidden/>
          </w:rPr>
          <w:fldChar w:fldCharType="begin"/>
        </w:r>
        <w:r w:rsidR="00D55DA8" w:rsidRPr="00433B56">
          <w:rPr>
            <w:noProof/>
            <w:webHidden/>
          </w:rPr>
          <w:instrText xml:space="preserve"> PAGEREF _Toc5959244 \h </w:instrText>
        </w:r>
        <w:r w:rsidR="00D55DA8" w:rsidRPr="00433B56">
          <w:rPr>
            <w:noProof/>
            <w:webHidden/>
          </w:rPr>
        </w:r>
        <w:r w:rsidR="00D55DA8" w:rsidRPr="00433B56">
          <w:rPr>
            <w:noProof/>
            <w:webHidden/>
          </w:rPr>
          <w:fldChar w:fldCharType="separate"/>
        </w:r>
        <w:r w:rsidR="00F72082" w:rsidRPr="00433B56">
          <w:rPr>
            <w:noProof/>
            <w:webHidden/>
          </w:rPr>
          <w:t>15</w:t>
        </w:r>
        <w:r w:rsidR="00D55DA8" w:rsidRPr="00433B56">
          <w:rPr>
            <w:noProof/>
            <w:webHidden/>
          </w:rPr>
          <w:fldChar w:fldCharType="end"/>
        </w:r>
      </w:hyperlink>
    </w:p>
    <w:p w:rsidR="00D93973" w:rsidRPr="00433B56" w:rsidRDefault="00290A1F" w:rsidP="00290A1F">
      <w:pPr>
        <w:ind w:right="-851"/>
        <w:rPr>
          <w:rFonts w:cs="Times New Roman"/>
          <w:b/>
          <w:bCs/>
          <w:sz w:val="24"/>
          <w:szCs w:val="24"/>
        </w:rPr>
      </w:pPr>
      <w:r w:rsidRPr="00433B56">
        <w:rPr>
          <w:rFonts w:eastAsia="Batang" w:cs="Times New Roman"/>
          <w:b/>
          <w:bCs/>
          <w:sz w:val="24"/>
          <w:szCs w:val="24"/>
          <w:lang w:eastAsia="tr-TR"/>
        </w:rPr>
        <w:fldChar w:fldCharType="end"/>
      </w:r>
    </w:p>
    <w:p w:rsidR="00D93973" w:rsidRPr="00433B56" w:rsidRDefault="00D93973" w:rsidP="00D93973">
      <w:pPr>
        <w:ind w:right="-851"/>
        <w:rPr>
          <w:rFonts w:ascii="Times New Roman" w:hAnsi="Times New Roman" w:cs="Times New Roman"/>
          <w:b/>
          <w:bCs/>
          <w:sz w:val="20"/>
          <w:szCs w:val="20"/>
        </w:rPr>
      </w:pPr>
    </w:p>
    <w:p w:rsidR="00D93973" w:rsidRPr="00433B56" w:rsidRDefault="00D93973" w:rsidP="00D93973">
      <w:pPr>
        <w:ind w:right="-851"/>
        <w:rPr>
          <w:rFonts w:ascii="Times New Roman" w:hAnsi="Times New Roman" w:cs="Times New Roman"/>
          <w:b/>
          <w:bCs/>
          <w:sz w:val="20"/>
          <w:szCs w:val="20"/>
        </w:rPr>
      </w:pPr>
    </w:p>
    <w:p w:rsidR="00D93973" w:rsidRPr="00433B56" w:rsidRDefault="00D93973" w:rsidP="00D93973">
      <w:pPr>
        <w:ind w:right="-851"/>
        <w:rPr>
          <w:rFonts w:ascii="Times New Roman" w:hAnsi="Times New Roman" w:cs="Times New Roman"/>
          <w:b/>
          <w:bCs/>
          <w:sz w:val="20"/>
          <w:szCs w:val="20"/>
        </w:rPr>
      </w:pPr>
    </w:p>
    <w:p w:rsidR="00C44DD9" w:rsidRPr="00433B56" w:rsidRDefault="00C44DD9" w:rsidP="00D93973">
      <w:pPr>
        <w:ind w:right="-851"/>
        <w:rPr>
          <w:rFonts w:ascii="Times New Roman" w:hAnsi="Times New Roman" w:cs="Times New Roman"/>
          <w:b/>
          <w:bCs/>
          <w:sz w:val="20"/>
          <w:szCs w:val="20"/>
        </w:rPr>
      </w:pPr>
    </w:p>
    <w:p w:rsidR="0006030B" w:rsidRPr="00433B56" w:rsidRDefault="0006030B" w:rsidP="00D93973">
      <w:pPr>
        <w:ind w:right="-851"/>
        <w:rPr>
          <w:rFonts w:ascii="Times New Roman" w:hAnsi="Times New Roman" w:cs="Times New Roman"/>
          <w:b/>
          <w:bCs/>
          <w:sz w:val="20"/>
          <w:szCs w:val="20"/>
        </w:rPr>
      </w:pPr>
    </w:p>
    <w:p w:rsidR="0006030B" w:rsidRPr="00433B56" w:rsidRDefault="0006030B" w:rsidP="00D93973">
      <w:pPr>
        <w:ind w:right="-851"/>
        <w:rPr>
          <w:rFonts w:ascii="Times New Roman" w:hAnsi="Times New Roman" w:cs="Times New Roman"/>
          <w:b/>
          <w:bCs/>
          <w:sz w:val="20"/>
          <w:szCs w:val="20"/>
        </w:rPr>
      </w:pPr>
    </w:p>
    <w:p w:rsidR="0006030B" w:rsidRPr="00433B56" w:rsidRDefault="0006030B" w:rsidP="00D93973">
      <w:pPr>
        <w:ind w:right="-851"/>
        <w:rPr>
          <w:rFonts w:ascii="Times New Roman" w:hAnsi="Times New Roman" w:cs="Times New Roman"/>
          <w:b/>
          <w:bCs/>
          <w:sz w:val="20"/>
          <w:szCs w:val="20"/>
        </w:rPr>
      </w:pPr>
    </w:p>
    <w:p w:rsidR="0006030B" w:rsidRPr="00433B56" w:rsidRDefault="0006030B" w:rsidP="00D93973">
      <w:pPr>
        <w:ind w:right="-851"/>
        <w:rPr>
          <w:rFonts w:ascii="Times New Roman" w:hAnsi="Times New Roman" w:cs="Times New Roman"/>
          <w:b/>
          <w:bCs/>
          <w:sz w:val="20"/>
          <w:szCs w:val="20"/>
        </w:rPr>
      </w:pPr>
    </w:p>
    <w:p w:rsidR="00D5252B" w:rsidRPr="00433B56" w:rsidRDefault="00D5252B" w:rsidP="00D93973">
      <w:pPr>
        <w:ind w:right="-851"/>
        <w:rPr>
          <w:rFonts w:ascii="Times New Roman" w:hAnsi="Times New Roman" w:cs="Times New Roman"/>
          <w:b/>
          <w:bCs/>
          <w:sz w:val="20"/>
          <w:szCs w:val="20"/>
        </w:rPr>
      </w:pPr>
    </w:p>
    <w:p w:rsidR="001E0850" w:rsidRPr="00433B56" w:rsidRDefault="001E0850" w:rsidP="00D93973">
      <w:pPr>
        <w:ind w:right="-851"/>
        <w:rPr>
          <w:rFonts w:ascii="Times New Roman" w:hAnsi="Times New Roman" w:cs="Times New Roman"/>
          <w:b/>
          <w:bCs/>
          <w:sz w:val="20"/>
          <w:szCs w:val="20"/>
        </w:rPr>
      </w:pPr>
    </w:p>
    <w:p w:rsidR="00DF1079" w:rsidRPr="00433B56" w:rsidRDefault="00DF1079" w:rsidP="00D93973">
      <w:pPr>
        <w:ind w:right="-851"/>
        <w:rPr>
          <w:rFonts w:ascii="Times New Roman" w:hAnsi="Times New Roman" w:cs="Times New Roman"/>
          <w:b/>
          <w:bCs/>
          <w:sz w:val="20"/>
          <w:szCs w:val="20"/>
        </w:rPr>
      </w:pPr>
    </w:p>
    <w:p w:rsidR="00DF1079" w:rsidRPr="00433B56" w:rsidRDefault="00DF1079" w:rsidP="00D93973">
      <w:pPr>
        <w:ind w:right="-851"/>
        <w:rPr>
          <w:rFonts w:ascii="Times New Roman" w:hAnsi="Times New Roman" w:cs="Times New Roman"/>
          <w:b/>
          <w:bCs/>
          <w:sz w:val="20"/>
          <w:szCs w:val="20"/>
        </w:rPr>
      </w:pPr>
    </w:p>
    <w:p w:rsidR="0010639A" w:rsidRPr="00433B56" w:rsidRDefault="0010639A" w:rsidP="002879CD">
      <w:pPr>
        <w:spacing w:after="0" w:line="240" w:lineRule="auto"/>
        <w:ind w:right="-851"/>
        <w:rPr>
          <w:rFonts w:cs="Times New Roman"/>
          <w:b/>
          <w:bCs/>
          <w:sz w:val="24"/>
          <w:szCs w:val="24"/>
        </w:rPr>
      </w:pPr>
    </w:p>
    <w:p w:rsidR="00CF2FA1" w:rsidRPr="00433B56" w:rsidRDefault="00CF2FA1" w:rsidP="00D5252B">
      <w:pPr>
        <w:spacing w:after="0" w:line="240" w:lineRule="auto"/>
        <w:ind w:right="-851"/>
        <w:jc w:val="center"/>
        <w:rPr>
          <w:rFonts w:cs="Times New Roman"/>
          <w:b/>
          <w:bCs/>
        </w:rPr>
      </w:pPr>
    </w:p>
    <w:p w:rsidR="00CF2FA1" w:rsidRPr="00433B56" w:rsidRDefault="001E0850" w:rsidP="001E0850">
      <w:pPr>
        <w:pStyle w:val="Balk1"/>
        <w:rPr>
          <w:rFonts w:asciiTheme="minorHAnsi" w:hAnsiTheme="minorHAnsi"/>
          <w:color w:val="auto"/>
          <w:sz w:val="24"/>
          <w:szCs w:val="24"/>
        </w:rPr>
      </w:pPr>
      <w:bookmarkStart w:id="1" w:name="_Toc5959223"/>
      <w:r w:rsidRPr="00433B56">
        <w:rPr>
          <w:rFonts w:asciiTheme="minorHAnsi" w:hAnsiTheme="minorHAnsi"/>
          <w:color w:val="auto"/>
          <w:sz w:val="24"/>
          <w:szCs w:val="24"/>
        </w:rPr>
        <w:t>1.</w:t>
      </w:r>
      <w:r w:rsidR="00CF2FA1" w:rsidRPr="00433B56">
        <w:rPr>
          <w:rFonts w:asciiTheme="minorHAnsi" w:hAnsiTheme="minorHAnsi"/>
          <w:color w:val="auto"/>
          <w:sz w:val="24"/>
          <w:szCs w:val="24"/>
        </w:rPr>
        <w:t>YÖNETİCİ ÖZETİ</w:t>
      </w:r>
      <w:bookmarkEnd w:id="1"/>
      <w:r w:rsidR="00CF2FA1" w:rsidRPr="00433B56">
        <w:rPr>
          <w:rFonts w:asciiTheme="minorHAnsi" w:hAnsiTheme="minorHAnsi"/>
          <w:color w:val="auto"/>
          <w:sz w:val="24"/>
          <w:szCs w:val="24"/>
        </w:rPr>
        <w:t xml:space="preserve"> </w:t>
      </w:r>
    </w:p>
    <w:p w:rsidR="001E0850" w:rsidRPr="00433B56" w:rsidRDefault="001E0850" w:rsidP="001E0850"/>
    <w:p w:rsidR="002879CD" w:rsidRPr="00433B56" w:rsidRDefault="002879CD" w:rsidP="001E0850"/>
    <w:p w:rsidR="004413EF" w:rsidRPr="00433B56" w:rsidRDefault="004413EF" w:rsidP="001E0850">
      <w:pPr>
        <w:spacing w:after="0" w:line="240" w:lineRule="auto"/>
        <w:ind w:firstLine="708"/>
        <w:jc w:val="both"/>
      </w:pPr>
      <w:r w:rsidRPr="00433B56">
        <w:t xml:space="preserve">Enstitümüz, ülkemiz yüksek teknoloji enstitülerinin kuruluş amacında tanımlanan “Bilim ve teknoloji alanlarında ileri düzeyde araştırma, eğitim, öğretim, üretim, yayın ve danışmanlık yapmak” misyonu doğrultusunda, eğitim-öğretim ve araştırma politikalarını oluşturmuş, stratejilerini belirlemiştir. </w:t>
      </w:r>
    </w:p>
    <w:p w:rsidR="009628B3" w:rsidRPr="00433B56" w:rsidRDefault="004413EF" w:rsidP="001E0850">
      <w:pPr>
        <w:spacing w:after="0" w:line="240" w:lineRule="auto"/>
        <w:jc w:val="both"/>
      </w:pPr>
      <w:r w:rsidRPr="00433B56">
        <w:t xml:space="preserve">Enstitümüz kuruluşundan itibaren “araştırma üniversitesi” kimliğinden ödün vermeden eğitim-araştırma faaliyetlerini yürütmüş olup ulusal ve uluslararası düzeyde üst düzey bir başarı grafiği sağlamış bulunmaktadır. </w:t>
      </w:r>
    </w:p>
    <w:p w:rsidR="004413EF" w:rsidRPr="00433B56" w:rsidRDefault="00BA3EFF" w:rsidP="001E0850">
      <w:pPr>
        <w:spacing w:after="0" w:line="240" w:lineRule="auto"/>
        <w:ind w:firstLine="708"/>
        <w:jc w:val="both"/>
      </w:pPr>
      <w:r w:rsidRPr="00433B56">
        <w:t>2019</w:t>
      </w:r>
      <w:r w:rsidR="004413EF" w:rsidRPr="00433B56">
        <w:t xml:space="preserve"> yılında, Yükseköğretim Kurulu Başkanlığı tarafından koordine edilen ve </w:t>
      </w:r>
      <w:r w:rsidR="00492101" w:rsidRPr="00433B56">
        <w:t xml:space="preserve">T.C. Cumhurbaşkanlığı </w:t>
      </w:r>
      <w:r w:rsidR="004413EF" w:rsidRPr="00433B56">
        <w:t>ile eşgüdüm halinde yürütülen “Üniversitelerimizin Bölgesel Kalkınma Odaklı Misyon Farklılaşması ve İhtisaslaşma” temalı projesinin, araştırma odaklı misyon f</w:t>
      </w:r>
      <w:r w:rsidR="00492101" w:rsidRPr="00433B56">
        <w:t xml:space="preserve">arklılaşması çalışmaları </w:t>
      </w:r>
      <w:r w:rsidR="004413EF" w:rsidRPr="00433B56">
        <w:t xml:space="preserve">kapsamında  “Araştırma Üniversitesi” olmak için niyet beyan eden 58 devlet üniversitesi arasında yapılan değerlendirme sonucunda, Enstitümüz bu statüyü kazanan 10 üniversite arasında yer almıştır.  </w:t>
      </w:r>
    </w:p>
    <w:p w:rsidR="004413EF" w:rsidRPr="00433B56" w:rsidRDefault="004413EF" w:rsidP="001E0850">
      <w:pPr>
        <w:pStyle w:val="ListeParagraf"/>
        <w:spacing w:after="0" w:line="240" w:lineRule="auto"/>
        <w:ind w:left="0" w:firstLine="708"/>
        <w:jc w:val="both"/>
        <w:rPr>
          <w:rFonts w:ascii="Calibri" w:eastAsia="Batang" w:hAnsi="Calibri" w:cs="Times New Roman"/>
          <w:color w:val="000000"/>
          <w:lang w:eastAsia="tr-TR"/>
        </w:rPr>
      </w:pPr>
      <w:r w:rsidRPr="00433B56">
        <w:rPr>
          <w:rFonts w:cstheme="minorHAnsi"/>
        </w:rPr>
        <w:t>İ</w:t>
      </w:r>
      <w:r w:rsidRPr="00433B56">
        <w:rPr>
          <w:rFonts w:ascii="Calibri" w:eastAsia="Batang" w:hAnsi="Calibri" w:cs="Times New Roman"/>
          <w:lang w:eastAsia="tr-TR"/>
        </w:rPr>
        <w:t>zmir</w:t>
      </w:r>
      <w:r w:rsidR="00C52AAE" w:rsidRPr="00433B56">
        <w:rPr>
          <w:rFonts w:ascii="Calibri" w:eastAsia="Batang" w:hAnsi="Calibri" w:cs="Times New Roman"/>
          <w:lang w:eastAsia="tr-TR"/>
        </w:rPr>
        <w:t xml:space="preserve"> Yüksek Teknoloji Enstitüs</w:t>
      </w:r>
      <w:r w:rsidR="00BA3EFF" w:rsidRPr="00433B56">
        <w:rPr>
          <w:rFonts w:ascii="Calibri" w:eastAsia="Batang" w:hAnsi="Calibri" w:cs="Times New Roman"/>
          <w:lang w:eastAsia="tr-TR"/>
        </w:rPr>
        <w:t>ü 2019</w:t>
      </w:r>
      <w:r w:rsidRPr="00433B56">
        <w:rPr>
          <w:rFonts w:ascii="Calibri" w:eastAsia="Batang" w:hAnsi="Calibri" w:cs="Times New Roman"/>
          <w:lang w:eastAsia="tr-TR"/>
        </w:rPr>
        <w:t xml:space="preserve"> Yılı Yatırım Programı İzleme ve Değerlendirme Raporu,  5018 sayılı </w:t>
      </w:r>
      <w:r w:rsidRPr="00433B56">
        <w:rPr>
          <w:rFonts w:ascii="Calibri" w:eastAsia="Batang" w:hAnsi="Calibri" w:cs="Times New Roman"/>
          <w:color w:val="000000"/>
          <w:lang w:eastAsia="tr-TR"/>
        </w:rPr>
        <w:t xml:space="preserve">Kamu Mali Yönetimi ve Kontrol Kanunu’nun temel ilkeleri olarak belirlenen hesap verilebilirlik ve mali saydamlık ilkeleri doğrultusunda hazırlanmıştır.   </w:t>
      </w:r>
    </w:p>
    <w:p w:rsidR="002879CD" w:rsidRPr="00433B56" w:rsidRDefault="002879CD" w:rsidP="001E0850">
      <w:pPr>
        <w:pStyle w:val="ListeParagraf"/>
        <w:spacing w:after="0" w:line="240" w:lineRule="auto"/>
        <w:ind w:left="0" w:firstLine="708"/>
        <w:jc w:val="both"/>
        <w:rPr>
          <w:rFonts w:ascii="Calibri" w:eastAsia="Batang" w:hAnsi="Calibri" w:cs="Times New Roman"/>
          <w:color w:val="000000"/>
          <w:lang w:eastAsia="tr-TR"/>
        </w:rPr>
      </w:pPr>
    </w:p>
    <w:p w:rsidR="004413EF" w:rsidRPr="00433B56" w:rsidRDefault="004413EF" w:rsidP="004413EF"/>
    <w:p w:rsidR="002879CD" w:rsidRPr="00433B56" w:rsidRDefault="002879CD" w:rsidP="004413EF">
      <w:r w:rsidRPr="00433B56">
        <w:t xml:space="preserve">                                                                                                                             </w:t>
      </w:r>
      <w:r w:rsidR="00461C4E" w:rsidRPr="00433B56">
        <w:t xml:space="preserve">Prof.Dr. </w:t>
      </w:r>
      <w:r w:rsidRPr="00433B56">
        <w:t>Yusuf BARAN</w:t>
      </w:r>
    </w:p>
    <w:p w:rsidR="002879CD" w:rsidRPr="00433B56" w:rsidRDefault="002879CD" w:rsidP="004413EF">
      <w:r w:rsidRPr="00433B56">
        <w:t xml:space="preserve">                                                                                                                                          REKTÖR</w:t>
      </w:r>
    </w:p>
    <w:p w:rsidR="004413EF" w:rsidRPr="00433B56" w:rsidRDefault="004413EF" w:rsidP="004413EF"/>
    <w:p w:rsidR="007910D7" w:rsidRPr="00433B56" w:rsidRDefault="007910D7" w:rsidP="007910D7">
      <w:pPr>
        <w:spacing w:after="0" w:line="240" w:lineRule="auto"/>
        <w:ind w:right="-851"/>
        <w:rPr>
          <w:rFonts w:cs="Times New Roman"/>
          <w:b/>
          <w:bCs/>
        </w:rPr>
      </w:pPr>
    </w:p>
    <w:p w:rsidR="00282937" w:rsidRPr="00433B56" w:rsidRDefault="00282937" w:rsidP="00282937">
      <w:pPr>
        <w:pStyle w:val="ListeParagraf"/>
        <w:ind w:left="0"/>
        <w:jc w:val="both"/>
        <w:rPr>
          <w:rFonts w:ascii="Calibri" w:eastAsia="Batang" w:hAnsi="Calibri" w:cs="Times New Roman"/>
          <w:color w:val="000000"/>
          <w:lang w:eastAsia="tr-TR"/>
        </w:rPr>
      </w:pPr>
    </w:p>
    <w:p w:rsidR="00282937" w:rsidRPr="00433B56" w:rsidRDefault="00282937" w:rsidP="00282937">
      <w:pPr>
        <w:pStyle w:val="ListeParagraf"/>
        <w:ind w:left="0"/>
        <w:jc w:val="both"/>
        <w:rPr>
          <w:rFonts w:ascii="Calibri" w:eastAsia="Batang" w:hAnsi="Calibri" w:cs="Times New Roman"/>
          <w:color w:val="000000"/>
          <w:lang w:eastAsia="tr-TR"/>
        </w:rPr>
      </w:pPr>
    </w:p>
    <w:p w:rsidR="00282937" w:rsidRPr="00433B56" w:rsidRDefault="00282937" w:rsidP="00282937">
      <w:pPr>
        <w:pStyle w:val="ListeParagraf"/>
        <w:ind w:left="0"/>
        <w:jc w:val="both"/>
        <w:rPr>
          <w:rFonts w:ascii="Calibri" w:eastAsia="Batang" w:hAnsi="Calibri" w:cs="Times New Roman"/>
          <w:color w:val="000000"/>
          <w:lang w:eastAsia="tr-TR"/>
        </w:rPr>
      </w:pPr>
    </w:p>
    <w:p w:rsidR="00282937" w:rsidRPr="00433B56" w:rsidRDefault="00282937" w:rsidP="00282937">
      <w:pPr>
        <w:pStyle w:val="ListeParagraf"/>
        <w:ind w:left="0"/>
        <w:jc w:val="both"/>
        <w:rPr>
          <w:rFonts w:ascii="Calibri" w:eastAsia="Batang" w:hAnsi="Calibri" w:cs="Times New Roman"/>
          <w:color w:val="000000"/>
          <w:lang w:eastAsia="tr-TR"/>
        </w:rPr>
      </w:pPr>
    </w:p>
    <w:p w:rsidR="00282937" w:rsidRPr="00433B56" w:rsidRDefault="00282937" w:rsidP="00282937">
      <w:pPr>
        <w:pStyle w:val="ListeParagraf"/>
        <w:ind w:left="0"/>
        <w:jc w:val="both"/>
        <w:rPr>
          <w:rFonts w:ascii="Calibri" w:eastAsia="Batang" w:hAnsi="Calibri" w:cs="Times New Roman"/>
          <w:color w:val="000000"/>
          <w:lang w:eastAsia="tr-TR"/>
        </w:rPr>
      </w:pPr>
    </w:p>
    <w:p w:rsidR="001E0850" w:rsidRPr="00433B56" w:rsidRDefault="001E0850" w:rsidP="00D5252B">
      <w:pPr>
        <w:jc w:val="both"/>
        <w:rPr>
          <w:rFonts w:ascii="Times New Roman" w:hAnsi="Times New Roman" w:cs="Times New Roman"/>
          <w:b/>
          <w:bCs/>
          <w:sz w:val="20"/>
          <w:szCs w:val="20"/>
        </w:rPr>
      </w:pPr>
    </w:p>
    <w:p w:rsidR="001E0850" w:rsidRPr="00433B56" w:rsidRDefault="001E0850" w:rsidP="00D5252B">
      <w:pPr>
        <w:jc w:val="both"/>
        <w:rPr>
          <w:rFonts w:ascii="Times New Roman" w:hAnsi="Times New Roman" w:cs="Times New Roman"/>
          <w:b/>
          <w:bCs/>
          <w:sz w:val="20"/>
          <w:szCs w:val="20"/>
        </w:rPr>
      </w:pPr>
    </w:p>
    <w:p w:rsidR="003B28A7" w:rsidRPr="00433B56" w:rsidRDefault="003B28A7" w:rsidP="00D5252B">
      <w:pPr>
        <w:jc w:val="both"/>
        <w:rPr>
          <w:rFonts w:ascii="Times New Roman" w:hAnsi="Times New Roman" w:cs="Times New Roman"/>
          <w:b/>
          <w:bCs/>
          <w:sz w:val="20"/>
          <w:szCs w:val="20"/>
        </w:rPr>
      </w:pPr>
    </w:p>
    <w:p w:rsidR="003B28A7" w:rsidRPr="00433B56" w:rsidRDefault="003B28A7" w:rsidP="00D5252B">
      <w:pPr>
        <w:jc w:val="both"/>
        <w:rPr>
          <w:rFonts w:ascii="Times New Roman" w:hAnsi="Times New Roman" w:cs="Times New Roman"/>
          <w:b/>
          <w:bCs/>
          <w:sz w:val="20"/>
          <w:szCs w:val="20"/>
        </w:rPr>
      </w:pPr>
    </w:p>
    <w:p w:rsidR="00262009" w:rsidRPr="00433B56" w:rsidRDefault="00262009" w:rsidP="00B73235">
      <w:pPr>
        <w:jc w:val="right"/>
        <w:rPr>
          <w:rFonts w:ascii="Times New Roman" w:hAnsi="Times New Roman" w:cs="Times New Roman"/>
          <w:b/>
          <w:bCs/>
          <w:sz w:val="20"/>
          <w:szCs w:val="20"/>
        </w:rPr>
      </w:pPr>
    </w:p>
    <w:p w:rsidR="00262009" w:rsidRPr="00433B56" w:rsidRDefault="00262009" w:rsidP="00D5252B">
      <w:pPr>
        <w:jc w:val="both"/>
        <w:rPr>
          <w:rFonts w:ascii="Times New Roman" w:hAnsi="Times New Roman" w:cs="Times New Roman"/>
          <w:b/>
          <w:bCs/>
          <w:sz w:val="20"/>
          <w:szCs w:val="20"/>
        </w:rPr>
      </w:pPr>
    </w:p>
    <w:p w:rsidR="00262009" w:rsidRPr="00433B56" w:rsidRDefault="00262009" w:rsidP="00D5252B">
      <w:pPr>
        <w:jc w:val="both"/>
        <w:rPr>
          <w:rFonts w:ascii="Times New Roman" w:hAnsi="Times New Roman" w:cs="Times New Roman"/>
          <w:b/>
          <w:bCs/>
          <w:sz w:val="20"/>
          <w:szCs w:val="20"/>
        </w:rPr>
      </w:pPr>
    </w:p>
    <w:p w:rsidR="00262009" w:rsidRPr="00433B56" w:rsidRDefault="00262009" w:rsidP="00D5252B">
      <w:pPr>
        <w:jc w:val="both"/>
        <w:rPr>
          <w:rFonts w:ascii="Times New Roman" w:hAnsi="Times New Roman" w:cs="Times New Roman"/>
          <w:b/>
          <w:bCs/>
          <w:sz w:val="20"/>
          <w:szCs w:val="20"/>
        </w:rPr>
      </w:pPr>
    </w:p>
    <w:p w:rsidR="001E0850" w:rsidRPr="00433B56" w:rsidRDefault="001E0850" w:rsidP="00D5252B">
      <w:pPr>
        <w:jc w:val="both"/>
        <w:rPr>
          <w:rFonts w:ascii="Times New Roman" w:hAnsi="Times New Roman" w:cs="Times New Roman"/>
          <w:b/>
          <w:bCs/>
          <w:sz w:val="20"/>
          <w:szCs w:val="20"/>
        </w:rPr>
      </w:pPr>
    </w:p>
    <w:p w:rsidR="00D93973" w:rsidRPr="00433B56" w:rsidRDefault="00CF2FA1" w:rsidP="006442AD">
      <w:pPr>
        <w:pStyle w:val="Balk1"/>
        <w:rPr>
          <w:rFonts w:asciiTheme="minorHAnsi" w:hAnsiTheme="minorHAnsi"/>
          <w:color w:val="auto"/>
        </w:rPr>
      </w:pPr>
      <w:bookmarkStart w:id="2" w:name="_Toc5959224"/>
      <w:r w:rsidRPr="00433B56">
        <w:rPr>
          <w:rFonts w:asciiTheme="minorHAnsi" w:hAnsiTheme="minorHAnsi"/>
          <w:color w:val="auto"/>
        </w:rPr>
        <w:lastRenderedPageBreak/>
        <w:t>2</w:t>
      </w:r>
      <w:r w:rsidR="006442AD" w:rsidRPr="00433B56">
        <w:rPr>
          <w:rFonts w:asciiTheme="minorHAnsi" w:hAnsiTheme="minorHAnsi"/>
          <w:color w:val="auto"/>
        </w:rPr>
        <w:t xml:space="preserve">. </w:t>
      </w:r>
      <w:r w:rsidR="00D93973" w:rsidRPr="00433B56">
        <w:rPr>
          <w:rFonts w:asciiTheme="minorHAnsi" w:hAnsiTheme="minorHAnsi"/>
          <w:color w:val="auto"/>
        </w:rPr>
        <w:t>GENEL DEĞERLENDİRME</w:t>
      </w:r>
      <w:bookmarkEnd w:id="2"/>
    </w:p>
    <w:p w:rsidR="002D30FC" w:rsidRPr="00433B56" w:rsidRDefault="00CF2FA1" w:rsidP="006442AD">
      <w:pPr>
        <w:pStyle w:val="Balk2"/>
        <w:rPr>
          <w:rFonts w:asciiTheme="minorHAnsi" w:hAnsiTheme="minorHAnsi"/>
          <w:color w:val="auto"/>
          <w:sz w:val="24"/>
          <w:szCs w:val="24"/>
        </w:rPr>
      </w:pPr>
      <w:bookmarkStart w:id="3" w:name="_Toc5959225"/>
      <w:r w:rsidRPr="00433B56">
        <w:rPr>
          <w:rFonts w:asciiTheme="minorHAnsi" w:hAnsiTheme="minorHAnsi"/>
          <w:color w:val="auto"/>
          <w:sz w:val="24"/>
          <w:szCs w:val="24"/>
        </w:rPr>
        <w:t>2</w:t>
      </w:r>
      <w:r w:rsidR="00D93973" w:rsidRPr="00433B56">
        <w:rPr>
          <w:rFonts w:asciiTheme="minorHAnsi" w:hAnsiTheme="minorHAnsi"/>
          <w:color w:val="auto"/>
          <w:sz w:val="24"/>
          <w:szCs w:val="24"/>
        </w:rPr>
        <w:t>.1.</w:t>
      </w:r>
      <w:r w:rsidR="0084694E" w:rsidRPr="00433B56">
        <w:rPr>
          <w:rFonts w:asciiTheme="minorHAnsi" w:hAnsiTheme="minorHAnsi"/>
          <w:color w:val="auto"/>
          <w:sz w:val="24"/>
          <w:szCs w:val="24"/>
        </w:rPr>
        <w:t>Misyon</w:t>
      </w:r>
      <w:bookmarkEnd w:id="3"/>
    </w:p>
    <w:p w:rsidR="00262009" w:rsidRPr="00433B56" w:rsidRDefault="00262009" w:rsidP="00262009">
      <w:pPr>
        <w:tabs>
          <w:tab w:val="left" w:pos="-480"/>
          <w:tab w:val="left" w:pos="-120"/>
          <w:tab w:val="left" w:pos="0"/>
        </w:tabs>
        <w:autoSpaceDE w:val="0"/>
        <w:autoSpaceDN w:val="0"/>
        <w:adjustRightInd w:val="0"/>
        <w:spacing w:after="0" w:line="240" w:lineRule="auto"/>
        <w:ind w:right="64"/>
        <w:jc w:val="both"/>
        <w:rPr>
          <w:rFonts w:eastAsia="Batang" w:cs="Times New Roman"/>
          <w:lang w:eastAsia="tr-TR"/>
        </w:rPr>
      </w:pPr>
      <w:r w:rsidRPr="00433B56">
        <w:rPr>
          <w:rFonts w:eastAsia="Batang" w:cs="Times New Roman"/>
          <w:lang w:eastAsia="tr-TR"/>
        </w:rPr>
        <w:t>Bilim ve teknoloji alanlarında ileri düzeyde araştırma, eğitim, öğretim, üretim, yayın ve danışmanlık yapmaktır.</w:t>
      </w:r>
    </w:p>
    <w:p w:rsidR="002D30FC" w:rsidRPr="00433B56" w:rsidRDefault="00CF2FA1" w:rsidP="0010639A">
      <w:pPr>
        <w:pStyle w:val="Balk2"/>
        <w:ind w:right="-141"/>
        <w:jc w:val="both"/>
        <w:rPr>
          <w:rFonts w:asciiTheme="minorHAnsi" w:eastAsia="Batang" w:hAnsiTheme="minorHAnsi"/>
          <w:color w:val="auto"/>
          <w:sz w:val="24"/>
          <w:szCs w:val="24"/>
          <w:lang w:eastAsia="tr-TR"/>
        </w:rPr>
      </w:pPr>
      <w:bookmarkStart w:id="4" w:name="_Toc5959226"/>
      <w:r w:rsidRPr="00433B56">
        <w:rPr>
          <w:rFonts w:asciiTheme="minorHAnsi" w:eastAsia="Batang" w:hAnsiTheme="minorHAnsi"/>
          <w:color w:val="auto"/>
          <w:sz w:val="24"/>
          <w:szCs w:val="24"/>
          <w:lang w:eastAsia="tr-TR"/>
        </w:rPr>
        <w:t>2</w:t>
      </w:r>
      <w:r w:rsidR="0084694E" w:rsidRPr="00433B56">
        <w:rPr>
          <w:rFonts w:asciiTheme="minorHAnsi" w:eastAsia="Batang" w:hAnsiTheme="minorHAnsi"/>
          <w:color w:val="auto"/>
          <w:sz w:val="24"/>
          <w:szCs w:val="24"/>
          <w:lang w:eastAsia="tr-TR"/>
        </w:rPr>
        <w:t>.2 Vizyon</w:t>
      </w:r>
      <w:bookmarkEnd w:id="4"/>
      <w:r w:rsidR="0084694E" w:rsidRPr="00433B56">
        <w:rPr>
          <w:rFonts w:asciiTheme="minorHAnsi" w:eastAsia="Batang" w:hAnsiTheme="minorHAnsi"/>
          <w:color w:val="auto"/>
          <w:sz w:val="24"/>
          <w:szCs w:val="24"/>
          <w:lang w:eastAsia="tr-TR"/>
        </w:rPr>
        <w:t xml:space="preserve"> </w:t>
      </w:r>
    </w:p>
    <w:p w:rsidR="00262009" w:rsidRPr="00433B56" w:rsidRDefault="00262009" w:rsidP="00262009">
      <w:pPr>
        <w:spacing w:after="0"/>
        <w:jc w:val="both"/>
        <w:rPr>
          <w:rFonts w:eastAsia="Calibri" w:cs="Times New Roman"/>
        </w:rPr>
      </w:pPr>
      <w:r w:rsidRPr="00433B56">
        <w:rPr>
          <w:rFonts w:eastAsia="Calibri" w:cs="Times New Roman"/>
        </w:rPr>
        <w:t xml:space="preserve">Bilim ve teknolojide öncü, eğitimde özgün bir dünya üniversitesi olmaktır. </w:t>
      </w:r>
    </w:p>
    <w:p w:rsidR="0084694E" w:rsidRPr="00433B56" w:rsidRDefault="00CF2FA1" w:rsidP="0010639A">
      <w:pPr>
        <w:pStyle w:val="Balk2"/>
        <w:ind w:right="-141"/>
        <w:jc w:val="both"/>
        <w:rPr>
          <w:rFonts w:asciiTheme="minorHAnsi" w:eastAsia="Calibri" w:hAnsiTheme="minorHAnsi"/>
          <w:color w:val="auto"/>
          <w:sz w:val="24"/>
          <w:szCs w:val="24"/>
        </w:rPr>
      </w:pPr>
      <w:bookmarkStart w:id="5" w:name="_Toc5959227"/>
      <w:r w:rsidRPr="00433B56">
        <w:rPr>
          <w:rFonts w:asciiTheme="minorHAnsi" w:eastAsia="Calibri" w:hAnsiTheme="minorHAnsi"/>
          <w:color w:val="auto"/>
          <w:sz w:val="24"/>
          <w:szCs w:val="24"/>
        </w:rPr>
        <w:t>2</w:t>
      </w:r>
      <w:r w:rsidR="0084694E" w:rsidRPr="00433B56">
        <w:rPr>
          <w:rFonts w:asciiTheme="minorHAnsi" w:eastAsia="Calibri" w:hAnsiTheme="minorHAnsi"/>
          <w:color w:val="auto"/>
          <w:sz w:val="24"/>
          <w:szCs w:val="24"/>
        </w:rPr>
        <w:t>.3 Temel Değerlerimiz</w:t>
      </w:r>
      <w:bookmarkEnd w:id="5"/>
      <w:r w:rsidR="0084694E" w:rsidRPr="00433B56">
        <w:rPr>
          <w:rFonts w:asciiTheme="minorHAnsi" w:eastAsia="Calibri" w:hAnsiTheme="minorHAnsi"/>
          <w:color w:val="auto"/>
          <w:sz w:val="24"/>
          <w:szCs w:val="24"/>
        </w:rPr>
        <w:t xml:space="preserve"> </w:t>
      </w:r>
    </w:p>
    <w:p w:rsidR="00C2010A" w:rsidRPr="00433B56" w:rsidRDefault="0084694E" w:rsidP="00C2010A">
      <w:pPr>
        <w:spacing w:after="0" w:line="240" w:lineRule="auto"/>
        <w:ind w:right="-141"/>
        <w:jc w:val="both"/>
        <w:rPr>
          <w:rFonts w:ascii="Calibri" w:eastAsia="Calibri" w:hAnsi="Calibri" w:cs="Times New Roman"/>
        </w:rPr>
      </w:pPr>
      <w:r w:rsidRPr="00433B56">
        <w:rPr>
          <w:rFonts w:eastAsia="Batang" w:cs="Times New Roman"/>
          <w:lang w:eastAsia="tr-TR"/>
        </w:rPr>
        <w:t xml:space="preserve"> “ </w:t>
      </w:r>
      <w:r w:rsidRPr="00433B56">
        <w:rPr>
          <w:rFonts w:ascii="Calibri" w:eastAsia="Calibri" w:hAnsi="Calibri" w:cs="Times New Roman"/>
        </w:rPr>
        <w:t>Yenilikçi, yaratıcı, özgür, katılımcı, çevreci, girişimci” bir üniversite olmaktır.</w:t>
      </w:r>
    </w:p>
    <w:p w:rsidR="002502EB" w:rsidRPr="00433B56" w:rsidRDefault="0084694E" w:rsidP="00C2010A">
      <w:pPr>
        <w:spacing w:after="0" w:line="240" w:lineRule="auto"/>
        <w:ind w:right="-141"/>
        <w:jc w:val="both"/>
        <w:rPr>
          <w:rFonts w:ascii="Calibri" w:eastAsia="Calibri" w:hAnsi="Calibri" w:cs="Times New Roman"/>
        </w:rPr>
      </w:pPr>
      <w:r w:rsidRPr="00433B56">
        <w:t>Kuruluş amacımız doğrultusunda, temel değerlerimizden taviz vermeden, idealimizdeki üniversiteye ulaşabilmek amacıyla kurumsal önceliklerimiz</w:t>
      </w:r>
      <w:r w:rsidR="002502EB" w:rsidRPr="00433B56">
        <w:t>;</w:t>
      </w:r>
      <w:r w:rsidRPr="00433B56">
        <w:t xml:space="preserve"> </w:t>
      </w:r>
    </w:p>
    <w:p w:rsidR="002502EB" w:rsidRPr="00433B56" w:rsidRDefault="002502EB" w:rsidP="002502EB">
      <w:pPr>
        <w:pStyle w:val="ListeParagraf"/>
        <w:numPr>
          <w:ilvl w:val="0"/>
          <w:numId w:val="1"/>
        </w:numPr>
        <w:autoSpaceDE w:val="0"/>
        <w:autoSpaceDN w:val="0"/>
        <w:adjustRightInd w:val="0"/>
        <w:spacing w:after="0" w:line="240" w:lineRule="auto"/>
        <w:ind w:right="-141"/>
        <w:jc w:val="both"/>
      </w:pPr>
      <w:r w:rsidRPr="00433B56">
        <w:t>Bilimsel araştırma,</w:t>
      </w:r>
    </w:p>
    <w:p w:rsidR="0084694E" w:rsidRPr="00433B56" w:rsidRDefault="002502EB" w:rsidP="00BC06DF">
      <w:pPr>
        <w:pStyle w:val="ListeParagraf"/>
        <w:numPr>
          <w:ilvl w:val="0"/>
          <w:numId w:val="1"/>
        </w:numPr>
        <w:autoSpaceDE w:val="0"/>
        <w:autoSpaceDN w:val="0"/>
        <w:adjustRightInd w:val="0"/>
        <w:spacing w:after="0" w:line="240" w:lineRule="auto"/>
        <w:ind w:right="-141"/>
        <w:jc w:val="both"/>
      </w:pPr>
      <w:r w:rsidRPr="00433B56">
        <w:t>E</w:t>
      </w:r>
      <w:r w:rsidR="0084694E" w:rsidRPr="00433B56">
        <w:t>ğitim-öğretim,</w:t>
      </w:r>
    </w:p>
    <w:p w:rsidR="0084694E" w:rsidRPr="00433B56" w:rsidRDefault="002502EB" w:rsidP="00BC06DF">
      <w:pPr>
        <w:pStyle w:val="ListeParagraf"/>
        <w:numPr>
          <w:ilvl w:val="0"/>
          <w:numId w:val="1"/>
        </w:numPr>
        <w:autoSpaceDE w:val="0"/>
        <w:autoSpaceDN w:val="0"/>
        <w:adjustRightInd w:val="0"/>
        <w:spacing w:after="0" w:line="240" w:lineRule="auto"/>
        <w:ind w:right="-141"/>
        <w:jc w:val="both"/>
      </w:pPr>
      <w:r w:rsidRPr="00433B56">
        <w:t>T</w:t>
      </w:r>
      <w:r w:rsidR="0084694E" w:rsidRPr="00433B56">
        <w:t xml:space="preserve">eknoloji, inovasyon ve yaratıcılık, </w:t>
      </w:r>
    </w:p>
    <w:p w:rsidR="0084694E" w:rsidRPr="00433B56" w:rsidRDefault="002502EB" w:rsidP="00BC06DF">
      <w:pPr>
        <w:pStyle w:val="ListeParagraf"/>
        <w:numPr>
          <w:ilvl w:val="0"/>
          <w:numId w:val="1"/>
        </w:numPr>
        <w:autoSpaceDE w:val="0"/>
        <w:autoSpaceDN w:val="0"/>
        <w:adjustRightInd w:val="0"/>
        <w:spacing w:after="0" w:line="240" w:lineRule="auto"/>
        <w:ind w:right="-141"/>
        <w:jc w:val="both"/>
      </w:pPr>
      <w:r w:rsidRPr="00433B56">
        <w:t>K</w:t>
      </w:r>
      <w:r w:rsidR="0084694E" w:rsidRPr="00433B56">
        <w:t>urumsal gelişim</w:t>
      </w:r>
      <w:r w:rsidR="00936136" w:rsidRPr="00433B56">
        <w:t>,</w:t>
      </w:r>
      <w:r w:rsidR="0084694E" w:rsidRPr="00433B56">
        <w:t xml:space="preserve"> </w:t>
      </w:r>
    </w:p>
    <w:p w:rsidR="00491F69" w:rsidRPr="00433B56" w:rsidRDefault="002502EB" w:rsidP="00BA76F8">
      <w:pPr>
        <w:pStyle w:val="ListeParagraf"/>
        <w:numPr>
          <w:ilvl w:val="0"/>
          <w:numId w:val="1"/>
        </w:numPr>
        <w:autoSpaceDE w:val="0"/>
        <w:autoSpaceDN w:val="0"/>
        <w:adjustRightInd w:val="0"/>
        <w:spacing w:after="0" w:line="240" w:lineRule="auto"/>
        <w:ind w:right="-141"/>
        <w:jc w:val="both"/>
      </w:pPr>
      <w:r w:rsidRPr="00433B56">
        <w:t>T</w:t>
      </w:r>
      <w:r w:rsidR="0084694E" w:rsidRPr="00433B56">
        <w:t>oplumsal hizmet</w:t>
      </w:r>
      <w:r w:rsidR="00936136" w:rsidRPr="00433B56">
        <w:t xml:space="preserve">, </w:t>
      </w:r>
      <w:r w:rsidRPr="00433B56">
        <w:t xml:space="preserve">adı altında beş stratejik gelişim ekseninde </w:t>
      </w:r>
      <w:r w:rsidR="0084694E" w:rsidRPr="00433B56">
        <w:t xml:space="preserve">planlanmıştır. </w:t>
      </w:r>
    </w:p>
    <w:p w:rsidR="0084694E" w:rsidRPr="00433B56" w:rsidRDefault="00CF2FA1" w:rsidP="00DF3E7E">
      <w:pPr>
        <w:pStyle w:val="Balk2"/>
        <w:ind w:right="-141"/>
        <w:rPr>
          <w:rFonts w:asciiTheme="minorHAnsi" w:hAnsiTheme="minorHAnsi"/>
          <w:color w:val="auto"/>
          <w:sz w:val="24"/>
          <w:szCs w:val="24"/>
        </w:rPr>
      </w:pPr>
      <w:bookmarkStart w:id="6" w:name="_Toc5959228"/>
      <w:r w:rsidRPr="00433B56">
        <w:rPr>
          <w:rFonts w:asciiTheme="minorHAnsi" w:hAnsiTheme="minorHAnsi"/>
          <w:color w:val="auto"/>
          <w:sz w:val="24"/>
          <w:szCs w:val="24"/>
        </w:rPr>
        <w:t>2</w:t>
      </w:r>
      <w:r w:rsidR="0084694E" w:rsidRPr="00433B56">
        <w:rPr>
          <w:rFonts w:asciiTheme="minorHAnsi" w:hAnsiTheme="minorHAnsi"/>
          <w:color w:val="auto"/>
          <w:sz w:val="24"/>
          <w:szCs w:val="24"/>
        </w:rPr>
        <w:t>.4 Yatırımların Finansman Kaynakları</w:t>
      </w:r>
      <w:bookmarkEnd w:id="6"/>
    </w:p>
    <w:p w:rsidR="00C2010A" w:rsidRPr="00433B56" w:rsidRDefault="002D30FC" w:rsidP="00DF3E7E">
      <w:pPr>
        <w:autoSpaceDE w:val="0"/>
        <w:autoSpaceDN w:val="0"/>
        <w:adjustRightInd w:val="0"/>
        <w:spacing w:after="0" w:line="240" w:lineRule="auto"/>
        <w:ind w:right="-141"/>
        <w:jc w:val="both"/>
        <w:rPr>
          <w:rFonts w:cs="Times New Roman"/>
          <w:bCs/>
        </w:rPr>
      </w:pPr>
      <w:r w:rsidRPr="00433B56">
        <w:rPr>
          <w:rFonts w:cs="Times New Roman"/>
          <w:bCs/>
        </w:rPr>
        <w:t>Enstitümüzün 5018 sayılı Kanuna ekli II sayılı cetvelde yer alan hazine yardımı alan özel bütçeli bir kamu idaresi olmasından dolayı yatırımlarını hazine yardımı ile finanse e</w:t>
      </w:r>
      <w:r w:rsidR="00C84358" w:rsidRPr="00433B56">
        <w:rPr>
          <w:rFonts w:cs="Times New Roman"/>
          <w:bCs/>
        </w:rPr>
        <w:t>dil</w:t>
      </w:r>
      <w:r w:rsidRPr="00433B56">
        <w:rPr>
          <w:rFonts w:cs="Times New Roman"/>
          <w:bCs/>
        </w:rPr>
        <w:t xml:space="preserve">mektedir. </w:t>
      </w:r>
    </w:p>
    <w:p w:rsidR="002D30FC" w:rsidRPr="00433B56" w:rsidRDefault="006323E6" w:rsidP="00DF3E7E">
      <w:pPr>
        <w:autoSpaceDE w:val="0"/>
        <w:autoSpaceDN w:val="0"/>
        <w:adjustRightInd w:val="0"/>
        <w:spacing w:after="0" w:line="240" w:lineRule="auto"/>
        <w:ind w:right="-141"/>
        <w:jc w:val="both"/>
        <w:rPr>
          <w:rFonts w:cs="Times New Roman"/>
          <w:bCs/>
        </w:rPr>
      </w:pPr>
      <w:r w:rsidRPr="00433B56">
        <w:rPr>
          <w:rFonts w:cs="Times New Roman"/>
          <w:bCs/>
        </w:rPr>
        <w:t>Enstitümüze</w:t>
      </w:r>
      <w:r w:rsidR="00950FDB" w:rsidRPr="00433B56">
        <w:rPr>
          <w:rFonts w:cs="Times New Roman"/>
          <w:bCs/>
        </w:rPr>
        <w:t>,</w:t>
      </w:r>
      <w:r w:rsidR="002D30FC" w:rsidRPr="00433B56">
        <w:rPr>
          <w:rFonts w:cs="Times New Roman"/>
          <w:bCs/>
        </w:rPr>
        <w:t xml:space="preserve"> 201</w:t>
      </w:r>
      <w:r w:rsidR="003F364D" w:rsidRPr="00433B56">
        <w:rPr>
          <w:rFonts w:cs="Times New Roman"/>
          <w:bCs/>
        </w:rPr>
        <w:t>9</w:t>
      </w:r>
      <w:r w:rsidR="002D30FC" w:rsidRPr="00433B56">
        <w:rPr>
          <w:rFonts w:cs="Times New Roman"/>
          <w:bCs/>
        </w:rPr>
        <w:t xml:space="preserve"> </w:t>
      </w:r>
      <w:r w:rsidR="00950FDB" w:rsidRPr="00433B56">
        <w:rPr>
          <w:rFonts w:cs="Times New Roman"/>
          <w:bCs/>
        </w:rPr>
        <w:t>Y</w:t>
      </w:r>
      <w:r w:rsidR="002D30FC" w:rsidRPr="00433B56">
        <w:rPr>
          <w:rFonts w:cs="Times New Roman"/>
          <w:bCs/>
        </w:rPr>
        <w:t>ılı Yatırım Pr</w:t>
      </w:r>
      <w:r w:rsidR="00242021" w:rsidRPr="00433B56">
        <w:rPr>
          <w:rFonts w:cs="Times New Roman"/>
          <w:bCs/>
        </w:rPr>
        <w:t xml:space="preserve">ogramında </w:t>
      </w:r>
      <w:r w:rsidR="00C84358" w:rsidRPr="00433B56">
        <w:rPr>
          <w:rFonts w:cs="Times New Roman"/>
          <w:bCs/>
        </w:rPr>
        <w:t xml:space="preserve">yer alan </w:t>
      </w:r>
      <w:r w:rsidR="00242021" w:rsidRPr="00433B56">
        <w:rPr>
          <w:rFonts w:cs="Times New Roman"/>
          <w:bCs/>
        </w:rPr>
        <w:t xml:space="preserve">7 proje için </w:t>
      </w:r>
      <w:r w:rsidR="00C84358" w:rsidRPr="00433B56">
        <w:rPr>
          <w:rFonts w:cs="Times New Roman"/>
          <w:bCs/>
        </w:rPr>
        <w:t xml:space="preserve">toplam </w:t>
      </w:r>
      <w:r w:rsidR="00355BB9" w:rsidRPr="00433B56">
        <w:rPr>
          <w:rFonts w:cs="Times New Roman"/>
          <w:bCs/>
        </w:rPr>
        <w:t xml:space="preserve">12.497.000.- TL </w:t>
      </w:r>
      <w:r w:rsidR="000A0A58" w:rsidRPr="00433B56">
        <w:rPr>
          <w:rFonts w:cs="Times New Roman"/>
          <w:bCs/>
        </w:rPr>
        <w:t>ödenek tahsis edilmiş,</w:t>
      </w:r>
      <w:r w:rsidR="002D30FC" w:rsidRPr="00433B56">
        <w:rPr>
          <w:rFonts w:cs="Times New Roman"/>
          <w:bCs/>
        </w:rPr>
        <w:t xml:space="preserve"> </w:t>
      </w:r>
      <w:r w:rsidR="000A0A58" w:rsidRPr="00433B56">
        <w:rPr>
          <w:rFonts w:cs="Times New Roman"/>
          <w:bCs/>
        </w:rPr>
        <w:t xml:space="preserve">yıl içerisinde </w:t>
      </w:r>
      <w:r w:rsidR="00355BB9" w:rsidRPr="00433B56">
        <w:rPr>
          <w:rFonts w:cs="Times New Roman"/>
          <w:bCs/>
        </w:rPr>
        <w:t>eklenen Finans Fazlası ve ek ödenek tutarları 26.402.000.-TL</w:t>
      </w:r>
      <w:r w:rsidRPr="00433B56">
        <w:rPr>
          <w:rFonts w:cs="Times New Roman"/>
          <w:bCs/>
        </w:rPr>
        <w:t>’</w:t>
      </w:r>
      <w:r w:rsidR="00950FDB" w:rsidRPr="00433B56">
        <w:rPr>
          <w:rFonts w:cs="Times New Roman"/>
          <w:bCs/>
        </w:rPr>
        <w:t xml:space="preserve"> </w:t>
      </w:r>
      <w:r w:rsidRPr="00433B56">
        <w:rPr>
          <w:rFonts w:cs="Times New Roman"/>
          <w:bCs/>
        </w:rPr>
        <w:t>y</w:t>
      </w:r>
      <w:r w:rsidR="00950FDB" w:rsidRPr="00433B56">
        <w:rPr>
          <w:rFonts w:cs="Times New Roman"/>
          <w:bCs/>
        </w:rPr>
        <w:t>e</w:t>
      </w:r>
      <w:r w:rsidRPr="00433B56">
        <w:rPr>
          <w:rFonts w:cs="Times New Roman"/>
          <w:bCs/>
        </w:rPr>
        <w:t xml:space="preserve"> </w:t>
      </w:r>
      <w:r w:rsidR="000A0A58" w:rsidRPr="00433B56">
        <w:rPr>
          <w:rFonts w:cs="Times New Roman"/>
          <w:bCs/>
        </w:rPr>
        <w:t xml:space="preserve">ulaşmış ve toplam </w:t>
      </w:r>
      <w:r w:rsidR="00355BB9" w:rsidRPr="00433B56">
        <w:rPr>
          <w:rFonts w:cs="Times New Roman"/>
          <w:bCs/>
        </w:rPr>
        <w:t xml:space="preserve">21.078.429.-TL </w:t>
      </w:r>
      <w:r w:rsidR="000A0A58" w:rsidRPr="00433B56">
        <w:rPr>
          <w:rFonts w:cs="Times New Roman"/>
          <w:bCs/>
        </w:rPr>
        <w:t xml:space="preserve">harcama </w:t>
      </w:r>
      <w:r w:rsidRPr="00433B56">
        <w:rPr>
          <w:rFonts w:cs="Times New Roman"/>
          <w:bCs/>
        </w:rPr>
        <w:t>gerçekleşmiştir</w:t>
      </w:r>
      <w:r w:rsidR="00461C4E" w:rsidRPr="00433B56">
        <w:rPr>
          <w:rFonts w:cs="Times New Roman"/>
          <w:bCs/>
        </w:rPr>
        <w:t>.</w:t>
      </w:r>
    </w:p>
    <w:p w:rsidR="002D30FC" w:rsidRPr="00433B56" w:rsidRDefault="002D30FC" w:rsidP="00DF3E7E">
      <w:pPr>
        <w:autoSpaceDE w:val="0"/>
        <w:autoSpaceDN w:val="0"/>
        <w:adjustRightInd w:val="0"/>
        <w:spacing w:after="0" w:line="240" w:lineRule="auto"/>
        <w:rPr>
          <w:rFonts w:cs="Times New Roman"/>
          <w:b/>
          <w:bCs/>
          <w:sz w:val="24"/>
          <w:szCs w:val="24"/>
        </w:rPr>
      </w:pPr>
    </w:p>
    <w:p w:rsidR="002502EB" w:rsidRPr="00433B56" w:rsidRDefault="002502EB" w:rsidP="00DF3E7E">
      <w:pPr>
        <w:autoSpaceDE w:val="0"/>
        <w:autoSpaceDN w:val="0"/>
        <w:adjustRightInd w:val="0"/>
        <w:spacing w:after="0" w:line="240" w:lineRule="auto"/>
        <w:rPr>
          <w:rFonts w:cs="Times New Roman"/>
          <w:b/>
          <w:bCs/>
        </w:rPr>
      </w:pPr>
      <w:r w:rsidRPr="00433B56">
        <w:rPr>
          <w:rFonts w:cs="Times New Roman"/>
          <w:b/>
          <w:bCs/>
        </w:rPr>
        <w:t xml:space="preserve">Yatırım Ödeneklerinin Sektör Dağılımı </w:t>
      </w:r>
    </w:p>
    <w:tbl>
      <w:tblPr>
        <w:tblStyle w:val="OrtaKlavuz3-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701"/>
        <w:gridCol w:w="1809"/>
      </w:tblGrid>
      <w:tr w:rsidR="006A10E3" w:rsidRPr="00433B56" w:rsidTr="00075A5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DF3E7E">
            <w:pPr>
              <w:rPr>
                <w:b w:val="0"/>
                <w:color w:val="auto"/>
              </w:rPr>
            </w:pPr>
            <w:r w:rsidRPr="00433B56">
              <w:rPr>
                <w:b w:val="0"/>
                <w:color w:val="auto"/>
              </w:rPr>
              <w:t xml:space="preserve">Teknolojik Araştırma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3F364D" w:rsidP="00DF3E7E">
            <w:pPr>
              <w:jc w:val="right"/>
              <w:cnfStyle w:val="100000000000" w:firstRow="1" w:lastRow="0" w:firstColumn="0" w:lastColumn="0" w:oddVBand="0" w:evenVBand="0" w:oddHBand="0" w:evenHBand="0" w:firstRowFirstColumn="0" w:firstRowLastColumn="0" w:lastRowFirstColumn="0" w:lastRowLastColumn="0"/>
              <w:rPr>
                <w:b w:val="0"/>
                <w:color w:val="auto"/>
              </w:rPr>
            </w:pPr>
            <w:r w:rsidRPr="00433B56">
              <w:rPr>
                <w:b w:val="0"/>
                <w:color w:val="000000" w:themeColor="text1"/>
              </w:rPr>
              <w:t>5.000.-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355BB9">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33B56">
              <w:rPr>
                <w:b w:val="0"/>
                <w:color w:val="auto"/>
              </w:rPr>
              <w:t>%</w:t>
            </w:r>
            <w:r w:rsidR="00355BB9" w:rsidRPr="00433B56">
              <w:rPr>
                <w:b w:val="0"/>
                <w:color w:val="auto"/>
              </w:rPr>
              <w:t>0,04</w:t>
            </w:r>
          </w:p>
        </w:tc>
      </w:tr>
      <w:tr w:rsidR="006A10E3" w:rsidRPr="00433B56" w:rsidTr="00075A5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DF3E7E">
            <w:pPr>
              <w:rPr>
                <w:b w:val="0"/>
                <w:color w:val="auto"/>
              </w:rPr>
            </w:pPr>
            <w:r w:rsidRPr="00433B56">
              <w:rPr>
                <w:b w:val="0"/>
                <w:color w:val="auto"/>
              </w:rPr>
              <w:t xml:space="preserve">Eğitim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3F364D" w:rsidP="00DF3E7E">
            <w:pPr>
              <w:jc w:val="right"/>
              <w:cnfStyle w:val="000000100000" w:firstRow="0" w:lastRow="0" w:firstColumn="0" w:lastColumn="0" w:oddVBand="0" w:evenVBand="0" w:oddHBand="1" w:evenHBand="0" w:firstRowFirstColumn="0" w:firstRowLastColumn="0" w:lastRowFirstColumn="0" w:lastRowLastColumn="0"/>
            </w:pPr>
            <w:r w:rsidRPr="00433B56">
              <w:t>12.240.000.-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355BB9">
            <w:pPr>
              <w:jc w:val="center"/>
              <w:cnfStyle w:val="000000100000" w:firstRow="0" w:lastRow="0" w:firstColumn="0" w:lastColumn="0" w:oddVBand="0" w:evenVBand="0" w:oddHBand="1" w:evenHBand="0" w:firstRowFirstColumn="0" w:firstRowLastColumn="0" w:lastRowFirstColumn="0" w:lastRowLastColumn="0"/>
            </w:pPr>
            <w:r w:rsidRPr="00433B56">
              <w:t xml:space="preserve">% </w:t>
            </w:r>
            <w:r w:rsidR="00355BB9" w:rsidRPr="00433B56">
              <w:t>97,95</w:t>
            </w:r>
          </w:p>
        </w:tc>
      </w:tr>
      <w:tr w:rsidR="006A10E3" w:rsidRPr="00433B56" w:rsidTr="003F364D">
        <w:trPr>
          <w:trHeight w:val="1202"/>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bottom w:val="single" w:sz="4" w:space="0" w:color="auto"/>
              <w:right w:val="none" w:sz="0" w:space="0" w:color="auto"/>
            </w:tcBorders>
            <w:shd w:val="clear" w:color="auto" w:fill="DAEEF3" w:themeFill="accent5" w:themeFillTint="33"/>
          </w:tcPr>
          <w:p w:rsidR="006A10E3" w:rsidRPr="00433B56" w:rsidRDefault="003F364D" w:rsidP="003F364D">
            <w:pPr>
              <w:rPr>
                <w:b w:val="0"/>
                <w:color w:val="auto"/>
              </w:rPr>
            </w:pPr>
            <w:r w:rsidRPr="00433B56">
              <w:rPr>
                <w:b w:val="0"/>
                <w:color w:val="000000" w:themeColor="text1"/>
              </w:rPr>
              <w:t xml:space="preserve">Mamul Mal Alımları ...............................................  </w:t>
            </w:r>
            <w:r w:rsidR="00E37408" w:rsidRPr="00433B56">
              <w:rPr>
                <w:b w:val="0"/>
                <w:color w:val="000000" w:themeColor="text1"/>
              </w:rPr>
              <w:t xml:space="preserve">  </w:t>
            </w:r>
            <w:r w:rsidRPr="00433B56">
              <w:rPr>
                <w:b w:val="0"/>
                <w:color w:val="000000" w:themeColor="text1"/>
              </w:rPr>
              <w:t xml:space="preserve">1.592.000.- Gayri Maddi Hak Alımları ................................... ..        </w:t>
            </w:r>
            <w:r w:rsidR="00E37408" w:rsidRPr="00433B56">
              <w:rPr>
                <w:b w:val="0"/>
                <w:color w:val="000000" w:themeColor="text1"/>
              </w:rPr>
              <w:t xml:space="preserve"> </w:t>
            </w:r>
            <w:r w:rsidRPr="00433B56">
              <w:rPr>
                <w:b w:val="0"/>
                <w:color w:val="000000" w:themeColor="text1"/>
              </w:rPr>
              <w:t xml:space="preserve">400.000.- Gayrimenkul Sermaye Üretim Giderleri.................    </w:t>
            </w:r>
            <w:r w:rsidR="00E37408" w:rsidRPr="00433B56">
              <w:rPr>
                <w:b w:val="0"/>
                <w:color w:val="000000" w:themeColor="text1"/>
              </w:rPr>
              <w:t xml:space="preserve"> </w:t>
            </w:r>
            <w:r w:rsidRPr="00433B56">
              <w:rPr>
                <w:b w:val="0"/>
                <w:color w:val="000000" w:themeColor="text1"/>
              </w:rPr>
              <w:t xml:space="preserve">9.753.000.- Gayrimenkul Büyük Onarım Giderleri………………….        </w:t>
            </w:r>
            <w:r w:rsidR="00E37408" w:rsidRPr="00433B56">
              <w:rPr>
                <w:b w:val="0"/>
                <w:color w:val="000000" w:themeColor="text1"/>
              </w:rPr>
              <w:t xml:space="preserve"> </w:t>
            </w:r>
            <w:r w:rsidRPr="00433B56">
              <w:rPr>
                <w:b w:val="0"/>
                <w:color w:val="000000" w:themeColor="text1"/>
              </w:rPr>
              <w:t xml:space="preserve">750.000.- Kamulaştırma …………………………………………………….            </w:t>
            </w:r>
            <w:r w:rsidR="00E37408" w:rsidRPr="00433B56">
              <w:rPr>
                <w:b w:val="0"/>
                <w:color w:val="000000" w:themeColor="text1"/>
              </w:rPr>
              <w:t xml:space="preserve"> </w:t>
            </w:r>
            <w:r w:rsidRPr="00433B56">
              <w:rPr>
                <w:b w:val="0"/>
                <w:color w:val="000000" w:themeColor="text1"/>
              </w:rPr>
              <w:t xml:space="preserve"> 2.000.-</w:t>
            </w:r>
          </w:p>
        </w:tc>
        <w:tc>
          <w:tcPr>
            <w:tcW w:w="1701" w:type="dxa"/>
            <w:tcBorders>
              <w:bottom w:val="single" w:sz="4" w:space="0" w:color="auto"/>
            </w:tcBorders>
          </w:tcPr>
          <w:p w:rsidR="006A10E3" w:rsidRPr="00433B56" w:rsidRDefault="006A10E3" w:rsidP="00DF3E7E">
            <w:pPr>
              <w:jc w:val="right"/>
              <w:cnfStyle w:val="000000000000" w:firstRow="0" w:lastRow="0" w:firstColumn="0" w:lastColumn="0" w:oddVBand="0" w:evenVBand="0" w:oddHBand="0" w:evenHBand="0" w:firstRowFirstColumn="0" w:firstRowLastColumn="0" w:lastRowFirstColumn="0" w:lastRowLastColumn="0"/>
            </w:pPr>
          </w:p>
        </w:tc>
        <w:tc>
          <w:tcPr>
            <w:tcW w:w="1809" w:type="dxa"/>
            <w:tcBorders>
              <w:bottom w:val="single" w:sz="4" w:space="0" w:color="auto"/>
            </w:tcBorders>
          </w:tcPr>
          <w:p w:rsidR="006A10E3" w:rsidRPr="00433B56" w:rsidRDefault="006A10E3" w:rsidP="00DF3E7E">
            <w:pPr>
              <w:jc w:val="center"/>
              <w:cnfStyle w:val="000000000000" w:firstRow="0" w:lastRow="0" w:firstColumn="0" w:lastColumn="0" w:oddVBand="0" w:evenVBand="0" w:oddHBand="0" w:evenHBand="0" w:firstRowFirstColumn="0" w:firstRowLastColumn="0" w:lastRowFirstColumn="0" w:lastRowLastColumn="0"/>
            </w:pPr>
          </w:p>
        </w:tc>
      </w:tr>
      <w:tr w:rsidR="006A10E3" w:rsidRPr="00433B56" w:rsidTr="00075A5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DF3E7E">
            <w:pPr>
              <w:rPr>
                <w:b w:val="0"/>
                <w:color w:val="auto"/>
              </w:rPr>
            </w:pPr>
            <w:r w:rsidRPr="00433B56">
              <w:rPr>
                <w:b w:val="0"/>
                <w:color w:val="auto"/>
              </w:rPr>
              <w:t xml:space="preserve">Spor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3F364D">
            <w:pPr>
              <w:jc w:val="right"/>
              <w:cnfStyle w:val="000000100000" w:firstRow="0" w:lastRow="0" w:firstColumn="0" w:lastColumn="0" w:oddVBand="0" w:evenVBand="0" w:oddHBand="1" w:evenHBand="0" w:firstRowFirstColumn="0" w:firstRowLastColumn="0" w:lastRowFirstColumn="0" w:lastRowLastColumn="0"/>
            </w:pPr>
            <w:r w:rsidRPr="00433B56">
              <w:t xml:space="preserve">                </w:t>
            </w:r>
            <w:r w:rsidR="003F364D" w:rsidRPr="00433B56">
              <w:t>250.000.-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6A10E3" w:rsidRPr="00433B56" w:rsidRDefault="006A10E3" w:rsidP="00DF3E7E">
            <w:pPr>
              <w:jc w:val="center"/>
              <w:cnfStyle w:val="000000100000" w:firstRow="0" w:lastRow="0" w:firstColumn="0" w:lastColumn="0" w:oddVBand="0" w:evenVBand="0" w:oddHBand="1" w:evenHBand="0" w:firstRowFirstColumn="0" w:firstRowLastColumn="0" w:lastRowFirstColumn="0" w:lastRowLastColumn="0"/>
            </w:pPr>
          </w:p>
          <w:p w:rsidR="006A10E3" w:rsidRPr="00433B56" w:rsidRDefault="006A10E3" w:rsidP="00355BB9">
            <w:pPr>
              <w:jc w:val="center"/>
              <w:cnfStyle w:val="000000100000" w:firstRow="0" w:lastRow="0" w:firstColumn="0" w:lastColumn="0" w:oddVBand="0" w:evenVBand="0" w:oddHBand="1" w:evenHBand="0" w:firstRowFirstColumn="0" w:firstRowLastColumn="0" w:lastRowFirstColumn="0" w:lastRowLastColumn="0"/>
            </w:pPr>
            <w:r w:rsidRPr="00433B56">
              <w:t>% 2</w:t>
            </w:r>
          </w:p>
        </w:tc>
      </w:tr>
      <w:tr w:rsidR="003F364D" w:rsidRPr="00433B56" w:rsidTr="003F364D">
        <w:trPr>
          <w:trHeight w:val="162"/>
        </w:trPr>
        <w:tc>
          <w:tcPr>
            <w:cnfStyle w:val="001000000000" w:firstRow="0" w:lastRow="0" w:firstColumn="1" w:lastColumn="0" w:oddVBand="0" w:evenVBand="0" w:oddHBand="0" w:evenHBand="0" w:firstRowFirstColumn="0" w:firstRowLastColumn="0" w:lastRowFirstColumn="0" w:lastRowLastColumn="0"/>
            <w:tcW w:w="6129" w:type="dxa"/>
            <w:tcBorders>
              <w:left w:val="single" w:sz="4" w:space="0" w:color="auto"/>
              <w:bottom w:val="single" w:sz="4" w:space="0" w:color="auto"/>
              <w:right w:val="single" w:sz="4" w:space="0" w:color="auto"/>
            </w:tcBorders>
            <w:shd w:val="clear" w:color="auto" w:fill="92CDDC" w:themeFill="accent5" w:themeFillTint="99"/>
          </w:tcPr>
          <w:p w:rsidR="003F364D" w:rsidRPr="00433B56" w:rsidRDefault="003F364D" w:rsidP="00DF3E7E">
            <w:pPr>
              <w:rPr>
                <w:b w:val="0"/>
              </w:rPr>
            </w:pPr>
            <w:r w:rsidRPr="00433B56">
              <w:rPr>
                <w:b w:val="0"/>
                <w:color w:val="000000" w:themeColor="text1"/>
              </w:rPr>
              <w:t>Kamulaştırma</w:t>
            </w:r>
          </w:p>
        </w:tc>
        <w:tc>
          <w:tcPr>
            <w:tcW w:w="1701" w:type="dxa"/>
            <w:tcBorders>
              <w:left w:val="single" w:sz="4" w:space="0" w:color="auto"/>
              <w:bottom w:val="single" w:sz="4" w:space="0" w:color="auto"/>
              <w:right w:val="single" w:sz="4" w:space="0" w:color="auto"/>
            </w:tcBorders>
            <w:shd w:val="clear" w:color="auto" w:fill="92CDDC" w:themeFill="accent5" w:themeFillTint="99"/>
          </w:tcPr>
          <w:p w:rsidR="003F364D" w:rsidRPr="00433B56" w:rsidRDefault="003F364D" w:rsidP="00DF3E7E">
            <w:pPr>
              <w:jc w:val="right"/>
              <w:cnfStyle w:val="000000000000" w:firstRow="0" w:lastRow="0" w:firstColumn="0" w:lastColumn="0" w:oddVBand="0" w:evenVBand="0" w:oddHBand="0" w:evenHBand="0" w:firstRowFirstColumn="0" w:firstRowLastColumn="0" w:lastRowFirstColumn="0" w:lastRowLastColumn="0"/>
            </w:pPr>
            <w:r w:rsidRPr="00433B56">
              <w:t>2.000.-</w:t>
            </w:r>
          </w:p>
        </w:tc>
        <w:tc>
          <w:tcPr>
            <w:tcW w:w="1809" w:type="dxa"/>
            <w:tcBorders>
              <w:left w:val="single" w:sz="4" w:space="0" w:color="auto"/>
              <w:bottom w:val="single" w:sz="4" w:space="0" w:color="auto"/>
            </w:tcBorders>
            <w:shd w:val="clear" w:color="auto" w:fill="92CDDC" w:themeFill="accent5" w:themeFillTint="99"/>
          </w:tcPr>
          <w:p w:rsidR="003F364D" w:rsidRPr="00433B56" w:rsidRDefault="00355BB9" w:rsidP="00DF3E7E">
            <w:pPr>
              <w:jc w:val="center"/>
              <w:cnfStyle w:val="000000000000" w:firstRow="0" w:lastRow="0" w:firstColumn="0" w:lastColumn="0" w:oddVBand="0" w:evenVBand="0" w:oddHBand="0" w:evenHBand="0" w:firstRowFirstColumn="0" w:firstRowLastColumn="0" w:lastRowFirstColumn="0" w:lastRowLastColumn="0"/>
            </w:pPr>
            <w:r w:rsidRPr="00433B56">
              <w:t>%0,02</w:t>
            </w:r>
          </w:p>
        </w:tc>
      </w:tr>
      <w:tr w:rsidR="006A10E3" w:rsidRPr="00433B56" w:rsidTr="003F364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129" w:type="dxa"/>
            <w:tcBorders>
              <w:top w:val="single" w:sz="4" w:space="0" w:color="auto"/>
              <w:left w:val="none" w:sz="0" w:space="0" w:color="auto"/>
              <w:bottom w:val="single" w:sz="4" w:space="0" w:color="auto"/>
              <w:right w:val="single" w:sz="4" w:space="0" w:color="auto"/>
            </w:tcBorders>
            <w:shd w:val="clear" w:color="auto" w:fill="92CDDC" w:themeFill="accent5" w:themeFillTint="99"/>
          </w:tcPr>
          <w:p w:rsidR="006A10E3" w:rsidRPr="00433B56" w:rsidRDefault="006A10E3" w:rsidP="00DF3E7E">
            <w:pPr>
              <w:rPr>
                <w:color w:val="auto"/>
              </w:rPr>
            </w:pPr>
            <w:r w:rsidRPr="00433B56">
              <w:rPr>
                <w:color w:val="auto"/>
              </w:rPr>
              <w:t xml:space="preserve">Toplam </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10E3" w:rsidRPr="00433B56" w:rsidRDefault="003F364D" w:rsidP="00DF3E7E">
            <w:pPr>
              <w:jc w:val="right"/>
              <w:cnfStyle w:val="000000100000" w:firstRow="0" w:lastRow="0" w:firstColumn="0" w:lastColumn="0" w:oddVBand="0" w:evenVBand="0" w:oddHBand="1" w:evenHBand="0" w:firstRowFirstColumn="0" w:firstRowLastColumn="0" w:lastRowFirstColumn="0" w:lastRowLastColumn="0"/>
              <w:rPr>
                <w:b/>
              </w:rPr>
            </w:pPr>
            <w:r w:rsidRPr="00433B56">
              <w:rPr>
                <w:b/>
              </w:rPr>
              <w:t>12.497.000.-</w:t>
            </w:r>
          </w:p>
        </w:tc>
        <w:tc>
          <w:tcPr>
            <w:tcW w:w="18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10E3" w:rsidRPr="00433B56" w:rsidRDefault="006A10E3" w:rsidP="00DF3E7E">
            <w:pPr>
              <w:jc w:val="center"/>
              <w:cnfStyle w:val="000000100000" w:firstRow="0" w:lastRow="0" w:firstColumn="0" w:lastColumn="0" w:oddVBand="0" w:evenVBand="0" w:oddHBand="1" w:evenHBand="0" w:firstRowFirstColumn="0" w:firstRowLastColumn="0" w:lastRowFirstColumn="0" w:lastRowLastColumn="0"/>
              <w:rPr>
                <w:b/>
              </w:rPr>
            </w:pPr>
            <w:r w:rsidRPr="00433B56">
              <w:rPr>
                <w:b/>
              </w:rPr>
              <w:t>% 100</w:t>
            </w:r>
          </w:p>
        </w:tc>
      </w:tr>
    </w:tbl>
    <w:p w:rsidR="00905195" w:rsidRPr="00433B56" w:rsidRDefault="00905195" w:rsidP="00DF3E7E">
      <w:pPr>
        <w:autoSpaceDE w:val="0"/>
        <w:autoSpaceDN w:val="0"/>
        <w:adjustRightInd w:val="0"/>
        <w:spacing w:after="0" w:line="240" w:lineRule="auto"/>
        <w:rPr>
          <w:noProof/>
          <w:lang w:eastAsia="tr-TR"/>
        </w:rPr>
      </w:pPr>
    </w:p>
    <w:p w:rsidR="00491F69" w:rsidRPr="00433B56" w:rsidRDefault="00491F69" w:rsidP="00633A7C">
      <w:pPr>
        <w:autoSpaceDE w:val="0"/>
        <w:autoSpaceDN w:val="0"/>
        <w:adjustRightInd w:val="0"/>
        <w:spacing w:after="0" w:line="240" w:lineRule="auto"/>
        <w:ind w:right="-141"/>
        <w:rPr>
          <w:noProof/>
          <w:lang w:eastAsia="tr-TR"/>
        </w:rPr>
      </w:pPr>
    </w:p>
    <w:p w:rsidR="00491F69" w:rsidRPr="00433B56" w:rsidRDefault="00491F69" w:rsidP="00633A7C">
      <w:pPr>
        <w:autoSpaceDE w:val="0"/>
        <w:autoSpaceDN w:val="0"/>
        <w:adjustRightInd w:val="0"/>
        <w:spacing w:after="0" w:line="240" w:lineRule="auto"/>
        <w:ind w:right="-141"/>
        <w:rPr>
          <w:noProof/>
          <w:lang w:eastAsia="tr-TR"/>
        </w:rPr>
      </w:pPr>
    </w:p>
    <w:p w:rsidR="00495C8A" w:rsidRPr="00433B56" w:rsidRDefault="00495C8A" w:rsidP="00633A7C">
      <w:pPr>
        <w:autoSpaceDE w:val="0"/>
        <w:autoSpaceDN w:val="0"/>
        <w:adjustRightInd w:val="0"/>
        <w:spacing w:after="0" w:line="240" w:lineRule="auto"/>
        <w:ind w:right="-141"/>
        <w:rPr>
          <w:noProof/>
          <w:lang w:eastAsia="tr-TR"/>
        </w:rPr>
      </w:pPr>
    </w:p>
    <w:p w:rsidR="00633A7C" w:rsidRPr="00433B56" w:rsidRDefault="00495C8A" w:rsidP="00055CDC">
      <w:pPr>
        <w:autoSpaceDE w:val="0"/>
        <w:autoSpaceDN w:val="0"/>
        <w:adjustRightInd w:val="0"/>
        <w:spacing w:after="0" w:line="240" w:lineRule="auto"/>
        <w:ind w:right="-141"/>
        <w:rPr>
          <w:noProof/>
          <w:lang w:eastAsia="tr-TR"/>
        </w:rPr>
      </w:pPr>
      <w:r w:rsidRPr="00433B56">
        <w:rPr>
          <w:noProof/>
          <w:lang w:eastAsia="tr-TR"/>
        </w:rPr>
        <w:lastRenderedPageBreak/>
        <w:drawing>
          <wp:inline distT="0" distB="0" distL="0" distR="0" wp14:anchorId="4310FC12" wp14:editId="7DA3282F">
            <wp:extent cx="6154310" cy="2186609"/>
            <wp:effectExtent l="0" t="0" r="18415" b="2349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3973" w:rsidRPr="00433B56" w:rsidRDefault="00CF2FA1" w:rsidP="008C4A3B">
      <w:pPr>
        <w:pStyle w:val="Balk2"/>
        <w:rPr>
          <w:rFonts w:asciiTheme="minorHAnsi" w:hAnsiTheme="minorHAnsi"/>
          <w:color w:val="auto"/>
          <w:sz w:val="24"/>
          <w:szCs w:val="24"/>
        </w:rPr>
      </w:pPr>
      <w:bookmarkStart w:id="7" w:name="_Toc5959229"/>
      <w:r w:rsidRPr="00433B56">
        <w:rPr>
          <w:rFonts w:asciiTheme="minorHAnsi" w:hAnsiTheme="minorHAnsi" w:cs="Times New Roman"/>
          <w:color w:val="auto"/>
          <w:sz w:val="24"/>
          <w:szCs w:val="24"/>
        </w:rPr>
        <w:t>2</w:t>
      </w:r>
      <w:r w:rsidR="00D93973" w:rsidRPr="00433B56">
        <w:rPr>
          <w:rFonts w:asciiTheme="minorHAnsi" w:hAnsiTheme="minorHAnsi" w:cs="Times New Roman"/>
          <w:color w:val="auto"/>
          <w:sz w:val="24"/>
          <w:szCs w:val="24"/>
        </w:rPr>
        <w:t>.</w:t>
      </w:r>
      <w:r w:rsidR="006323E6" w:rsidRPr="00433B56">
        <w:rPr>
          <w:rFonts w:asciiTheme="minorHAnsi" w:hAnsiTheme="minorHAnsi" w:cs="Times New Roman"/>
          <w:color w:val="auto"/>
          <w:sz w:val="24"/>
          <w:szCs w:val="24"/>
        </w:rPr>
        <w:t>5</w:t>
      </w:r>
      <w:r w:rsidR="00D93973" w:rsidRPr="00433B56">
        <w:rPr>
          <w:rFonts w:asciiTheme="minorHAnsi" w:hAnsiTheme="minorHAnsi" w:cs="Times New Roman"/>
          <w:color w:val="auto"/>
          <w:sz w:val="24"/>
          <w:szCs w:val="24"/>
        </w:rPr>
        <w:t xml:space="preserve">. </w:t>
      </w:r>
      <w:r w:rsidR="00D93973" w:rsidRPr="00433B56">
        <w:rPr>
          <w:rFonts w:asciiTheme="minorHAnsi" w:hAnsiTheme="minorHAnsi"/>
          <w:color w:val="auto"/>
          <w:sz w:val="24"/>
          <w:szCs w:val="24"/>
        </w:rPr>
        <w:t>Üniversitemizin Mevcut Hizmet / Üretim Kapasitesi</w:t>
      </w:r>
      <w:bookmarkEnd w:id="7"/>
    </w:p>
    <w:p w:rsidR="00C2010A" w:rsidRPr="00433B56" w:rsidRDefault="005C5A4A" w:rsidP="008C4A3B">
      <w:pPr>
        <w:tabs>
          <w:tab w:val="left" w:pos="0"/>
          <w:tab w:val="left" w:pos="284"/>
        </w:tabs>
        <w:autoSpaceDE w:val="0"/>
        <w:autoSpaceDN w:val="0"/>
        <w:adjustRightInd w:val="0"/>
        <w:spacing w:after="0" w:line="240" w:lineRule="auto"/>
        <w:ind w:right="-142"/>
        <w:jc w:val="both"/>
        <w:rPr>
          <w:rFonts w:eastAsia="Batang" w:cs="Times New Roman"/>
          <w:lang w:eastAsia="tr-TR"/>
        </w:rPr>
      </w:pPr>
      <w:r w:rsidRPr="00433B56">
        <w:rPr>
          <w:rFonts w:eastAsia="Batang" w:cs="Times New Roman"/>
          <w:lang w:eastAsia="tr-TR"/>
        </w:rPr>
        <w:t>Enstitü</w:t>
      </w:r>
      <w:r w:rsidR="00BA76F8" w:rsidRPr="00433B56">
        <w:rPr>
          <w:rFonts w:eastAsia="Batang" w:cs="Times New Roman"/>
          <w:lang w:eastAsia="tr-TR"/>
        </w:rPr>
        <w:t>müz</w:t>
      </w:r>
      <w:r w:rsidRPr="00433B56">
        <w:rPr>
          <w:rFonts w:eastAsia="Batang" w:cs="Times New Roman"/>
          <w:lang w:eastAsia="tr-TR"/>
        </w:rPr>
        <w:t xml:space="preserve"> kuruluş yılından 1999 yılına kadar, Alsancak ve Basmane’deki iki binada, yaklaşık 5.500 m² lik bir alanda akademik ve idari işlevlerini yerine getirmiştir. Ekim/ 1999 tarihinde İzmir’e 45 km, Urla’ya 15 km uzaklıkta yaklaşık 35.000 dönümlük bir alanda kurulmuş olan Urla / Gülbahçe Köyü’ndeki </w:t>
      </w:r>
      <w:r w:rsidR="00C84358" w:rsidRPr="00433B56">
        <w:rPr>
          <w:rFonts w:eastAsia="Batang" w:cs="Times New Roman"/>
          <w:lang w:eastAsia="tr-TR"/>
        </w:rPr>
        <w:t>k</w:t>
      </w:r>
      <w:r w:rsidRPr="00433B56">
        <w:rPr>
          <w:rFonts w:eastAsia="Batang" w:cs="Times New Roman"/>
          <w:lang w:eastAsia="tr-TR"/>
        </w:rPr>
        <w:t xml:space="preserve">ampüse taşınılmıştır. 2008 yılında </w:t>
      </w:r>
      <w:r w:rsidR="00BA76F8" w:rsidRPr="00433B56">
        <w:rPr>
          <w:rFonts w:eastAsia="Batang" w:cs="Times New Roman"/>
          <w:lang w:eastAsia="tr-TR"/>
        </w:rPr>
        <w:t>Yabancı Diller Bölümü</w:t>
      </w:r>
      <w:r w:rsidR="006C0BCA" w:rsidRPr="00433B56">
        <w:rPr>
          <w:rFonts w:eastAsia="Batang" w:cs="Times New Roman"/>
          <w:lang w:eastAsia="tr-TR"/>
        </w:rPr>
        <w:t>’</w:t>
      </w:r>
      <w:r w:rsidR="00BA76F8" w:rsidRPr="00433B56">
        <w:rPr>
          <w:rFonts w:eastAsia="Batang" w:cs="Times New Roman"/>
          <w:lang w:eastAsia="tr-TR"/>
        </w:rPr>
        <w:t>nün k</w:t>
      </w:r>
      <w:r w:rsidRPr="00433B56">
        <w:rPr>
          <w:rFonts w:eastAsia="Batang" w:cs="Times New Roman"/>
          <w:lang w:eastAsia="tr-TR"/>
        </w:rPr>
        <w:t xml:space="preserve">ampüse taşınması ile </w:t>
      </w:r>
      <w:r w:rsidR="00C84358" w:rsidRPr="00433B56">
        <w:rPr>
          <w:rFonts w:eastAsia="Batang" w:cs="Times New Roman"/>
          <w:lang w:eastAsia="tr-TR"/>
        </w:rPr>
        <w:t>k</w:t>
      </w:r>
      <w:r w:rsidRPr="00433B56">
        <w:rPr>
          <w:rFonts w:eastAsia="Batang" w:cs="Times New Roman"/>
          <w:lang w:eastAsia="tr-TR"/>
        </w:rPr>
        <w:t>ampüs yerle</w:t>
      </w:r>
      <w:r w:rsidR="00C2010A" w:rsidRPr="00433B56">
        <w:rPr>
          <w:rFonts w:eastAsia="Batang" w:cs="Times New Roman"/>
          <w:lang w:eastAsia="tr-TR"/>
        </w:rPr>
        <w:t>şimi tamamlanmıştır.</w:t>
      </w:r>
    </w:p>
    <w:p w:rsidR="0033582F" w:rsidRPr="00433B56" w:rsidRDefault="005C5A4A" w:rsidP="008C4A3B">
      <w:pPr>
        <w:tabs>
          <w:tab w:val="left" w:pos="0"/>
          <w:tab w:val="left" w:pos="284"/>
          <w:tab w:val="left" w:pos="426"/>
          <w:tab w:val="left" w:pos="720"/>
        </w:tabs>
        <w:autoSpaceDE w:val="0"/>
        <w:autoSpaceDN w:val="0"/>
        <w:adjustRightInd w:val="0"/>
        <w:ind w:right="28"/>
        <w:jc w:val="both"/>
        <w:rPr>
          <w:rFonts w:eastAsia="Batang" w:cs="Times New Roman"/>
          <w:lang w:eastAsia="tr-TR"/>
        </w:rPr>
      </w:pPr>
      <w:r w:rsidRPr="00433B56">
        <w:rPr>
          <w:rFonts w:eastAsia="Batang" w:cs="Times New Roman"/>
          <w:lang w:eastAsia="tr-TR"/>
        </w:rPr>
        <w:t>201</w:t>
      </w:r>
      <w:r w:rsidR="008C4A3B" w:rsidRPr="00433B56">
        <w:rPr>
          <w:rFonts w:eastAsia="Batang" w:cs="Times New Roman"/>
          <w:lang w:eastAsia="tr-TR"/>
        </w:rPr>
        <w:t>8 yılı itibarıyla</w:t>
      </w:r>
      <w:r w:rsidRPr="00433B56">
        <w:rPr>
          <w:rFonts w:eastAsia="Batang" w:cs="Times New Roman"/>
          <w:lang w:eastAsia="tr-TR"/>
        </w:rPr>
        <w:t xml:space="preserve"> yerleşkedeki yapılaşma</w:t>
      </w:r>
      <w:r w:rsidR="00892556" w:rsidRPr="00433B56">
        <w:rPr>
          <w:rFonts w:eastAsia="Batang" w:cs="Times New Roman"/>
          <w:lang w:eastAsia="tr-TR"/>
        </w:rPr>
        <w:t>,</w:t>
      </w:r>
      <w:r w:rsidRPr="00433B56">
        <w:rPr>
          <w:rFonts w:eastAsia="Batang" w:cs="Times New Roman"/>
          <w:lang w:eastAsia="tr-TR"/>
        </w:rPr>
        <w:t xml:space="preserve"> Yükseköğretim Kredi Yurtlar Kurumu</w:t>
      </w:r>
      <w:r w:rsidR="00950FDB" w:rsidRPr="00433B56">
        <w:rPr>
          <w:rFonts w:eastAsia="Batang" w:cs="Times New Roman"/>
          <w:lang w:eastAsia="tr-TR"/>
        </w:rPr>
        <w:t>’</w:t>
      </w:r>
      <w:r w:rsidR="007A212B" w:rsidRPr="00433B56">
        <w:rPr>
          <w:rFonts w:eastAsia="Batang" w:cs="Times New Roman"/>
          <w:lang w:eastAsia="tr-TR"/>
        </w:rPr>
        <w:t>na ait 17.118</w:t>
      </w:r>
      <w:r w:rsidRPr="00433B56">
        <w:rPr>
          <w:rFonts w:eastAsia="Batang" w:cs="Times New Roman"/>
          <w:lang w:eastAsia="tr-TR"/>
        </w:rPr>
        <w:t xml:space="preserve"> m² alana ve 1.032 kişilik öğrenci kapasitesine sahip yurtlar ve İzmir Teknoloji Geliştirme Bölgesi</w:t>
      </w:r>
      <w:r w:rsidR="00950FDB" w:rsidRPr="00433B56">
        <w:rPr>
          <w:rFonts w:eastAsia="Batang" w:cs="Times New Roman"/>
          <w:lang w:eastAsia="tr-TR"/>
        </w:rPr>
        <w:t>’</w:t>
      </w:r>
      <w:r w:rsidRPr="00433B56">
        <w:rPr>
          <w:rFonts w:eastAsia="Batang" w:cs="Times New Roman"/>
          <w:lang w:eastAsia="tr-TR"/>
        </w:rPr>
        <w:t>ne ait yapılaşm</w:t>
      </w:r>
      <w:r w:rsidR="008C4A3B" w:rsidRPr="00433B56">
        <w:rPr>
          <w:rFonts w:eastAsia="Batang" w:cs="Times New Roman"/>
          <w:lang w:eastAsia="tr-TR"/>
        </w:rPr>
        <w:t xml:space="preserve">a ile toplam 221.047 </w:t>
      </w:r>
      <w:r w:rsidRPr="00433B56">
        <w:rPr>
          <w:rFonts w:eastAsia="Batang" w:cs="Times New Roman"/>
          <w:lang w:eastAsia="tr-TR"/>
        </w:rPr>
        <w:t xml:space="preserve">m²  lik alana ulaşmış bulunmaktadır. </w:t>
      </w:r>
      <w:r w:rsidR="00C0163B" w:rsidRPr="00433B56">
        <w:t>Merkezi Araştırma Laboratuvarı Binasının 2016 yılında ilk yüklenicisi tarafından yapılmayan geçici kabul eksiklerinin tamamlanması için ihale yapılmış olup söz konusu iş 2017 yılı içerisinde tamamlanarak, 13.03.2017 tarihinde geçici kabulü yapılmıştır.</w:t>
      </w:r>
      <w:r w:rsidR="0033582F" w:rsidRPr="00433B56">
        <w:t xml:space="preserve"> Merkez 2018 yıl sonu itibarıyla hizmete girmiştir.</w:t>
      </w:r>
      <w:r w:rsidR="00C0163B" w:rsidRPr="00433B56">
        <w:t xml:space="preserve"> F</w:t>
      </w:r>
      <w:r w:rsidR="00C0163B" w:rsidRPr="00433B56">
        <w:rPr>
          <w:rFonts w:eastAsia="Batang" w:cs="Times New Roman"/>
          <w:lang w:eastAsia="tr-TR"/>
        </w:rPr>
        <w:t>en Fakültesi Laboratuvar Binası projeleri hazırlanmış olup yapım işi</w:t>
      </w:r>
      <w:r w:rsidR="0033582F" w:rsidRPr="00433B56">
        <w:rPr>
          <w:rFonts w:eastAsia="Batang" w:cs="Times New Roman"/>
          <w:lang w:eastAsia="tr-TR"/>
        </w:rPr>
        <w:t>ne 2018 yılında devam edilmiştir</w:t>
      </w:r>
      <w:r w:rsidR="00C0163B" w:rsidRPr="00433B56">
        <w:rPr>
          <w:rFonts w:eastAsia="Batang" w:cs="Times New Roman"/>
          <w:lang w:eastAsia="tr-TR"/>
        </w:rPr>
        <w:t xml:space="preserve">. Gıda Mühendisliği ve Biyomühendislik Bölüm Binası İnşaatına Ocak 2017 yılı itibariyle sözleşme imzalanarak başlanılmış, Bilgisayar Mühendisliği Bölüm Binasının projeleri hazırlanmıştır. </w:t>
      </w:r>
      <w:r w:rsidR="0033582F" w:rsidRPr="00433B56">
        <w:rPr>
          <w:rFonts w:eastAsia="Batang" w:cs="Times New Roman"/>
          <w:lang w:eastAsia="tr-TR"/>
        </w:rPr>
        <w:t>2018 yıl sonu itibarıyla Elektrik-Elektronik Mühendisliği Bölüm Binası (10.980  m²) hizmete alınmıştır.</w:t>
      </w:r>
    </w:p>
    <w:p w:rsidR="004F287D" w:rsidRPr="00433B56" w:rsidRDefault="000F3ACE" w:rsidP="00055CDC">
      <w:pPr>
        <w:tabs>
          <w:tab w:val="left" w:pos="0"/>
          <w:tab w:val="left" w:pos="284"/>
          <w:tab w:val="left" w:pos="426"/>
          <w:tab w:val="left" w:pos="720"/>
        </w:tabs>
        <w:autoSpaceDE w:val="0"/>
        <w:autoSpaceDN w:val="0"/>
        <w:adjustRightInd w:val="0"/>
        <w:ind w:right="28"/>
        <w:jc w:val="both"/>
        <w:rPr>
          <w:rFonts w:eastAsia="Batang" w:cs="Times New Roman"/>
          <w:lang w:eastAsia="tr-TR"/>
        </w:rPr>
      </w:pPr>
      <w:r w:rsidRPr="00433B56">
        <w:rPr>
          <w:rFonts w:eastAsia="Batang" w:cs="Times New Roman"/>
          <w:lang w:eastAsia="tr-TR"/>
        </w:rPr>
        <w:t>Yatırım Programı kapsamında yürütülen inşaat yatırımları dışında, yap-işlet modeli ile yapılan ve 2014 yılında hizmete giren 9.869 m</w:t>
      </w:r>
      <w:r w:rsidRPr="00433B56">
        <w:rPr>
          <w:rFonts w:eastAsia="Batang" w:cs="Times New Roman"/>
          <w:vertAlign w:val="superscript"/>
          <w:lang w:eastAsia="tr-TR"/>
        </w:rPr>
        <w:t>2</w:t>
      </w:r>
      <w:r w:rsidRPr="00433B56">
        <w:rPr>
          <w:rFonts w:eastAsia="Batang" w:cs="Times New Roman"/>
          <w:lang w:eastAsia="tr-TR"/>
        </w:rPr>
        <w:t xml:space="preserve"> lik Enstitümüz Öğrenci Yaşam Kompleksinde dinlenme, alışveriş vb. sosyal aktivite imkânlarının yanı sıra 526 öğrenciye konaklama imkanı</w:t>
      </w:r>
      <w:r w:rsidR="009F68A2" w:rsidRPr="00433B56">
        <w:rPr>
          <w:rFonts w:eastAsia="Batang" w:cs="Times New Roman"/>
          <w:lang w:eastAsia="tr-TR"/>
        </w:rPr>
        <w:t xml:space="preserve"> </w:t>
      </w:r>
      <w:r w:rsidRPr="00433B56">
        <w:rPr>
          <w:rFonts w:eastAsia="Batang" w:cs="Times New Roman"/>
          <w:lang w:eastAsia="tr-TR"/>
        </w:rPr>
        <w:t>sağlanmaktadır. 2016 yılında İZKA destekli 7.510 m</w:t>
      </w:r>
      <w:r w:rsidRPr="00433B56">
        <w:rPr>
          <w:rFonts w:eastAsia="Batang" w:cs="Times New Roman"/>
          <w:vertAlign w:val="superscript"/>
          <w:lang w:eastAsia="tr-TR"/>
        </w:rPr>
        <w:t>2</w:t>
      </w:r>
      <w:r w:rsidRPr="00433B56">
        <w:rPr>
          <w:rFonts w:eastAsia="Batang" w:cs="Times New Roman"/>
          <w:lang w:eastAsia="tr-TR"/>
        </w:rPr>
        <w:t xml:space="preserve"> lik İZTEKGEB İnovasyon Merkezi Mayıs/ 2016’da hizmete girmiştir.  </w:t>
      </w:r>
      <w:r w:rsidR="00633A7C" w:rsidRPr="00433B56">
        <w:rPr>
          <w:rFonts w:eastAsia="Batang" w:cs="Times New Roman"/>
          <w:lang w:eastAsia="tr-TR"/>
        </w:rPr>
        <w:t xml:space="preserve">. </w:t>
      </w:r>
    </w:p>
    <w:p w:rsidR="00905195" w:rsidRPr="00433B56" w:rsidRDefault="00F062C4" w:rsidP="00D93973">
      <w:pPr>
        <w:autoSpaceDE w:val="0"/>
        <w:autoSpaceDN w:val="0"/>
        <w:adjustRightInd w:val="0"/>
        <w:spacing w:after="0" w:line="240" w:lineRule="auto"/>
        <w:rPr>
          <w:rFonts w:cs="Times New Roman,Bold"/>
          <w:b/>
          <w:bCs/>
        </w:rPr>
      </w:pPr>
      <w:r w:rsidRPr="00433B56">
        <w:rPr>
          <w:rFonts w:cs="Times New Roman,Bold"/>
          <w:b/>
          <w:bCs/>
        </w:rPr>
        <w:t xml:space="preserve">Yerleşim Durumu </w:t>
      </w:r>
    </w:p>
    <w:p w:rsidR="00A94717" w:rsidRPr="00433B56" w:rsidRDefault="00A94717" w:rsidP="00A94717">
      <w:pPr>
        <w:tabs>
          <w:tab w:val="left" w:pos="0"/>
        </w:tabs>
        <w:spacing w:after="0" w:line="240" w:lineRule="auto"/>
        <w:rPr>
          <w:rFonts w:eastAsia="Batang" w:cs="Times New Roman"/>
          <w:bCs/>
          <w:lang w:eastAsia="tr-TR"/>
        </w:rPr>
      </w:pPr>
      <w:r w:rsidRPr="00433B56">
        <w:rPr>
          <w:rFonts w:eastAsia="Batang" w:cs="Times New Roman"/>
          <w:bCs/>
          <w:lang w:eastAsia="tr-TR"/>
        </w:rPr>
        <w:t xml:space="preserve">İYTE Yerleşkesi içerisinde bulunan toplam Kapalı Fiziki Yerleşme Alanı </w:t>
      </w:r>
      <w:r w:rsidR="004B6A51" w:rsidRPr="00433B56">
        <w:rPr>
          <w:rFonts w:eastAsia="Batang" w:cs="Times New Roman"/>
          <w:bCs/>
          <w:lang w:eastAsia="tr-TR"/>
        </w:rPr>
        <w:t>221</w:t>
      </w:r>
      <w:r w:rsidRPr="00433B56">
        <w:rPr>
          <w:rFonts w:eastAsia="Batang" w:cs="Times New Roman"/>
          <w:bCs/>
          <w:lang w:eastAsia="tr-TR"/>
        </w:rPr>
        <w:t>.</w:t>
      </w:r>
      <w:r w:rsidR="004B6A51" w:rsidRPr="00433B56">
        <w:rPr>
          <w:rFonts w:eastAsia="Batang" w:cs="Times New Roman"/>
          <w:bCs/>
          <w:lang w:eastAsia="tr-TR"/>
        </w:rPr>
        <w:t>047</w:t>
      </w:r>
      <w:r w:rsidRPr="00433B56">
        <w:rPr>
          <w:rFonts w:eastAsia="Batang" w:cs="Times New Roman"/>
          <w:bCs/>
          <w:lang w:eastAsia="tr-TR"/>
        </w:rPr>
        <w:t xml:space="preserve"> </w:t>
      </w:r>
      <w:r w:rsidRPr="00433B56">
        <w:rPr>
          <w:rFonts w:eastAsia="Batang" w:cs="Times New Roman"/>
          <w:lang w:eastAsia="tr-TR"/>
        </w:rPr>
        <w:t xml:space="preserve">m²’dir. </w:t>
      </w:r>
    </w:p>
    <w:tbl>
      <w:tblPr>
        <w:tblW w:w="9654" w:type="dxa"/>
        <w:tblInd w:w="55" w:type="dxa"/>
        <w:tblCellMar>
          <w:left w:w="70" w:type="dxa"/>
          <w:right w:w="70" w:type="dxa"/>
        </w:tblCellMar>
        <w:tblLook w:val="04A0" w:firstRow="1" w:lastRow="0" w:firstColumn="1" w:lastColumn="0" w:noHBand="0" w:noVBand="1"/>
      </w:tblPr>
      <w:tblGrid>
        <w:gridCol w:w="4669"/>
        <w:gridCol w:w="4985"/>
      </w:tblGrid>
      <w:tr w:rsidR="00A94717" w:rsidRPr="00433B56" w:rsidTr="004723F7">
        <w:trPr>
          <w:trHeight w:val="382"/>
        </w:trPr>
        <w:tc>
          <w:tcPr>
            <w:tcW w:w="4669"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rsidR="00A94717" w:rsidRPr="00433B56" w:rsidRDefault="00A94717" w:rsidP="00A94717">
            <w:pPr>
              <w:spacing w:after="0" w:line="240" w:lineRule="auto"/>
              <w:rPr>
                <w:rFonts w:ascii="Calibri" w:eastAsia="Times New Roman" w:hAnsi="Calibri" w:cs="Calibri"/>
                <w:b/>
                <w:bCs/>
                <w:color w:val="FFFFFF" w:themeColor="background1"/>
                <w:lang w:eastAsia="tr-TR"/>
              </w:rPr>
            </w:pPr>
            <w:r w:rsidRPr="00433B56">
              <w:rPr>
                <w:rFonts w:ascii="Calibri" w:eastAsia="Times New Roman" w:hAnsi="Calibri" w:cs="Calibri"/>
                <w:b/>
                <w:bCs/>
                <w:color w:val="FFFFFF" w:themeColor="background1"/>
                <w:lang w:eastAsia="tr-TR"/>
              </w:rPr>
              <w:t xml:space="preserve">BİRİMLER </w:t>
            </w:r>
          </w:p>
        </w:tc>
        <w:tc>
          <w:tcPr>
            <w:tcW w:w="4985" w:type="dxa"/>
            <w:tcBorders>
              <w:top w:val="single" w:sz="4" w:space="0" w:color="auto"/>
              <w:left w:val="nil"/>
              <w:bottom w:val="single" w:sz="4" w:space="0" w:color="auto"/>
              <w:right w:val="single" w:sz="4" w:space="0" w:color="000000"/>
            </w:tcBorders>
            <w:shd w:val="clear" w:color="auto" w:fill="4BACC6" w:themeFill="accent5"/>
            <w:noWrap/>
            <w:vAlign w:val="bottom"/>
            <w:hideMark/>
          </w:tcPr>
          <w:p w:rsidR="00A94717" w:rsidRPr="00433B56" w:rsidRDefault="00A94717" w:rsidP="00A94717">
            <w:pPr>
              <w:spacing w:after="0" w:line="240" w:lineRule="auto"/>
              <w:jc w:val="center"/>
              <w:rPr>
                <w:rFonts w:ascii="Calibri" w:eastAsia="Times New Roman" w:hAnsi="Calibri" w:cs="Calibri"/>
                <w:b/>
                <w:bCs/>
                <w:color w:val="FFFFFF" w:themeColor="background1"/>
                <w:lang w:eastAsia="tr-TR"/>
              </w:rPr>
            </w:pPr>
            <w:r w:rsidRPr="00433B56">
              <w:rPr>
                <w:rFonts w:ascii="Calibri" w:eastAsia="Times New Roman" w:hAnsi="Calibri" w:cs="Calibri"/>
                <w:b/>
                <w:bCs/>
                <w:color w:val="FFFFFF" w:themeColor="background1"/>
                <w:lang w:eastAsia="tr-TR"/>
              </w:rPr>
              <w:t>MEVCUT FIZIKI YERLEŞİM (m²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REKTÖRLÜK</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2.923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DAİRE BAŞKANLIKLARI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5.154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MERKEZ KAFETERYA</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4.684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HAVUZ</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3.489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SPOR SALONU</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6.469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LOJMANLAR</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4.070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AÇIK SPOR TESİSLERİ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4.684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MEDİKO</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5.774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KÜTÜPHANE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6.190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ELEK.MUH.LAB 27 5</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2.804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YABANCI DİLLER A BLOK</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2.571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lastRenderedPageBreak/>
              <w:t>ELEK.MUH.LAB 27 4</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1.825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YABANCI DİLLER DERSLİK B BLOK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1.634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MERKEZİ ATÖLYELER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1.493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ESKİ İNŞ.MÜH LAB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1.571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KİMYA MÜHENDİSLİĞİ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12.201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İNŞAAT MÜHENDİSLİĞİ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16.253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MAKİNE MÜHENDİSLİĞİ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11.550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ELEKTRİK MÜHENDİSLİĞİ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7.394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GIDA MÜHENDİSLİĞİ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14.500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MİMARLIK A BLOK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4.802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MİMARLIK B BLOK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4.933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MİMARLIK C BLOK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1.015   </w:t>
            </w:r>
          </w:p>
        </w:tc>
      </w:tr>
      <w:tr w:rsidR="001E2794" w:rsidRPr="00433B56" w:rsidTr="00A4796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MİMARLIK D BLOK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848   </w:t>
            </w:r>
          </w:p>
        </w:tc>
      </w:tr>
      <w:tr w:rsidR="001E2794" w:rsidRPr="00433B56" w:rsidTr="00A47968">
        <w:trPr>
          <w:trHeight w:val="269"/>
        </w:trPr>
        <w:tc>
          <w:tcPr>
            <w:tcW w:w="466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MİMARLIK E BLOK </w:t>
            </w:r>
          </w:p>
        </w:tc>
        <w:tc>
          <w:tcPr>
            <w:tcW w:w="498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2.451   </w:t>
            </w:r>
          </w:p>
        </w:tc>
      </w:tr>
      <w:tr w:rsidR="001E2794" w:rsidRPr="00433B56" w:rsidTr="00A47968">
        <w:trPr>
          <w:trHeight w:val="269"/>
        </w:trPr>
        <w:tc>
          <w:tcPr>
            <w:tcW w:w="466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FEN DEKANLIK </w:t>
            </w:r>
          </w:p>
        </w:tc>
        <w:tc>
          <w:tcPr>
            <w:tcW w:w="498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3.488   </w:t>
            </w:r>
          </w:p>
        </w:tc>
      </w:tr>
      <w:tr w:rsidR="001E2794" w:rsidRPr="00433B56" w:rsidTr="00A47968">
        <w:trPr>
          <w:trHeight w:val="269"/>
        </w:trPr>
        <w:tc>
          <w:tcPr>
            <w:tcW w:w="466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FEN LAB B BLOK </w:t>
            </w:r>
          </w:p>
        </w:tc>
        <w:tc>
          <w:tcPr>
            <w:tcW w:w="498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2.939   </w:t>
            </w:r>
          </w:p>
        </w:tc>
      </w:tr>
      <w:tr w:rsidR="001E2794" w:rsidRPr="00433B56" w:rsidTr="00A47968">
        <w:trPr>
          <w:trHeight w:val="269"/>
        </w:trPr>
        <w:tc>
          <w:tcPr>
            <w:tcW w:w="466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FEN LAB C BLOK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3.348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FEN ANFİ BİNASI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2.212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FEN FAKÜLTESİ FİZİK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5.612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FEN MOLEKÜLER BİYOLOJİ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13.849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FEN MATEMATİK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4.603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ÇEVRE AR-GE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1.410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TEKNOPARK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4.200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YÜKSEK TEKNOLOJİ AR-GE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3.000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MERKEZ ARAŞTIRMA LABORATUVARI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6.250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YURTLAR</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14.127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YAŞAM MERKEZİ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9.869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 xml:space="preserve">AR-GE İDARE BİNA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1.645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ZEYTİN-ZEYTİNYAĞI İŞL.VE GEL.MRK.</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484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SAV-TAG AR-GE</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1.489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A9 ARGE BİNASI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2.250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A8 KULUÇKA BİNASI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1.480   </w:t>
            </w:r>
          </w:p>
        </w:tc>
      </w:tr>
      <w:tr w:rsidR="001E2794" w:rsidRPr="00433B56" w:rsidTr="004723F7">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rPr>
                <w:rFonts w:eastAsia="Times New Roman" w:cs="Calibri"/>
                <w:sz w:val="20"/>
                <w:szCs w:val="20"/>
              </w:rPr>
            </w:pPr>
            <w:r w:rsidRPr="00433B56">
              <w:rPr>
                <w:rFonts w:eastAsia="Times New Roman" w:cs="Calibri"/>
                <w:sz w:val="20"/>
                <w:szCs w:val="20"/>
              </w:rPr>
              <w:t>İNOVASYON BİNASI</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1E2794" w:rsidRPr="00433B56" w:rsidRDefault="001E2794" w:rsidP="00F16055">
            <w:pPr>
              <w:spacing w:after="0"/>
              <w:jc w:val="center"/>
              <w:rPr>
                <w:rFonts w:eastAsia="Times New Roman" w:cs="Calibri"/>
                <w:sz w:val="20"/>
                <w:szCs w:val="20"/>
              </w:rPr>
            </w:pPr>
            <w:r w:rsidRPr="00433B56">
              <w:rPr>
                <w:rFonts w:eastAsia="Times New Roman" w:cs="Calibri"/>
                <w:sz w:val="20"/>
                <w:szCs w:val="20"/>
              </w:rPr>
              <w:t xml:space="preserve">7.510   </w:t>
            </w:r>
          </w:p>
        </w:tc>
      </w:tr>
      <w:tr w:rsidR="001E2794" w:rsidRPr="00433B56" w:rsidTr="00D55DA8">
        <w:trPr>
          <w:trHeight w:val="326"/>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1E2794" w:rsidRPr="00433B56" w:rsidRDefault="001E2794" w:rsidP="00F16055">
            <w:pPr>
              <w:spacing w:after="0" w:line="240" w:lineRule="auto"/>
              <w:rPr>
                <w:rFonts w:ascii="Calibri" w:eastAsia="Times New Roman" w:hAnsi="Calibri" w:cs="Calibri"/>
                <w:b/>
                <w:bCs/>
                <w:color w:val="000000"/>
                <w:lang w:eastAsia="tr-TR"/>
              </w:rPr>
            </w:pPr>
            <w:r w:rsidRPr="00433B56">
              <w:rPr>
                <w:rFonts w:ascii="Calibri" w:eastAsia="Times New Roman" w:hAnsi="Calibri" w:cs="Calibri"/>
                <w:b/>
                <w:bCs/>
                <w:color w:val="000000"/>
                <w:lang w:eastAsia="tr-TR"/>
              </w:rPr>
              <w:t xml:space="preserve">GENEL TOPLAM </w:t>
            </w:r>
          </w:p>
        </w:tc>
        <w:tc>
          <w:tcPr>
            <w:tcW w:w="498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1E2794" w:rsidRPr="00433B56" w:rsidRDefault="001E2794" w:rsidP="00F16055">
            <w:pPr>
              <w:spacing w:after="0" w:line="240" w:lineRule="auto"/>
              <w:jc w:val="center"/>
              <w:rPr>
                <w:rFonts w:ascii="Calibri" w:eastAsia="Times New Roman" w:hAnsi="Calibri" w:cs="Calibri"/>
                <w:b/>
                <w:bCs/>
                <w:color w:val="000000"/>
                <w:lang w:eastAsia="tr-TR"/>
              </w:rPr>
            </w:pPr>
            <w:r w:rsidRPr="00433B56">
              <w:rPr>
                <w:rFonts w:ascii="Calibri" w:eastAsia="Times New Roman" w:hAnsi="Calibri" w:cs="Calibri"/>
                <w:b/>
                <w:bCs/>
              </w:rPr>
              <w:t xml:space="preserve">221.047  </w:t>
            </w:r>
          </w:p>
        </w:tc>
      </w:tr>
    </w:tbl>
    <w:p w:rsidR="00905195" w:rsidRPr="00433B56" w:rsidRDefault="00905195" w:rsidP="00D93973">
      <w:pPr>
        <w:autoSpaceDE w:val="0"/>
        <w:autoSpaceDN w:val="0"/>
        <w:adjustRightInd w:val="0"/>
        <w:spacing w:after="0" w:line="240" w:lineRule="auto"/>
        <w:rPr>
          <w:rFonts w:cs="Times New Roman,Bold"/>
          <w:b/>
          <w:bCs/>
          <w:sz w:val="24"/>
          <w:szCs w:val="24"/>
        </w:rPr>
      </w:pPr>
    </w:p>
    <w:tbl>
      <w:tblPr>
        <w:tblStyle w:val="AkListe-Vurgu5"/>
        <w:tblpPr w:leftFromText="141" w:rightFromText="141" w:vertAnchor="text" w:horzAnchor="margin" w:tblpX="108" w:tblpY="27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992"/>
        <w:gridCol w:w="992"/>
        <w:gridCol w:w="1134"/>
        <w:gridCol w:w="1134"/>
        <w:gridCol w:w="1134"/>
        <w:gridCol w:w="1134"/>
      </w:tblGrid>
      <w:tr w:rsidR="00905195" w:rsidRPr="00433B56" w:rsidTr="00075A5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905195" w:rsidRPr="00433B56" w:rsidRDefault="00905195" w:rsidP="00905195">
            <w:pPr>
              <w:tabs>
                <w:tab w:val="left" w:pos="720"/>
              </w:tabs>
              <w:ind w:left="9"/>
              <w:jc w:val="center"/>
              <w:rPr>
                <w:rFonts w:eastAsia="Batang" w:cstheme="minorHAnsi"/>
                <w:color w:val="auto"/>
                <w:sz w:val="20"/>
                <w:szCs w:val="20"/>
                <w:lang w:eastAsia="tr-TR"/>
              </w:rPr>
            </w:pPr>
          </w:p>
          <w:p w:rsidR="00905195" w:rsidRPr="00433B56" w:rsidRDefault="00905195" w:rsidP="00905195">
            <w:pPr>
              <w:tabs>
                <w:tab w:val="left" w:pos="720"/>
              </w:tabs>
              <w:ind w:left="9"/>
              <w:jc w:val="center"/>
              <w:rPr>
                <w:rFonts w:eastAsia="Batang" w:cstheme="minorHAnsi"/>
                <w:color w:val="auto"/>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7229" w:type="dxa"/>
            <w:gridSpan w:val="7"/>
          </w:tcPr>
          <w:p w:rsidR="00905195" w:rsidRPr="00433B56" w:rsidRDefault="00905195" w:rsidP="00905195">
            <w:pPr>
              <w:tabs>
                <w:tab w:val="left" w:pos="720"/>
              </w:tabs>
              <w:jc w:val="center"/>
              <w:rPr>
                <w:rFonts w:eastAsia="Batang" w:cstheme="minorHAnsi"/>
                <w:color w:val="auto"/>
                <w:sz w:val="20"/>
                <w:szCs w:val="20"/>
                <w:lang w:eastAsia="tr-TR"/>
              </w:rPr>
            </w:pPr>
            <w:r w:rsidRPr="00433B56">
              <w:rPr>
                <w:rFonts w:eastAsia="Batang" w:cstheme="minorHAnsi"/>
                <w:sz w:val="20"/>
                <w:szCs w:val="20"/>
                <w:lang w:eastAsia="tr-TR"/>
              </w:rPr>
              <w:t>Kapasitesi</w:t>
            </w:r>
          </w:p>
        </w:tc>
      </w:tr>
      <w:tr w:rsidR="00905195" w:rsidRPr="00433B56" w:rsidTr="00A9471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0" w:type="dxa"/>
            <w:vMerge/>
            <w:tcBorders>
              <w:top w:val="none" w:sz="0" w:space="0" w:color="auto"/>
              <w:left w:val="none" w:sz="0" w:space="0" w:color="auto"/>
              <w:bottom w:val="none" w:sz="0" w:space="0" w:color="auto"/>
            </w:tcBorders>
            <w:shd w:val="clear" w:color="auto" w:fill="4BACC6" w:themeFill="accent5"/>
          </w:tcPr>
          <w:p w:rsidR="00905195" w:rsidRPr="00433B56" w:rsidRDefault="00905195" w:rsidP="00905195">
            <w:pPr>
              <w:tabs>
                <w:tab w:val="left" w:pos="720"/>
              </w:tabs>
              <w:ind w:left="9"/>
              <w:rPr>
                <w:rFonts w:eastAsia="Batang" w:cstheme="minorHAns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433B56" w:rsidRDefault="00905195" w:rsidP="0041770C">
            <w:pPr>
              <w:tabs>
                <w:tab w:val="left" w:pos="720"/>
              </w:tabs>
              <w:jc w:val="center"/>
              <w:rPr>
                <w:rFonts w:eastAsia="Batang" w:cstheme="minorHAnsi"/>
                <w:b/>
                <w:sz w:val="20"/>
                <w:szCs w:val="20"/>
                <w:lang w:eastAsia="tr-TR"/>
              </w:rPr>
            </w:pPr>
            <w:r w:rsidRPr="00433B56">
              <w:rPr>
                <w:rFonts w:eastAsia="Batang" w:cstheme="minorHAnsi"/>
                <w:b/>
                <w:sz w:val="20"/>
                <w:szCs w:val="20"/>
                <w:lang w:eastAsia="tr-TR"/>
              </w:rPr>
              <w:t>0–50</w:t>
            </w:r>
          </w:p>
        </w:tc>
        <w:tc>
          <w:tcPr>
            <w:tcW w:w="992" w:type="dxa"/>
            <w:tcBorders>
              <w:top w:val="none" w:sz="0" w:space="0" w:color="auto"/>
              <w:bottom w:val="none" w:sz="0" w:space="0" w:color="auto"/>
            </w:tcBorders>
            <w:shd w:val="clear" w:color="auto" w:fill="DAEEF3" w:themeFill="accent5" w:themeFillTint="33"/>
            <w:vAlign w:val="center"/>
          </w:tcPr>
          <w:p w:rsidR="00905195" w:rsidRPr="00433B56"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433B56">
              <w:rPr>
                <w:rFonts w:eastAsia="Batang" w:cstheme="minorHAnsi"/>
                <w:b/>
                <w:sz w:val="20"/>
                <w:szCs w:val="20"/>
                <w:lang w:eastAsia="tr-TR"/>
              </w:rPr>
              <w:t>51–75</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433B56" w:rsidRDefault="00905195" w:rsidP="0041770C">
            <w:pPr>
              <w:tabs>
                <w:tab w:val="left" w:pos="720"/>
              </w:tabs>
              <w:jc w:val="center"/>
              <w:rPr>
                <w:rFonts w:eastAsia="Batang" w:cstheme="minorHAnsi"/>
                <w:b/>
                <w:sz w:val="20"/>
                <w:szCs w:val="20"/>
                <w:lang w:eastAsia="tr-TR"/>
              </w:rPr>
            </w:pPr>
            <w:r w:rsidRPr="00433B56">
              <w:rPr>
                <w:rFonts w:eastAsia="Batang" w:cstheme="minorHAnsi"/>
                <w:b/>
                <w:sz w:val="20"/>
                <w:szCs w:val="20"/>
                <w:lang w:eastAsia="tr-TR"/>
              </w:rPr>
              <w:t>76–100</w:t>
            </w:r>
          </w:p>
        </w:tc>
        <w:tc>
          <w:tcPr>
            <w:tcW w:w="1134" w:type="dxa"/>
            <w:tcBorders>
              <w:top w:val="none" w:sz="0" w:space="0" w:color="auto"/>
              <w:bottom w:val="none" w:sz="0" w:space="0" w:color="auto"/>
            </w:tcBorders>
            <w:shd w:val="clear" w:color="auto" w:fill="DAEEF3" w:themeFill="accent5" w:themeFillTint="33"/>
            <w:vAlign w:val="center"/>
          </w:tcPr>
          <w:p w:rsidR="00905195" w:rsidRPr="00433B56"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433B56">
              <w:rPr>
                <w:rFonts w:eastAsia="Batang" w:cstheme="minorHAnsi"/>
                <w:b/>
                <w:sz w:val="20"/>
                <w:szCs w:val="20"/>
                <w:lang w:eastAsia="tr-TR"/>
              </w:rPr>
              <w:t>101–150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433B56" w:rsidRDefault="00905195" w:rsidP="0041770C">
            <w:pPr>
              <w:tabs>
                <w:tab w:val="left" w:pos="720"/>
              </w:tabs>
              <w:jc w:val="center"/>
              <w:rPr>
                <w:rFonts w:eastAsia="Batang" w:cstheme="minorHAnsi"/>
                <w:b/>
                <w:sz w:val="20"/>
                <w:szCs w:val="20"/>
                <w:lang w:eastAsia="tr-TR"/>
              </w:rPr>
            </w:pPr>
            <w:r w:rsidRPr="00433B56">
              <w:rPr>
                <w:rFonts w:eastAsia="Batang" w:cstheme="minorHAnsi"/>
                <w:b/>
                <w:sz w:val="20"/>
                <w:szCs w:val="20"/>
                <w:lang w:eastAsia="tr-TR"/>
              </w:rPr>
              <w:t>151–250</w:t>
            </w:r>
          </w:p>
        </w:tc>
        <w:tc>
          <w:tcPr>
            <w:tcW w:w="1134" w:type="dxa"/>
            <w:tcBorders>
              <w:top w:val="none" w:sz="0" w:space="0" w:color="auto"/>
              <w:bottom w:val="none" w:sz="0" w:space="0" w:color="auto"/>
            </w:tcBorders>
            <w:shd w:val="clear" w:color="auto" w:fill="DAEEF3" w:themeFill="accent5" w:themeFillTint="33"/>
            <w:vAlign w:val="center"/>
          </w:tcPr>
          <w:p w:rsidR="00905195" w:rsidRPr="00433B56"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433B56">
              <w:rPr>
                <w:rFonts w:eastAsia="Batang" w:cstheme="minorHAnsi"/>
                <w:b/>
                <w:sz w:val="20"/>
                <w:szCs w:val="20"/>
                <w:lang w:eastAsia="tr-TR"/>
              </w:rPr>
              <w:t>251–Üzeri</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tcPr>
          <w:p w:rsidR="00905195" w:rsidRPr="00433B56" w:rsidRDefault="00905195" w:rsidP="00905195">
            <w:pPr>
              <w:tabs>
                <w:tab w:val="left" w:pos="720"/>
              </w:tabs>
              <w:jc w:val="center"/>
              <w:rPr>
                <w:rFonts w:eastAsia="Batang" w:cstheme="minorHAnsi"/>
                <w:sz w:val="20"/>
                <w:szCs w:val="20"/>
                <w:lang w:eastAsia="tr-TR"/>
              </w:rPr>
            </w:pPr>
            <w:r w:rsidRPr="00433B56">
              <w:rPr>
                <w:rFonts w:eastAsia="Batang" w:cstheme="minorHAnsi"/>
                <w:sz w:val="20"/>
                <w:szCs w:val="20"/>
                <w:lang w:eastAsia="tr-TR"/>
              </w:rPr>
              <w:t>Genel Toplam</w:t>
            </w:r>
          </w:p>
        </w:tc>
      </w:tr>
      <w:tr w:rsidR="00D17B5B" w:rsidRPr="00433B56" w:rsidTr="00733154">
        <w:trPr>
          <w:trHeight w:val="348"/>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D17B5B" w:rsidRPr="00433B56" w:rsidRDefault="00D17B5B" w:rsidP="00D17B5B">
            <w:pPr>
              <w:tabs>
                <w:tab w:val="left" w:pos="720"/>
              </w:tabs>
              <w:rPr>
                <w:rFonts w:eastAsia="Batang" w:cstheme="minorHAnsi"/>
                <w:b w:val="0"/>
                <w:sz w:val="20"/>
                <w:szCs w:val="20"/>
                <w:lang w:eastAsia="tr-TR"/>
              </w:rPr>
            </w:pPr>
            <w:r w:rsidRPr="00433B56">
              <w:rPr>
                <w:rFonts w:eastAsia="Batang" w:cstheme="minorHAnsi"/>
                <w:b w:val="0"/>
                <w:sz w:val="20"/>
                <w:szCs w:val="20"/>
                <w:lang w:eastAsia="tr-TR"/>
              </w:rPr>
              <w:t>Amfi</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Cs/>
                <w:sz w:val="20"/>
                <w:szCs w:val="20"/>
                <w:lang w:eastAsia="tr-TR"/>
              </w:rPr>
            </w:pPr>
          </w:p>
        </w:tc>
        <w:tc>
          <w:tcPr>
            <w:tcW w:w="992" w:type="dxa"/>
            <w:shd w:val="clear" w:color="auto" w:fill="DAEEF3" w:themeFill="accent5" w:themeFillTint="33"/>
            <w:vAlign w:val="bottom"/>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5</w:t>
            </w:r>
          </w:p>
        </w:tc>
        <w:tc>
          <w:tcPr>
            <w:tcW w:w="1134" w:type="dxa"/>
            <w:shd w:val="clear" w:color="auto" w:fill="DAEEF3" w:themeFill="accent5" w:themeFillTint="33"/>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33B56">
              <w:rPr>
                <w:rFonts w:cstheme="minorHAnsi"/>
                <w:bCs/>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D17B5B" w:rsidRPr="00433B56" w:rsidRDefault="00D17B5B" w:rsidP="00D17B5B">
            <w:pPr>
              <w:tabs>
                <w:tab w:val="left" w:pos="720"/>
              </w:tabs>
              <w:jc w:val="center"/>
              <w:rPr>
                <w:rFonts w:eastAsia="Batang" w:cstheme="minorHAnsi"/>
                <w:b w:val="0"/>
                <w:sz w:val="20"/>
                <w:szCs w:val="20"/>
                <w:lang w:eastAsia="tr-TR"/>
              </w:rPr>
            </w:pPr>
            <w:r w:rsidRPr="00433B56">
              <w:rPr>
                <w:rFonts w:eastAsia="Batang" w:cstheme="minorHAnsi"/>
                <w:b w:val="0"/>
                <w:sz w:val="20"/>
                <w:szCs w:val="20"/>
                <w:lang w:eastAsia="tr-TR"/>
              </w:rPr>
              <w:t>6</w:t>
            </w:r>
          </w:p>
        </w:tc>
      </w:tr>
      <w:tr w:rsidR="00D17B5B" w:rsidRPr="00433B56" w:rsidTr="0073315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D17B5B" w:rsidRPr="00433B56" w:rsidRDefault="00D17B5B" w:rsidP="00D17B5B">
            <w:pPr>
              <w:tabs>
                <w:tab w:val="left" w:pos="720"/>
              </w:tabs>
              <w:rPr>
                <w:rFonts w:eastAsia="Batang" w:cstheme="minorHAnsi"/>
                <w:b w:val="0"/>
                <w:sz w:val="20"/>
                <w:szCs w:val="20"/>
                <w:lang w:eastAsia="tr-TR"/>
              </w:rPr>
            </w:pPr>
            <w:r w:rsidRPr="00433B56">
              <w:rPr>
                <w:rFonts w:eastAsia="Batang" w:cstheme="minorHAnsi"/>
                <w:b w:val="0"/>
                <w:sz w:val="20"/>
                <w:szCs w:val="20"/>
                <w:lang w:eastAsia="tr-TR"/>
              </w:rPr>
              <w:t>Sınıf</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132</w:t>
            </w:r>
          </w:p>
        </w:tc>
        <w:tc>
          <w:tcPr>
            <w:tcW w:w="992" w:type="dxa"/>
            <w:tcBorders>
              <w:top w:val="none" w:sz="0" w:space="0" w:color="auto"/>
              <w:bottom w:val="none" w:sz="0" w:space="0" w:color="auto"/>
            </w:tcBorders>
            <w:shd w:val="clear" w:color="auto" w:fill="DAEEF3" w:themeFill="accent5" w:themeFillTint="33"/>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33B56">
              <w:rPr>
                <w:rFonts w:cstheme="minorHAnsi"/>
                <w:bCs/>
                <w:sz w:val="20"/>
                <w:szCs w:val="20"/>
              </w:rPr>
              <w:t>30</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4</w:t>
            </w:r>
          </w:p>
        </w:tc>
        <w:tc>
          <w:tcPr>
            <w:tcW w:w="1134" w:type="dxa"/>
            <w:tcBorders>
              <w:top w:val="none" w:sz="0" w:space="0" w:color="auto"/>
              <w:bottom w:val="none" w:sz="0" w:space="0" w:color="auto"/>
            </w:tcBorders>
            <w:shd w:val="clear" w:color="auto" w:fill="DAEEF3" w:themeFill="accent5" w:themeFillTint="33"/>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33B56">
              <w:rPr>
                <w:rFonts w:cstheme="minorHAnsi"/>
                <w:bCs/>
                <w:sz w:val="20"/>
                <w:szCs w:val="20"/>
              </w:rPr>
              <w:t>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 w:val="0"/>
                <w:sz w:val="20"/>
                <w:szCs w:val="20"/>
                <w:lang w:eastAsia="tr-TR"/>
              </w:rPr>
            </w:pPr>
            <w:r w:rsidRPr="00433B56">
              <w:rPr>
                <w:rFonts w:eastAsia="Batang" w:cstheme="minorHAnsi"/>
                <w:b w:val="0"/>
                <w:sz w:val="20"/>
                <w:szCs w:val="20"/>
                <w:lang w:eastAsia="tr-TR"/>
              </w:rPr>
              <w:t>168</w:t>
            </w:r>
          </w:p>
        </w:tc>
      </w:tr>
      <w:tr w:rsidR="00D17B5B" w:rsidRPr="00433B56" w:rsidTr="00733154">
        <w:trPr>
          <w:trHeight w:val="427"/>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D17B5B" w:rsidRPr="00433B56" w:rsidRDefault="00D17B5B" w:rsidP="00D17B5B">
            <w:pPr>
              <w:tabs>
                <w:tab w:val="left" w:pos="720"/>
              </w:tabs>
              <w:rPr>
                <w:rFonts w:eastAsia="Batang" w:cstheme="minorHAnsi"/>
                <w:b w:val="0"/>
                <w:sz w:val="20"/>
                <w:szCs w:val="20"/>
                <w:lang w:eastAsia="tr-TR"/>
              </w:rPr>
            </w:pPr>
            <w:r w:rsidRPr="00433B56">
              <w:rPr>
                <w:rFonts w:eastAsia="Batang" w:cstheme="minorHAnsi"/>
                <w:b w:val="0"/>
                <w:sz w:val="20"/>
                <w:szCs w:val="20"/>
                <w:lang w:eastAsia="tr-TR"/>
              </w:rPr>
              <w:t>Bilgisayar Laboratuvarları</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19</w:t>
            </w:r>
          </w:p>
        </w:tc>
        <w:tc>
          <w:tcPr>
            <w:tcW w:w="992" w:type="dxa"/>
            <w:shd w:val="clear" w:color="auto" w:fill="DAEEF3" w:themeFill="accent5" w:themeFillTint="33"/>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33B56">
              <w:rPr>
                <w:rFonts w:cstheme="minorHAnsi"/>
                <w:bCs/>
                <w:sz w:val="20"/>
                <w:szCs w:val="20"/>
              </w:rPr>
              <w:t>7</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1</w:t>
            </w:r>
          </w:p>
        </w:tc>
        <w:tc>
          <w:tcPr>
            <w:tcW w:w="1134" w:type="dxa"/>
            <w:shd w:val="clear" w:color="auto" w:fill="DAEEF3" w:themeFill="accent5" w:themeFillTint="33"/>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D17B5B" w:rsidRPr="00433B56" w:rsidRDefault="00D17B5B" w:rsidP="00D17B5B">
            <w:pPr>
              <w:tabs>
                <w:tab w:val="left" w:pos="720"/>
              </w:tabs>
              <w:jc w:val="center"/>
              <w:rPr>
                <w:rFonts w:eastAsia="Batang" w:cstheme="minorHAnsi"/>
                <w:b w:val="0"/>
                <w:sz w:val="20"/>
                <w:szCs w:val="20"/>
                <w:lang w:eastAsia="tr-TR"/>
              </w:rPr>
            </w:pPr>
            <w:r w:rsidRPr="00433B56">
              <w:rPr>
                <w:rFonts w:eastAsia="Batang" w:cstheme="minorHAnsi"/>
                <w:b w:val="0"/>
                <w:sz w:val="20"/>
                <w:szCs w:val="20"/>
                <w:lang w:eastAsia="tr-TR"/>
              </w:rPr>
              <w:t>27</w:t>
            </w:r>
          </w:p>
        </w:tc>
      </w:tr>
      <w:tr w:rsidR="00D17B5B" w:rsidRPr="00433B56" w:rsidTr="0073315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D17B5B" w:rsidRPr="00433B56" w:rsidRDefault="00D17B5B" w:rsidP="00D17B5B">
            <w:pPr>
              <w:tabs>
                <w:tab w:val="left" w:pos="720"/>
              </w:tabs>
              <w:rPr>
                <w:rFonts w:eastAsia="Batang" w:cstheme="minorHAnsi"/>
                <w:b w:val="0"/>
                <w:sz w:val="20"/>
                <w:szCs w:val="20"/>
                <w:lang w:eastAsia="tr-TR"/>
              </w:rPr>
            </w:pPr>
            <w:r w:rsidRPr="00433B56">
              <w:rPr>
                <w:rFonts w:eastAsia="Batang" w:cstheme="minorHAnsi"/>
                <w:b w:val="0"/>
                <w:sz w:val="20"/>
                <w:szCs w:val="20"/>
                <w:lang w:eastAsia="tr-TR"/>
              </w:rPr>
              <w:t>Diğer Laboratuvarlar</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316</w:t>
            </w:r>
          </w:p>
        </w:tc>
        <w:tc>
          <w:tcPr>
            <w:tcW w:w="992" w:type="dxa"/>
            <w:tcBorders>
              <w:top w:val="none" w:sz="0" w:space="0" w:color="auto"/>
              <w:bottom w:val="none" w:sz="0" w:space="0" w:color="auto"/>
            </w:tcBorders>
            <w:shd w:val="clear" w:color="auto" w:fill="DAEEF3" w:themeFill="accent5" w:themeFillTint="33"/>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33B56">
              <w:rPr>
                <w:rFonts w:cstheme="minorHAnsi"/>
                <w:bCs/>
                <w:sz w:val="20"/>
                <w:szCs w:val="20"/>
              </w:rPr>
              <w:t>9</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D17B5B">
            <w:pPr>
              <w:tabs>
                <w:tab w:val="left" w:pos="720"/>
              </w:tabs>
              <w:jc w:val="center"/>
              <w:rPr>
                <w:rFonts w:cstheme="minorHAnsi"/>
                <w:bCs/>
                <w:sz w:val="20"/>
                <w:szCs w:val="20"/>
              </w:rPr>
            </w:pPr>
            <w:r w:rsidRPr="00433B56">
              <w:rPr>
                <w:rFonts w:cstheme="minorHAnsi"/>
                <w:bCs/>
                <w:sz w:val="20"/>
                <w:szCs w:val="20"/>
              </w:rPr>
              <w:t>2</w:t>
            </w:r>
          </w:p>
        </w:tc>
        <w:tc>
          <w:tcPr>
            <w:tcW w:w="1134" w:type="dxa"/>
            <w:tcBorders>
              <w:top w:val="none" w:sz="0" w:space="0" w:color="auto"/>
              <w:bottom w:val="none" w:sz="0" w:space="0" w:color="auto"/>
            </w:tcBorders>
            <w:shd w:val="clear" w:color="auto" w:fill="DAEEF3" w:themeFill="accent5" w:themeFillTint="33"/>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 w:val="0"/>
                <w:sz w:val="20"/>
                <w:szCs w:val="20"/>
                <w:lang w:eastAsia="tr-TR"/>
              </w:rPr>
            </w:pPr>
            <w:r w:rsidRPr="00433B56">
              <w:rPr>
                <w:rFonts w:eastAsia="Batang" w:cstheme="minorHAnsi"/>
                <w:b w:val="0"/>
                <w:sz w:val="20"/>
                <w:szCs w:val="20"/>
                <w:lang w:eastAsia="tr-TR"/>
              </w:rPr>
              <w:t>327</w:t>
            </w:r>
          </w:p>
        </w:tc>
      </w:tr>
      <w:tr w:rsidR="00D17B5B" w:rsidRPr="00433B56" w:rsidTr="00733154">
        <w:trPr>
          <w:trHeight w:val="315"/>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D17B5B" w:rsidRPr="00433B56" w:rsidRDefault="00D17B5B" w:rsidP="00D17B5B">
            <w:pPr>
              <w:tabs>
                <w:tab w:val="left" w:pos="720"/>
              </w:tabs>
              <w:rPr>
                <w:rFonts w:eastAsia="Batang" w:cstheme="minorHAnsi"/>
                <w:b w:val="0"/>
                <w:sz w:val="20"/>
                <w:szCs w:val="20"/>
                <w:lang w:eastAsia="tr-TR"/>
              </w:rPr>
            </w:pPr>
            <w:r w:rsidRPr="00433B56">
              <w:rPr>
                <w:rFonts w:eastAsia="Batang" w:cstheme="minorHAnsi"/>
                <w:b w:val="0"/>
                <w:sz w:val="20"/>
                <w:szCs w:val="20"/>
                <w:lang w:eastAsia="tr-TR"/>
              </w:rPr>
              <w:t xml:space="preserve">Toplantı Salonu </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tcPr>
          <w:p w:rsidR="00D17B5B" w:rsidRPr="00433B56" w:rsidRDefault="00D17B5B" w:rsidP="00733154">
            <w:pPr>
              <w:tabs>
                <w:tab w:val="left" w:pos="0"/>
                <w:tab w:val="left" w:pos="720"/>
              </w:tabs>
              <w:jc w:val="center"/>
              <w:rPr>
                <w:rFonts w:cstheme="minorHAnsi"/>
                <w:bCs/>
                <w:sz w:val="20"/>
                <w:szCs w:val="20"/>
              </w:rPr>
            </w:pPr>
            <w:r w:rsidRPr="00433B56">
              <w:rPr>
                <w:rFonts w:cstheme="minorHAnsi"/>
                <w:bCs/>
                <w:sz w:val="20"/>
                <w:szCs w:val="20"/>
              </w:rPr>
              <w:t>33</w:t>
            </w:r>
          </w:p>
        </w:tc>
        <w:tc>
          <w:tcPr>
            <w:tcW w:w="992" w:type="dxa"/>
            <w:shd w:val="clear" w:color="auto" w:fill="DAEEF3" w:themeFill="accent5" w:themeFillTint="33"/>
          </w:tcPr>
          <w:p w:rsidR="00D17B5B" w:rsidRPr="00433B56" w:rsidRDefault="00D17B5B" w:rsidP="00733154">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33B56">
              <w:rPr>
                <w:rFonts w:cstheme="minorHAnsi"/>
                <w:bCs/>
                <w:sz w:val="20"/>
                <w:szCs w:val="20"/>
              </w:rPr>
              <w:t>3</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tcPr>
          <w:p w:rsidR="00D17B5B" w:rsidRPr="00433B56" w:rsidRDefault="00D17B5B" w:rsidP="00733154">
            <w:pPr>
              <w:tabs>
                <w:tab w:val="left" w:pos="0"/>
                <w:tab w:val="left" w:pos="720"/>
              </w:tabs>
              <w:jc w:val="center"/>
              <w:rPr>
                <w:rFonts w:cstheme="minorHAnsi"/>
                <w:bCs/>
                <w:sz w:val="20"/>
                <w:szCs w:val="20"/>
              </w:rPr>
            </w:pPr>
            <w:r w:rsidRPr="00433B56">
              <w:rPr>
                <w:rFonts w:cstheme="minorHAnsi"/>
                <w:bCs/>
                <w:sz w:val="20"/>
                <w:szCs w:val="20"/>
              </w:rPr>
              <w:t>3</w:t>
            </w:r>
          </w:p>
        </w:tc>
        <w:tc>
          <w:tcPr>
            <w:tcW w:w="1134" w:type="dxa"/>
            <w:shd w:val="clear" w:color="auto" w:fill="DAEEF3" w:themeFill="accent5" w:themeFillTint="33"/>
          </w:tcPr>
          <w:p w:rsidR="00D17B5B" w:rsidRPr="00433B56" w:rsidRDefault="00D17B5B" w:rsidP="00733154">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tcPr>
          <w:p w:rsidR="00D17B5B" w:rsidRPr="00433B56" w:rsidRDefault="00D17B5B" w:rsidP="00733154">
            <w:pPr>
              <w:tabs>
                <w:tab w:val="left" w:pos="0"/>
                <w:tab w:val="left" w:pos="720"/>
              </w:tabs>
              <w:jc w:val="center"/>
              <w:rPr>
                <w:rFonts w:cstheme="minorHAnsi"/>
                <w:bCs/>
                <w:sz w:val="20"/>
                <w:szCs w:val="20"/>
              </w:rPr>
            </w:pPr>
          </w:p>
        </w:tc>
        <w:tc>
          <w:tcPr>
            <w:tcW w:w="1134" w:type="dxa"/>
            <w:shd w:val="clear" w:color="auto" w:fill="DAEEF3" w:themeFill="accent5" w:themeFillTint="33"/>
            <w:vAlign w:val="bottom"/>
          </w:tcPr>
          <w:p w:rsidR="00D17B5B" w:rsidRPr="00433B56" w:rsidRDefault="00D17B5B" w:rsidP="00D17B5B">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D17B5B" w:rsidRPr="00433B56" w:rsidRDefault="00D17B5B" w:rsidP="00D17B5B">
            <w:pPr>
              <w:tabs>
                <w:tab w:val="left" w:pos="720"/>
              </w:tabs>
              <w:jc w:val="center"/>
              <w:rPr>
                <w:rFonts w:eastAsia="Batang" w:cstheme="minorHAnsi"/>
                <w:b w:val="0"/>
                <w:bCs w:val="0"/>
                <w:sz w:val="20"/>
                <w:szCs w:val="20"/>
                <w:lang w:eastAsia="tr-TR"/>
              </w:rPr>
            </w:pPr>
            <w:r w:rsidRPr="00433B56">
              <w:rPr>
                <w:rFonts w:eastAsia="Batang" w:cstheme="minorHAnsi"/>
                <w:b w:val="0"/>
                <w:bCs w:val="0"/>
                <w:sz w:val="20"/>
                <w:szCs w:val="20"/>
                <w:lang w:eastAsia="tr-TR"/>
              </w:rPr>
              <w:t>39</w:t>
            </w:r>
          </w:p>
        </w:tc>
      </w:tr>
      <w:tr w:rsidR="00D17B5B" w:rsidRPr="00433B56" w:rsidTr="0073315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D17B5B" w:rsidRPr="00433B56" w:rsidRDefault="00D17B5B" w:rsidP="00D17B5B">
            <w:pPr>
              <w:tabs>
                <w:tab w:val="left" w:pos="720"/>
              </w:tabs>
              <w:rPr>
                <w:rFonts w:eastAsia="Batang" w:cstheme="minorHAnsi"/>
                <w:b w:val="0"/>
                <w:sz w:val="20"/>
                <w:szCs w:val="20"/>
                <w:lang w:eastAsia="tr-TR"/>
              </w:rPr>
            </w:pPr>
            <w:r w:rsidRPr="00433B56">
              <w:rPr>
                <w:rFonts w:eastAsia="Batang" w:cstheme="minorHAnsi"/>
                <w:b w:val="0"/>
                <w:sz w:val="20"/>
                <w:szCs w:val="20"/>
                <w:lang w:eastAsia="tr-TR"/>
              </w:rPr>
              <w:t xml:space="preserve">Konferans Salonu </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733154">
            <w:pPr>
              <w:tabs>
                <w:tab w:val="left" w:pos="0"/>
                <w:tab w:val="left" w:pos="720"/>
              </w:tabs>
              <w:jc w:val="center"/>
              <w:rPr>
                <w:rFonts w:cstheme="minorHAnsi"/>
                <w:bCs/>
                <w:sz w:val="20"/>
                <w:szCs w:val="20"/>
              </w:rPr>
            </w:pPr>
          </w:p>
        </w:tc>
        <w:tc>
          <w:tcPr>
            <w:tcW w:w="992" w:type="dxa"/>
            <w:tcBorders>
              <w:top w:val="none" w:sz="0" w:space="0" w:color="auto"/>
              <w:bottom w:val="none" w:sz="0" w:space="0" w:color="auto"/>
            </w:tcBorders>
            <w:shd w:val="clear" w:color="auto" w:fill="DAEEF3" w:themeFill="accent5" w:themeFillTint="33"/>
          </w:tcPr>
          <w:p w:rsidR="00D17B5B" w:rsidRPr="00433B56" w:rsidRDefault="00D17B5B" w:rsidP="0073315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733154">
            <w:pPr>
              <w:tabs>
                <w:tab w:val="left" w:pos="0"/>
                <w:tab w:val="left" w:pos="720"/>
              </w:tabs>
              <w:jc w:val="center"/>
              <w:rPr>
                <w:rFonts w:cstheme="minorHAnsi"/>
                <w:bCs/>
                <w:sz w:val="20"/>
                <w:szCs w:val="20"/>
              </w:rPr>
            </w:pPr>
          </w:p>
        </w:tc>
        <w:tc>
          <w:tcPr>
            <w:tcW w:w="1134" w:type="dxa"/>
            <w:tcBorders>
              <w:top w:val="none" w:sz="0" w:space="0" w:color="auto"/>
              <w:bottom w:val="none" w:sz="0" w:space="0" w:color="auto"/>
            </w:tcBorders>
            <w:shd w:val="clear" w:color="auto" w:fill="DAEEF3" w:themeFill="accent5" w:themeFillTint="33"/>
          </w:tcPr>
          <w:p w:rsidR="00D17B5B" w:rsidRPr="00433B56" w:rsidRDefault="00D17B5B" w:rsidP="0073315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33B56">
              <w:rPr>
                <w:rFonts w:cstheme="minorHAnsi"/>
                <w:bCs/>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17B5B" w:rsidRPr="00433B56" w:rsidRDefault="00D17B5B" w:rsidP="00733154">
            <w:pPr>
              <w:tabs>
                <w:tab w:val="left" w:pos="0"/>
                <w:tab w:val="left" w:pos="720"/>
              </w:tabs>
              <w:jc w:val="center"/>
              <w:rPr>
                <w:rFonts w:cstheme="minorHAnsi"/>
                <w:bCs/>
                <w:sz w:val="20"/>
                <w:szCs w:val="20"/>
              </w:rPr>
            </w:pPr>
            <w:r w:rsidRPr="00433B56">
              <w:rPr>
                <w:rFonts w:cstheme="minorHAnsi"/>
                <w:bCs/>
                <w:sz w:val="20"/>
                <w:szCs w:val="20"/>
              </w:rPr>
              <w:t>2</w:t>
            </w:r>
          </w:p>
        </w:tc>
        <w:tc>
          <w:tcPr>
            <w:tcW w:w="1134" w:type="dxa"/>
            <w:tcBorders>
              <w:top w:val="none" w:sz="0" w:space="0" w:color="auto"/>
              <w:bottom w:val="none" w:sz="0" w:space="0" w:color="auto"/>
            </w:tcBorders>
            <w:shd w:val="clear" w:color="auto" w:fill="DAEEF3" w:themeFill="accent5" w:themeFillTint="33"/>
            <w:vAlign w:val="bottom"/>
          </w:tcPr>
          <w:p w:rsidR="00D17B5B" w:rsidRPr="00433B56" w:rsidRDefault="00D17B5B" w:rsidP="00D17B5B">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b w:val="0"/>
                <w:bCs w:val="0"/>
                <w:sz w:val="20"/>
                <w:szCs w:val="20"/>
                <w:lang w:eastAsia="tr-TR"/>
              </w:rPr>
            </w:pPr>
            <w:r w:rsidRPr="00433B56">
              <w:rPr>
                <w:rFonts w:eastAsia="Batang" w:cstheme="minorHAnsi"/>
                <w:b w:val="0"/>
                <w:bCs w:val="0"/>
                <w:sz w:val="20"/>
                <w:szCs w:val="20"/>
                <w:lang w:eastAsia="tr-TR"/>
              </w:rPr>
              <w:t>3</w:t>
            </w:r>
          </w:p>
        </w:tc>
      </w:tr>
      <w:tr w:rsidR="00D17B5B" w:rsidRPr="00433B56" w:rsidTr="0010639A">
        <w:trPr>
          <w:cnfStyle w:val="010000000000" w:firstRow="0" w:lastRow="1"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D17B5B" w:rsidRPr="00433B56" w:rsidRDefault="00D17B5B" w:rsidP="00D17B5B">
            <w:pPr>
              <w:tabs>
                <w:tab w:val="left" w:pos="720"/>
              </w:tabs>
              <w:rPr>
                <w:rFonts w:eastAsia="Batang" w:cstheme="minorHAnsi"/>
                <w:sz w:val="20"/>
                <w:szCs w:val="20"/>
                <w:lang w:eastAsia="tr-TR"/>
              </w:rPr>
            </w:pPr>
            <w:r w:rsidRPr="00433B56">
              <w:rPr>
                <w:rFonts w:eastAsia="Batang" w:cstheme="minorHAnsi"/>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sz w:val="20"/>
                <w:szCs w:val="20"/>
                <w:lang w:eastAsia="tr-TR"/>
              </w:rPr>
            </w:pPr>
            <w:r w:rsidRPr="00433B56">
              <w:rPr>
                <w:rFonts w:eastAsia="Batang" w:cstheme="minorHAnsi"/>
                <w:sz w:val="20"/>
                <w:szCs w:val="20"/>
                <w:lang w:eastAsia="tr-TR"/>
              </w:rPr>
              <w:t>500</w:t>
            </w:r>
          </w:p>
        </w:tc>
        <w:tc>
          <w:tcPr>
            <w:tcW w:w="992" w:type="dxa"/>
            <w:tcBorders>
              <w:top w:val="none" w:sz="0" w:space="0" w:color="auto"/>
              <w:bottom w:val="none" w:sz="0" w:space="0" w:color="auto"/>
            </w:tcBorders>
            <w:shd w:val="clear" w:color="auto" w:fill="DAEEF3" w:themeFill="accent5" w:themeFillTint="33"/>
            <w:vAlign w:val="bottom"/>
          </w:tcPr>
          <w:p w:rsidR="00D17B5B" w:rsidRPr="00433B56" w:rsidRDefault="00D17B5B" w:rsidP="00D17B5B">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433B56">
              <w:rPr>
                <w:rFonts w:eastAsia="Batang" w:cstheme="minorHAnsi"/>
                <w:sz w:val="20"/>
                <w:szCs w:val="20"/>
                <w:lang w:eastAsia="tr-TR"/>
              </w:rPr>
              <w:t>49</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sz w:val="20"/>
                <w:szCs w:val="20"/>
                <w:lang w:eastAsia="tr-TR"/>
              </w:rPr>
            </w:pPr>
            <w:r w:rsidRPr="00433B56">
              <w:rPr>
                <w:rFonts w:eastAsia="Batang" w:cstheme="minorHAnsi"/>
                <w:sz w:val="20"/>
                <w:szCs w:val="20"/>
                <w:lang w:eastAsia="tr-TR"/>
              </w:rPr>
              <w:t>15</w:t>
            </w:r>
          </w:p>
        </w:tc>
        <w:tc>
          <w:tcPr>
            <w:tcW w:w="1134" w:type="dxa"/>
            <w:tcBorders>
              <w:top w:val="none" w:sz="0" w:space="0" w:color="auto"/>
              <w:bottom w:val="none" w:sz="0" w:space="0" w:color="auto"/>
            </w:tcBorders>
            <w:shd w:val="clear" w:color="auto" w:fill="DAEEF3" w:themeFill="accent5" w:themeFillTint="33"/>
            <w:vAlign w:val="bottom"/>
          </w:tcPr>
          <w:p w:rsidR="00D17B5B" w:rsidRPr="00433B56" w:rsidRDefault="00D17B5B" w:rsidP="00D17B5B">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433B56">
              <w:rPr>
                <w:rFonts w:eastAsia="Batang" w:cstheme="minorHAnsi"/>
                <w:sz w:val="20"/>
                <w:szCs w:val="20"/>
                <w:lang w:eastAsia="tr-TR"/>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sz w:val="20"/>
                <w:szCs w:val="20"/>
                <w:lang w:eastAsia="tr-TR"/>
              </w:rPr>
            </w:pPr>
            <w:r w:rsidRPr="00433B56">
              <w:rPr>
                <w:rFonts w:eastAsia="Batang" w:cstheme="minorHAnsi"/>
                <w:sz w:val="20"/>
                <w:szCs w:val="20"/>
                <w:lang w:eastAsia="tr-TR"/>
              </w:rPr>
              <w:t>2</w:t>
            </w:r>
          </w:p>
        </w:tc>
        <w:tc>
          <w:tcPr>
            <w:tcW w:w="1134" w:type="dxa"/>
            <w:tcBorders>
              <w:top w:val="none" w:sz="0" w:space="0" w:color="auto"/>
              <w:bottom w:val="none" w:sz="0" w:space="0" w:color="auto"/>
            </w:tcBorders>
            <w:shd w:val="clear" w:color="auto" w:fill="DAEEF3" w:themeFill="accent5" w:themeFillTint="33"/>
            <w:vAlign w:val="bottom"/>
          </w:tcPr>
          <w:p w:rsidR="00D17B5B" w:rsidRPr="00433B56" w:rsidRDefault="00D17B5B" w:rsidP="00D17B5B">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D17B5B" w:rsidRPr="00433B56" w:rsidRDefault="00D17B5B" w:rsidP="00D17B5B">
            <w:pPr>
              <w:tabs>
                <w:tab w:val="left" w:pos="720"/>
              </w:tabs>
              <w:jc w:val="center"/>
              <w:rPr>
                <w:rFonts w:eastAsia="Batang" w:cstheme="minorHAnsi"/>
                <w:sz w:val="20"/>
                <w:szCs w:val="20"/>
                <w:lang w:eastAsia="tr-TR"/>
              </w:rPr>
            </w:pPr>
            <w:r w:rsidRPr="00433B56">
              <w:rPr>
                <w:rFonts w:eastAsia="Batang" w:cstheme="minorHAnsi"/>
                <w:sz w:val="20"/>
                <w:szCs w:val="20"/>
                <w:lang w:eastAsia="tr-TR"/>
              </w:rPr>
              <w:t>570</w:t>
            </w:r>
          </w:p>
        </w:tc>
      </w:tr>
    </w:tbl>
    <w:p w:rsidR="001001C0" w:rsidRPr="00433B56" w:rsidRDefault="001E0850" w:rsidP="00F062C4">
      <w:pPr>
        <w:autoSpaceDE w:val="0"/>
        <w:autoSpaceDN w:val="0"/>
        <w:adjustRightInd w:val="0"/>
        <w:spacing w:after="0" w:line="240" w:lineRule="auto"/>
        <w:rPr>
          <w:rFonts w:cs="Times New Roman,Bold"/>
          <w:b/>
          <w:bCs/>
        </w:rPr>
      </w:pPr>
      <w:r w:rsidRPr="00433B56">
        <w:rPr>
          <w:b/>
          <w:bCs/>
          <w:iCs/>
        </w:rPr>
        <w:t xml:space="preserve">  </w:t>
      </w:r>
      <w:r w:rsidR="001001C0" w:rsidRPr="00433B56">
        <w:rPr>
          <w:b/>
          <w:bCs/>
          <w:iCs/>
        </w:rPr>
        <w:t>Eğitim ve Uygulama Alanları</w:t>
      </w:r>
    </w:p>
    <w:p w:rsidR="00C336AB" w:rsidRPr="00433B56" w:rsidRDefault="00C336AB" w:rsidP="00053BF8">
      <w:pPr>
        <w:spacing w:after="0" w:line="240" w:lineRule="auto"/>
        <w:rPr>
          <w:b/>
          <w:lang w:val="en-GB" w:eastAsia="ko-KR"/>
        </w:rPr>
      </w:pPr>
      <w:bookmarkStart w:id="8" w:name="_Toc443058907"/>
    </w:p>
    <w:p w:rsidR="00F062C4" w:rsidRPr="00433B56" w:rsidRDefault="001E0850" w:rsidP="00053BF8">
      <w:pPr>
        <w:spacing w:after="0" w:line="240" w:lineRule="auto"/>
        <w:rPr>
          <w:b/>
          <w:lang w:val="en-GB" w:eastAsia="ko-KR"/>
        </w:rPr>
      </w:pPr>
      <w:r w:rsidRPr="00433B56">
        <w:rPr>
          <w:b/>
          <w:lang w:val="en-GB" w:eastAsia="ko-KR"/>
        </w:rPr>
        <w:t xml:space="preserve">  </w:t>
      </w:r>
      <w:r w:rsidR="00F062C4" w:rsidRPr="00433B56">
        <w:rPr>
          <w:b/>
          <w:lang w:val="en-GB" w:eastAsia="ko-KR"/>
        </w:rPr>
        <w:t>Kantinler ve Kafeteryalar</w:t>
      </w:r>
      <w:bookmarkEnd w:id="8"/>
    </w:p>
    <w:tbl>
      <w:tblPr>
        <w:tblStyle w:val="AkListe-Vurgu5"/>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743"/>
        <w:gridCol w:w="2409"/>
        <w:gridCol w:w="2270"/>
      </w:tblGrid>
      <w:tr w:rsidR="00F062C4" w:rsidRPr="00433B56" w:rsidTr="00075A5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Pr>
          <w:p w:rsidR="00F062C4" w:rsidRPr="00433B56" w:rsidRDefault="00F062C4" w:rsidP="00053BF8">
            <w:pPr>
              <w:tabs>
                <w:tab w:val="left" w:pos="0"/>
                <w:tab w:val="left" w:pos="72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right w:val="none" w:sz="0" w:space="0" w:color="auto"/>
            </w:tcBorders>
          </w:tcPr>
          <w:p w:rsidR="00F062C4" w:rsidRPr="00433B56" w:rsidRDefault="00F062C4" w:rsidP="00053BF8">
            <w:pPr>
              <w:tabs>
                <w:tab w:val="left" w:pos="0"/>
                <w:tab w:val="left" w:pos="720"/>
              </w:tabs>
              <w:jc w:val="center"/>
              <w:rPr>
                <w:rFonts w:eastAsia="Batang" w:cs="Times New Roman"/>
                <w:sz w:val="20"/>
                <w:szCs w:val="20"/>
                <w:lang w:eastAsia="tr-TR"/>
              </w:rPr>
            </w:pPr>
            <w:r w:rsidRPr="00433B56">
              <w:rPr>
                <w:rFonts w:eastAsia="Batang" w:cs="Times New Roman"/>
                <w:sz w:val="20"/>
                <w:szCs w:val="20"/>
                <w:lang w:eastAsia="tr-TR"/>
              </w:rPr>
              <w:t>Adet</w:t>
            </w:r>
          </w:p>
        </w:tc>
        <w:tc>
          <w:tcPr>
            <w:tcW w:w="2409" w:type="dxa"/>
          </w:tcPr>
          <w:p w:rsidR="00F062C4" w:rsidRPr="00433B56" w:rsidRDefault="00F062C4" w:rsidP="00053BF8">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433B56">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2270" w:type="dxa"/>
          </w:tcPr>
          <w:p w:rsidR="00F062C4" w:rsidRPr="00433B56" w:rsidRDefault="00F062C4" w:rsidP="00053BF8">
            <w:pPr>
              <w:tabs>
                <w:tab w:val="left" w:pos="0"/>
                <w:tab w:val="left" w:pos="720"/>
              </w:tabs>
              <w:jc w:val="center"/>
              <w:rPr>
                <w:rFonts w:eastAsia="Batang" w:cs="Times New Roman"/>
                <w:sz w:val="20"/>
                <w:szCs w:val="20"/>
                <w:lang w:eastAsia="tr-TR"/>
              </w:rPr>
            </w:pPr>
            <w:r w:rsidRPr="00433B56">
              <w:rPr>
                <w:rFonts w:eastAsia="Batang" w:cs="Times New Roman"/>
                <w:sz w:val="20"/>
                <w:szCs w:val="20"/>
                <w:lang w:eastAsia="tr-TR"/>
              </w:rPr>
              <w:t>Kapasite (Kişi)</w:t>
            </w:r>
          </w:p>
        </w:tc>
      </w:tr>
      <w:tr w:rsidR="00525659" w:rsidRPr="00433B56" w:rsidTr="00075A5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Kantinler</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10</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3B56">
              <w:rPr>
                <w:rFonts w:cstheme="minorHAnsi"/>
                <w:sz w:val="20"/>
                <w:szCs w:val="20"/>
              </w:rPr>
              <w:t>1.670</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p>
        </w:tc>
      </w:tr>
      <w:tr w:rsidR="00525659" w:rsidRPr="00433B56" w:rsidTr="00075A54">
        <w:trPr>
          <w:trHeight w:val="247"/>
        </w:trPr>
        <w:tc>
          <w:tcPr>
            <w:cnfStyle w:val="001000000000" w:firstRow="0" w:lastRow="0" w:firstColumn="1" w:lastColumn="0" w:oddVBand="0" w:evenVBand="0" w:oddHBand="0" w:evenHBand="0" w:firstRowFirstColumn="0" w:firstRowLastColumn="0" w:lastRowFirstColumn="0" w:lastRowLastColumn="0"/>
            <w:tcW w:w="3219" w:type="dxa"/>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 xml:space="preserve">Kafeler </w:t>
            </w:r>
          </w:p>
        </w:tc>
        <w:tc>
          <w:tcPr>
            <w:cnfStyle w:val="000010000000" w:firstRow="0" w:lastRow="0" w:firstColumn="0" w:lastColumn="0" w:oddVBand="1" w:evenVBand="0" w:oddHBand="0" w:evenHBand="0" w:firstRowFirstColumn="0" w:firstRowLastColumn="0" w:lastRowFirstColumn="0" w:lastRowLastColumn="0"/>
            <w:tcW w:w="1743" w:type="dxa"/>
            <w:tcBorders>
              <w:left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2</w:t>
            </w:r>
          </w:p>
        </w:tc>
        <w:tc>
          <w:tcPr>
            <w:tcW w:w="2409" w:type="dxa"/>
            <w:shd w:val="clear" w:color="auto" w:fill="DAEEF3" w:themeFill="accent5" w:themeFillTint="33"/>
          </w:tcPr>
          <w:p w:rsidR="00525659" w:rsidRPr="00433B56" w:rsidRDefault="00525659" w:rsidP="00A524B8">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3B56">
              <w:rPr>
                <w:rFonts w:cstheme="minorHAnsi"/>
                <w:sz w:val="20"/>
                <w:szCs w:val="20"/>
              </w:rPr>
              <w:t xml:space="preserve">480 </w:t>
            </w:r>
          </w:p>
        </w:tc>
        <w:tc>
          <w:tcPr>
            <w:cnfStyle w:val="000100000000" w:firstRow="0" w:lastRow="0" w:firstColumn="0" w:lastColumn="1" w:oddVBand="0" w:evenVBand="0" w:oddHBand="0" w:evenHBand="0" w:firstRowFirstColumn="0" w:firstRowLastColumn="0" w:lastRowFirstColumn="0" w:lastRowLastColumn="0"/>
            <w:tcW w:w="2270" w:type="dxa"/>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p>
        </w:tc>
      </w:tr>
      <w:tr w:rsidR="00525659" w:rsidRPr="00433B56" w:rsidTr="00075A5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 xml:space="preserve">Merkezi Kafeterya / Personel Yemekhanesi  </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3B56">
              <w:rPr>
                <w:rFonts w:cstheme="minorHAnsi"/>
                <w:sz w:val="20"/>
                <w:szCs w:val="20"/>
              </w:rPr>
              <w:t>553</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r w:rsidRPr="00433B56">
              <w:rPr>
                <w:rFonts w:cstheme="minorHAnsi"/>
                <w:b w:val="0"/>
                <w:sz w:val="20"/>
                <w:szCs w:val="20"/>
              </w:rPr>
              <w:t>1.250</w:t>
            </w:r>
          </w:p>
        </w:tc>
      </w:tr>
      <w:tr w:rsidR="00525659" w:rsidRPr="00433B56" w:rsidTr="00075A54">
        <w:trPr>
          <w:trHeight w:val="247"/>
        </w:trPr>
        <w:tc>
          <w:tcPr>
            <w:cnfStyle w:val="001000000000" w:firstRow="0" w:lastRow="0" w:firstColumn="1" w:lastColumn="0" w:oddVBand="0" w:evenVBand="0" w:oddHBand="0" w:evenHBand="0" w:firstRowFirstColumn="0" w:firstRowLastColumn="0" w:lastRowFirstColumn="0" w:lastRowLastColumn="0"/>
            <w:tcW w:w="3219" w:type="dxa"/>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 xml:space="preserve">Merkezi Kafeterya/Öğrenci Yemekhanesi </w:t>
            </w:r>
          </w:p>
        </w:tc>
        <w:tc>
          <w:tcPr>
            <w:cnfStyle w:val="000010000000" w:firstRow="0" w:lastRow="0" w:firstColumn="0" w:lastColumn="0" w:oddVBand="1" w:evenVBand="0" w:oddHBand="0" w:evenHBand="0" w:firstRowFirstColumn="0" w:firstRowLastColumn="0" w:lastRowFirstColumn="0" w:lastRowLastColumn="0"/>
            <w:tcW w:w="1743" w:type="dxa"/>
            <w:tcBorders>
              <w:left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3</w:t>
            </w:r>
          </w:p>
        </w:tc>
        <w:tc>
          <w:tcPr>
            <w:tcW w:w="2409" w:type="dxa"/>
            <w:shd w:val="clear" w:color="auto" w:fill="DAEEF3" w:themeFill="accent5" w:themeFillTint="33"/>
          </w:tcPr>
          <w:p w:rsidR="00525659" w:rsidRPr="00433B56" w:rsidRDefault="00525659" w:rsidP="00A524B8">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3B56">
              <w:rPr>
                <w:rFonts w:cstheme="minorHAnsi"/>
                <w:sz w:val="20"/>
                <w:szCs w:val="20"/>
              </w:rPr>
              <w:t>1.659</w:t>
            </w:r>
          </w:p>
        </w:tc>
        <w:tc>
          <w:tcPr>
            <w:cnfStyle w:val="000100000000" w:firstRow="0" w:lastRow="0" w:firstColumn="0" w:lastColumn="1" w:oddVBand="0" w:evenVBand="0" w:oddHBand="0" w:evenHBand="0" w:firstRowFirstColumn="0" w:firstRowLastColumn="0" w:lastRowFirstColumn="0" w:lastRowLastColumn="0"/>
            <w:tcW w:w="2270" w:type="dxa"/>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r w:rsidRPr="00433B56">
              <w:rPr>
                <w:rFonts w:cstheme="minorHAnsi"/>
                <w:b w:val="0"/>
                <w:sz w:val="20"/>
                <w:szCs w:val="20"/>
              </w:rPr>
              <w:t>3.750</w:t>
            </w:r>
          </w:p>
        </w:tc>
      </w:tr>
      <w:tr w:rsidR="00525659" w:rsidRPr="00433B56" w:rsidTr="0052565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Öğrenci Yemekhanesi *</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3B56">
              <w:rPr>
                <w:rFonts w:cstheme="minorHAnsi"/>
                <w:sz w:val="20"/>
                <w:szCs w:val="20"/>
              </w:rPr>
              <w:t>900</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r w:rsidRPr="00433B56">
              <w:rPr>
                <w:rFonts w:cstheme="minorHAnsi"/>
                <w:b w:val="0"/>
                <w:sz w:val="20"/>
                <w:szCs w:val="20"/>
              </w:rPr>
              <w:t>1.100</w:t>
            </w:r>
          </w:p>
        </w:tc>
      </w:tr>
      <w:tr w:rsidR="00525659" w:rsidRPr="00433B56" w:rsidTr="00525659">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sz w:val="20"/>
                <w:szCs w:val="20"/>
              </w:rPr>
            </w:pPr>
            <w:r w:rsidRPr="00433B56">
              <w:rPr>
                <w:rFonts w:cstheme="minorHAnsi"/>
                <w:sz w:val="20"/>
                <w:szCs w:val="20"/>
              </w:rPr>
              <w:t>Toplam</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14</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cstheme="minorHAnsi"/>
                <w:sz w:val="20"/>
                <w:szCs w:val="20"/>
              </w:rPr>
            </w:pPr>
            <w:r w:rsidRPr="00433B56">
              <w:rPr>
                <w:rFonts w:cstheme="minorHAnsi"/>
                <w:sz w:val="20"/>
                <w:szCs w:val="20"/>
              </w:rPr>
              <w:t>5.262</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6.100</w:t>
            </w:r>
          </w:p>
        </w:tc>
      </w:tr>
    </w:tbl>
    <w:p w:rsidR="003B4920" w:rsidRPr="00433B56" w:rsidRDefault="001E0850" w:rsidP="003B4920">
      <w:pPr>
        <w:spacing w:after="0" w:line="240" w:lineRule="auto"/>
        <w:rPr>
          <w:lang w:val="en-GB" w:eastAsia="ko-KR"/>
        </w:rPr>
      </w:pPr>
      <w:bookmarkStart w:id="9" w:name="_Toc443058908"/>
      <w:r w:rsidRPr="00433B56">
        <w:rPr>
          <w:lang w:val="en-GB" w:eastAsia="ko-KR"/>
        </w:rPr>
        <w:t xml:space="preserve">  </w:t>
      </w:r>
      <w:r w:rsidR="003B4920" w:rsidRPr="00433B56">
        <w:rPr>
          <w:lang w:val="en-GB" w:eastAsia="ko-KR"/>
        </w:rPr>
        <w:t xml:space="preserve">*Kredi Yurtlar Kurumu’na aittir. </w:t>
      </w:r>
    </w:p>
    <w:p w:rsidR="003B4920" w:rsidRPr="00433B56" w:rsidRDefault="003B4920" w:rsidP="003B4920">
      <w:pPr>
        <w:spacing w:after="0" w:line="240" w:lineRule="auto"/>
        <w:ind w:left="360"/>
        <w:rPr>
          <w:b/>
          <w:lang w:val="en-GB" w:eastAsia="ko-KR"/>
        </w:rPr>
      </w:pPr>
    </w:p>
    <w:p w:rsidR="00055CDC" w:rsidRPr="00433B56" w:rsidRDefault="00055CDC" w:rsidP="00053BF8">
      <w:pPr>
        <w:spacing w:after="0" w:line="240" w:lineRule="auto"/>
        <w:rPr>
          <w:b/>
          <w:lang w:val="en-GB" w:eastAsia="ko-KR"/>
        </w:rPr>
      </w:pPr>
    </w:p>
    <w:p w:rsidR="00055CDC" w:rsidRPr="00433B56" w:rsidRDefault="00055CDC" w:rsidP="00053BF8">
      <w:pPr>
        <w:spacing w:after="0" w:line="240" w:lineRule="auto"/>
        <w:rPr>
          <w:b/>
          <w:lang w:val="en-GB" w:eastAsia="ko-KR"/>
        </w:rPr>
      </w:pPr>
    </w:p>
    <w:p w:rsidR="00055CDC" w:rsidRPr="00433B56" w:rsidRDefault="00055CDC" w:rsidP="00053BF8">
      <w:pPr>
        <w:spacing w:after="0" w:line="240" w:lineRule="auto"/>
        <w:rPr>
          <w:b/>
          <w:lang w:val="en-GB" w:eastAsia="ko-KR"/>
        </w:rPr>
      </w:pPr>
    </w:p>
    <w:p w:rsidR="00F062C4" w:rsidRPr="00433B56" w:rsidRDefault="001E0850" w:rsidP="00053BF8">
      <w:pPr>
        <w:spacing w:after="0" w:line="240" w:lineRule="auto"/>
        <w:rPr>
          <w:b/>
          <w:lang w:val="en-GB" w:eastAsia="ko-KR"/>
        </w:rPr>
      </w:pPr>
      <w:r w:rsidRPr="00433B56">
        <w:rPr>
          <w:b/>
          <w:lang w:val="en-GB" w:eastAsia="ko-KR"/>
        </w:rPr>
        <w:t xml:space="preserve">  </w:t>
      </w:r>
      <w:r w:rsidR="00F062C4" w:rsidRPr="00433B56">
        <w:rPr>
          <w:b/>
          <w:lang w:val="en-GB" w:eastAsia="ko-KR"/>
        </w:rPr>
        <w:t>Spor Tesisleri</w:t>
      </w:r>
      <w:bookmarkEnd w:id="9"/>
    </w:p>
    <w:tbl>
      <w:tblPr>
        <w:tblStyle w:val="AkListe-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2409"/>
        <w:gridCol w:w="2268"/>
      </w:tblGrid>
      <w:tr w:rsidR="00F062C4" w:rsidRPr="00433B56" w:rsidTr="00075A5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Pr>
          <w:p w:rsidR="00F062C4" w:rsidRPr="00433B56" w:rsidRDefault="00F062C4" w:rsidP="00053BF8">
            <w:pPr>
              <w:tabs>
                <w:tab w:val="left" w:pos="0"/>
                <w:tab w:val="left" w:pos="72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tcPr>
          <w:p w:rsidR="00F062C4" w:rsidRPr="00433B56" w:rsidRDefault="00F062C4" w:rsidP="00053BF8">
            <w:pPr>
              <w:tabs>
                <w:tab w:val="left" w:pos="0"/>
                <w:tab w:val="left" w:pos="720"/>
              </w:tabs>
              <w:jc w:val="center"/>
              <w:rPr>
                <w:rFonts w:eastAsia="Batang" w:cs="Times New Roman"/>
                <w:sz w:val="20"/>
                <w:szCs w:val="20"/>
                <w:lang w:eastAsia="tr-TR"/>
              </w:rPr>
            </w:pPr>
            <w:r w:rsidRPr="00433B56">
              <w:rPr>
                <w:rFonts w:eastAsia="Batang" w:cs="Times New Roman"/>
                <w:sz w:val="20"/>
                <w:szCs w:val="20"/>
                <w:lang w:eastAsia="tr-TR"/>
              </w:rPr>
              <w:t>Adet</w:t>
            </w:r>
          </w:p>
        </w:tc>
        <w:tc>
          <w:tcPr>
            <w:tcW w:w="2409" w:type="dxa"/>
          </w:tcPr>
          <w:p w:rsidR="00F062C4" w:rsidRPr="00433B56" w:rsidRDefault="00F062C4" w:rsidP="00053BF8">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433B56">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2268" w:type="dxa"/>
          </w:tcPr>
          <w:p w:rsidR="00F062C4" w:rsidRPr="00433B56" w:rsidRDefault="00F062C4" w:rsidP="00053BF8">
            <w:pPr>
              <w:tabs>
                <w:tab w:val="left" w:pos="0"/>
                <w:tab w:val="left" w:pos="720"/>
              </w:tabs>
              <w:jc w:val="center"/>
              <w:rPr>
                <w:rFonts w:eastAsia="Batang" w:cs="Times New Roman"/>
                <w:sz w:val="20"/>
                <w:szCs w:val="20"/>
                <w:lang w:eastAsia="tr-TR"/>
              </w:rPr>
            </w:pPr>
            <w:r w:rsidRPr="00433B56">
              <w:rPr>
                <w:rFonts w:eastAsia="Batang" w:cs="Times New Roman"/>
                <w:sz w:val="20"/>
                <w:szCs w:val="20"/>
                <w:lang w:eastAsia="tr-TR"/>
              </w:rPr>
              <w:t>Kapasite (Kişi)</w:t>
            </w:r>
          </w:p>
        </w:tc>
      </w:tr>
      <w:tr w:rsidR="00525659" w:rsidRPr="00433B56" w:rsidTr="00075A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Kapalı Spor Tesisi</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3B56">
              <w:rPr>
                <w:rFonts w:cstheme="minorHAnsi"/>
                <w:sz w:val="20"/>
                <w:szCs w:val="20"/>
              </w:rPr>
              <w:t>6.469</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r w:rsidRPr="00433B56">
              <w:rPr>
                <w:rFonts w:cstheme="minorHAnsi"/>
                <w:b w:val="0"/>
                <w:sz w:val="20"/>
                <w:szCs w:val="20"/>
              </w:rPr>
              <w:t>1.200</w:t>
            </w:r>
          </w:p>
        </w:tc>
      </w:tr>
      <w:tr w:rsidR="00525659" w:rsidRPr="00433B56" w:rsidTr="00075A54">
        <w:trPr>
          <w:trHeight w:val="249"/>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Açık Spor Tesisleri</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5</w:t>
            </w:r>
          </w:p>
        </w:tc>
        <w:tc>
          <w:tcPr>
            <w:tcW w:w="2409" w:type="dxa"/>
            <w:shd w:val="clear" w:color="auto" w:fill="DAEEF3" w:themeFill="accent5" w:themeFillTint="33"/>
          </w:tcPr>
          <w:p w:rsidR="00525659" w:rsidRPr="00433B56" w:rsidRDefault="00525659" w:rsidP="00A524B8">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3B56">
              <w:rPr>
                <w:rFonts w:cstheme="minorHAnsi"/>
                <w:sz w:val="20"/>
                <w:szCs w:val="20"/>
              </w:rPr>
              <w:t>4.684</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p>
        </w:tc>
      </w:tr>
      <w:tr w:rsidR="00525659" w:rsidRPr="00433B56" w:rsidTr="00075A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b w:val="0"/>
                <w:sz w:val="20"/>
                <w:szCs w:val="20"/>
              </w:rPr>
            </w:pPr>
            <w:r w:rsidRPr="00433B56">
              <w:rPr>
                <w:rFonts w:cstheme="minorHAnsi"/>
                <w:b w:val="0"/>
                <w:sz w:val="20"/>
                <w:szCs w:val="20"/>
              </w:rPr>
              <w:t xml:space="preserve">Kapalı Yüzme Havuzu </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3B56">
              <w:rPr>
                <w:rFonts w:cstheme="minorHAnsi"/>
                <w:sz w:val="20"/>
                <w:szCs w:val="20"/>
              </w:rPr>
              <w:t xml:space="preserve">3.489 </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b w:val="0"/>
                <w:sz w:val="20"/>
                <w:szCs w:val="20"/>
              </w:rPr>
            </w:pPr>
            <w:r w:rsidRPr="00433B56">
              <w:rPr>
                <w:rFonts w:cstheme="minorHAnsi"/>
                <w:b w:val="0"/>
                <w:sz w:val="20"/>
                <w:szCs w:val="20"/>
              </w:rPr>
              <w:t>265</w:t>
            </w:r>
          </w:p>
        </w:tc>
      </w:tr>
      <w:tr w:rsidR="00525659" w:rsidRPr="00433B56" w:rsidTr="00075A54">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rPr>
                <w:rFonts w:cstheme="minorHAnsi"/>
                <w:sz w:val="20"/>
                <w:szCs w:val="20"/>
              </w:rPr>
            </w:pPr>
            <w:r w:rsidRPr="00433B56">
              <w:rPr>
                <w:rFonts w:cstheme="minorHAnsi"/>
                <w:sz w:val="20"/>
                <w:szCs w:val="20"/>
              </w:rPr>
              <w:t>Toplam</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7</w:t>
            </w:r>
          </w:p>
        </w:tc>
        <w:tc>
          <w:tcPr>
            <w:tcW w:w="2409" w:type="dxa"/>
            <w:tcBorders>
              <w:top w:val="none" w:sz="0" w:space="0" w:color="auto"/>
              <w:bottom w:val="none" w:sz="0" w:space="0" w:color="auto"/>
            </w:tcBorders>
            <w:shd w:val="clear" w:color="auto" w:fill="DAEEF3" w:themeFill="accent5" w:themeFillTint="33"/>
          </w:tcPr>
          <w:p w:rsidR="00525659" w:rsidRPr="00433B56" w:rsidRDefault="00525659" w:rsidP="00A524B8">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cstheme="minorHAnsi"/>
                <w:sz w:val="20"/>
                <w:szCs w:val="20"/>
              </w:rPr>
            </w:pPr>
            <w:r w:rsidRPr="00433B56">
              <w:rPr>
                <w:rFonts w:cstheme="minorHAnsi"/>
                <w:sz w:val="20"/>
                <w:szCs w:val="20"/>
              </w:rPr>
              <w:t>14.462</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525659" w:rsidRPr="00433B56" w:rsidRDefault="00525659" w:rsidP="00A524B8">
            <w:pPr>
              <w:tabs>
                <w:tab w:val="left" w:pos="0"/>
                <w:tab w:val="left" w:pos="720"/>
              </w:tabs>
              <w:jc w:val="center"/>
              <w:rPr>
                <w:rFonts w:cstheme="minorHAnsi"/>
                <w:sz w:val="20"/>
                <w:szCs w:val="20"/>
              </w:rPr>
            </w:pPr>
            <w:r w:rsidRPr="00433B56">
              <w:rPr>
                <w:rFonts w:cstheme="minorHAnsi"/>
                <w:sz w:val="20"/>
                <w:szCs w:val="20"/>
              </w:rPr>
              <w:t>1.465</w:t>
            </w:r>
          </w:p>
        </w:tc>
      </w:tr>
    </w:tbl>
    <w:p w:rsidR="00F062C4" w:rsidRPr="00433B56" w:rsidRDefault="00F062C4" w:rsidP="00F062C4">
      <w:pPr>
        <w:tabs>
          <w:tab w:val="left" w:pos="0"/>
        </w:tabs>
        <w:spacing w:after="0" w:line="240" w:lineRule="auto"/>
        <w:rPr>
          <w:rFonts w:eastAsia="Batang" w:cs="Times New Roman"/>
          <w:b/>
          <w:lang w:eastAsia="tr-TR"/>
        </w:rPr>
      </w:pPr>
    </w:p>
    <w:p w:rsidR="00C9437B" w:rsidRPr="00433B56" w:rsidRDefault="00C9437B" w:rsidP="001E0850">
      <w:pPr>
        <w:spacing w:after="0" w:line="240" w:lineRule="auto"/>
        <w:ind w:left="142"/>
        <w:rPr>
          <w:rFonts w:eastAsia="Times New Roman"/>
          <w:b/>
          <w:lang w:val="en-GB" w:eastAsia="ko-KR"/>
        </w:rPr>
      </w:pPr>
      <w:r w:rsidRPr="00433B56">
        <w:rPr>
          <w:b/>
        </w:rPr>
        <w:t>Öğrenci Yurtları</w:t>
      </w:r>
    </w:p>
    <w:p w:rsidR="005D394A" w:rsidRPr="00433B56" w:rsidRDefault="005D394A" w:rsidP="005D394A">
      <w:pPr>
        <w:tabs>
          <w:tab w:val="left" w:pos="0"/>
          <w:tab w:val="left" w:pos="720"/>
        </w:tabs>
        <w:autoSpaceDE w:val="0"/>
        <w:autoSpaceDN w:val="0"/>
        <w:adjustRightInd w:val="0"/>
        <w:ind w:right="28"/>
        <w:jc w:val="both"/>
        <w:rPr>
          <w:rFonts w:cstheme="minorHAnsi"/>
        </w:rPr>
      </w:pPr>
      <w:r w:rsidRPr="00433B56">
        <w:rPr>
          <w:rFonts w:cstheme="minorHAnsi"/>
        </w:rPr>
        <w:t>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w:t>
      </w:r>
    </w:p>
    <w:p w:rsidR="00D6652A" w:rsidRPr="00433B56" w:rsidRDefault="00D6652A" w:rsidP="00D6652A">
      <w:pPr>
        <w:spacing w:after="0" w:line="240" w:lineRule="auto"/>
        <w:rPr>
          <w:rFonts w:ascii="Times New Roman" w:eastAsia="Batang" w:hAnsi="Times New Roman" w:cs="Times New Roman"/>
          <w:lang w:val="en-GB" w:eastAsia="ko-KR"/>
        </w:rPr>
      </w:pP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077"/>
      </w:tblGrid>
      <w:tr w:rsidR="00D6652A" w:rsidRPr="00433B56" w:rsidTr="00075A54">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562" w:type="dxa"/>
            <w:shd w:val="clear" w:color="auto" w:fill="31849B" w:themeFill="accent5" w:themeFillShade="BF"/>
          </w:tcPr>
          <w:p w:rsidR="00D6652A" w:rsidRPr="00433B56" w:rsidRDefault="00D6652A" w:rsidP="00D6652A">
            <w:pPr>
              <w:tabs>
                <w:tab w:val="left" w:pos="0"/>
                <w:tab w:val="left" w:pos="720"/>
              </w:tabs>
              <w:ind w:right="-113"/>
              <w:rPr>
                <w:rFonts w:eastAsia="Batang" w:cs="Times New Roman"/>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4077" w:type="dxa"/>
            <w:shd w:val="clear" w:color="auto" w:fill="31849B" w:themeFill="accent5" w:themeFillShade="BF"/>
          </w:tcPr>
          <w:p w:rsidR="00D6652A" w:rsidRPr="00433B56" w:rsidRDefault="00C336AB" w:rsidP="00D6652A">
            <w:pPr>
              <w:tabs>
                <w:tab w:val="left" w:pos="0"/>
                <w:tab w:val="left" w:pos="720"/>
              </w:tabs>
              <w:ind w:right="-113"/>
              <w:jc w:val="center"/>
              <w:rPr>
                <w:rFonts w:eastAsia="Batang" w:cs="Times New Roman"/>
                <w:sz w:val="20"/>
                <w:szCs w:val="20"/>
                <w:lang w:eastAsia="tr-TR"/>
              </w:rPr>
            </w:pPr>
            <w:r w:rsidRPr="00433B56">
              <w:rPr>
                <w:rFonts w:eastAsia="Batang" w:cs="Times New Roman"/>
                <w:color w:val="FFFFFF" w:themeColor="background1"/>
                <w:sz w:val="20"/>
                <w:szCs w:val="20"/>
                <w:lang w:eastAsia="tr-TR"/>
              </w:rPr>
              <w:t>Yatak Sayısı (3</w:t>
            </w:r>
            <w:r w:rsidR="00D6652A" w:rsidRPr="00433B56">
              <w:rPr>
                <w:rFonts w:eastAsia="Batang" w:cs="Times New Roman"/>
                <w:color w:val="FFFFFF" w:themeColor="background1"/>
                <w:sz w:val="20"/>
                <w:szCs w:val="20"/>
                <w:lang w:eastAsia="tr-TR"/>
              </w:rPr>
              <w:t xml:space="preserve"> kişilik )</w:t>
            </w:r>
          </w:p>
        </w:tc>
      </w:tr>
      <w:tr w:rsidR="005D394A" w:rsidRPr="00433B56" w:rsidTr="00075A5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562" w:type="dxa"/>
            <w:shd w:val="clear" w:color="auto" w:fill="DAEEF3" w:themeFill="accent5" w:themeFillTint="33"/>
          </w:tcPr>
          <w:p w:rsidR="005D394A" w:rsidRPr="00433B56" w:rsidRDefault="005D394A" w:rsidP="00D6652A">
            <w:pPr>
              <w:tabs>
                <w:tab w:val="left" w:pos="0"/>
                <w:tab w:val="left" w:pos="720"/>
              </w:tabs>
              <w:rPr>
                <w:rFonts w:eastAsia="Batang" w:cs="Times New Roman"/>
                <w:b w:val="0"/>
                <w:sz w:val="20"/>
                <w:szCs w:val="20"/>
                <w:lang w:eastAsia="tr-TR"/>
              </w:rPr>
            </w:pPr>
            <w:r w:rsidRPr="00433B56">
              <w:rPr>
                <w:rFonts w:eastAsia="Batang" w:cs="Times New Roman"/>
                <w:b w:val="0"/>
                <w:sz w:val="20"/>
                <w:szCs w:val="20"/>
                <w:lang w:eastAsia="tr-TR"/>
              </w:rPr>
              <w:t>Oda Sayısı</w:t>
            </w:r>
          </w:p>
        </w:tc>
        <w:tc>
          <w:tcPr>
            <w:cnfStyle w:val="000100000000" w:firstRow="0" w:lastRow="0" w:firstColumn="0" w:lastColumn="1" w:oddVBand="0" w:evenVBand="0" w:oddHBand="0" w:evenHBand="0" w:firstRowFirstColumn="0" w:firstRowLastColumn="0" w:lastRowFirstColumn="0" w:lastRowLastColumn="0"/>
            <w:tcW w:w="4077" w:type="dxa"/>
            <w:shd w:val="clear" w:color="auto" w:fill="DAEEF3" w:themeFill="accent5" w:themeFillTint="33"/>
          </w:tcPr>
          <w:p w:rsidR="005D394A" w:rsidRPr="00433B56" w:rsidRDefault="005D394A" w:rsidP="00733154">
            <w:pPr>
              <w:tabs>
                <w:tab w:val="left" w:pos="0"/>
                <w:tab w:val="left" w:pos="720"/>
              </w:tabs>
              <w:jc w:val="center"/>
              <w:rPr>
                <w:rFonts w:cstheme="minorHAnsi"/>
                <w:b w:val="0"/>
              </w:rPr>
            </w:pPr>
            <w:r w:rsidRPr="00433B56">
              <w:rPr>
                <w:rFonts w:cstheme="minorHAnsi"/>
                <w:b w:val="0"/>
              </w:rPr>
              <w:t>344</w:t>
            </w:r>
          </w:p>
        </w:tc>
      </w:tr>
      <w:tr w:rsidR="005D394A" w:rsidRPr="00433B56" w:rsidTr="00075A54">
        <w:trPr>
          <w:cnfStyle w:val="010000000000" w:firstRow="0" w:lastRow="1"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562" w:type="dxa"/>
            <w:tcBorders>
              <w:top w:val="none" w:sz="0" w:space="0" w:color="auto"/>
            </w:tcBorders>
            <w:shd w:val="clear" w:color="auto" w:fill="DAEEF3" w:themeFill="accent5" w:themeFillTint="33"/>
          </w:tcPr>
          <w:p w:rsidR="005D394A" w:rsidRPr="00433B56" w:rsidRDefault="005D394A" w:rsidP="00D6652A">
            <w:pPr>
              <w:tabs>
                <w:tab w:val="left" w:pos="0"/>
                <w:tab w:val="left" w:pos="720"/>
              </w:tabs>
              <w:rPr>
                <w:rFonts w:eastAsia="Batang" w:cs="Times New Roman"/>
                <w:b w:val="0"/>
                <w:sz w:val="20"/>
                <w:szCs w:val="20"/>
                <w:lang w:eastAsia="tr-TR"/>
              </w:rPr>
            </w:pPr>
            <w:r w:rsidRPr="00433B56">
              <w:rPr>
                <w:rFonts w:eastAsia="Batang" w:cs="Times New Roman"/>
                <w:b w:val="0"/>
                <w:sz w:val="20"/>
                <w:szCs w:val="20"/>
                <w:lang w:eastAsia="tr-TR"/>
              </w:rPr>
              <w:t>Alanı m²</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tcBorders>
            <w:shd w:val="clear" w:color="auto" w:fill="DAEEF3" w:themeFill="accent5" w:themeFillTint="33"/>
          </w:tcPr>
          <w:p w:rsidR="005D394A" w:rsidRPr="00433B56" w:rsidRDefault="005D394A" w:rsidP="00733154">
            <w:pPr>
              <w:tabs>
                <w:tab w:val="left" w:pos="0"/>
                <w:tab w:val="left" w:pos="720"/>
              </w:tabs>
              <w:jc w:val="center"/>
              <w:rPr>
                <w:rFonts w:cstheme="minorHAnsi"/>
                <w:b w:val="0"/>
                <w:vertAlign w:val="superscript"/>
              </w:rPr>
            </w:pPr>
            <w:r w:rsidRPr="00433B56">
              <w:rPr>
                <w:rFonts w:cstheme="minorHAnsi"/>
                <w:b w:val="0"/>
              </w:rPr>
              <w:t>15.136 m</w:t>
            </w:r>
            <w:r w:rsidRPr="00433B56">
              <w:rPr>
                <w:rFonts w:cstheme="minorHAnsi"/>
                <w:b w:val="0"/>
                <w:vertAlign w:val="superscript"/>
              </w:rPr>
              <w:t>2</w:t>
            </w:r>
          </w:p>
        </w:tc>
      </w:tr>
    </w:tbl>
    <w:p w:rsidR="001001C0" w:rsidRPr="00433B56" w:rsidRDefault="001001C0" w:rsidP="001F7DFF">
      <w:pPr>
        <w:autoSpaceDE w:val="0"/>
        <w:autoSpaceDN w:val="0"/>
        <w:adjustRightInd w:val="0"/>
        <w:spacing w:after="0" w:line="240" w:lineRule="auto"/>
        <w:ind w:right="-142"/>
        <w:rPr>
          <w:rFonts w:cs="Times New Roman"/>
          <w:b/>
          <w:bCs/>
          <w:sz w:val="24"/>
          <w:szCs w:val="24"/>
        </w:rPr>
      </w:pPr>
    </w:p>
    <w:p w:rsidR="001001C0" w:rsidRPr="00433B56" w:rsidRDefault="001E0850" w:rsidP="001F7DFF">
      <w:pPr>
        <w:autoSpaceDE w:val="0"/>
        <w:autoSpaceDN w:val="0"/>
        <w:adjustRightInd w:val="0"/>
        <w:spacing w:after="0" w:line="240" w:lineRule="auto"/>
        <w:ind w:right="-142"/>
        <w:rPr>
          <w:rFonts w:cs="Times New Roman"/>
          <w:b/>
          <w:bCs/>
        </w:rPr>
      </w:pPr>
      <w:r w:rsidRPr="00433B56">
        <w:rPr>
          <w:rFonts w:cs="Times New Roman"/>
          <w:b/>
          <w:bCs/>
        </w:rPr>
        <w:t xml:space="preserve"> </w:t>
      </w:r>
      <w:r w:rsidR="00D6652A" w:rsidRPr="00433B56">
        <w:rPr>
          <w:rFonts w:cs="Times New Roman"/>
          <w:b/>
          <w:bCs/>
        </w:rPr>
        <w:t xml:space="preserve">Lojmanlar </w:t>
      </w: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809"/>
        <w:gridCol w:w="2268"/>
        <w:gridCol w:w="3260"/>
      </w:tblGrid>
      <w:tr w:rsidR="00D6652A" w:rsidRPr="00433B56" w:rsidTr="00075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31849B" w:themeFill="accent5" w:themeFillShade="BF"/>
          </w:tcPr>
          <w:p w:rsidR="00D6652A" w:rsidRPr="00433B56" w:rsidRDefault="00D6652A" w:rsidP="00D6652A">
            <w:pPr>
              <w:tabs>
                <w:tab w:val="left" w:pos="0"/>
                <w:tab w:val="left" w:pos="720"/>
                <w:tab w:val="left" w:pos="2051"/>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809" w:type="dxa"/>
            <w:shd w:val="clear" w:color="auto" w:fill="31849B" w:themeFill="accent5" w:themeFillShade="BF"/>
          </w:tcPr>
          <w:p w:rsidR="00D6652A" w:rsidRPr="00433B56" w:rsidRDefault="00D6652A" w:rsidP="00D6652A">
            <w:pPr>
              <w:tabs>
                <w:tab w:val="left" w:pos="0"/>
                <w:tab w:val="left" w:pos="720"/>
              </w:tabs>
              <w:jc w:val="center"/>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Adet</w:t>
            </w:r>
          </w:p>
        </w:tc>
        <w:tc>
          <w:tcPr>
            <w:tcW w:w="2268" w:type="dxa"/>
            <w:shd w:val="clear" w:color="auto" w:fill="31849B" w:themeFill="accent5" w:themeFillShade="BF"/>
          </w:tcPr>
          <w:p w:rsidR="00D6652A" w:rsidRPr="00433B56" w:rsidRDefault="00D6652A" w:rsidP="00D6652A">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31849B" w:themeFill="accent5" w:themeFillShade="BF"/>
          </w:tcPr>
          <w:p w:rsidR="00D6652A" w:rsidRPr="00433B56" w:rsidRDefault="00D6652A" w:rsidP="00D6652A">
            <w:pPr>
              <w:tabs>
                <w:tab w:val="left" w:pos="0"/>
                <w:tab w:val="left" w:pos="720"/>
              </w:tabs>
              <w:jc w:val="center"/>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Dolu Lojman Sayısı</w:t>
            </w:r>
          </w:p>
        </w:tc>
      </w:tr>
      <w:tr w:rsidR="005D394A" w:rsidRPr="00433B56" w:rsidTr="00075A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tcBorders>
            <w:shd w:val="clear" w:color="auto" w:fill="DAEEF3" w:themeFill="accent5" w:themeFillTint="33"/>
          </w:tcPr>
          <w:p w:rsidR="005D394A" w:rsidRPr="00433B56" w:rsidRDefault="005D394A" w:rsidP="00D6652A">
            <w:pPr>
              <w:tabs>
                <w:tab w:val="left" w:pos="0"/>
                <w:tab w:val="left" w:pos="720"/>
              </w:tabs>
              <w:rPr>
                <w:rFonts w:eastAsia="Batang" w:cs="Times New Roman"/>
                <w:b w:val="0"/>
                <w:sz w:val="20"/>
                <w:szCs w:val="20"/>
                <w:lang w:eastAsia="tr-TR"/>
              </w:rPr>
            </w:pPr>
            <w:r w:rsidRPr="00433B56">
              <w:rPr>
                <w:rFonts w:eastAsia="Batang" w:cs="Times New Roman"/>
                <w:b w:val="0"/>
                <w:sz w:val="20"/>
                <w:szCs w:val="20"/>
                <w:lang w:eastAsia="tr-TR"/>
              </w:rPr>
              <w:t>Lojmanlar</w:t>
            </w:r>
          </w:p>
        </w:tc>
        <w:tc>
          <w:tcPr>
            <w:cnfStyle w:val="000010000000" w:firstRow="0" w:lastRow="0" w:firstColumn="0" w:lastColumn="0" w:oddVBand="1" w:evenVBand="0" w:oddHBand="0" w:evenHBand="0" w:firstRowFirstColumn="0" w:firstRowLastColumn="0" w:lastRowFirstColumn="0" w:lastRowLastColumn="0"/>
            <w:tcW w:w="1809" w:type="dxa"/>
            <w:tcBorders>
              <w:top w:val="none" w:sz="0" w:space="0" w:color="auto"/>
            </w:tcBorders>
            <w:shd w:val="clear" w:color="auto" w:fill="DAEEF3" w:themeFill="accent5" w:themeFillTint="33"/>
          </w:tcPr>
          <w:p w:rsidR="005D394A" w:rsidRPr="00433B56" w:rsidRDefault="005D394A" w:rsidP="00733154">
            <w:pPr>
              <w:tabs>
                <w:tab w:val="left" w:pos="0"/>
                <w:tab w:val="left" w:pos="720"/>
              </w:tabs>
              <w:jc w:val="center"/>
              <w:rPr>
                <w:rFonts w:cstheme="minorHAnsi"/>
                <w:b w:val="0"/>
              </w:rPr>
            </w:pPr>
            <w:r w:rsidRPr="00433B56">
              <w:rPr>
                <w:rFonts w:cstheme="minorHAnsi"/>
                <w:b w:val="0"/>
              </w:rPr>
              <w:t>48</w:t>
            </w:r>
          </w:p>
        </w:tc>
        <w:tc>
          <w:tcPr>
            <w:tcW w:w="2268" w:type="dxa"/>
            <w:tcBorders>
              <w:top w:val="none" w:sz="0" w:space="0" w:color="auto"/>
            </w:tcBorders>
            <w:shd w:val="clear" w:color="auto" w:fill="DAEEF3" w:themeFill="accent5" w:themeFillTint="33"/>
          </w:tcPr>
          <w:p w:rsidR="005D394A" w:rsidRPr="00433B56" w:rsidRDefault="005D394A" w:rsidP="00733154">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cstheme="minorHAnsi"/>
                <w:b w:val="0"/>
              </w:rPr>
            </w:pPr>
            <w:r w:rsidRPr="00433B56">
              <w:rPr>
                <w:rFonts w:cstheme="minorHAnsi"/>
                <w:b w:val="0"/>
              </w:rPr>
              <w:t>5.220</w:t>
            </w:r>
          </w:p>
        </w:tc>
        <w:tc>
          <w:tcPr>
            <w:cnfStyle w:val="000100000000" w:firstRow="0" w:lastRow="0" w:firstColumn="0" w:lastColumn="1" w:oddVBand="0" w:evenVBand="0" w:oddHBand="0" w:evenHBand="0" w:firstRowFirstColumn="0" w:firstRowLastColumn="0" w:lastRowFirstColumn="0" w:lastRowLastColumn="0"/>
            <w:tcW w:w="3260" w:type="dxa"/>
            <w:tcBorders>
              <w:top w:val="none" w:sz="0" w:space="0" w:color="auto"/>
            </w:tcBorders>
            <w:shd w:val="clear" w:color="auto" w:fill="DAEEF3" w:themeFill="accent5" w:themeFillTint="33"/>
          </w:tcPr>
          <w:p w:rsidR="005D394A" w:rsidRPr="00433B56" w:rsidRDefault="005D394A" w:rsidP="00733154">
            <w:pPr>
              <w:tabs>
                <w:tab w:val="left" w:pos="0"/>
                <w:tab w:val="left" w:pos="720"/>
              </w:tabs>
              <w:jc w:val="center"/>
              <w:rPr>
                <w:rFonts w:cstheme="minorHAnsi"/>
                <w:b w:val="0"/>
              </w:rPr>
            </w:pPr>
            <w:r w:rsidRPr="00433B56">
              <w:rPr>
                <w:rFonts w:cstheme="minorHAnsi"/>
                <w:b w:val="0"/>
              </w:rPr>
              <w:t>48</w:t>
            </w:r>
          </w:p>
        </w:tc>
      </w:tr>
    </w:tbl>
    <w:p w:rsidR="0004436A" w:rsidRPr="00433B56" w:rsidRDefault="0004436A" w:rsidP="001E0850">
      <w:pPr>
        <w:spacing w:after="0" w:line="240" w:lineRule="auto"/>
        <w:ind w:left="142"/>
        <w:rPr>
          <w:b/>
          <w:lang w:val="en-GB" w:eastAsia="ko-KR"/>
        </w:rPr>
      </w:pPr>
    </w:p>
    <w:p w:rsidR="004F287D" w:rsidRPr="00433B56" w:rsidRDefault="004F287D" w:rsidP="001E0850">
      <w:pPr>
        <w:spacing w:after="0" w:line="240" w:lineRule="auto"/>
        <w:ind w:left="142"/>
        <w:rPr>
          <w:b/>
          <w:lang w:val="en-GB" w:eastAsia="ko-KR"/>
        </w:rPr>
      </w:pPr>
    </w:p>
    <w:p w:rsidR="00F062C4" w:rsidRPr="00433B56" w:rsidRDefault="00F062C4" w:rsidP="001E0850">
      <w:pPr>
        <w:spacing w:after="0" w:line="240" w:lineRule="auto"/>
        <w:ind w:left="142"/>
        <w:rPr>
          <w:b/>
          <w:lang w:val="en-GB" w:eastAsia="ko-KR"/>
        </w:rPr>
      </w:pPr>
      <w:r w:rsidRPr="00433B56">
        <w:rPr>
          <w:b/>
          <w:lang w:val="en-GB" w:eastAsia="ko-KR"/>
        </w:rPr>
        <w:t xml:space="preserve">İYTE Yaşam Merkezi </w:t>
      </w:r>
    </w:p>
    <w:p w:rsidR="00446F16" w:rsidRPr="00433B56" w:rsidRDefault="00446F16" w:rsidP="00446F16">
      <w:pPr>
        <w:tabs>
          <w:tab w:val="left" w:pos="720"/>
          <w:tab w:val="left" w:pos="8789"/>
        </w:tabs>
        <w:ind w:right="55"/>
        <w:jc w:val="both"/>
        <w:rPr>
          <w:rFonts w:cstheme="minorHAnsi"/>
        </w:rPr>
      </w:pPr>
      <w:r w:rsidRPr="00433B56">
        <w:rPr>
          <w:rFonts w:cstheme="minorHAnsi"/>
        </w:rPr>
        <w:t>Kampüsümüzün şehre uzaklığı nedeniyle öğrencilerimize ve personelimize sosyal yaşam imkânları sunabilmek için 2013 yılında yapılan irtifak hakkı kiralama sözleşmesiyle, içinde restoran, banka, kırtasiye, kuaför, berber, kargo, market, fast food, oyun salonu, fotokopi, kreş, kafe, fitness ve 526 öğrenciye konaklama imkânı sağlayan 18.554</w:t>
      </w:r>
      <w:r w:rsidRPr="00433B56">
        <w:rPr>
          <w:rFonts w:cstheme="minorHAnsi"/>
          <w:vertAlign w:val="superscript"/>
        </w:rPr>
        <w:t xml:space="preserve"> </w:t>
      </w:r>
      <w:r w:rsidRPr="00433B56">
        <w:rPr>
          <w:rFonts w:cstheme="minorHAnsi"/>
        </w:rPr>
        <w:t>m²</w:t>
      </w:r>
      <w:r w:rsidRPr="00433B56">
        <w:rPr>
          <w:rFonts w:cstheme="minorHAnsi"/>
          <w:vertAlign w:val="superscript"/>
        </w:rPr>
        <w:t xml:space="preserve">  </w:t>
      </w:r>
      <w:r w:rsidRPr="00433B56">
        <w:rPr>
          <w:rFonts w:cstheme="minorHAnsi"/>
        </w:rPr>
        <w:t>lik alana sahip</w:t>
      </w:r>
      <w:r w:rsidRPr="00433B56">
        <w:rPr>
          <w:rFonts w:cstheme="minorHAnsi"/>
          <w:vertAlign w:val="superscript"/>
        </w:rPr>
        <w:t xml:space="preserve"> </w:t>
      </w:r>
      <w:r w:rsidRPr="00433B56">
        <w:rPr>
          <w:rFonts w:cstheme="minorHAnsi"/>
        </w:rPr>
        <w:t>İYTE Yaşam Merkezi 2014 yılında hizmete girmiştir.</w:t>
      </w:r>
    </w:p>
    <w:p w:rsidR="00A94717" w:rsidRPr="00433B56" w:rsidRDefault="00A94717" w:rsidP="001E0850">
      <w:pPr>
        <w:tabs>
          <w:tab w:val="left" w:pos="720"/>
          <w:tab w:val="left" w:pos="8789"/>
        </w:tabs>
        <w:spacing w:after="0" w:line="240" w:lineRule="auto"/>
        <w:ind w:left="142" w:right="55"/>
        <w:jc w:val="both"/>
        <w:rPr>
          <w:rFonts w:cs="Times New Roman"/>
          <w:b/>
          <w:bCs/>
          <w:sz w:val="24"/>
          <w:szCs w:val="24"/>
        </w:rPr>
      </w:pPr>
    </w:p>
    <w:p w:rsidR="00AD4B34" w:rsidRPr="00433B56" w:rsidRDefault="00AD4B34" w:rsidP="001E0850">
      <w:pPr>
        <w:tabs>
          <w:tab w:val="left" w:pos="720"/>
          <w:tab w:val="left" w:pos="8789"/>
        </w:tabs>
        <w:spacing w:after="0" w:line="240" w:lineRule="auto"/>
        <w:ind w:left="142" w:right="55"/>
        <w:jc w:val="both"/>
        <w:rPr>
          <w:rFonts w:cs="Times New Roman"/>
          <w:b/>
          <w:bCs/>
          <w:sz w:val="24"/>
          <w:szCs w:val="24"/>
        </w:rPr>
      </w:pPr>
    </w:p>
    <w:p w:rsidR="00AD4B34" w:rsidRPr="00433B56" w:rsidRDefault="00AD4B34" w:rsidP="001E0850">
      <w:pPr>
        <w:tabs>
          <w:tab w:val="left" w:pos="720"/>
          <w:tab w:val="left" w:pos="8789"/>
        </w:tabs>
        <w:spacing w:after="0" w:line="240" w:lineRule="auto"/>
        <w:ind w:left="142" w:right="55"/>
        <w:jc w:val="both"/>
        <w:rPr>
          <w:rFonts w:cs="Times New Roman"/>
          <w:b/>
          <w:bCs/>
          <w:sz w:val="24"/>
          <w:szCs w:val="24"/>
        </w:rPr>
      </w:pPr>
    </w:p>
    <w:p w:rsidR="00AD4B34" w:rsidRPr="00433B56" w:rsidRDefault="00AD4B34" w:rsidP="001E0850">
      <w:pPr>
        <w:tabs>
          <w:tab w:val="left" w:pos="720"/>
          <w:tab w:val="left" w:pos="8789"/>
        </w:tabs>
        <w:spacing w:after="0" w:line="240" w:lineRule="auto"/>
        <w:ind w:left="142" w:right="55"/>
        <w:jc w:val="both"/>
        <w:rPr>
          <w:rFonts w:cs="Times New Roman"/>
          <w:b/>
          <w:bCs/>
          <w:sz w:val="24"/>
          <w:szCs w:val="24"/>
        </w:rPr>
      </w:pPr>
    </w:p>
    <w:p w:rsidR="00D6652A" w:rsidRPr="00433B56" w:rsidRDefault="00D6652A" w:rsidP="001E0850">
      <w:pPr>
        <w:autoSpaceDE w:val="0"/>
        <w:autoSpaceDN w:val="0"/>
        <w:adjustRightInd w:val="0"/>
        <w:spacing w:after="0" w:line="240" w:lineRule="auto"/>
        <w:ind w:left="142" w:right="-142"/>
        <w:rPr>
          <w:rFonts w:cs="Times New Roman"/>
          <w:b/>
          <w:bCs/>
        </w:rPr>
      </w:pPr>
      <w:r w:rsidRPr="00433B56">
        <w:rPr>
          <w:rFonts w:cs="Times New Roman"/>
          <w:b/>
          <w:bCs/>
        </w:rPr>
        <w:lastRenderedPageBreak/>
        <w:t xml:space="preserve">Mevcut Taşıtlar </w:t>
      </w: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951"/>
        <w:gridCol w:w="1984"/>
      </w:tblGrid>
      <w:tr w:rsidR="00D6652A" w:rsidRPr="00433B56" w:rsidTr="00472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31849B" w:themeFill="accent5" w:themeFillShade="BF"/>
          </w:tcPr>
          <w:p w:rsidR="00D6652A" w:rsidRPr="00433B56" w:rsidRDefault="00D6652A" w:rsidP="00D6652A">
            <w:pPr>
              <w:rPr>
                <w:rFonts w:eastAsia="Batang" w:cstheme="minorHAnsi"/>
                <w:sz w:val="20"/>
                <w:szCs w:val="20"/>
                <w:lang w:eastAsia="tr-TR"/>
              </w:rPr>
            </w:pPr>
            <w:r w:rsidRPr="00433B56">
              <w:rPr>
                <w:rFonts w:eastAsia="Batang" w:cstheme="minorHAnsi"/>
                <w:sz w:val="20"/>
                <w:szCs w:val="20"/>
                <w:lang w:eastAsia="tr-TR"/>
              </w:rPr>
              <w:t xml:space="preserve">     </w:t>
            </w:r>
          </w:p>
          <w:p w:rsidR="00D6652A" w:rsidRPr="00433B56" w:rsidRDefault="00D6652A" w:rsidP="00D6652A">
            <w:pPr>
              <w:rPr>
                <w:rFonts w:eastAsia="Batang" w:cstheme="minorHAnsi"/>
                <w:sz w:val="20"/>
                <w:szCs w:val="20"/>
                <w:lang w:eastAsia="tr-TR"/>
              </w:rPr>
            </w:pPr>
            <w:r w:rsidRPr="00433B56">
              <w:rPr>
                <w:rFonts w:eastAsia="Batang" w:cstheme="minorHAnsi"/>
                <w:sz w:val="20"/>
                <w:szCs w:val="20"/>
                <w:lang w:eastAsia="tr-TR"/>
              </w:rPr>
              <w:t>TAŞITIN CİNSİ</w:t>
            </w:r>
          </w:p>
        </w:tc>
        <w:tc>
          <w:tcPr>
            <w:tcW w:w="1951" w:type="dxa"/>
            <w:shd w:val="clear" w:color="auto" w:fill="31849B" w:themeFill="accent5" w:themeFillShade="BF"/>
          </w:tcPr>
          <w:p w:rsidR="00D6652A" w:rsidRPr="00433B56"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color w:val="FFFFFF" w:themeColor="background1"/>
                <w:sz w:val="20"/>
                <w:szCs w:val="20"/>
                <w:lang w:eastAsia="tr-TR"/>
              </w:rPr>
            </w:pPr>
          </w:p>
          <w:p w:rsidR="00D6652A" w:rsidRPr="00433B56"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color w:val="FFFFFF" w:themeColor="background1"/>
                <w:sz w:val="20"/>
                <w:szCs w:val="20"/>
                <w:lang w:eastAsia="tr-TR"/>
              </w:rPr>
            </w:pPr>
            <w:r w:rsidRPr="00433B56">
              <w:rPr>
                <w:rFonts w:eastAsia="Batang" w:cstheme="minorHAnsi"/>
                <w:color w:val="FFFFFF" w:themeColor="background1"/>
                <w:sz w:val="20"/>
                <w:szCs w:val="20"/>
                <w:lang w:eastAsia="tr-TR"/>
              </w:rPr>
              <w:t>İYTE</w:t>
            </w:r>
          </w:p>
        </w:tc>
        <w:tc>
          <w:tcPr>
            <w:tcW w:w="1984" w:type="dxa"/>
            <w:shd w:val="clear" w:color="auto" w:fill="31849B" w:themeFill="accent5" w:themeFillShade="BF"/>
          </w:tcPr>
          <w:p w:rsidR="00D6652A" w:rsidRPr="00433B56"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color w:val="FFFFFF" w:themeColor="background1"/>
                <w:sz w:val="20"/>
                <w:szCs w:val="20"/>
                <w:lang w:eastAsia="tr-TR"/>
              </w:rPr>
            </w:pPr>
          </w:p>
          <w:p w:rsidR="00D6652A" w:rsidRPr="00433B56"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color w:val="FFFFFF" w:themeColor="background1"/>
                <w:sz w:val="20"/>
                <w:szCs w:val="20"/>
                <w:lang w:eastAsia="tr-TR"/>
              </w:rPr>
            </w:pPr>
            <w:r w:rsidRPr="00433B56">
              <w:rPr>
                <w:rFonts w:eastAsia="Batang" w:cstheme="minorHAnsi"/>
                <w:color w:val="FFFFFF" w:themeColor="background1"/>
                <w:sz w:val="20"/>
                <w:szCs w:val="20"/>
                <w:lang w:eastAsia="tr-TR"/>
              </w:rPr>
              <w:t>Vakıf</w:t>
            </w: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Binek Otomobil (Tenezzüh)</w:t>
            </w:r>
          </w:p>
        </w:tc>
        <w:tc>
          <w:tcPr>
            <w:tcW w:w="1951"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Binek Otomobil (Station)</w:t>
            </w:r>
          </w:p>
        </w:tc>
        <w:tc>
          <w:tcPr>
            <w:tcW w:w="1951" w:type="dxa"/>
            <w:shd w:val="clear" w:color="auto" w:fill="DAEEF3" w:themeFill="accent5" w:themeFillTint="33"/>
          </w:tcPr>
          <w:p w:rsidR="00446F16" w:rsidRPr="00433B56" w:rsidRDefault="00842A0A"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5</w:t>
            </w:r>
          </w:p>
        </w:tc>
        <w:tc>
          <w:tcPr>
            <w:tcW w:w="1984" w:type="dxa"/>
            <w:shd w:val="clear" w:color="auto" w:fill="DAEEF3" w:themeFill="accent5" w:themeFillTint="33"/>
          </w:tcPr>
          <w:p w:rsidR="00446F16" w:rsidRPr="00433B56" w:rsidRDefault="00842A0A"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w:t>
            </w: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Minübüs (Sürücü dahil en fazla 15kişi)</w:t>
            </w:r>
          </w:p>
        </w:tc>
        <w:tc>
          <w:tcPr>
            <w:tcW w:w="1951"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Midübüs (Sürücü dahil en fazla 17 kişi)</w:t>
            </w:r>
          </w:p>
        </w:tc>
        <w:tc>
          <w:tcPr>
            <w:tcW w:w="1951" w:type="dxa"/>
            <w:shd w:val="clear" w:color="auto" w:fill="DAEEF3" w:themeFill="accent5" w:themeFillTint="33"/>
          </w:tcPr>
          <w:p w:rsidR="00446F16" w:rsidRPr="00433B56" w:rsidRDefault="00842A0A"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Midübüs (Sürücü dahil en fazla 35 kişi)</w:t>
            </w:r>
          </w:p>
        </w:tc>
        <w:tc>
          <w:tcPr>
            <w:tcW w:w="1951"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Otobüs (Sürücü dahil en fazla 45 kişi)</w:t>
            </w:r>
          </w:p>
        </w:tc>
        <w:tc>
          <w:tcPr>
            <w:tcW w:w="1951"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Traktör </w:t>
            </w:r>
          </w:p>
        </w:tc>
        <w:tc>
          <w:tcPr>
            <w:tcW w:w="1951"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İtfaiye Aracı </w:t>
            </w:r>
          </w:p>
        </w:tc>
        <w:tc>
          <w:tcPr>
            <w:tcW w:w="1951"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Midübüs (Sürücü dahil en fazla 29 kişi)</w:t>
            </w:r>
          </w:p>
        </w:tc>
        <w:tc>
          <w:tcPr>
            <w:tcW w:w="1951" w:type="dxa"/>
            <w:shd w:val="clear" w:color="auto" w:fill="DAEEF3" w:themeFill="accent5" w:themeFillTint="33"/>
          </w:tcPr>
          <w:p w:rsidR="00446F16" w:rsidRPr="00433B56" w:rsidRDefault="00842A0A"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w:t>
            </w: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Kamyonet </w:t>
            </w:r>
          </w:p>
        </w:tc>
        <w:tc>
          <w:tcPr>
            <w:tcW w:w="1951"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3</w:t>
            </w:r>
          </w:p>
        </w:tc>
        <w:tc>
          <w:tcPr>
            <w:tcW w:w="1984" w:type="dxa"/>
            <w:shd w:val="clear" w:color="auto" w:fill="DAEEF3" w:themeFill="accent5" w:themeFillTint="33"/>
          </w:tcPr>
          <w:p w:rsidR="00446F16" w:rsidRPr="00433B56" w:rsidRDefault="00842A0A"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w:t>
            </w: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Kamyon </w:t>
            </w:r>
          </w:p>
        </w:tc>
        <w:tc>
          <w:tcPr>
            <w:tcW w:w="1951"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İş Makinası </w:t>
            </w:r>
          </w:p>
        </w:tc>
        <w:tc>
          <w:tcPr>
            <w:tcW w:w="1951" w:type="dxa"/>
            <w:shd w:val="clear" w:color="auto" w:fill="DAEEF3" w:themeFill="accent5" w:themeFillTint="33"/>
          </w:tcPr>
          <w:p w:rsidR="00446F16" w:rsidRPr="00433B56" w:rsidRDefault="00842A0A"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w:t>
            </w:r>
          </w:p>
        </w:tc>
        <w:tc>
          <w:tcPr>
            <w:tcW w:w="1984"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46F16" w:rsidRPr="00433B56" w:rsidTr="0047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Arazi Jeep </w:t>
            </w:r>
          </w:p>
        </w:tc>
        <w:tc>
          <w:tcPr>
            <w:tcW w:w="1951"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shd w:val="clear" w:color="auto" w:fill="DAEEF3" w:themeFill="accent5" w:themeFillTint="33"/>
          </w:tcPr>
          <w:p w:rsidR="00446F16" w:rsidRPr="00433B56" w:rsidRDefault="00446F16" w:rsidP="0073315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46F16" w:rsidRPr="00433B56" w:rsidTr="004723F7">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733154">
            <w:pPr>
              <w:rPr>
                <w:rFonts w:cstheme="minorHAnsi"/>
                <w:b w:val="0"/>
              </w:rPr>
            </w:pPr>
            <w:r w:rsidRPr="00433B56">
              <w:rPr>
                <w:rFonts w:cstheme="minorHAnsi"/>
                <w:b w:val="0"/>
              </w:rPr>
              <w:t xml:space="preserve">Pic-up (Şöför dâhil 6 kişilik) </w:t>
            </w:r>
          </w:p>
        </w:tc>
        <w:tc>
          <w:tcPr>
            <w:tcW w:w="1951"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shd w:val="clear" w:color="auto" w:fill="DAEEF3" w:themeFill="accent5" w:themeFillTint="33"/>
          </w:tcPr>
          <w:p w:rsidR="00446F16" w:rsidRPr="00433B56" w:rsidRDefault="00446F16" w:rsidP="0073315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46F16" w:rsidRPr="00433B56" w:rsidTr="00D55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446F16" w:rsidRPr="00433B56" w:rsidRDefault="00446F16" w:rsidP="00D6652A">
            <w:pPr>
              <w:rPr>
                <w:rFonts w:eastAsia="Batang" w:cstheme="minorHAnsi"/>
                <w:sz w:val="20"/>
                <w:szCs w:val="20"/>
                <w:lang w:eastAsia="tr-TR"/>
              </w:rPr>
            </w:pPr>
            <w:r w:rsidRPr="00433B56">
              <w:rPr>
                <w:rFonts w:eastAsia="Batang" w:cstheme="minorHAnsi"/>
                <w:sz w:val="20"/>
                <w:szCs w:val="20"/>
                <w:lang w:eastAsia="tr-TR"/>
              </w:rPr>
              <w:t xml:space="preserve">TOPLAM </w:t>
            </w:r>
          </w:p>
        </w:tc>
        <w:tc>
          <w:tcPr>
            <w:tcW w:w="1951" w:type="dxa"/>
            <w:shd w:val="clear" w:color="auto" w:fill="DAEEF3" w:themeFill="accent5" w:themeFillTint="33"/>
          </w:tcPr>
          <w:p w:rsidR="00446F16" w:rsidRPr="00433B56" w:rsidRDefault="00842A0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433B56">
              <w:rPr>
                <w:rFonts w:eastAsia="Batang" w:cstheme="minorHAnsi"/>
                <w:b/>
                <w:sz w:val="20"/>
                <w:szCs w:val="20"/>
                <w:lang w:eastAsia="tr-TR"/>
              </w:rPr>
              <w:t>16</w:t>
            </w:r>
          </w:p>
        </w:tc>
        <w:tc>
          <w:tcPr>
            <w:tcW w:w="1984" w:type="dxa"/>
            <w:shd w:val="clear" w:color="auto" w:fill="DAEEF3" w:themeFill="accent5" w:themeFillTint="33"/>
          </w:tcPr>
          <w:p w:rsidR="00446F16" w:rsidRPr="00433B56" w:rsidRDefault="00842A0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433B56">
              <w:rPr>
                <w:rFonts w:eastAsia="Batang" w:cstheme="minorHAnsi"/>
                <w:b/>
                <w:sz w:val="20"/>
                <w:szCs w:val="20"/>
                <w:lang w:eastAsia="tr-TR"/>
              </w:rPr>
              <w:t>2</w:t>
            </w:r>
          </w:p>
        </w:tc>
      </w:tr>
    </w:tbl>
    <w:p w:rsidR="00D93973" w:rsidRPr="00433B56" w:rsidRDefault="00CF2FA1" w:rsidP="00154247">
      <w:pPr>
        <w:pStyle w:val="Balk2"/>
        <w:ind w:right="-566"/>
        <w:rPr>
          <w:rFonts w:asciiTheme="minorHAnsi" w:hAnsiTheme="minorHAnsi"/>
          <w:color w:val="auto"/>
          <w:sz w:val="24"/>
          <w:szCs w:val="24"/>
        </w:rPr>
      </w:pPr>
      <w:bookmarkStart w:id="10" w:name="_Toc5959230"/>
      <w:r w:rsidRPr="00433B56">
        <w:rPr>
          <w:rFonts w:asciiTheme="minorHAnsi" w:hAnsiTheme="minorHAnsi" w:cs="Times New Roman"/>
          <w:color w:val="auto"/>
          <w:sz w:val="24"/>
          <w:szCs w:val="24"/>
        </w:rPr>
        <w:t>2</w:t>
      </w:r>
      <w:r w:rsidR="001F7DFF" w:rsidRPr="00433B56">
        <w:rPr>
          <w:rFonts w:asciiTheme="minorHAnsi" w:hAnsiTheme="minorHAnsi" w:cs="Times New Roman"/>
          <w:color w:val="auto"/>
          <w:sz w:val="24"/>
          <w:szCs w:val="24"/>
        </w:rPr>
        <w:t>.6</w:t>
      </w:r>
      <w:r w:rsidR="00D93973" w:rsidRPr="00433B56">
        <w:rPr>
          <w:rFonts w:asciiTheme="minorHAnsi" w:hAnsiTheme="minorHAnsi" w:cs="Times New Roman"/>
          <w:color w:val="auto"/>
          <w:sz w:val="24"/>
          <w:szCs w:val="24"/>
        </w:rPr>
        <w:t>. 201</w:t>
      </w:r>
      <w:r w:rsidR="002430EC" w:rsidRPr="00433B56">
        <w:rPr>
          <w:rFonts w:asciiTheme="minorHAnsi" w:hAnsiTheme="minorHAnsi" w:cs="Times New Roman"/>
          <w:color w:val="auto"/>
          <w:sz w:val="24"/>
          <w:szCs w:val="24"/>
        </w:rPr>
        <w:t>9</w:t>
      </w:r>
      <w:r w:rsidR="00D93973" w:rsidRPr="00433B56">
        <w:rPr>
          <w:rFonts w:asciiTheme="minorHAnsi" w:hAnsiTheme="minorHAnsi" w:cs="Times New Roman"/>
          <w:color w:val="auto"/>
          <w:sz w:val="24"/>
          <w:szCs w:val="24"/>
        </w:rPr>
        <w:t xml:space="preserve"> </w:t>
      </w:r>
      <w:r w:rsidR="00D93973" w:rsidRPr="00433B56">
        <w:rPr>
          <w:rFonts w:asciiTheme="minorHAnsi" w:hAnsiTheme="minorHAnsi"/>
          <w:color w:val="auto"/>
          <w:sz w:val="24"/>
          <w:szCs w:val="24"/>
        </w:rPr>
        <w:t xml:space="preserve">Yılı Yatırımlarıyla Hedeflenen ve Gerçekleşen Kapasite </w:t>
      </w:r>
      <w:r w:rsidR="00D93973" w:rsidRPr="00433B56">
        <w:rPr>
          <w:rFonts w:asciiTheme="minorHAnsi" w:hAnsiTheme="minorHAnsi" w:cs="Times New Roman"/>
          <w:color w:val="auto"/>
          <w:sz w:val="24"/>
          <w:szCs w:val="24"/>
        </w:rPr>
        <w:t xml:space="preserve">- </w:t>
      </w:r>
      <w:r w:rsidR="00D93973" w:rsidRPr="00433B56">
        <w:rPr>
          <w:rFonts w:asciiTheme="minorHAnsi" w:hAnsiTheme="minorHAnsi"/>
          <w:color w:val="auto"/>
          <w:sz w:val="24"/>
          <w:szCs w:val="24"/>
        </w:rPr>
        <w:t>Kalite Artışı /İyileşme</w:t>
      </w:r>
      <w:bookmarkEnd w:id="10"/>
    </w:p>
    <w:p w:rsidR="00733154" w:rsidRPr="00433B56" w:rsidRDefault="00733154" w:rsidP="00AD4B34">
      <w:pPr>
        <w:spacing w:after="0"/>
        <w:jc w:val="both"/>
        <w:rPr>
          <w:rFonts w:cstheme="minorHAnsi"/>
        </w:rPr>
      </w:pPr>
      <w:r w:rsidRPr="00433B56">
        <w:rPr>
          <w:rFonts w:cstheme="minorHAnsi"/>
        </w:rPr>
        <w:t>26.09.2018 tarihinde kesin kabulü yapılan Elektrik Elektronik Mühendisliği Bölüm Binası (10.950 m² ) ile Tümleşik Araştırma Merkezi binası (6.250 m</w:t>
      </w:r>
      <w:r w:rsidRPr="00433B56">
        <w:rPr>
          <w:rFonts w:cstheme="minorHAnsi"/>
          <w:vertAlign w:val="superscript"/>
        </w:rPr>
        <w:t>2</w:t>
      </w:r>
      <w:r w:rsidRPr="00433B56">
        <w:rPr>
          <w:rFonts w:cstheme="minorHAnsi"/>
        </w:rPr>
        <w:t>) 2018 yılında hizmete girmiş olup Ensti</w:t>
      </w:r>
      <w:r w:rsidR="00055CDC" w:rsidRPr="00433B56">
        <w:rPr>
          <w:rFonts w:cstheme="minorHAnsi"/>
        </w:rPr>
        <w:t>tü kapalı alan mevcudunu 17.200</w:t>
      </w:r>
      <w:r w:rsidRPr="00433B56">
        <w:rPr>
          <w:rFonts w:cstheme="minorHAnsi"/>
        </w:rPr>
        <w:t xml:space="preserve"> m² arttırmıştır. </w:t>
      </w:r>
    </w:p>
    <w:p w:rsidR="00154247" w:rsidRPr="00433B56" w:rsidRDefault="00154247" w:rsidP="00AD4B34">
      <w:pPr>
        <w:spacing w:after="0"/>
        <w:jc w:val="both"/>
        <w:rPr>
          <w:rFonts w:cstheme="minorHAnsi"/>
        </w:rPr>
      </w:pPr>
      <w:r w:rsidRPr="00433B56">
        <w:rPr>
          <w:rFonts w:cstheme="minorHAnsi"/>
        </w:rPr>
        <w:t>Ayrıca, inşaatı devam Gıda Mühendisliği ve Biyomühendislik Bö</w:t>
      </w:r>
      <w:r w:rsidR="00AD4B34" w:rsidRPr="00433B56">
        <w:rPr>
          <w:rFonts w:cstheme="minorHAnsi"/>
        </w:rPr>
        <w:t xml:space="preserve">lüm Binası fiziken %85 oranında </w:t>
      </w:r>
      <w:r w:rsidRPr="00433B56">
        <w:rPr>
          <w:rFonts w:cstheme="minorHAnsi"/>
        </w:rPr>
        <w:t>tamamlanmış durumda olup 2020 yılında hizmete alınması planla</w:t>
      </w:r>
      <w:r w:rsidR="00AD4B34" w:rsidRPr="00433B56">
        <w:rPr>
          <w:rFonts w:cstheme="minorHAnsi"/>
        </w:rPr>
        <w:t xml:space="preserve">nan binanın kapalı alan toplamı </w:t>
      </w:r>
      <w:r w:rsidRPr="00433B56">
        <w:rPr>
          <w:rFonts w:cstheme="minorHAnsi"/>
        </w:rPr>
        <w:t>14.500 m²’dir.</w:t>
      </w:r>
    </w:p>
    <w:p w:rsidR="00D93973" w:rsidRPr="00433B56" w:rsidRDefault="00CF2FA1" w:rsidP="00E56303">
      <w:pPr>
        <w:pStyle w:val="Balk2"/>
        <w:spacing w:before="0"/>
        <w:rPr>
          <w:rFonts w:asciiTheme="minorHAnsi" w:hAnsiTheme="minorHAnsi"/>
          <w:color w:val="auto"/>
          <w:sz w:val="24"/>
          <w:szCs w:val="24"/>
        </w:rPr>
      </w:pPr>
      <w:bookmarkStart w:id="11" w:name="_Toc5959231"/>
      <w:r w:rsidRPr="00433B56">
        <w:rPr>
          <w:rFonts w:asciiTheme="minorHAnsi" w:hAnsiTheme="minorHAnsi" w:cs="Times New Roman"/>
          <w:color w:val="auto"/>
          <w:sz w:val="24"/>
          <w:szCs w:val="24"/>
        </w:rPr>
        <w:t>2</w:t>
      </w:r>
      <w:r w:rsidR="00415DAE" w:rsidRPr="00433B56">
        <w:rPr>
          <w:rFonts w:asciiTheme="minorHAnsi" w:hAnsiTheme="minorHAnsi" w:cs="Times New Roman"/>
          <w:color w:val="auto"/>
          <w:sz w:val="24"/>
          <w:szCs w:val="24"/>
        </w:rPr>
        <w:t>.7</w:t>
      </w:r>
      <w:r w:rsidR="00D93973" w:rsidRPr="00433B56">
        <w:rPr>
          <w:rFonts w:asciiTheme="minorHAnsi" w:hAnsiTheme="minorHAnsi" w:cs="Times New Roman"/>
          <w:color w:val="auto"/>
          <w:sz w:val="24"/>
          <w:szCs w:val="24"/>
        </w:rPr>
        <w:t>. 201</w:t>
      </w:r>
      <w:r w:rsidR="00F1093F" w:rsidRPr="00433B56">
        <w:rPr>
          <w:rFonts w:asciiTheme="minorHAnsi" w:hAnsiTheme="minorHAnsi" w:cs="Times New Roman"/>
          <w:color w:val="auto"/>
          <w:sz w:val="24"/>
          <w:szCs w:val="24"/>
        </w:rPr>
        <w:t>9</w:t>
      </w:r>
      <w:r w:rsidR="00D93973" w:rsidRPr="00433B56">
        <w:rPr>
          <w:rFonts w:asciiTheme="minorHAnsi" w:hAnsiTheme="minorHAnsi" w:cs="Times New Roman"/>
          <w:color w:val="auto"/>
          <w:sz w:val="24"/>
          <w:szCs w:val="24"/>
        </w:rPr>
        <w:t xml:space="preserve"> </w:t>
      </w:r>
      <w:r w:rsidR="00D93973" w:rsidRPr="00433B56">
        <w:rPr>
          <w:rFonts w:asciiTheme="minorHAnsi" w:hAnsiTheme="minorHAnsi"/>
          <w:color w:val="auto"/>
          <w:sz w:val="24"/>
          <w:szCs w:val="24"/>
        </w:rPr>
        <w:t>Yılı Yatırım Uygulamaları</w:t>
      </w:r>
      <w:bookmarkEnd w:id="11"/>
    </w:p>
    <w:p w:rsidR="00FA02B3" w:rsidRPr="00433B56" w:rsidRDefault="00E91EA2" w:rsidP="00E56303">
      <w:pPr>
        <w:spacing w:after="0" w:line="240" w:lineRule="auto"/>
        <w:jc w:val="both"/>
        <w:rPr>
          <w:rFonts w:eastAsia="Batang" w:cstheme="minorHAnsi"/>
          <w:lang w:eastAsia="tr-TR"/>
        </w:rPr>
      </w:pPr>
      <w:r w:rsidRPr="00433B56">
        <w:rPr>
          <w:rFonts w:eastAsia="Batang" w:cstheme="minorHAnsi"/>
          <w:lang w:eastAsia="tr-TR"/>
        </w:rPr>
        <w:t xml:space="preserve">Yatırım harcamaları için 2019 yılı bütçesi ile 5.000.-TL Teknolojik Araştırma Sektörüne, 12.240.000-TL Eğitim Sektörüne, 250.000.-TL Spor Sektörüne olmak üzere toplam 12.497.000.-TL ödenek verilmiştir. Enstitümüz finans fazlasından; 2019H050620 Açık ve Kapalı Spor Tesisleri projesine 740.000.-TL, 2019H036570 Muhtelif İşler projesi kapsamında yürütülen projelere (Makina-Teçhizat Alımlarına 30.000.-TL, Büyük Onarıma 1.040.000.-TL) Toplam 1.070.000.-TL, 2012H032140 Derslik ve Merkezi Birimler projesine ise toplam 5.020.000.- TL olmak üzere sermaye giderleri için toplam 6.830.000.-TL finans fazlası ödenek ilavesi gerçekleştirilmiştir.Ayrıca; 2019 yıl içerisinde 2012H032140 Derslik ve Merkezi Birimler projesine 2.000.000.-TL, Makina-Teçhizat Alımlarına 2.500.000.-TL, Kamulaştırma projesine 75.000.-TL, 2019H036570 Muhtelif İşler Büyük Onarım projesine 2.500.000.-TL olmak üzere toplam 7.075.000.-TL ek ödenek sağlanmıştır. 2019 yılı toplam yatırım ödeneği 12.497.000.- TL iken eklenen Finans Fazlası ve ek ödenek tutarları ile toplam ödenek 26.402.000.-TL tutara ulaşmış, bu ödeneğin 21.078.429.-TL’lik tutarı harcanmıştır. </w:t>
      </w:r>
      <w:r w:rsidR="00FA02B3" w:rsidRPr="00433B56">
        <w:rPr>
          <w:rFonts w:eastAsia="Batang" w:cstheme="minorHAnsi"/>
          <w:lang w:eastAsia="tr-TR"/>
        </w:rPr>
        <w:t>201</w:t>
      </w:r>
      <w:r w:rsidRPr="00433B56">
        <w:rPr>
          <w:rFonts w:eastAsia="Batang" w:cstheme="minorHAnsi"/>
          <w:lang w:eastAsia="tr-TR"/>
        </w:rPr>
        <w:t>9</w:t>
      </w:r>
      <w:r w:rsidR="00FA02B3" w:rsidRPr="00433B56">
        <w:rPr>
          <w:rFonts w:eastAsia="Batang" w:cstheme="minorHAnsi"/>
          <w:lang w:eastAsia="tr-TR"/>
        </w:rPr>
        <w:t xml:space="preserve"> </w:t>
      </w:r>
      <w:r w:rsidR="003B4920" w:rsidRPr="00433B56">
        <w:rPr>
          <w:rFonts w:eastAsia="Batang" w:cstheme="minorHAnsi"/>
          <w:lang w:eastAsia="tr-TR"/>
        </w:rPr>
        <w:t>y</w:t>
      </w:r>
      <w:r w:rsidR="00FA02B3" w:rsidRPr="00433B56">
        <w:rPr>
          <w:rFonts w:eastAsia="Batang" w:cstheme="minorHAnsi"/>
          <w:lang w:eastAsia="tr-TR"/>
        </w:rPr>
        <w:t xml:space="preserve">ılı </w:t>
      </w:r>
      <w:r w:rsidR="003B4920" w:rsidRPr="00433B56">
        <w:rPr>
          <w:rFonts w:eastAsia="Batang" w:cstheme="minorHAnsi"/>
          <w:lang w:eastAsia="tr-TR"/>
        </w:rPr>
        <w:t>b</w:t>
      </w:r>
      <w:r w:rsidR="00FA02B3" w:rsidRPr="00433B56">
        <w:rPr>
          <w:rFonts w:eastAsia="Batang" w:cstheme="minorHAnsi"/>
          <w:lang w:eastAsia="tr-TR"/>
        </w:rPr>
        <w:t>ütçesi yatırım gerçekleşmeleri incelendiğinde</w:t>
      </w:r>
      <w:r w:rsidR="00892556" w:rsidRPr="00433B56">
        <w:rPr>
          <w:rFonts w:eastAsia="Batang" w:cstheme="minorHAnsi"/>
          <w:lang w:eastAsia="tr-TR"/>
        </w:rPr>
        <w:t>,</w:t>
      </w:r>
      <w:r w:rsidR="00FA02B3" w:rsidRPr="00433B56">
        <w:rPr>
          <w:rFonts w:eastAsia="Batang" w:cstheme="minorHAnsi"/>
          <w:lang w:eastAsia="tr-TR"/>
        </w:rPr>
        <w:t xml:space="preserve"> yatırım harcamalarının </w:t>
      </w:r>
      <w:r w:rsidR="003B4920" w:rsidRPr="00433B56">
        <w:rPr>
          <w:rFonts w:eastAsia="Batang" w:cstheme="minorHAnsi"/>
          <w:shd w:val="clear" w:color="auto" w:fill="FFFF00"/>
          <w:lang w:eastAsia="tr-TR"/>
        </w:rPr>
        <w:t>b</w:t>
      </w:r>
      <w:r w:rsidR="00D100B7" w:rsidRPr="00433B56">
        <w:rPr>
          <w:rFonts w:eastAsia="Batang" w:cstheme="minorHAnsi"/>
          <w:shd w:val="clear" w:color="auto" w:fill="FFFF00"/>
          <w:lang w:eastAsia="tr-TR"/>
        </w:rPr>
        <w:t xml:space="preserve">ütçemizde % </w:t>
      </w:r>
      <w:r w:rsidRPr="00433B56">
        <w:rPr>
          <w:rFonts w:eastAsia="Batang" w:cstheme="minorHAnsi"/>
          <w:shd w:val="clear" w:color="auto" w:fill="FFFF00"/>
          <w:lang w:eastAsia="tr-TR"/>
        </w:rPr>
        <w:t>14,40</w:t>
      </w:r>
      <w:r w:rsidR="008548E9" w:rsidRPr="00433B56">
        <w:rPr>
          <w:rFonts w:eastAsia="Batang" w:cstheme="minorHAnsi"/>
          <w:shd w:val="clear" w:color="auto" w:fill="FFFF00"/>
          <w:lang w:eastAsia="tr-TR"/>
        </w:rPr>
        <w:t xml:space="preserve"> </w:t>
      </w:r>
      <w:r w:rsidR="00FA02B3" w:rsidRPr="00433B56">
        <w:rPr>
          <w:rFonts w:eastAsia="Batang" w:cstheme="minorHAnsi"/>
          <w:shd w:val="clear" w:color="auto" w:fill="FFFF00"/>
          <w:lang w:eastAsia="tr-TR"/>
        </w:rPr>
        <w:t>paya sahip</w:t>
      </w:r>
      <w:r w:rsidR="00D100B7" w:rsidRPr="00433B56">
        <w:rPr>
          <w:rFonts w:eastAsia="Batang" w:cstheme="minorHAnsi"/>
          <w:lang w:eastAsia="tr-TR"/>
        </w:rPr>
        <w:t xml:space="preserve"> olduğu ancak, toplam</w:t>
      </w:r>
      <w:r w:rsidR="00E56303" w:rsidRPr="00433B56">
        <w:rPr>
          <w:rFonts w:cstheme="minorHAnsi"/>
        </w:rPr>
        <w:t xml:space="preserve"> </w:t>
      </w:r>
      <w:r w:rsidRPr="00433B56">
        <w:rPr>
          <w:rFonts w:cstheme="minorHAnsi"/>
        </w:rPr>
        <w:t xml:space="preserve">21.078.429.-TL </w:t>
      </w:r>
      <w:r w:rsidR="00D100B7" w:rsidRPr="00433B56">
        <w:rPr>
          <w:rFonts w:eastAsia="Batang" w:cstheme="minorHAnsi"/>
          <w:lang w:eastAsia="tr-TR"/>
        </w:rPr>
        <w:t>yatırım harcamasının</w:t>
      </w:r>
      <w:r w:rsidR="00662017" w:rsidRPr="00433B56">
        <w:rPr>
          <w:rFonts w:eastAsia="Batang" w:cstheme="minorHAnsi"/>
          <w:lang w:eastAsia="tr-TR"/>
        </w:rPr>
        <w:t xml:space="preserve"> %66,42’lik dilimi olan 14.000.000</w:t>
      </w:r>
      <w:r w:rsidR="00E56303" w:rsidRPr="00433B56">
        <w:rPr>
          <w:rFonts w:eastAsia="Batang" w:cstheme="minorHAnsi"/>
          <w:lang w:eastAsia="tr-TR"/>
        </w:rPr>
        <w:t>.-</w:t>
      </w:r>
      <w:r w:rsidR="00FA02B3" w:rsidRPr="00433B56">
        <w:rPr>
          <w:rFonts w:eastAsia="Batang" w:cstheme="minorHAnsi"/>
          <w:lang w:eastAsia="tr-TR"/>
        </w:rPr>
        <w:t xml:space="preserve"> TL’ sini fiziki yapılaşmaya ilişkin gayrimenkul sermaye üretim giderlerinin oluşturduğu görülmektedir</w:t>
      </w:r>
      <w:r w:rsidR="00BB3873" w:rsidRPr="00433B56">
        <w:rPr>
          <w:rFonts w:eastAsia="Batang" w:cstheme="minorHAnsi"/>
          <w:lang w:eastAsia="tr-TR"/>
        </w:rPr>
        <w:t>.</w:t>
      </w:r>
    </w:p>
    <w:p w:rsidR="00BB3873" w:rsidRPr="00433B56" w:rsidRDefault="00BB3873" w:rsidP="001E0850">
      <w:pPr>
        <w:ind w:left="142"/>
        <w:jc w:val="both"/>
        <w:rPr>
          <w:rFonts w:eastAsia="Batang" w:cstheme="minorHAnsi"/>
          <w:lang w:eastAsia="tr-TR"/>
        </w:rPr>
      </w:pPr>
    </w:p>
    <w:p w:rsidR="00277DC3" w:rsidRPr="00433B56" w:rsidRDefault="00277DC3" w:rsidP="001E0850">
      <w:pPr>
        <w:ind w:left="142"/>
        <w:jc w:val="both"/>
        <w:rPr>
          <w:rFonts w:eastAsia="Batang" w:cstheme="minorHAnsi"/>
          <w:lang w:eastAsia="tr-TR"/>
        </w:rPr>
      </w:pPr>
    </w:p>
    <w:p w:rsidR="00BB3873" w:rsidRPr="00433B56" w:rsidRDefault="00BB3873" w:rsidP="00042133">
      <w:pPr>
        <w:jc w:val="both"/>
        <w:rPr>
          <w:rFonts w:eastAsia="Batang" w:cstheme="minorHAnsi"/>
          <w:lang w:eastAsia="tr-TR"/>
        </w:rPr>
      </w:pPr>
    </w:p>
    <w:p w:rsidR="00BB3873" w:rsidRPr="00433B56" w:rsidRDefault="00BB3873" w:rsidP="00042133">
      <w:pPr>
        <w:jc w:val="both"/>
        <w:rPr>
          <w:rFonts w:eastAsia="Batang" w:cstheme="minorHAnsi"/>
          <w:lang w:eastAsia="tr-TR"/>
        </w:rPr>
      </w:pPr>
    </w:p>
    <w:tbl>
      <w:tblPr>
        <w:tblStyle w:val="OrtaKlavuz1-Vurgu51"/>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851"/>
        <w:gridCol w:w="708"/>
        <w:gridCol w:w="993"/>
        <w:gridCol w:w="850"/>
        <w:gridCol w:w="992"/>
      </w:tblGrid>
      <w:tr w:rsidR="00E3484F" w:rsidRPr="00433B56" w:rsidTr="004723F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4111" w:type="dxa"/>
            <w:shd w:val="clear" w:color="auto" w:fill="31849B" w:themeFill="accent5" w:themeFillShade="BF"/>
            <w:vAlign w:val="center"/>
          </w:tcPr>
          <w:p w:rsidR="00E3484F" w:rsidRPr="00433B56" w:rsidRDefault="00E3484F" w:rsidP="00E3484F">
            <w:pPr>
              <w:jc w:val="center"/>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lastRenderedPageBreak/>
              <w:t>Projenin Adı</w:t>
            </w:r>
          </w:p>
        </w:tc>
        <w:tc>
          <w:tcPr>
            <w:tcW w:w="1134" w:type="dxa"/>
            <w:shd w:val="clear" w:color="auto" w:fill="31849B" w:themeFill="accent5" w:themeFillShade="BF"/>
            <w:textDirection w:val="btLr"/>
          </w:tcPr>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KBÖ</w:t>
            </w:r>
          </w:p>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Ödeneği</w:t>
            </w:r>
          </w:p>
        </w:tc>
        <w:tc>
          <w:tcPr>
            <w:tcW w:w="851" w:type="dxa"/>
            <w:shd w:val="clear" w:color="auto" w:fill="31849B" w:themeFill="accent5" w:themeFillShade="BF"/>
            <w:textDirection w:val="btLr"/>
          </w:tcPr>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Eklenen</w:t>
            </w:r>
          </w:p>
        </w:tc>
        <w:tc>
          <w:tcPr>
            <w:tcW w:w="708" w:type="dxa"/>
            <w:shd w:val="clear" w:color="auto" w:fill="31849B" w:themeFill="accent5" w:themeFillShade="BF"/>
            <w:textDirection w:val="btLr"/>
          </w:tcPr>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Düşülen</w:t>
            </w:r>
          </w:p>
        </w:tc>
        <w:tc>
          <w:tcPr>
            <w:tcW w:w="993" w:type="dxa"/>
            <w:shd w:val="clear" w:color="auto" w:fill="31849B" w:themeFill="accent5" w:themeFillShade="BF"/>
            <w:textDirection w:val="btLr"/>
          </w:tcPr>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Toplam</w:t>
            </w:r>
          </w:p>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Ödenek</w:t>
            </w:r>
          </w:p>
        </w:tc>
        <w:tc>
          <w:tcPr>
            <w:tcW w:w="850" w:type="dxa"/>
            <w:shd w:val="clear" w:color="auto" w:fill="31849B" w:themeFill="accent5" w:themeFillShade="BF"/>
            <w:textDirection w:val="btLr"/>
          </w:tcPr>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Harcama</w:t>
            </w:r>
          </w:p>
        </w:tc>
        <w:tc>
          <w:tcPr>
            <w:tcW w:w="992" w:type="dxa"/>
            <w:shd w:val="clear" w:color="auto" w:fill="31849B" w:themeFill="accent5" w:themeFillShade="BF"/>
            <w:textDirection w:val="btLr"/>
          </w:tcPr>
          <w:p w:rsidR="00E3484F" w:rsidRPr="00433B56"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sz w:val="20"/>
                <w:szCs w:val="20"/>
                <w:lang w:eastAsia="tr-TR"/>
              </w:rPr>
            </w:pPr>
            <w:r w:rsidRPr="00433B56">
              <w:rPr>
                <w:rFonts w:eastAsia="Batang" w:cs="Times New Roman"/>
                <w:color w:val="FFFFFF" w:themeColor="background1"/>
                <w:sz w:val="20"/>
                <w:szCs w:val="20"/>
                <w:lang w:eastAsia="tr-TR"/>
              </w:rPr>
              <w:t>Gerçekleşme           ( %)</w:t>
            </w:r>
          </w:p>
        </w:tc>
      </w:tr>
      <w:tr w:rsidR="009A476A" w:rsidRPr="00433B56" w:rsidTr="004723F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2019H032360 Çeşitli Ünitelerin Etüd Projesi</w:t>
            </w:r>
          </w:p>
        </w:tc>
        <w:tc>
          <w:tcPr>
            <w:tcW w:w="1134"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3</w:t>
            </w:r>
          </w:p>
        </w:tc>
        <w:tc>
          <w:tcPr>
            <w:tcW w:w="851" w:type="dxa"/>
            <w:shd w:val="clear" w:color="auto" w:fill="DAEEF3" w:themeFill="accent5" w:themeFillTint="33"/>
          </w:tcPr>
          <w:p w:rsidR="009A476A" w:rsidRPr="00433B56" w:rsidRDefault="009A476A"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08" w:type="dxa"/>
            <w:shd w:val="clear" w:color="auto" w:fill="DAEEF3" w:themeFill="accent5" w:themeFillTint="33"/>
          </w:tcPr>
          <w:p w:rsidR="009A476A" w:rsidRPr="00433B56" w:rsidRDefault="009A476A"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3</w:t>
            </w:r>
          </w:p>
        </w:tc>
        <w:tc>
          <w:tcPr>
            <w:tcW w:w="850"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3</w:t>
            </w:r>
          </w:p>
        </w:tc>
        <w:tc>
          <w:tcPr>
            <w:tcW w:w="992"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100</w:t>
            </w:r>
          </w:p>
        </w:tc>
      </w:tr>
      <w:tr w:rsidR="009A476A" w:rsidRPr="00433B56" w:rsidTr="004723F7">
        <w:trPr>
          <w:trHeight w:val="346"/>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2012H032140 Derslik ve Merkezi Birimler</w:t>
            </w:r>
          </w:p>
        </w:tc>
        <w:tc>
          <w:tcPr>
            <w:tcW w:w="1134"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9.000</w:t>
            </w:r>
          </w:p>
        </w:tc>
        <w:tc>
          <w:tcPr>
            <w:tcW w:w="851"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5.000</w:t>
            </w:r>
          </w:p>
        </w:tc>
        <w:tc>
          <w:tcPr>
            <w:tcW w:w="708" w:type="dxa"/>
            <w:shd w:val="clear" w:color="auto" w:fill="DAEEF3" w:themeFill="accent5" w:themeFillTint="33"/>
          </w:tcPr>
          <w:p w:rsidR="009A476A" w:rsidRPr="00433B56" w:rsidRDefault="009A476A"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14.000</w:t>
            </w:r>
          </w:p>
        </w:tc>
        <w:tc>
          <w:tcPr>
            <w:tcW w:w="850"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14.000</w:t>
            </w:r>
          </w:p>
        </w:tc>
        <w:tc>
          <w:tcPr>
            <w:tcW w:w="992"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100</w:t>
            </w:r>
          </w:p>
        </w:tc>
      </w:tr>
      <w:tr w:rsidR="009A476A" w:rsidRPr="00433B56" w:rsidTr="004723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tabs>
                <w:tab w:val="left" w:pos="3225"/>
              </w:tabs>
              <w:rPr>
                <w:rFonts w:cstheme="minorHAnsi"/>
                <w:b w:val="0"/>
              </w:rPr>
            </w:pPr>
            <w:r w:rsidRPr="00433B56">
              <w:t>1995H030670 Kampüs Altyapısı</w:t>
            </w:r>
          </w:p>
        </w:tc>
        <w:tc>
          <w:tcPr>
            <w:tcW w:w="1134"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750</w:t>
            </w:r>
          </w:p>
        </w:tc>
        <w:tc>
          <w:tcPr>
            <w:tcW w:w="851"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2020</w:t>
            </w:r>
          </w:p>
        </w:tc>
        <w:tc>
          <w:tcPr>
            <w:tcW w:w="708" w:type="dxa"/>
            <w:shd w:val="clear" w:color="auto" w:fill="DAEEF3" w:themeFill="accent5" w:themeFillTint="33"/>
          </w:tcPr>
          <w:p w:rsidR="009A476A" w:rsidRPr="00433B56" w:rsidRDefault="009A476A"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2.770</w:t>
            </w:r>
          </w:p>
        </w:tc>
        <w:tc>
          <w:tcPr>
            <w:tcW w:w="850"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2.688</w:t>
            </w:r>
          </w:p>
        </w:tc>
        <w:tc>
          <w:tcPr>
            <w:tcW w:w="992"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97,02</w:t>
            </w:r>
          </w:p>
        </w:tc>
      </w:tr>
      <w:tr w:rsidR="009A476A" w:rsidRPr="00433B56" w:rsidTr="004723F7">
        <w:trPr>
          <w:trHeight w:val="413"/>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2019H036570 Muhtelif İşler</w:t>
            </w:r>
          </w:p>
        </w:tc>
        <w:tc>
          <w:tcPr>
            <w:tcW w:w="1134"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1.500</w:t>
            </w:r>
          </w:p>
        </w:tc>
        <w:tc>
          <w:tcPr>
            <w:tcW w:w="851"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6.070</w:t>
            </w:r>
          </w:p>
        </w:tc>
        <w:tc>
          <w:tcPr>
            <w:tcW w:w="708" w:type="dxa"/>
            <w:shd w:val="clear" w:color="auto" w:fill="DAEEF3" w:themeFill="accent5" w:themeFillTint="33"/>
          </w:tcPr>
          <w:p w:rsidR="009A476A" w:rsidRPr="00433B56" w:rsidRDefault="009A476A"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7.570</w:t>
            </w:r>
          </w:p>
        </w:tc>
        <w:tc>
          <w:tcPr>
            <w:tcW w:w="850"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2.514</w:t>
            </w:r>
          </w:p>
        </w:tc>
        <w:tc>
          <w:tcPr>
            <w:tcW w:w="992" w:type="dxa"/>
            <w:shd w:val="clear" w:color="auto" w:fill="DAEEF3" w:themeFill="accent5" w:themeFillTint="33"/>
          </w:tcPr>
          <w:p w:rsidR="009A476A" w:rsidRPr="00433B56" w:rsidRDefault="001E1744"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33,20</w:t>
            </w:r>
          </w:p>
        </w:tc>
      </w:tr>
      <w:tr w:rsidR="009A476A" w:rsidRPr="00433B56" w:rsidTr="004723F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2019H050620 Açık ve Kapalı Spor Tesisleri</w:t>
            </w:r>
          </w:p>
        </w:tc>
        <w:tc>
          <w:tcPr>
            <w:tcW w:w="1134"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250</w:t>
            </w:r>
          </w:p>
        </w:tc>
        <w:tc>
          <w:tcPr>
            <w:tcW w:w="851"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740</w:t>
            </w:r>
          </w:p>
        </w:tc>
        <w:tc>
          <w:tcPr>
            <w:tcW w:w="708" w:type="dxa"/>
            <w:shd w:val="clear" w:color="auto" w:fill="DAEEF3" w:themeFill="accent5" w:themeFillTint="33"/>
          </w:tcPr>
          <w:p w:rsidR="009A476A" w:rsidRPr="00433B56" w:rsidRDefault="009A476A"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990</w:t>
            </w:r>
          </w:p>
        </w:tc>
        <w:tc>
          <w:tcPr>
            <w:tcW w:w="850"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823</w:t>
            </w:r>
          </w:p>
        </w:tc>
        <w:tc>
          <w:tcPr>
            <w:tcW w:w="992" w:type="dxa"/>
            <w:shd w:val="clear" w:color="auto" w:fill="DAEEF3" w:themeFill="accent5" w:themeFillTint="33"/>
          </w:tcPr>
          <w:p w:rsidR="009A476A" w:rsidRPr="00433B56" w:rsidRDefault="001E1744"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83,13</w:t>
            </w:r>
          </w:p>
        </w:tc>
      </w:tr>
      <w:tr w:rsidR="009A476A" w:rsidRPr="00433B56" w:rsidTr="004723F7">
        <w:trPr>
          <w:trHeight w:val="369"/>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2019H032930 Yayın Alımları</w:t>
            </w:r>
          </w:p>
        </w:tc>
        <w:tc>
          <w:tcPr>
            <w:tcW w:w="1134"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987</w:t>
            </w:r>
          </w:p>
        </w:tc>
        <w:tc>
          <w:tcPr>
            <w:tcW w:w="851" w:type="dxa"/>
            <w:shd w:val="clear" w:color="auto" w:fill="DAEEF3" w:themeFill="accent5" w:themeFillTint="33"/>
          </w:tcPr>
          <w:p w:rsidR="009A476A" w:rsidRPr="00433B56" w:rsidRDefault="009A476A"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shd w:val="clear" w:color="auto" w:fill="DAEEF3" w:themeFill="accent5" w:themeFillTint="33"/>
          </w:tcPr>
          <w:p w:rsidR="009A476A" w:rsidRPr="00433B56" w:rsidRDefault="009A476A"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987</w:t>
            </w:r>
          </w:p>
        </w:tc>
        <w:tc>
          <w:tcPr>
            <w:tcW w:w="850"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987</w:t>
            </w:r>
          </w:p>
        </w:tc>
        <w:tc>
          <w:tcPr>
            <w:tcW w:w="992"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t>100</w:t>
            </w:r>
          </w:p>
        </w:tc>
      </w:tr>
      <w:tr w:rsidR="009A476A" w:rsidRPr="00433B56" w:rsidTr="004723F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Kamulaştırma</w:t>
            </w:r>
          </w:p>
        </w:tc>
        <w:tc>
          <w:tcPr>
            <w:tcW w:w="1134" w:type="dxa"/>
            <w:shd w:val="clear" w:color="auto" w:fill="DAEEF3" w:themeFill="accent5" w:themeFillTint="33"/>
          </w:tcPr>
          <w:p w:rsidR="009A476A" w:rsidRPr="00433B56" w:rsidRDefault="00DB4ECD"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2</w:t>
            </w:r>
          </w:p>
        </w:tc>
        <w:tc>
          <w:tcPr>
            <w:tcW w:w="851" w:type="dxa"/>
            <w:shd w:val="clear" w:color="auto" w:fill="DAEEF3" w:themeFill="accent5" w:themeFillTint="33"/>
          </w:tcPr>
          <w:p w:rsidR="009A476A" w:rsidRPr="00433B56" w:rsidRDefault="00DB4ECD"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75</w:t>
            </w:r>
          </w:p>
        </w:tc>
        <w:tc>
          <w:tcPr>
            <w:tcW w:w="708" w:type="dxa"/>
            <w:shd w:val="clear" w:color="auto" w:fill="DAEEF3" w:themeFill="accent5" w:themeFillTint="33"/>
          </w:tcPr>
          <w:p w:rsidR="009A476A" w:rsidRPr="00433B56" w:rsidRDefault="009A476A"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DB4ECD"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77</w:t>
            </w:r>
          </w:p>
        </w:tc>
        <w:tc>
          <w:tcPr>
            <w:tcW w:w="850" w:type="dxa"/>
            <w:shd w:val="clear" w:color="auto" w:fill="DAEEF3" w:themeFill="accent5" w:themeFillTint="33"/>
          </w:tcPr>
          <w:p w:rsidR="009A476A" w:rsidRPr="00433B56" w:rsidRDefault="00DB4ECD"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rPr>
                <w:rFonts w:cstheme="minorHAnsi"/>
              </w:rPr>
              <w:t>63</w:t>
            </w:r>
          </w:p>
        </w:tc>
        <w:tc>
          <w:tcPr>
            <w:tcW w:w="992" w:type="dxa"/>
            <w:shd w:val="clear" w:color="auto" w:fill="DAEEF3" w:themeFill="accent5" w:themeFillTint="33"/>
          </w:tcPr>
          <w:p w:rsidR="009A476A" w:rsidRPr="00433B56" w:rsidRDefault="00DB4ECD" w:rsidP="00A03A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33B56">
              <w:t>81,82</w:t>
            </w:r>
          </w:p>
        </w:tc>
      </w:tr>
      <w:tr w:rsidR="009A476A" w:rsidRPr="00433B56" w:rsidTr="004723F7">
        <w:trPr>
          <w:trHeight w:val="43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9A476A" w:rsidRPr="00433B56" w:rsidRDefault="001E1744" w:rsidP="00682C9E">
            <w:pPr>
              <w:rPr>
                <w:rFonts w:cstheme="minorHAnsi"/>
                <w:b w:val="0"/>
              </w:rPr>
            </w:pPr>
            <w:r w:rsidRPr="00433B56">
              <w:t>2016K121270 Kütle Spektrometre Merkezi</w:t>
            </w:r>
          </w:p>
        </w:tc>
        <w:tc>
          <w:tcPr>
            <w:tcW w:w="1134"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5</w:t>
            </w:r>
          </w:p>
        </w:tc>
        <w:tc>
          <w:tcPr>
            <w:tcW w:w="851" w:type="dxa"/>
            <w:shd w:val="clear" w:color="auto" w:fill="DAEEF3" w:themeFill="accent5" w:themeFillTint="33"/>
          </w:tcPr>
          <w:p w:rsidR="009A476A" w:rsidRPr="00433B56" w:rsidRDefault="009A476A"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shd w:val="clear" w:color="auto" w:fill="DAEEF3" w:themeFill="accent5" w:themeFillTint="33"/>
          </w:tcPr>
          <w:p w:rsidR="009A476A" w:rsidRPr="00433B56" w:rsidRDefault="009A476A"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93"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5</w:t>
            </w:r>
          </w:p>
        </w:tc>
        <w:tc>
          <w:tcPr>
            <w:tcW w:w="850"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5</w:t>
            </w:r>
          </w:p>
        </w:tc>
        <w:tc>
          <w:tcPr>
            <w:tcW w:w="992" w:type="dxa"/>
            <w:shd w:val="clear" w:color="auto" w:fill="DAEEF3" w:themeFill="accent5" w:themeFillTint="33"/>
          </w:tcPr>
          <w:p w:rsidR="009A476A" w:rsidRPr="00433B56" w:rsidRDefault="00DB4ECD" w:rsidP="00A03AF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33B56">
              <w:rPr>
                <w:rFonts w:cstheme="minorHAnsi"/>
              </w:rPr>
              <w:t>100</w:t>
            </w:r>
          </w:p>
        </w:tc>
      </w:tr>
    </w:tbl>
    <w:p w:rsidR="00DA3DE5" w:rsidRPr="00433B56" w:rsidRDefault="00DA3DE5" w:rsidP="00DB4ECD">
      <w:pPr>
        <w:pStyle w:val="Balk3"/>
      </w:pPr>
    </w:p>
    <w:p w:rsidR="00FD457E" w:rsidRPr="00433B56" w:rsidRDefault="00CF2FA1" w:rsidP="006E30AF">
      <w:pPr>
        <w:spacing w:after="0" w:line="240" w:lineRule="auto"/>
        <w:ind w:left="-142" w:right="-851"/>
        <w:rPr>
          <w:b/>
        </w:rPr>
      </w:pPr>
      <w:r w:rsidRPr="00433B56">
        <w:rPr>
          <w:b/>
        </w:rPr>
        <w:t xml:space="preserve">   </w:t>
      </w:r>
      <w:r w:rsidR="001E0850" w:rsidRPr="00433B56">
        <w:rPr>
          <w:b/>
        </w:rPr>
        <w:t xml:space="preserve"> </w:t>
      </w:r>
    </w:p>
    <w:p w:rsidR="00E3484F" w:rsidRPr="00433B56" w:rsidRDefault="00AD4B34" w:rsidP="00AD4B34">
      <w:pPr>
        <w:spacing w:after="0" w:line="240" w:lineRule="auto"/>
        <w:ind w:right="-851"/>
        <w:rPr>
          <w:b/>
        </w:rPr>
      </w:pPr>
      <w:r w:rsidRPr="00433B56">
        <w:rPr>
          <w:b/>
        </w:rPr>
        <w:t xml:space="preserve"> </w:t>
      </w:r>
      <w:r w:rsidR="00E3484F" w:rsidRPr="00433B56">
        <w:rPr>
          <w:b/>
        </w:rPr>
        <w:t>Sermaye Harcamalarının Birimlere Göre Dağılımı</w:t>
      </w:r>
    </w:p>
    <w:tbl>
      <w:tblPr>
        <w:tblStyle w:val="AkListe-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134"/>
        <w:gridCol w:w="1559"/>
        <w:gridCol w:w="1276"/>
        <w:gridCol w:w="1275"/>
        <w:gridCol w:w="1134"/>
      </w:tblGrid>
      <w:tr w:rsidR="00E3484F" w:rsidRPr="00433B56" w:rsidTr="004723F7">
        <w:trPr>
          <w:cnfStyle w:val="000000100000" w:firstRow="0" w:lastRow="0" w:firstColumn="0" w:lastColumn="0" w:oddVBand="0" w:evenVBand="0" w:oddHBand="1" w:evenHBand="0" w:firstRowFirstColumn="0" w:firstRowLastColumn="0" w:lastRowFirstColumn="0" w:lastRowLastColumn="0"/>
          <w:trHeight w:val="1273"/>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433B56" w:rsidRDefault="00E3484F" w:rsidP="00075A54">
            <w:pPr>
              <w:tabs>
                <w:tab w:val="left" w:pos="720"/>
              </w:tabs>
              <w:jc w:val="center"/>
              <w:rPr>
                <w:rFonts w:eastAsia="Batang" w:cs="Times New Roman"/>
                <w:b/>
                <w:bCs/>
                <w:color w:val="FFFFFF" w:themeColor="background1"/>
                <w:sz w:val="20"/>
                <w:szCs w:val="20"/>
                <w:lang w:val="de-DE" w:eastAsia="tr-TR"/>
              </w:rPr>
            </w:pPr>
          </w:p>
          <w:p w:rsidR="00E3484F" w:rsidRPr="00433B56" w:rsidRDefault="00E3484F" w:rsidP="00075A54">
            <w:pPr>
              <w:tabs>
                <w:tab w:val="left" w:pos="720"/>
              </w:tabs>
              <w:ind w:left="-291" w:hanging="291"/>
              <w:jc w:val="center"/>
              <w:rPr>
                <w:rFonts w:eastAsia="Batang" w:cs="Times New Roman"/>
                <w:b/>
                <w:bCs/>
                <w:color w:val="FFFFFF" w:themeColor="background1"/>
                <w:sz w:val="20"/>
                <w:szCs w:val="20"/>
                <w:lang w:val="de-DE" w:eastAsia="tr-TR"/>
              </w:rPr>
            </w:pPr>
          </w:p>
          <w:p w:rsidR="00E3484F" w:rsidRPr="00433B56" w:rsidRDefault="00E3484F" w:rsidP="00075A54">
            <w:pPr>
              <w:tabs>
                <w:tab w:val="left" w:pos="720"/>
              </w:tabs>
              <w:jc w:val="center"/>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val="de-DE" w:eastAsia="tr-TR"/>
              </w:rPr>
              <w:t>Birim Adı</w:t>
            </w:r>
          </w:p>
        </w:tc>
        <w:tc>
          <w:tcPr>
            <w:tcW w:w="1276" w:type="dxa"/>
            <w:tcBorders>
              <w:top w:val="none" w:sz="0" w:space="0" w:color="auto"/>
              <w:bottom w:val="single" w:sz="4" w:space="0" w:color="auto"/>
            </w:tcBorders>
            <w:shd w:val="clear" w:color="auto" w:fill="31849B" w:themeFill="accent5" w:themeFillShade="BF"/>
            <w:vAlign w:val="bottom"/>
          </w:tcPr>
          <w:p w:rsidR="00E3484F" w:rsidRPr="00433B56"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color w:val="FFFFFF" w:themeColor="background1"/>
                <w:sz w:val="20"/>
                <w:szCs w:val="20"/>
                <w:lang w:val="de-DE" w:eastAsia="tr-TR"/>
              </w:rPr>
            </w:pPr>
            <w:r w:rsidRPr="00433B56">
              <w:rPr>
                <w:rFonts w:eastAsia="Batang" w:cs="Times New Roman"/>
                <w:b/>
                <w:bCs/>
                <w:color w:val="FFFFFF" w:themeColor="background1"/>
                <w:sz w:val="20"/>
                <w:szCs w:val="20"/>
                <w:lang w:val="de-DE" w:eastAsia="tr-TR"/>
              </w:rPr>
              <w:t>06.1</w:t>
            </w:r>
          </w:p>
          <w:p w:rsidR="00E3484F" w:rsidRPr="00433B56"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val="de-DE" w:eastAsia="tr-TR"/>
              </w:rPr>
              <w:t>Mamul Mal Alımları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433B56" w:rsidRDefault="00E3484F" w:rsidP="00075A54">
            <w:pPr>
              <w:tabs>
                <w:tab w:val="left" w:pos="720"/>
              </w:tabs>
              <w:jc w:val="center"/>
              <w:rPr>
                <w:rFonts w:eastAsia="Batang" w:cs="Times New Roman"/>
                <w:b/>
                <w:bCs/>
                <w:color w:val="FFFFFF" w:themeColor="background1"/>
                <w:sz w:val="20"/>
                <w:szCs w:val="20"/>
                <w:lang w:val="de-DE" w:eastAsia="tr-TR"/>
              </w:rPr>
            </w:pPr>
            <w:r w:rsidRPr="00433B56">
              <w:rPr>
                <w:rFonts w:eastAsia="Batang" w:cs="Times New Roman"/>
                <w:b/>
                <w:bCs/>
                <w:color w:val="FFFFFF" w:themeColor="background1"/>
                <w:sz w:val="20"/>
                <w:szCs w:val="20"/>
                <w:lang w:val="de-DE" w:eastAsia="tr-TR"/>
              </w:rPr>
              <w:t>06.3</w:t>
            </w:r>
          </w:p>
          <w:p w:rsidR="00E3484F" w:rsidRPr="00433B56" w:rsidRDefault="00E3484F" w:rsidP="00075A54">
            <w:pPr>
              <w:tabs>
                <w:tab w:val="left" w:pos="720"/>
              </w:tabs>
              <w:jc w:val="center"/>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val="de-DE" w:eastAsia="tr-TR"/>
              </w:rPr>
              <w:t>G.Maddi Hak Alımları</w:t>
            </w:r>
          </w:p>
        </w:tc>
        <w:tc>
          <w:tcPr>
            <w:tcW w:w="1559" w:type="dxa"/>
            <w:tcBorders>
              <w:top w:val="none" w:sz="0" w:space="0" w:color="auto"/>
              <w:bottom w:val="single" w:sz="4" w:space="0" w:color="auto"/>
            </w:tcBorders>
            <w:shd w:val="clear" w:color="auto" w:fill="31849B" w:themeFill="accent5" w:themeFillShade="BF"/>
            <w:vAlign w:val="bottom"/>
          </w:tcPr>
          <w:p w:rsidR="00E3484F" w:rsidRPr="00433B56"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eastAsia="tr-TR"/>
              </w:rPr>
              <w:t>06.4 G.Menkul Alımları</w:t>
            </w:r>
          </w:p>
          <w:p w:rsidR="00E3484F" w:rsidRPr="00433B56"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eastAsia="tr-TR"/>
              </w:rPr>
              <w:t>ve Kamulaştırma</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433B56" w:rsidRDefault="00E3484F" w:rsidP="00075A54">
            <w:pPr>
              <w:tabs>
                <w:tab w:val="left" w:pos="720"/>
              </w:tabs>
              <w:jc w:val="center"/>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val="de-DE" w:eastAsia="tr-TR"/>
              </w:rPr>
              <w:t>06.5 G.Menkul Üretim Giderleri</w:t>
            </w:r>
          </w:p>
        </w:tc>
        <w:tc>
          <w:tcPr>
            <w:tcW w:w="1275" w:type="dxa"/>
            <w:tcBorders>
              <w:top w:val="none" w:sz="0" w:space="0" w:color="auto"/>
              <w:bottom w:val="single" w:sz="4" w:space="0" w:color="auto"/>
            </w:tcBorders>
            <w:shd w:val="clear" w:color="auto" w:fill="31849B" w:themeFill="accent5" w:themeFillShade="BF"/>
            <w:vAlign w:val="bottom"/>
          </w:tcPr>
          <w:p w:rsidR="00E3484F" w:rsidRPr="00433B56"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eastAsia="tr-TR"/>
              </w:rPr>
              <w:t>06.7</w:t>
            </w:r>
          </w:p>
          <w:p w:rsidR="00E3484F" w:rsidRPr="00433B56"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eastAsia="tr-TR"/>
              </w:rPr>
              <w:t>G.Menkul Büyük Onarım Giderleri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433B56" w:rsidRDefault="00E3484F" w:rsidP="00075A54">
            <w:pPr>
              <w:tabs>
                <w:tab w:val="left" w:pos="720"/>
              </w:tabs>
              <w:jc w:val="center"/>
              <w:rPr>
                <w:rFonts w:eastAsia="Batang" w:cs="Times New Roman"/>
                <w:b/>
                <w:bCs/>
                <w:color w:val="FFFFFF" w:themeColor="background1"/>
                <w:sz w:val="20"/>
                <w:szCs w:val="20"/>
                <w:lang w:eastAsia="tr-TR"/>
              </w:rPr>
            </w:pPr>
          </w:p>
          <w:p w:rsidR="00E3484F" w:rsidRPr="00433B56" w:rsidRDefault="00E3484F" w:rsidP="00075A54">
            <w:pPr>
              <w:tabs>
                <w:tab w:val="left" w:pos="720"/>
              </w:tabs>
              <w:jc w:val="center"/>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eastAsia="tr-TR"/>
              </w:rPr>
              <w:t>Harcama</w:t>
            </w:r>
          </w:p>
          <w:p w:rsidR="00E3484F" w:rsidRPr="00433B56" w:rsidRDefault="00E3484F" w:rsidP="00075A54">
            <w:pPr>
              <w:tabs>
                <w:tab w:val="left" w:pos="720"/>
              </w:tabs>
              <w:jc w:val="center"/>
              <w:rPr>
                <w:rFonts w:eastAsia="Batang" w:cs="Times New Roman"/>
                <w:b/>
                <w:bCs/>
                <w:color w:val="FFFFFF" w:themeColor="background1"/>
                <w:sz w:val="20"/>
                <w:szCs w:val="20"/>
                <w:lang w:eastAsia="tr-TR"/>
              </w:rPr>
            </w:pPr>
            <w:r w:rsidRPr="00433B56">
              <w:rPr>
                <w:rFonts w:eastAsia="Batang" w:cs="Times New Roman"/>
                <w:b/>
                <w:bCs/>
                <w:color w:val="FFFFFF" w:themeColor="background1"/>
                <w:sz w:val="20"/>
                <w:szCs w:val="20"/>
                <w:lang w:eastAsia="tr-TR"/>
              </w:rPr>
              <w:t>Toplamı</w:t>
            </w:r>
          </w:p>
        </w:tc>
      </w:tr>
      <w:tr w:rsidR="009A476A" w:rsidRPr="00433B56" w:rsidTr="004723F7">
        <w:trPr>
          <w:trHeight w:val="227"/>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bottom"/>
          </w:tcPr>
          <w:p w:rsidR="009A476A" w:rsidRPr="00433B56" w:rsidRDefault="009A476A" w:rsidP="00682C9E">
            <w:pPr>
              <w:tabs>
                <w:tab w:val="left" w:pos="720"/>
              </w:tabs>
              <w:rPr>
                <w:bCs/>
                <w:sz w:val="20"/>
                <w:szCs w:val="20"/>
                <w:lang w:val="es-ES"/>
              </w:rPr>
            </w:pPr>
            <w:r w:rsidRPr="00433B56">
              <w:rPr>
                <w:bCs/>
                <w:sz w:val="20"/>
                <w:szCs w:val="20"/>
                <w:lang w:val="es-ES"/>
              </w:rPr>
              <w:t xml:space="preserve">İdari ve Mali İşler Daire Başkanlığı </w:t>
            </w:r>
          </w:p>
        </w:tc>
        <w:tc>
          <w:tcPr>
            <w:tcW w:w="1276" w:type="dxa"/>
            <w:shd w:val="clear" w:color="auto" w:fill="DAEEF3" w:themeFill="accent5" w:themeFillTint="33"/>
            <w:vAlign w:val="bottom"/>
          </w:tcPr>
          <w:p w:rsidR="009A476A" w:rsidRPr="00433B56" w:rsidRDefault="00EF4C00"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433B56">
              <w:rPr>
                <w:sz w:val="20"/>
                <w:szCs w:val="20"/>
              </w:rPr>
              <w:t>528.818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559" w:type="dxa"/>
            <w:shd w:val="clear" w:color="auto" w:fill="DAEEF3" w:themeFill="accent5" w:themeFillTint="33"/>
            <w:vAlign w:val="bottom"/>
          </w:tcPr>
          <w:p w:rsidR="009A476A" w:rsidRPr="00433B56" w:rsidRDefault="009A476A"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275" w:type="dxa"/>
            <w:shd w:val="clear" w:color="auto" w:fill="DAEEF3" w:themeFill="accent5" w:themeFillTint="33"/>
            <w:vAlign w:val="bottom"/>
          </w:tcPr>
          <w:p w:rsidR="009A476A" w:rsidRPr="00433B56" w:rsidRDefault="009A476A"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center"/>
          </w:tcPr>
          <w:p w:rsidR="009A476A" w:rsidRPr="00433B56" w:rsidRDefault="00EF4C00" w:rsidP="00051663">
            <w:pPr>
              <w:jc w:val="center"/>
              <w:rPr>
                <w:rFonts w:ascii="Calibri" w:eastAsia="Times New Roman" w:hAnsi="Calibri"/>
                <w:color w:val="000000"/>
                <w:sz w:val="20"/>
                <w:szCs w:val="20"/>
              </w:rPr>
            </w:pPr>
            <w:r w:rsidRPr="00433B56">
              <w:rPr>
                <w:sz w:val="20"/>
                <w:szCs w:val="20"/>
              </w:rPr>
              <w:t>528.818</w:t>
            </w:r>
          </w:p>
        </w:tc>
      </w:tr>
      <w:tr w:rsidR="009A476A" w:rsidRPr="00433B56" w:rsidTr="004723F7">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9A476A" w:rsidP="00682C9E">
            <w:pPr>
              <w:tabs>
                <w:tab w:val="left" w:pos="720"/>
              </w:tabs>
              <w:rPr>
                <w:bCs/>
                <w:sz w:val="20"/>
                <w:szCs w:val="20"/>
              </w:rPr>
            </w:pPr>
            <w:r w:rsidRPr="00433B56">
              <w:rPr>
                <w:bCs/>
                <w:sz w:val="20"/>
                <w:szCs w:val="20"/>
              </w:rPr>
              <w:t xml:space="preserve">Kütüphane ve Dokümantasyon Daire Başkanlığı </w:t>
            </w:r>
          </w:p>
        </w:tc>
        <w:tc>
          <w:tcPr>
            <w:tcW w:w="1276" w:type="dxa"/>
            <w:tcBorders>
              <w:top w:val="none" w:sz="0" w:space="0" w:color="auto"/>
              <w:bottom w:val="none" w:sz="0" w:space="0" w:color="auto"/>
            </w:tcBorders>
            <w:shd w:val="clear" w:color="auto" w:fill="DAEEF3" w:themeFill="accent5" w:themeFillTint="33"/>
            <w:vAlign w:val="bottom"/>
          </w:tcPr>
          <w:p w:rsidR="009A476A" w:rsidRPr="00433B56" w:rsidRDefault="00EF4C00"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433B56">
              <w:rPr>
                <w:sz w:val="20"/>
                <w:szCs w:val="20"/>
              </w:rPr>
              <w:t>987.000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559" w:type="dxa"/>
            <w:tcBorders>
              <w:top w:val="none" w:sz="0" w:space="0" w:color="auto"/>
              <w:bottom w:val="none" w:sz="0" w:space="0" w:color="auto"/>
            </w:tcBorders>
            <w:shd w:val="clear" w:color="auto" w:fill="DAEEF3" w:themeFill="accent5" w:themeFillTint="33"/>
            <w:vAlign w:val="bottom"/>
          </w:tcPr>
          <w:p w:rsidR="009A476A" w:rsidRPr="00433B56" w:rsidRDefault="009A476A"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275" w:type="dxa"/>
            <w:tcBorders>
              <w:top w:val="none" w:sz="0" w:space="0" w:color="auto"/>
              <w:bottom w:val="none" w:sz="0" w:space="0" w:color="auto"/>
            </w:tcBorders>
            <w:shd w:val="clear" w:color="auto" w:fill="DAEEF3" w:themeFill="accent5" w:themeFillTint="33"/>
            <w:vAlign w:val="bottom"/>
          </w:tcPr>
          <w:p w:rsidR="009A476A" w:rsidRPr="00433B56" w:rsidRDefault="009A476A"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A476A" w:rsidRPr="00433B56" w:rsidRDefault="00EF4C00" w:rsidP="00051663">
            <w:pPr>
              <w:jc w:val="center"/>
              <w:rPr>
                <w:rFonts w:ascii="Calibri" w:hAnsi="Calibri"/>
                <w:color w:val="000000"/>
                <w:sz w:val="20"/>
                <w:szCs w:val="20"/>
              </w:rPr>
            </w:pPr>
            <w:r w:rsidRPr="00433B56">
              <w:rPr>
                <w:sz w:val="20"/>
                <w:szCs w:val="20"/>
              </w:rPr>
              <w:t>987.000</w:t>
            </w:r>
          </w:p>
        </w:tc>
      </w:tr>
      <w:tr w:rsidR="009A476A" w:rsidRPr="00433B56" w:rsidTr="004723F7">
        <w:trPr>
          <w:trHeight w:val="181"/>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bottom"/>
          </w:tcPr>
          <w:p w:rsidR="009A476A" w:rsidRPr="00433B56" w:rsidRDefault="009A476A" w:rsidP="00682C9E">
            <w:pPr>
              <w:tabs>
                <w:tab w:val="left" w:pos="720"/>
              </w:tabs>
              <w:rPr>
                <w:bCs/>
                <w:sz w:val="20"/>
                <w:szCs w:val="20"/>
              </w:rPr>
            </w:pPr>
            <w:r w:rsidRPr="00433B56">
              <w:rPr>
                <w:bCs/>
                <w:sz w:val="20"/>
                <w:szCs w:val="20"/>
              </w:rPr>
              <w:t xml:space="preserve">Yapı İşleri ve Teknik Daire Başkanlığı </w:t>
            </w:r>
          </w:p>
        </w:tc>
        <w:tc>
          <w:tcPr>
            <w:tcW w:w="1276" w:type="dxa"/>
            <w:shd w:val="clear" w:color="auto" w:fill="DAEEF3" w:themeFill="accent5" w:themeFillTint="33"/>
            <w:vAlign w:val="bottom"/>
          </w:tcPr>
          <w:p w:rsidR="009A476A" w:rsidRPr="00433B56" w:rsidRDefault="009A476A"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559" w:type="dxa"/>
            <w:shd w:val="clear" w:color="auto" w:fill="DAEEF3" w:themeFill="accent5" w:themeFillTint="33"/>
            <w:vAlign w:val="bottom"/>
          </w:tcPr>
          <w:p w:rsidR="009A476A" w:rsidRPr="00433B56" w:rsidRDefault="00EF4C00"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433B56">
              <w:rPr>
                <w:sz w:val="20"/>
                <w:szCs w:val="20"/>
              </w:rPr>
              <w:t>63.032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noWrap/>
            <w:vAlign w:val="bottom"/>
          </w:tcPr>
          <w:p w:rsidR="009A476A" w:rsidRPr="00433B56" w:rsidRDefault="00EF4C00" w:rsidP="00051663">
            <w:pPr>
              <w:tabs>
                <w:tab w:val="left" w:pos="720"/>
              </w:tabs>
              <w:jc w:val="center"/>
              <w:rPr>
                <w:sz w:val="20"/>
                <w:szCs w:val="20"/>
              </w:rPr>
            </w:pPr>
            <w:r w:rsidRPr="00433B56">
              <w:rPr>
                <w:sz w:val="20"/>
                <w:szCs w:val="20"/>
              </w:rPr>
              <w:t>14.000.000</w:t>
            </w:r>
          </w:p>
        </w:tc>
        <w:tc>
          <w:tcPr>
            <w:tcW w:w="1275" w:type="dxa"/>
            <w:shd w:val="clear" w:color="auto" w:fill="DAEEF3" w:themeFill="accent5" w:themeFillTint="33"/>
            <w:vAlign w:val="bottom"/>
          </w:tcPr>
          <w:p w:rsidR="009A476A" w:rsidRPr="00433B56" w:rsidRDefault="00EF4C00"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433B56">
              <w:rPr>
                <w:sz w:val="20"/>
                <w:szCs w:val="20"/>
              </w:rPr>
              <w:t>1.528.545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center"/>
          </w:tcPr>
          <w:p w:rsidR="009A476A" w:rsidRPr="00433B56" w:rsidRDefault="00EF4C00" w:rsidP="00051663">
            <w:pPr>
              <w:jc w:val="center"/>
              <w:rPr>
                <w:rFonts w:ascii="Calibri" w:hAnsi="Calibri"/>
                <w:color w:val="000000"/>
                <w:sz w:val="20"/>
                <w:szCs w:val="20"/>
              </w:rPr>
            </w:pPr>
            <w:r w:rsidRPr="00433B56">
              <w:rPr>
                <w:sz w:val="20"/>
                <w:szCs w:val="20"/>
              </w:rPr>
              <w:t>15.591.577</w:t>
            </w:r>
          </w:p>
        </w:tc>
      </w:tr>
      <w:tr w:rsidR="00EF4C00" w:rsidRPr="00433B56" w:rsidTr="004723F7">
        <w:trPr>
          <w:cnfStyle w:val="000000100000" w:firstRow="0" w:lastRow="0" w:firstColumn="0" w:lastColumn="0" w:oddVBand="0" w:evenVBand="0" w:oddHBand="1" w:evenHBand="0" w:firstRowFirstColumn="0" w:firstRowLastColumn="0" w:lastRowFirstColumn="0" w:lastRowLastColumn="0"/>
          <w:trHeight w:val="486"/>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EF4C00" w:rsidRPr="00433B56" w:rsidRDefault="00EF4C00" w:rsidP="00682C9E">
            <w:pPr>
              <w:tabs>
                <w:tab w:val="left" w:pos="720"/>
              </w:tabs>
              <w:rPr>
                <w:bCs/>
                <w:sz w:val="20"/>
                <w:szCs w:val="20"/>
              </w:rPr>
            </w:pPr>
            <w:r w:rsidRPr="00433B56">
              <w:rPr>
                <w:bCs/>
                <w:sz w:val="20"/>
                <w:szCs w:val="20"/>
              </w:rPr>
              <w:t xml:space="preserve">Bilgi İşlem Daire Başkanlığı </w:t>
            </w:r>
          </w:p>
        </w:tc>
        <w:tc>
          <w:tcPr>
            <w:tcW w:w="1276" w:type="dxa"/>
            <w:tcBorders>
              <w:top w:val="none" w:sz="0" w:space="0" w:color="auto"/>
              <w:bottom w:val="none" w:sz="0" w:space="0" w:color="auto"/>
            </w:tcBorders>
            <w:shd w:val="clear" w:color="auto" w:fill="DAEEF3" w:themeFill="accent5" w:themeFillTint="33"/>
          </w:tcPr>
          <w:p w:rsidR="00EF4C00" w:rsidRPr="00433B56" w:rsidRDefault="00EF4C00" w:rsidP="0005166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33B56">
              <w:rPr>
                <w:sz w:val="20"/>
                <w:szCs w:val="20"/>
              </w:rPr>
              <w:t>98.555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EF4C00" w:rsidRPr="00433B56" w:rsidRDefault="00EF4C00" w:rsidP="00051663">
            <w:pPr>
              <w:tabs>
                <w:tab w:val="left" w:pos="720"/>
              </w:tabs>
              <w:jc w:val="center"/>
              <w:rPr>
                <w:sz w:val="20"/>
                <w:szCs w:val="20"/>
              </w:rPr>
            </w:pPr>
            <w:r w:rsidRPr="00433B56">
              <w:rPr>
                <w:sz w:val="20"/>
                <w:szCs w:val="20"/>
              </w:rPr>
              <w:t>357.527</w:t>
            </w:r>
          </w:p>
        </w:tc>
        <w:tc>
          <w:tcPr>
            <w:tcW w:w="1559" w:type="dxa"/>
            <w:tcBorders>
              <w:top w:val="none" w:sz="0" w:space="0" w:color="auto"/>
              <w:bottom w:val="none" w:sz="0" w:space="0" w:color="auto"/>
            </w:tcBorders>
            <w:shd w:val="clear" w:color="auto" w:fill="DAEEF3" w:themeFill="accent5" w:themeFillTint="33"/>
          </w:tcPr>
          <w:p w:rsidR="00EF4C00" w:rsidRPr="00433B56" w:rsidRDefault="00EF4C00"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EF4C00" w:rsidRPr="00433B56" w:rsidRDefault="00EF4C00" w:rsidP="00051663">
            <w:pPr>
              <w:tabs>
                <w:tab w:val="left" w:pos="720"/>
              </w:tabs>
              <w:jc w:val="center"/>
              <w:rPr>
                <w:sz w:val="20"/>
                <w:szCs w:val="20"/>
              </w:rPr>
            </w:pPr>
          </w:p>
        </w:tc>
        <w:tc>
          <w:tcPr>
            <w:tcW w:w="1275" w:type="dxa"/>
            <w:tcBorders>
              <w:top w:val="none" w:sz="0" w:space="0" w:color="auto"/>
              <w:bottom w:val="none" w:sz="0" w:space="0" w:color="auto"/>
            </w:tcBorders>
            <w:shd w:val="clear" w:color="auto" w:fill="DAEEF3" w:themeFill="accent5" w:themeFillTint="33"/>
          </w:tcPr>
          <w:p w:rsidR="00EF4C00" w:rsidRPr="00433B56" w:rsidRDefault="00EF4C00"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EF4C00" w:rsidRPr="00433B56" w:rsidRDefault="00EF4C00" w:rsidP="00051663">
            <w:pPr>
              <w:jc w:val="center"/>
              <w:rPr>
                <w:rFonts w:ascii="Calibri" w:hAnsi="Calibri"/>
                <w:color w:val="000000"/>
                <w:sz w:val="20"/>
                <w:szCs w:val="20"/>
              </w:rPr>
            </w:pPr>
            <w:r w:rsidRPr="00433B56">
              <w:rPr>
                <w:sz w:val="20"/>
                <w:szCs w:val="20"/>
              </w:rPr>
              <w:t>456.082</w:t>
            </w:r>
          </w:p>
        </w:tc>
      </w:tr>
      <w:tr w:rsidR="00EF4C00" w:rsidRPr="00433B56" w:rsidTr="00EF4C00">
        <w:trPr>
          <w:trHeight w:val="445"/>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bottom"/>
          </w:tcPr>
          <w:p w:rsidR="00EF4C00" w:rsidRPr="00433B56" w:rsidRDefault="00EF4C00" w:rsidP="00682C9E">
            <w:pPr>
              <w:tabs>
                <w:tab w:val="left" w:pos="720"/>
              </w:tabs>
              <w:rPr>
                <w:bCs/>
                <w:sz w:val="20"/>
                <w:szCs w:val="20"/>
              </w:rPr>
            </w:pPr>
            <w:r w:rsidRPr="00433B56">
              <w:rPr>
                <w:bCs/>
                <w:sz w:val="20"/>
                <w:szCs w:val="20"/>
              </w:rPr>
              <w:t xml:space="preserve">Sağlık, Kültür ve Spor Daire Başkanlığı </w:t>
            </w:r>
          </w:p>
        </w:tc>
        <w:tc>
          <w:tcPr>
            <w:tcW w:w="1276" w:type="dxa"/>
            <w:shd w:val="clear" w:color="auto" w:fill="DAEEF3" w:themeFill="accent5" w:themeFillTint="33"/>
          </w:tcPr>
          <w:p w:rsidR="00EF4C00" w:rsidRPr="00433B56" w:rsidRDefault="00EF4C00" w:rsidP="0005166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33B56">
              <w:rPr>
                <w:sz w:val="20"/>
                <w:szCs w:val="20"/>
              </w:rPr>
              <w:t>174.523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EF4C00" w:rsidRPr="00433B56" w:rsidRDefault="00EF4C00" w:rsidP="00051663">
            <w:pPr>
              <w:tabs>
                <w:tab w:val="left" w:pos="720"/>
              </w:tabs>
              <w:jc w:val="center"/>
              <w:rPr>
                <w:sz w:val="20"/>
                <w:szCs w:val="20"/>
              </w:rPr>
            </w:pPr>
          </w:p>
        </w:tc>
        <w:tc>
          <w:tcPr>
            <w:tcW w:w="1559" w:type="dxa"/>
            <w:shd w:val="clear" w:color="auto" w:fill="DAEEF3" w:themeFill="accent5" w:themeFillTint="33"/>
            <w:vAlign w:val="bottom"/>
          </w:tcPr>
          <w:p w:rsidR="00EF4C00" w:rsidRPr="00433B56" w:rsidRDefault="00EF4C00"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EF4C00" w:rsidRPr="00433B56" w:rsidRDefault="00EF4C00" w:rsidP="00051663">
            <w:pPr>
              <w:tabs>
                <w:tab w:val="left" w:pos="720"/>
              </w:tabs>
              <w:jc w:val="center"/>
              <w:rPr>
                <w:sz w:val="20"/>
                <w:szCs w:val="20"/>
              </w:rPr>
            </w:pPr>
          </w:p>
        </w:tc>
        <w:tc>
          <w:tcPr>
            <w:tcW w:w="1275" w:type="dxa"/>
            <w:shd w:val="clear" w:color="auto" w:fill="DAEEF3" w:themeFill="accent5" w:themeFillTint="33"/>
            <w:vAlign w:val="bottom"/>
          </w:tcPr>
          <w:p w:rsidR="00EF4C00" w:rsidRPr="00433B56" w:rsidRDefault="00EF4C00" w:rsidP="00051663">
            <w:pPr>
              <w:tabs>
                <w:tab w:val="left" w:pos="72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433B56">
              <w:rPr>
                <w:sz w:val="20"/>
                <w:szCs w:val="20"/>
              </w:rPr>
              <w:t>648.313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center"/>
          </w:tcPr>
          <w:p w:rsidR="00EF4C00" w:rsidRPr="00433B56" w:rsidRDefault="00EF4C00" w:rsidP="00051663">
            <w:pPr>
              <w:jc w:val="center"/>
              <w:rPr>
                <w:rFonts w:ascii="Calibri" w:hAnsi="Calibri"/>
                <w:color w:val="000000"/>
                <w:sz w:val="20"/>
                <w:szCs w:val="20"/>
              </w:rPr>
            </w:pPr>
            <w:r w:rsidRPr="00433B56">
              <w:rPr>
                <w:sz w:val="20"/>
                <w:szCs w:val="20"/>
              </w:rPr>
              <w:t>822.836</w:t>
            </w:r>
          </w:p>
        </w:tc>
      </w:tr>
      <w:tr w:rsidR="009A476A" w:rsidRPr="00433B56" w:rsidTr="004723F7">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A476A" w:rsidRPr="00433B56" w:rsidRDefault="009A476A" w:rsidP="00682C9E">
            <w:pPr>
              <w:tabs>
                <w:tab w:val="left" w:pos="720"/>
              </w:tabs>
              <w:rPr>
                <w:bCs/>
                <w:sz w:val="20"/>
                <w:szCs w:val="20"/>
              </w:rPr>
            </w:pPr>
            <w:r w:rsidRPr="00433B56">
              <w:rPr>
                <w:bCs/>
                <w:sz w:val="20"/>
                <w:szCs w:val="20"/>
              </w:rPr>
              <w:t xml:space="preserve">Teknolojik Araştırma </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A476A" w:rsidRPr="00433B56" w:rsidRDefault="00EF4C00"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433B56">
              <w:rPr>
                <w:sz w:val="20"/>
                <w:szCs w:val="20"/>
              </w:rPr>
              <w:t>5.000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A476A" w:rsidRPr="00433B56" w:rsidRDefault="009A476A"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A476A" w:rsidRPr="00433B56" w:rsidRDefault="009A476A" w:rsidP="00051663">
            <w:pPr>
              <w:tabs>
                <w:tab w:val="left" w:pos="720"/>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A476A" w:rsidRPr="00433B56" w:rsidRDefault="009A476A" w:rsidP="00051663">
            <w:pPr>
              <w:tabs>
                <w:tab w:val="left" w:pos="720"/>
              </w:tabs>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A476A" w:rsidRPr="00433B56" w:rsidRDefault="00EF4C00" w:rsidP="00051663">
            <w:pPr>
              <w:jc w:val="center"/>
              <w:rPr>
                <w:rFonts w:ascii="Calibri" w:hAnsi="Calibri"/>
                <w:color w:val="000000"/>
                <w:sz w:val="20"/>
                <w:szCs w:val="20"/>
              </w:rPr>
            </w:pPr>
            <w:r w:rsidRPr="00433B56">
              <w:rPr>
                <w:sz w:val="20"/>
                <w:szCs w:val="20"/>
              </w:rPr>
              <w:t>5.000</w:t>
            </w:r>
          </w:p>
        </w:tc>
      </w:tr>
      <w:tr w:rsidR="009A476A" w:rsidRPr="00433B56" w:rsidTr="004723F7">
        <w:trPr>
          <w:trHeight w:val="422"/>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9A476A" w:rsidP="00682C9E">
            <w:pPr>
              <w:tabs>
                <w:tab w:val="left" w:pos="720"/>
              </w:tabs>
              <w:rPr>
                <w:b/>
                <w:bCs/>
                <w:sz w:val="20"/>
                <w:szCs w:val="20"/>
              </w:rPr>
            </w:pPr>
            <w:r w:rsidRPr="00433B56">
              <w:rPr>
                <w:b/>
                <w:bCs/>
                <w:sz w:val="20"/>
                <w:szCs w:val="20"/>
              </w:rPr>
              <w:t xml:space="preserve">Genel Toplam </w:t>
            </w:r>
          </w:p>
        </w:tc>
        <w:tc>
          <w:tcPr>
            <w:tcW w:w="1276" w:type="dxa"/>
            <w:shd w:val="clear" w:color="auto" w:fill="DAEEF3" w:themeFill="accent5" w:themeFillTint="33"/>
            <w:vAlign w:val="bottom"/>
          </w:tcPr>
          <w:p w:rsidR="009A476A" w:rsidRPr="00433B56" w:rsidRDefault="00EF4C00" w:rsidP="00051663">
            <w:pPr>
              <w:jc w:val="center"/>
              <w:cnfStyle w:val="000000000000" w:firstRow="0" w:lastRow="0" w:firstColumn="0" w:lastColumn="0" w:oddVBand="0" w:evenVBand="0" w:oddHBand="0" w:evenHBand="0" w:firstRowFirstColumn="0" w:firstRowLastColumn="0" w:lastRowFirstColumn="0" w:lastRowLastColumn="0"/>
              <w:rPr>
                <w:rFonts w:eastAsia="Times New Roman" w:cs="Tahoma"/>
                <w:b/>
                <w:sz w:val="20"/>
                <w:szCs w:val="20"/>
              </w:rPr>
            </w:pPr>
            <w:r w:rsidRPr="00433B56">
              <w:rPr>
                <w:b/>
                <w:sz w:val="20"/>
                <w:szCs w:val="20"/>
              </w:rPr>
              <w:t>1.793.896 3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EF4C00" w:rsidP="00051663">
            <w:pPr>
              <w:jc w:val="center"/>
              <w:rPr>
                <w:rFonts w:cs="Tahoma"/>
                <w:b/>
                <w:sz w:val="20"/>
                <w:szCs w:val="20"/>
              </w:rPr>
            </w:pPr>
            <w:r w:rsidRPr="00433B56">
              <w:rPr>
                <w:b/>
                <w:sz w:val="20"/>
                <w:szCs w:val="20"/>
              </w:rPr>
              <w:t>357.527</w:t>
            </w:r>
          </w:p>
        </w:tc>
        <w:tc>
          <w:tcPr>
            <w:tcW w:w="1559" w:type="dxa"/>
            <w:shd w:val="clear" w:color="auto" w:fill="DAEEF3" w:themeFill="accent5" w:themeFillTint="33"/>
            <w:vAlign w:val="bottom"/>
          </w:tcPr>
          <w:p w:rsidR="009A476A" w:rsidRPr="00433B56" w:rsidRDefault="00EF4C00" w:rsidP="00051663">
            <w:pPr>
              <w:jc w:val="center"/>
              <w:cnfStyle w:val="000000000000" w:firstRow="0" w:lastRow="0" w:firstColumn="0" w:lastColumn="0" w:oddVBand="0" w:evenVBand="0" w:oddHBand="0" w:evenHBand="0" w:firstRowFirstColumn="0" w:firstRowLastColumn="0" w:lastRowFirstColumn="0" w:lastRowLastColumn="0"/>
              <w:rPr>
                <w:rFonts w:cs="Tahoma"/>
                <w:b/>
                <w:sz w:val="20"/>
                <w:szCs w:val="20"/>
              </w:rPr>
            </w:pPr>
            <w:r w:rsidRPr="00433B56">
              <w:rPr>
                <w:b/>
                <w:sz w:val="20"/>
                <w:szCs w:val="20"/>
              </w:rPr>
              <w:t>63.032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9A476A" w:rsidP="00051663">
            <w:pPr>
              <w:jc w:val="center"/>
              <w:rPr>
                <w:rFonts w:cs="Tahoma"/>
                <w:b/>
                <w:sz w:val="20"/>
                <w:szCs w:val="20"/>
              </w:rPr>
            </w:pPr>
          </w:p>
        </w:tc>
        <w:tc>
          <w:tcPr>
            <w:tcW w:w="1275" w:type="dxa"/>
            <w:shd w:val="clear" w:color="auto" w:fill="DAEEF3" w:themeFill="accent5" w:themeFillTint="33"/>
            <w:vAlign w:val="bottom"/>
          </w:tcPr>
          <w:p w:rsidR="009A476A" w:rsidRPr="00433B56" w:rsidRDefault="00EF4C00" w:rsidP="00051663">
            <w:pPr>
              <w:jc w:val="center"/>
              <w:cnfStyle w:val="000000000000" w:firstRow="0" w:lastRow="0" w:firstColumn="0" w:lastColumn="0" w:oddVBand="0" w:evenVBand="0" w:oddHBand="0" w:evenHBand="0" w:firstRowFirstColumn="0" w:firstRowLastColumn="0" w:lastRowFirstColumn="0" w:lastRowLastColumn="0"/>
              <w:rPr>
                <w:rFonts w:cs="Tahoma"/>
                <w:b/>
                <w:sz w:val="20"/>
                <w:szCs w:val="20"/>
              </w:rPr>
            </w:pPr>
            <w:r w:rsidRPr="00433B56">
              <w:rPr>
                <w:b/>
                <w:sz w:val="20"/>
                <w:szCs w:val="20"/>
              </w:rPr>
              <w:t>2.176.858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DAEEF3" w:themeFill="accent5" w:themeFillTint="33"/>
            <w:vAlign w:val="bottom"/>
          </w:tcPr>
          <w:p w:rsidR="009A476A" w:rsidRPr="00433B56" w:rsidRDefault="006C64CE" w:rsidP="00051663">
            <w:pPr>
              <w:jc w:val="center"/>
              <w:rPr>
                <w:rFonts w:cs="Tahoma"/>
                <w:b/>
                <w:sz w:val="20"/>
                <w:szCs w:val="20"/>
              </w:rPr>
            </w:pPr>
            <w:r w:rsidRPr="00433B56">
              <w:rPr>
                <w:b/>
                <w:sz w:val="20"/>
                <w:szCs w:val="20"/>
              </w:rPr>
              <w:t>18.391.313</w:t>
            </w:r>
          </w:p>
        </w:tc>
      </w:tr>
    </w:tbl>
    <w:p w:rsidR="00415DAE" w:rsidRPr="00433B56" w:rsidRDefault="00415DAE" w:rsidP="00A81B9D">
      <w:pPr>
        <w:ind w:right="-851"/>
        <w:rPr>
          <w:noProof/>
          <w:lang w:eastAsia="tr-TR"/>
        </w:rPr>
      </w:pPr>
    </w:p>
    <w:p w:rsidR="00DA3DE5" w:rsidRPr="00433B56" w:rsidRDefault="006A3E70" w:rsidP="001E0850">
      <w:pPr>
        <w:ind w:left="142" w:right="-851"/>
        <w:rPr>
          <w:noProof/>
          <w:lang w:eastAsia="tr-TR"/>
        </w:rPr>
      </w:pPr>
      <w:r w:rsidRPr="00433B56">
        <w:rPr>
          <w:noProof/>
          <w:shd w:val="clear" w:color="auto" w:fill="DBE5F1" w:themeFill="accent1" w:themeFillTint="33"/>
          <w:lang w:eastAsia="tr-TR"/>
        </w:rPr>
        <w:lastRenderedPageBreak/>
        <w:drawing>
          <wp:inline distT="0" distB="0" distL="0" distR="0" wp14:anchorId="7749979F" wp14:editId="5D4A950A">
            <wp:extent cx="617220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3973" w:rsidRPr="00433B56" w:rsidRDefault="00A81B9D" w:rsidP="00491F69">
      <w:pPr>
        <w:pStyle w:val="Balk1"/>
        <w:ind w:left="-142"/>
        <w:rPr>
          <w:rFonts w:asciiTheme="minorHAnsi" w:hAnsiTheme="minorHAnsi"/>
          <w:color w:val="auto"/>
        </w:rPr>
      </w:pPr>
      <w:r w:rsidRPr="00433B56">
        <w:rPr>
          <w:rFonts w:asciiTheme="minorHAnsi" w:hAnsiTheme="minorHAnsi"/>
          <w:color w:val="auto"/>
        </w:rPr>
        <w:t xml:space="preserve"> </w:t>
      </w:r>
      <w:r w:rsidR="001E0850" w:rsidRPr="00433B56">
        <w:rPr>
          <w:rFonts w:asciiTheme="minorHAnsi" w:hAnsiTheme="minorHAnsi"/>
          <w:color w:val="auto"/>
        </w:rPr>
        <w:t xml:space="preserve">  </w:t>
      </w:r>
      <w:r w:rsidRPr="00433B56">
        <w:rPr>
          <w:rFonts w:asciiTheme="minorHAnsi" w:hAnsiTheme="minorHAnsi"/>
          <w:color w:val="auto"/>
        </w:rPr>
        <w:t xml:space="preserve"> </w:t>
      </w:r>
      <w:bookmarkStart w:id="12" w:name="_Toc5959232"/>
      <w:r w:rsidR="00CF2FA1" w:rsidRPr="00433B56">
        <w:rPr>
          <w:rFonts w:asciiTheme="minorHAnsi" w:hAnsiTheme="minorHAnsi"/>
          <w:color w:val="auto"/>
        </w:rPr>
        <w:t>3</w:t>
      </w:r>
      <w:r w:rsidR="00D93973" w:rsidRPr="00433B56">
        <w:rPr>
          <w:rFonts w:asciiTheme="minorHAnsi" w:hAnsiTheme="minorHAnsi"/>
          <w:color w:val="auto"/>
        </w:rPr>
        <w:t>. 201</w:t>
      </w:r>
      <w:r w:rsidR="00C82949" w:rsidRPr="00433B56">
        <w:rPr>
          <w:rFonts w:asciiTheme="minorHAnsi" w:hAnsiTheme="minorHAnsi"/>
          <w:color w:val="auto"/>
        </w:rPr>
        <w:t>9</w:t>
      </w:r>
      <w:r w:rsidR="00DA3DE5" w:rsidRPr="00433B56">
        <w:rPr>
          <w:rFonts w:asciiTheme="minorHAnsi" w:hAnsiTheme="minorHAnsi"/>
          <w:color w:val="auto"/>
        </w:rPr>
        <w:t xml:space="preserve"> </w:t>
      </w:r>
      <w:r w:rsidR="00D93973" w:rsidRPr="00433B56">
        <w:rPr>
          <w:rFonts w:asciiTheme="minorHAnsi" w:hAnsiTheme="minorHAnsi"/>
          <w:color w:val="auto"/>
        </w:rPr>
        <w:t>YILI PROJE UYGULAMALARI</w:t>
      </w:r>
      <w:bookmarkEnd w:id="12"/>
    </w:p>
    <w:p w:rsidR="00D93973" w:rsidRPr="00433B56" w:rsidRDefault="00A81B9D" w:rsidP="00491F69">
      <w:pPr>
        <w:pStyle w:val="Balk2"/>
        <w:ind w:left="-142"/>
        <w:rPr>
          <w:rFonts w:asciiTheme="minorHAnsi" w:hAnsiTheme="minorHAnsi"/>
          <w:color w:val="auto"/>
          <w:sz w:val="24"/>
          <w:szCs w:val="24"/>
        </w:rPr>
      </w:pPr>
      <w:r w:rsidRPr="00433B56">
        <w:rPr>
          <w:rFonts w:asciiTheme="minorHAnsi" w:hAnsiTheme="minorHAnsi"/>
          <w:color w:val="auto"/>
          <w:sz w:val="24"/>
          <w:szCs w:val="24"/>
        </w:rPr>
        <w:t xml:space="preserve"> </w:t>
      </w:r>
      <w:r w:rsidR="001E0850" w:rsidRPr="00433B56">
        <w:rPr>
          <w:rFonts w:asciiTheme="minorHAnsi" w:hAnsiTheme="minorHAnsi"/>
          <w:color w:val="auto"/>
          <w:sz w:val="24"/>
          <w:szCs w:val="24"/>
        </w:rPr>
        <w:t xml:space="preserve">   </w:t>
      </w:r>
      <w:r w:rsidRPr="00433B56">
        <w:rPr>
          <w:rFonts w:asciiTheme="minorHAnsi" w:hAnsiTheme="minorHAnsi"/>
          <w:color w:val="auto"/>
          <w:sz w:val="24"/>
          <w:szCs w:val="24"/>
        </w:rPr>
        <w:t xml:space="preserve"> </w:t>
      </w:r>
      <w:bookmarkStart w:id="13" w:name="_Toc5959233"/>
      <w:r w:rsidR="00CF2FA1" w:rsidRPr="00433B56">
        <w:rPr>
          <w:rFonts w:asciiTheme="minorHAnsi" w:hAnsiTheme="minorHAnsi"/>
          <w:color w:val="auto"/>
          <w:sz w:val="24"/>
          <w:szCs w:val="24"/>
        </w:rPr>
        <w:t>3</w:t>
      </w:r>
      <w:r w:rsidR="00D93973" w:rsidRPr="00433B56">
        <w:rPr>
          <w:rFonts w:asciiTheme="minorHAnsi" w:hAnsiTheme="minorHAnsi"/>
          <w:color w:val="auto"/>
          <w:sz w:val="24"/>
          <w:szCs w:val="24"/>
        </w:rPr>
        <w:t>.1. Devam Eden Projeler</w:t>
      </w:r>
      <w:bookmarkEnd w:id="13"/>
    </w:p>
    <w:p w:rsidR="00A669F5" w:rsidRPr="00433B56" w:rsidRDefault="00A81B9D" w:rsidP="007F0389">
      <w:pPr>
        <w:pStyle w:val="Balk3"/>
        <w:spacing w:before="0" w:line="360" w:lineRule="auto"/>
        <w:ind w:left="-142"/>
        <w:rPr>
          <w:rFonts w:asciiTheme="minorHAnsi" w:hAnsiTheme="minorHAnsi"/>
          <w:color w:val="auto"/>
          <w:sz w:val="24"/>
          <w:szCs w:val="24"/>
        </w:rPr>
      </w:pPr>
      <w:r w:rsidRPr="00433B56">
        <w:rPr>
          <w:rFonts w:asciiTheme="minorHAnsi" w:hAnsiTheme="minorHAnsi"/>
          <w:color w:val="auto"/>
          <w:sz w:val="24"/>
          <w:szCs w:val="24"/>
        </w:rPr>
        <w:t xml:space="preserve"> </w:t>
      </w:r>
      <w:r w:rsidR="001E0850" w:rsidRPr="00433B56">
        <w:rPr>
          <w:rFonts w:asciiTheme="minorHAnsi" w:hAnsiTheme="minorHAnsi"/>
          <w:color w:val="auto"/>
          <w:sz w:val="24"/>
          <w:szCs w:val="24"/>
        </w:rPr>
        <w:t xml:space="preserve">   </w:t>
      </w:r>
      <w:r w:rsidRPr="00433B56">
        <w:rPr>
          <w:rFonts w:asciiTheme="minorHAnsi" w:hAnsiTheme="minorHAnsi"/>
          <w:color w:val="auto"/>
          <w:sz w:val="24"/>
          <w:szCs w:val="24"/>
        </w:rPr>
        <w:t xml:space="preserve"> </w:t>
      </w:r>
      <w:bookmarkStart w:id="14" w:name="_Toc5959234"/>
      <w:r w:rsidR="00CF2FA1" w:rsidRPr="00433B56">
        <w:rPr>
          <w:rFonts w:asciiTheme="minorHAnsi" w:hAnsiTheme="minorHAnsi"/>
          <w:color w:val="auto"/>
          <w:sz w:val="24"/>
          <w:szCs w:val="24"/>
        </w:rPr>
        <w:t>3</w:t>
      </w:r>
      <w:r w:rsidR="00A669F5" w:rsidRPr="00433B56">
        <w:rPr>
          <w:rFonts w:asciiTheme="minorHAnsi" w:hAnsiTheme="minorHAnsi"/>
          <w:color w:val="auto"/>
          <w:sz w:val="24"/>
          <w:szCs w:val="24"/>
        </w:rPr>
        <w:t>.1.1 Kamu Yatırım Projeleri</w:t>
      </w:r>
      <w:bookmarkEnd w:id="14"/>
      <w:r w:rsidR="00A669F5" w:rsidRPr="00433B56">
        <w:rPr>
          <w:rFonts w:asciiTheme="minorHAnsi" w:hAnsiTheme="minorHAnsi"/>
          <w:color w:val="auto"/>
          <w:sz w:val="24"/>
          <w:szCs w:val="24"/>
        </w:rPr>
        <w:t xml:space="preserve">  </w:t>
      </w:r>
    </w:p>
    <w:p w:rsidR="002B2013" w:rsidRPr="00433B56" w:rsidRDefault="00A81B9D" w:rsidP="007F0389">
      <w:pPr>
        <w:pStyle w:val="Balk4"/>
        <w:spacing w:before="0" w:line="360" w:lineRule="auto"/>
        <w:ind w:left="-142"/>
        <w:rPr>
          <w:rFonts w:eastAsia="Batang" w:cstheme="minorHAnsi"/>
          <w:lang w:eastAsia="tr-TR"/>
        </w:rPr>
      </w:pPr>
      <w:r w:rsidRPr="00433B56">
        <w:rPr>
          <w:rFonts w:asciiTheme="minorHAnsi" w:hAnsiTheme="minorHAnsi" w:cs="Times New Roman"/>
          <w:i w:val="0"/>
          <w:color w:val="auto"/>
          <w:sz w:val="24"/>
          <w:szCs w:val="24"/>
        </w:rPr>
        <w:t xml:space="preserve"> </w:t>
      </w:r>
      <w:r w:rsidR="001E0850" w:rsidRPr="00433B56">
        <w:rPr>
          <w:rFonts w:asciiTheme="minorHAnsi" w:hAnsiTheme="minorHAnsi" w:cs="Times New Roman"/>
          <w:i w:val="0"/>
          <w:color w:val="auto"/>
          <w:sz w:val="24"/>
          <w:szCs w:val="24"/>
        </w:rPr>
        <w:t xml:space="preserve">   </w:t>
      </w:r>
      <w:r w:rsidRPr="00433B56">
        <w:rPr>
          <w:rFonts w:asciiTheme="minorHAnsi" w:hAnsiTheme="minorHAnsi" w:cs="Times New Roman"/>
          <w:i w:val="0"/>
          <w:color w:val="auto"/>
          <w:sz w:val="24"/>
          <w:szCs w:val="24"/>
        </w:rPr>
        <w:t xml:space="preserve"> </w:t>
      </w:r>
      <w:bookmarkStart w:id="15" w:name="_Toc5959235"/>
      <w:r w:rsidR="00CF2FA1" w:rsidRPr="00433B56">
        <w:rPr>
          <w:rFonts w:asciiTheme="minorHAnsi" w:hAnsiTheme="minorHAnsi" w:cs="Times New Roman"/>
          <w:i w:val="0"/>
          <w:color w:val="auto"/>
          <w:sz w:val="24"/>
          <w:szCs w:val="24"/>
        </w:rPr>
        <w:t>3</w:t>
      </w:r>
      <w:r w:rsidR="002E68DF" w:rsidRPr="00433B56">
        <w:rPr>
          <w:rFonts w:asciiTheme="minorHAnsi" w:hAnsiTheme="minorHAnsi" w:cs="Times New Roman"/>
          <w:i w:val="0"/>
          <w:color w:val="auto"/>
          <w:sz w:val="24"/>
          <w:szCs w:val="24"/>
        </w:rPr>
        <w:t>.1.1</w:t>
      </w:r>
      <w:r w:rsidR="00421F8D" w:rsidRPr="00433B56">
        <w:rPr>
          <w:rFonts w:asciiTheme="minorHAnsi" w:hAnsiTheme="minorHAnsi" w:cs="Times New Roman"/>
          <w:i w:val="0"/>
          <w:color w:val="auto"/>
          <w:sz w:val="24"/>
          <w:szCs w:val="24"/>
        </w:rPr>
        <w:t>.1</w:t>
      </w:r>
      <w:r w:rsidR="002E68DF" w:rsidRPr="00433B56">
        <w:rPr>
          <w:rFonts w:asciiTheme="minorHAnsi" w:hAnsiTheme="minorHAnsi" w:cs="Times New Roman"/>
          <w:i w:val="0"/>
          <w:color w:val="auto"/>
          <w:sz w:val="24"/>
          <w:szCs w:val="24"/>
        </w:rPr>
        <w:t xml:space="preserve"> </w:t>
      </w:r>
      <w:r w:rsidR="002B2013" w:rsidRPr="00433B56">
        <w:rPr>
          <w:rFonts w:asciiTheme="minorHAnsi" w:eastAsia="Batang" w:hAnsiTheme="minorHAnsi"/>
          <w:i w:val="0"/>
          <w:color w:val="auto"/>
          <w:sz w:val="24"/>
          <w:szCs w:val="24"/>
          <w:lang w:eastAsia="tr-TR"/>
        </w:rPr>
        <w:t>1995H030670 Kampüs Altyapısı</w:t>
      </w:r>
      <w:bookmarkEnd w:id="15"/>
      <w:r w:rsidR="002B2013" w:rsidRPr="00433B56">
        <w:rPr>
          <w:rFonts w:eastAsia="Batang" w:cstheme="minorHAnsi"/>
          <w:b w:val="0"/>
          <w:lang w:eastAsia="tr-TR"/>
        </w:rPr>
        <w:t xml:space="preserve"> </w:t>
      </w:r>
    </w:p>
    <w:tbl>
      <w:tblPr>
        <w:tblStyle w:val="OrtaKlavuz1-Vurgu51"/>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75"/>
        <w:gridCol w:w="1418"/>
        <w:gridCol w:w="1559"/>
        <w:gridCol w:w="1418"/>
        <w:gridCol w:w="1417"/>
      </w:tblGrid>
      <w:tr w:rsidR="00C82949" w:rsidRPr="00433B56" w:rsidTr="004723F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65" w:type="dxa"/>
            <w:shd w:val="clear" w:color="auto" w:fill="31849B" w:themeFill="accent5" w:themeFillShade="BF"/>
          </w:tcPr>
          <w:p w:rsidR="00C82949" w:rsidRPr="00433B56" w:rsidRDefault="00C82949" w:rsidP="00491F69">
            <w:pPr>
              <w:rPr>
                <w:rFonts w:eastAsia="Batang" w:cstheme="minorHAnsi"/>
                <w:sz w:val="20"/>
                <w:szCs w:val="20"/>
                <w:lang w:eastAsia="tr-TR"/>
              </w:rPr>
            </w:pPr>
          </w:p>
        </w:tc>
        <w:tc>
          <w:tcPr>
            <w:tcW w:w="1275" w:type="dxa"/>
            <w:shd w:val="clear" w:color="auto" w:fill="31849B" w:themeFill="accent5" w:themeFillShade="BF"/>
          </w:tcPr>
          <w:p w:rsidR="00C82949" w:rsidRPr="00433B56" w:rsidRDefault="00C82949"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433B56">
              <w:rPr>
                <w:color w:val="FFFFFF" w:themeColor="background1"/>
                <w:szCs w:val="20"/>
              </w:rPr>
              <w:t>2015</w:t>
            </w:r>
          </w:p>
        </w:tc>
        <w:tc>
          <w:tcPr>
            <w:tcW w:w="1418" w:type="dxa"/>
            <w:shd w:val="clear" w:color="auto" w:fill="31849B" w:themeFill="accent5" w:themeFillShade="BF"/>
          </w:tcPr>
          <w:p w:rsidR="00C82949" w:rsidRPr="00433B56" w:rsidRDefault="00C82949"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433B56">
              <w:rPr>
                <w:color w:val="FFFFFF" w:themeColor="background1"/>
                <w:szCs w:val="20"/>
              </w:rPr>
              <w:t>2016</w:t>
            </w:r>
          </w:p>
        </w:tc>
        <w:tc>
          <w:tcPr>
            <w:tcW w:w="1559" w:type="dxa"/>
            <w:shd w:val="clear" w:color="auto" w:fill="31849B" w:themeFill="accent5" w:themeFillShade="BF"/>
          </w:tcPr>
          <w:p w:rsidR="00C82949" w:rsidRPr="00433B56" w:rsidRDefault="00C82949"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433B56">
              <w:rPr>
                <w:color w:val="FFFFFF" w:themeColor="background1"/>
                <w:szCs w:val="20"/>
              </w:rPr>
              <w:t>2017</w:t>
            </w:r>
          </w:p>
        </w:tc>
        <w:tc>
          <w:tcPr>
            <w:tcW w:w="1418" w:type="dxa"/>
            <w:shd w:val="clear" w:color="auto" w:fill="31849B" w:themeFill="accent5" w:themeFillShade="BF"/>
          </w:tcPr>
          <w:p w:rsidR="00C82949" w:rsidRPr="00433B56" w:rsidRDefault="00C82949"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433B56">
              <w:rPr>
                <w:color w:val="FFFFFF" w:themeColor="background1"/>
                <w:szCs w:val="20"/>
              </w:rPr>
              <w:t>2018</w:t>
            </w:r>
          </w:p>
        </w:tc>
        <w:tc>
          <w:tcPr>
            <w:tcW w:w="1417" w:type="dxa"/>
            <w:shd w:val="clear" w:color="auto" w:fill="31849B" w:themeFill="accent5" w:themeFillShade="BF"/>
          </w:tcPr>
          <w:p w:rsidR="00C82949" w:rsidRPr="00433B56" w:rsidRDefault="00C82949" w:rsidP="00AC0291">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color w:val="FFFFFF" w:themeColor="background1"/>
                <w:szCs w:val="20"/>
                <w:lang w:eastAsia="tr-TR"/>
              </w:rPr>
            </w:pPr>
            <w:r w:rsidRPr="00433B56">
              <w:rPr>
                <w:rFonts w:eastAsia="Batang" w:cstheme="minorHAnsi"/>
                <w:color w:val="FFFFFF" w:themeColor="background1"/>
                <w:szCs w:val="20"/>
                <w:lang w:eastAsia="tr-TR"/>
              </w:rPr>
              <w:t>2019</w:t>
            </w:r>
          </w:p>
        </w:tc>
      </w:tr>
      <w:tr w:rsidR="00C82949" w:rsidRPr="00433B56" w:rsidTr="004723F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65" w:type="dxa"/>
            <w:shd w:val="clear" w:color="auto" w:fill="DAEEF3" w:themeFill="accent5" w:themeFillTint="33"/>
            <w:vAlign w:val="bottom"/>
          </w:tcPr>
          <w:p w:rsidR="00C82949" w:rsidRPr="00433B56" w:rsidRDefault="00C82949" w:rsidP="0041770C">
            <w:pPr>
              <w:rPr>
                <w:rFonts w:eastAsia="Batang" w:cstheme="minorHAnsi"/>
                <w:b w:val="0"/>
                <w:sz w:val="20"/>
                <w:szCs w:val="20"/>
                <w:lang w:eastAsia="tr-TR"/>
              </w:rPr>
            </w:pPr>
            <w:r w:rsidRPr="00433B56">
              <w:rPr>
                <w:rFonts w:eastAsia="Batang" w:cstheme="minorHAnsi"/>
                <w:b w:val="0"/>
                <w:sz w:val="20"/>
                <w:szCs w:val="20"/>
                <w:lang w:eastAsia="tr-TR"/>
              </w:rPr>
              <w:t>Yılı Ödeneği</w:t>
            </w:r>
          </w:p>
        </w:tc>
        <w:tc>
          <w:tcPr>
            <w:tcW w:w="1275"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r w:rsidRPr="00433B56">
              <w:t>2.000.000</w:t>
            </w:r>
          </w:p>
        </w:tc>
        <w:tc>
          <w:tcPr>
            <w:tcW w:w="1418"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r w:rsidRPr="00433B56">
              <w:t>5.000.000</w:t>
            </w:r>
          </w:p>
        </w:tc>
        <w:tc>
          <w:tcPr>
            <w:tcW w:w="1559"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r w:rsidRPr="00433B56">
              <w:t>3.550.000</w:t>
            </w:r>
          </w:p>
        </w:tc>
        <w:tc>
          <w:tcPr>
            <w:tcW w:w="1418"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r w:rsidRPr="00433B56">
              <w:t>2.250.000</w:t>
            </w:r>
          </w:p>
        </w:tc>
        <w:tc>
          <w:tcPr>
            <w:tcW w:w="1417" w:type="dxa"/>
            <w:shd w:val="clear" w:color="auto" w:fill="DAEEF3" w:themeFill="accent5" w:themeFillTint="33"/>
          </w:tcPr>
          <w:p w:rsidR="00C82949" w:rsidRPr="00433B56" w:rsidRDefault="00C82949" w:rsidP="00682C9E">
            <w:pPr>
              <w:ind w:firstLine="32"/>
              <w:jc w:val="right"/>
              <w:cnfStyle w:val="000000100000" w:firstRow="0" w:lastRow="0" w:firstColumn="0" w:lastColumn="0" w:oddVBand="0" w:evenVBand="0" w:oddHBand="1" w:evenHBand="0" w:firstRowFirstColumn="0" w:firstRowLastColumn="0" w:lastRowFirstColumn="0" w:lastRowLastColumn="0"/>
              <w:rPr>
                <w:rFonts w:cstheme="minorHAnsi"/>
                <w:bCs/>
              </w:rPr>
            </w:pPr>
            <w:r w:rsidRPr="00433B56">
              <w:rPr>
                <w:rFonts w:cstheme="minorHAnsi"/>
                <w:bCs/>
              </w:rPr>
              <w:t>750.000</w:t>
            </w:r>
          </w:p>
        </w:tc>
      </w:tr>
      <w:tr w:rsidR="00C82949" w:rsidRPr="00433B56" w:rsidTr="004723F7">
        <w:trPr>
          <w:trHeight w:val="330"/>
        </w:trPr>
        <w:tc>
          <w:tcPr>
            <w:cnfStyle w:val="001000000000" w:firstRow="0" w:lastRow="0" w:firstColumn="1" w:lastColumn="0" w:oddVBand="0" w:evenVBand="0" w:oddHBand="0" w:evenHBand="0" w:firstRowFirstColumn="0" w:firstRowLastColumn="0" w:lastRowFirstColumn="0" w:lastRowLastColumn="0"/>
            <w:tcW w:w="2665" w:type="dxa"/>
            <w:shd w:val="clear" w:color="auto" w:fill="DAEEF3" w:themeFill="accent5" w:themeFillTint="33"/>
            <w:vAlign w:val="bottom"/>
          </w:tcPr>
          <w:p w:rsidR="00C82949" w:rsidRPr="00433B56" w:rsidRDefault="00C82949" w:rsidP="0041770C">
            <w:pPr>
              <w:ind w:hanging="4"/>
              <w:rPr>
                <w:rFonts w:eastAsia="Batang" w:cstheme="minorHAnsi"/>
                <w:b w:val="0"/>
                <w:sz w:val="20"/>
                <w:szCs w:val="20"/>
                <w:lang w:eastAsia="tr-TR"/>
              </w:rPr>
            </w:pPr>
            <w:r w:rsidRPr="00433B56">
              <w:rPr>
                <w:rFonts w:eastAsia="Batang" w:cstheme="minorHAnsi"/>
                <w:b w:val="0"/>
                <w:sz w:val="20"/>
                <w:szCs w:val="20"/>
                <w:lang w:eastAsia="tr-TR"/>
              </w:rPr>
              <w:t xml:space="preserve">Eklenen (Likit) </w:t>
            </w:r>
          </w:p>
        </w:tc>
        <w:tc>
          <w:tcPr>
            <w:tcW w:w="1275"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30.000</w:t>
            </w:r>
          </w:p>
        </w:tc>
        <w:tc>
          <w:tcPr>
            <w:tcW w:w="1418"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201.000</w:t>
            </w:r>
          </w:p>
        </w:tc>
        <w:tc>
          <w:tcPr>
            <w:tcW w:w="1559"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1.500.000</w:t>
            </w:r>
          </w:p>
        </w:tc>
        <w:tc>
          <w:tcPr>
            <w:tcW w:w="1417" w:type="dxa"/>
            <w:shd w:val="clear" w:color="auto" w:fill="DAEEF3" w:themeFill="accent5" w:themeFillTint="33"/>
          </w:tcPr>
          <w:p w:rsidR="00C82949" w:rsidRPr="00433B56" w:rsidRDefault="00C82949" w:rsidP="00682C9E">
            <w:pPr>
              <w:ind w:firstLine="32"/>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433B56">
              <w:rPr>
                <w:rFonts w:cstheme="minorHAnsi"/>
                <w:bCs/>
              </w:rPr>
              <w:t>2.020.000</w:t>
            </w:r>
          </w:p>
        </w:tc>
      </w:tr>
      <w:tr w:rsidR="00C82949" w:rsidRPr="00433B56" w:rsidTr="004723F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665" w:type="dxa"/>
            <w:shd w:val="clear" w:color="auto" w:fill="DAEEF3" w:themeFill="accent5" w:themeFillTint="33"/>
            <w:vAlign w:val="bottom"/>
          </w:tcPr>
          <w:p w:rsidR="00C82949" w:rsidRPr="00433B56" w:rsidRDefault="00C82949" w:rsidP="0041770C">
            <w:pPr>
              <w:ind w:hanging="4"/>
              <w:rPr>
                <w:rFonts w:eastAsia="Batang" w:cstheme="minorHAnsi"/>
                <w:b w:val="0"/>
                <w:sz w:val="20"/>
                <w:szCs w:val="20"/>
                <w:lang w:eastAsia="tr-TR"/>
              </w:rPr>
            </w:pPr>
            <w:r w:rsidRPr="00433B56">
              <w:rPr>
                <w:rFonts w:eastAsia="Batang" w:cstheme="minorHAnsi"/>
                <w:b w:val="0"/>
                <w:sz w:val="20"/>
                <w:szCs w:val="20"/>
                <w:lang w:eastAsia="tr-TR"/>
              </w:rPr>
              <w:t xml:space="preserve">Bütçe İçi Aktarma </w:t>
            </w:r>
          </w:p>
        </w:tc>
        <w:tc>
          <w:tcPr>
            <w:tcW w:w="1275"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r w:rsidRPr="00433B56">
              <w:t>350.000</w:t>
            </w:r>
          </w:p>
        </w:tc>
        <w:tc>
          <w:tcPr>
            <w:tcW w:w="1559"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r w:rsidRPr="00433B56">
              <w:t>1.850.000</w:t>
            </w:r>
          </w:p>
        </w:tc>
        <w:tc>
          <w:tcPr>
            <w:tcW w:w="1418"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DAEEF3" w:themeFill="accent5" w:themeFillTint="33"/>
          </w:tcPr>
          <w:p w:rsidR="00C82949" w:rsidRPr="00433B56" w:rsidRDefault="00C82949" w:rsidP="00682C9E">
            <w:pPr>
              <w:ind w:firstLine="32"/>
              <w:jc w:val="right"/>
              <w:cnfStyle w:val="000000100000" w:firstRow="0" w:lastRow="0" w:firstColumn="0" w:lastColumn="0" w:oddVBand="0" w:evenVBand="0" w:oddHBand="1" w:evenHBand="0" w:firstRowFirstColumn="0" w:firstRowLastColumn="0" w:lastRowFirstColumn="0" w:lastRowLastColumn="0"/>
              <w:rPr>
                <w:rFonts w:cstheme="minorHAnsi"/>
                <w:bCs/>
              </w:rPr>
            </w:pPr>
          </w:p>
        </w:tc>
      </w:tr>
      <w:tr w:rsidR="00C82949" w:rsidRPr="00433B56" w:rsidTr="004723F7">
        <w:trPr>
          <w:trHeight w:val="244"/>
        </w:trPr>
        <w:tc>
          <w:tcPr>
            <w:cnfStyle w:val="001000000000" w:firstRow="0" w:lastRow="0" w:firstColumn="1" w:lastColumn="0" w:oddVBand="0" w:evenVBand="0" w:oddHBand="0" w:evenHBand="0" w:firstRowFirstColumn="0" w:firstRowLastColumn="0" w:lastRowFirstColumn="0" w:lastRowLastColumn="0"/>
            <w:tcW w:w="2665" w:type="dxa"/>
            <w:shd w:val="clear" w:color="auto" w:fill="DAEEF3" w:themeFill="accent5" w:themeFillTint="33"/>
            <w:vAlign w:val="bottom"/>
          </w:tcPr>
          <w:p w:rsidR="00C82949" w:rsidRPr="00433B56" w:rsidRDefault="00C82949" w:rsidP="0041770C">
            <w:pPr>
              <w:ind w:hanging="4"/>
              <w:rPr>
                <w:rFonts w:eastAsia="Batang" w:cstheme="minorHAnsi"/>
                <w:b w:val="0"/>
                <w:sz w:val="20"/>
                <w:szCs w:val="20"/>
                <w:lang w:eastAsia="tr-TR"/>
              </w:rPr>
            </w:pPr>
            <w:r w:rsidRPr="00433B56">
              <w:rPr>
                <w:rFonts w:eastAsia="Batang" w:cstheme="minorHAnsi"/>
                <w:b w:val="0"/>
                <w:sz w:val="20"/>
                <w:szCs w:val="20"/>
                <w:lang w:eastAsia="tr-TR"/>
              </w:rPr>
              <w:t>Düşülen</w:t>
            </w:r>
          </w:p>
        </w:tc>
        <w:tc>
          <w:tcPr>
            <w:tcW w:w="1275"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2.000.000</w:t>
            </w:r>
          </w:p>
        </w:tc>
        <w:tc>
          <w:tcPr>
            <w:tcW w:w="1417" w:type="dxa"/>
            <w:shd w:val="clear" w:color="auto" w:fill="DAEEF3" w:themeFill="accent5" w:themeFillTint="33"/>
          </w:tcPr>
          <w:p w:rsidR="00C82949" w:rsidRPr="00433B56" w:rsidRDefault="00C82949" w:rsidP="00682C9E">
            <w:pPr>
              <w:ind w:firstLine="32"/>
              <w:jc w:val="right"/>
              <w:cnfStyle w:val="000000000000" w:firstRow="0" w:lastRow="0" w:firstColumn="0" w:lastColumn="0" w:oddVBand="0" w:evenVBand="0" w:oddHBand="0" w:evenHBand="0" w:firstRowFirstColumn="0" w:firstRowLastColumn="0" w:lastRowFirstColumn="0" w:lastRowLastColumn="0"/>
              <w:rPr>
                <w:rFonts w:cstheme="minorHAnsi"/>
                <w:bCs/>
              </w:rPr>
            </w:pPr>
          </w:p>
        </w:tc>
      </w:tr>
      <w:tr w:rsidR="00C82949" w:rsidRPr="00433B56" w:rsidTr="004723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65" w:type="dxa"/>
            <w:shd w:val="clear" w:color="auto" w:fill="DAEEF3" w:themeFill="accent5" w:themeFillTint="33"/>
            <w:vAlign w:val="bottom"/>
          </w:tcPr>
          <w:p w:rsidR="00C82949" w:rsidRPr="00433B56" w:rsidRDefault="00C82949" w:rsidP="0041770C">
            <w:pPr>
              <w:ind w:hanging="4"/>
              <w:rPr>
                <w:rFonts w:eastAsia="Batang" w:cstheme="minorHAnsi"/>
                <w:b w:val="0"/>
                <w:sz w:val="20"/>
                <w:szCs w:val="20"/>
                <w:lang w:eastAsia="tr-TR"/>
              </w:rPr>
            </w:pPr>
            <w:r w:rsidRPr="00433B56">
              <w:rPr>
                <w:rFonts w:eastAsia="Batang" w:cstheme="minorHAnsi"/>
                <w:b w:val="0"/>
                <w:sz w:val="20"/>
                <w:szCs w:val="20"/>
                <w:lang w:eastAsia="tr-TR"/>
              </w:rPr>
              <w:t>Bloke</w:t>
            </w:r>
          </w:p>
        </w:tc>
        <w:tc>
          <w:tcPr>
            <w:tcW w:w="1275"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AEEF3" w:themeFill="accent5" w:themeFillTint="33"/>
          </w:tcPr>
          <w:p w:rsidR="00C82949" w:rsidRPr="00433B56" w:rsidRDefault="00C82949" w:rsidP="003B22DB">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DAEEF3" w:themeFill="accent5" w:themeFillTint="33"/>
          </w:tcPr>
          <w:p w:rsidR="00C82949" w:rsidRPr="00433B56" w:rsidRDefault="00C82949" w:rsidP="00682C9E">
            <w:pPr>
              <w:ind w:firstLine="32"/>
              <w:jc w:val="right"/>
              <w:cnfStyle w:val="000000100000" w:firstRow="0" w:lastRow="0" w:firstColumn="0" w:lastColumn="0" w:oddVBand="0" w:evenVBand="0" w:oddHBand="1" w:evenHBand="0" w:firstRowFirstColumn="0" w:firstRowLastColumn="0" w:lastRowFirstColumn="0" w:lastRowLastColumn="0"/>
              <w:rPr>
                <w:rFonts w:cstheme="minorHAnsi"/>
                <w:bCs/>
              </w:rPr>
            </w:pPr>
          </w:p>
        </w:tc>
      </w:tr>
      <w:tr w:rsidR="00C82949" w:rsidRPr="00433B56" w:rsidTr="004723F7">
        <w:trPr>
          <w:trHeight w:val="333"/>
        </w:trPr>
        <w:tc>
          <w:tcPr>
            <w:cnfStyle w:val="001000000000" w:firstRow="0" w:lastRow="0" w:firstColumn="1" w:lastColumn="0" w:oddVBand="0" w:evenVBand="0" w:oddHBand="0" w:evenHBand="0" w:firstRowFirstColumn="0" w:firstRowLastColumn="0" w:lastRowFirstColumn="0" w:lastRowLastColumn="0"/>
            <w:tcW w:w="2665" w:type="dxa"/>
            <w:shd w:val="clear" w:color="auto" w:fill="DAEEF3" w:themeFill="accent5" w:themeFillTint="33"/>
            <w:vAlign w:val="bottom"/>
          </w:tcPr>
          <w:p w:rsidR="00C82949" w:rsidRPr="00433B56" w:rsidRDefault="00C82949" w:rsidP="0041770C">
            <w:pPr>
              <w:ind w:hanging="4"/>
              <w:rPr>
                <w:rFonts w:eastAsia="Batang" w:cstheme="minorHAnsi"/>
                <w:b w:val="0"/>
                <w:sz w:val="20"/>
                <w:szCs w:val="20"/>
                <w:lang w:eastAsia="tr-TR"/>
              </w:rPr>
            </w:pPr>
            <w:r w:rsidRPr="00433B56">
              <w:rPr>
                <w:rFonts w:eastAsia="Batang" w:cstheme="minorHAnsi"/>
                <w:b w:val="0"/>
                <w:sz w:val="20"/>
                <w:szCs w:val="20"/>
                <w:lang w:eastAsia="tr-TR"/>
              </w:rPr>
              <w:t xml:space="preserve">Harcama </w:t>
            </w:r>
          </w:p>
        </w:tc>
        <w:tc>
          <w:tcPr>
            <w:tcW w:w="1275"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1.863.000</w:t>
            </w:r>
          </w:p>
        </w:tc>
        <w:tc>
          <w:tcPr>
            <w:tcW w:w="1418"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512.646</w:t>
            </w:r>
          </w:p>
        </w:tc>
        <w:tc>
          <w:tcPr>
            <w:tcW w:w="1559"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1.738.025</w:t>
            </w:r>
          </w:p>
        </w:tc>
        <w:tc>
          <w:tcPr>
            <w:tcW w:w="1418" w:type="dxa"/>
            <w:shd w:val="clear" w:color="auto" w:fill="DAEEF3" w:themeFill="accent5" w:themeFillTint="33"/>
          </w:tcPr>
          <w:p w:rsidR="00C82949" w:rsidRPr="00433B56" w:rsidRDefault="00C82949" w:rsidP="003B22DB">
            <w:pPr>
              <w:cnfStyle w:val="000000000000" w:firstRow="0" w:lastRow="0" w:firstColumn="0" w:lastColumn="0" w:oddVBand="0" w:evenVBand="0" w:oddHBand="0" w:evenHBand="0" w:firstRowFirstColumn="0" w:firstRowLastColumn="0" w:lastRowFirstColumn="0" w:lastRowLastColumn="0"/>
            </w:pPr>
            <w:r w:rsidRPr="00433B56">
              <w:t>1.740.459</w:t>
            </w:r>
          </w:p>
        </w:tc>
        <w:tc>
          <w:tcPr>
            <w:tcW w:w="1417" w:type="dxa"/>
            <w:shd w:val="clear" w:color="auto" w:fill="DAEEF3" w:themeFill="accent5" w:themeFillTint="33"/>
          </w:tcPr>
          <w:p w:rsidR="00C82949" w:rsidRPr="00433B56" w:rsidRDefault="00C82949" w:rsidP="00682C9E">
            <w:pPr>
              <w:ind w:firstLine="32"/>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433B56">
              <w:rPr>
                <w:rFonts w:cstheme="minorHAnsi"/>
                <w:bCs/>
              </w:rPr>
              <w:t>2.688.000</w:t>
            </w:r>
          </w:p>
        </w:tc>
      </w:tr>
    </w:tbl>
    <w:p w:rsidR="00F16055" w:rsidRPr="00433B56" w:rsidRDefault="00F16055" w:rsidP="00F16055">
      <w:pPr>
        <w:tabs>
          <w:tab w:val="left" w:pos="0"/>
        </w:tabs>
        <w:spacing w:after="0" w:line="240" w:lineRule="auto"/>
        <w:jc w:val="both"/>
        <w:rPr>
          <w:rFonts w:eastAsia="Batang" w:cs="Times New Roman"/>
          <w:lang w:eastAsia="tr-TR"/>
        </w:rPr>
      </w:pPr>
    </w:p>
    <w:p w:rsidR="00A81B9D" w:rsidRPr="00433B56" w:rsidRDefault="00583E7A" w:rsidP="00F16055">
      <w:pPr>
        <w:tabs>
          <w:tab w:val="left" w:pos="0"/>
        </w:tabs>
        <w:spacing w:after="0" w:line="240" w:lineRule="auto"/>
        <w:jc w:val="both"/>
        <w:rPr>
          <w:rFonts w:eastAsia="Batang" w:cs="Times New Roman"/>
          <w:b/>
          <w:u w:val="single"/>
          <w:lang w:eastAsia="tr-TR"/>
        </w:rPr>
      </w:pPr>
      <w:r w:rsidRPr="00433B56">
        <w:rPr>
          <w:rFonts w:eastAsia="Batang" w:cs="Times New Roman"/>
          <w:b/>
          <w:u w:val="single"/>
          <w:lang w:eastAsia="tr-TR"/>
        </w:rPr>
        <w:t>2019</w:t>
      </w:r>
      <w:r w:rsidR="00A81B9D" w:rsidRPr="00433B56">
        <w:rPr>
          <w:rFonts w:eastAsia="Batang" w:cs="Times New Roman"/>
          <w:b/>
          <w:u w:val="single"/>
          <w:lang w:eastAsia="tr-TR"/>
        </w:rPr>
        <w:t xml:space="preserve"> </w:t>
      </w:r>
      <w:r w:rsidR="007746D2" w:rsidRPr="00433B56">
        <w:rPr>
          <w:rFonts w:eastAsia="Batang" w:cs="Times New Roman"/>
          <w:b/>
          <w:u w:val="single"/>
          <w:lang w:eastAsia="tr-TR"/>
        </w:rPr>
        <w:t>Y</w:t>
      </w:r>
      <w:r w:rsidR="00A81B9D" w:rsidRPr="00433B56">
        <w:rPr>
          <w:rFonts w:eastAsia="Batang" w:cs="Times New Roman"/>
          <w:b/>
          <w:u w:val="single"/>
          <w:lang w:eastAsia="tr-TR"/>
        </w:rPr>
        <w:t xml:space="preserve">ılı </w:t>
      </w:r>
      <w:r w:rsidR="009841DE" w:rsidRPr="00433B56">
        <w:rPr>
          <w:rFonts w:eastAsia="Batang" w:cs="Times New Roman"/>
          <w:b/>
          <w:u w:val="single"/>
          <w:lang w:eastAsia="tr-TR"/>
        </w:rPr>
        <w:t xml:space="preserve">Kampüs </w:t>
      </w:r>
      <w:r w:rsidR="00A81B9D" w:rsidRPr="00433B56">
        <w:rPr>
          <w:rFonts w:eastAsia="Batang" w:cs="Times New Roman"/>
          <w:b/>
          <w:u w:val="single"/>
          <w:lang w:eastAsia="tr-TR"/>
        </w:rPr>
        <w:t>Altyapı</w:t>
      </w:r>
      <w:r w:rsidR="009841DE" w:rsidRPr="00433B56">
        <w:rPr>
          <w:rFonts w:eastAsia="Batang" w:cs="Times New Roman"/>
          <w:b/>
          <w:u w:val="single"/>
          <w:lang w:eastAsia="tr-TR"/>
        </w:rPr>
        <w:t xml:space="preserve">sı </w:t>
      </w:r>
      <w:r w:rsidR="00A81B9D" w:rsidRPr="00433B56">
        <w:rPr>
          <w:rFonts w:eastAsia="Batang" w:cs="Times New Roman"/>
          <w:b/>
          <w:u w:val="single"/>
          <w:lang w:eastAsia="tr-TR"/>
        </w:rPr>
        <w:t xml:space="preserve"> Projesi kapsamında;</w:t>
      </w:r>
    </w:p>
    <w:p w:rsidR="00D635CE" w:rsidRPr="00433B56" w:rsidRDefault="00D635CE" w:rsidP="00D635CE">
      <w:pPr>
        <w:spacing w:after="0" w:line="240" w:lineRule="auto"/>
        <w:jc w:val="both"/>
        <w:rPr>
          <w:rFonts w:eastAsia="Batang" w:cs="Times New Roman"/>
          <w:b/>
          <w:lang w:eastAsia="tr-TR"/>
        </w:rPr>
      </w:pPr>
      <w:r w:rsidRPr="00433B56">
        <w:rPr>
          <w:rFonts w:eastAsia="Batang" w:cs="Times New Roman"/>
          <w:b/>
          <w:lang w:eastAsia="tr-TR"/>
        </w:rPr>
        <w:t>İYTE 250KW rüzgar enerjisi tesisi yapım işi:</w:t>
      </w:r>
    </w:p>
    <w:p w:rsidR="007746D2" w:rsidRPr="00433B56" w:rsidRDefault="00D635CE" w:rsidP="00D635CE">
      <w:pPr>
        <w:spacing w:after="0" w:line="240" w:lineRule="auto"/>
        <w:jc w:val="both"/>
        <w:rPr>
          <w:rFonts w:eastAsia="Batang" w:cs="Times New Roman"/>
          <w:lang w:eastAsia="tr-TR"/>
        </w:rPr>
      </w:pPr>
      <w:r w:rsidRPr="00433B56">
        <w:rPr>
          <w:rFonts w:eastAsia="Batang" w:cs="Times New Roman"/>
          <w:b/>
          <w:lang w:eastAsia="tr-TR"/>
        </w:rPr>
        <w:t>Kampüs içerisindeki yol ve çevre aydınlatma armatürlerinin led armatürlerle değiştirilmesi işi:</w:t>
      </w:r>
      <w:r w:rsidRPr="00433B56">
        <w:rPr>
          <w:rFonts w:eastAsia="Batang" w:cs="Times New Roman"/>
          <w:lang w:eastAsia="tr-TR"/>
        </w:rPr>
        <w:t xml:space="preserve"> İşin ihalesi 19.03.3018 tarihinde açık ihale usulü ile yapılarak, 03.05.2018 tarihinde 2.770.000,00TL +KDV bedelli sözleşme imzalanmıştır. 04/05/2018 tarihinde yer teslimi yapılarak işe başlanmıştır. 2019 sonu itibarı ile söz konusu iş tamamlanmış olup kabul işlemleri devam etmektedir.</w:t>
      </w:r>
    </w:p>
    <w:p w:rsidR="00D635CE" w:rsidRPr="00433B56" w:rsidRDefault="00D635CE" w:rsidP="00D635CE">
      <w:pPr>
        <w:spacing w:after="0" w:line="240" w:lineRule="auto"/>
        <w:jc w:val="both"/>
        <w:rPr>
          <w:rFonts w:eastAsia="Batang" w:cs="Times New Roman"/>
          <w:b/>
          <w:lang w:eastAsia="tr-TR"/>
        </w:rPr>
      </w:pPr>
      <w:r w:rsidRPr="00433B56">
        <w:rPr>
          <w:rFonts w:eastAsia="Batang" w:cs="Times New Roman"/>
          <w:b/>
          <w:lang w:eastAsia="tr-TR"/>
        </w:rPr>
        <w:t>Binaların erişilebilirliğe uygun hale getirilmesi işi :</w:t>
      </w:r>
    </w:p>
    <w:p w:rsidR="00D635CE" w:rsidRPr="00433B56" w:rsidRDefault="00D635CE" w:rsidP="00D635CE">
      <w:pPr>
        <w:spacing w:after="0" w:line="240" w:lineRule="auto"/>
        <w:jc w:val="both"/>
        <w:rPr>
          <w:rFonts w:eastAsia="Batang" w:cs="Times New Roman"/>
          <w:lang w:eastAsia="tr-TR"/>
        </w:rPr>
      </w:pPr>
      <w:r w:rsidRPr="00433B56">
        <w:rPr>
          <w:rFonts w:eastAsia="Batang" w:cs="Times New Roman"/>
          <w:lang w:eastAsia="tr-TR"/>
        </w:rPr>
        <w:t>Erişilebilirlik izleme ve denetleme yönetmeliği kapsamında Merkezi Kafeterya, Kütüphane, Havuz ve Spor Salonu binalarını engelli erişimine uygun hale getirmek için 02/09/2019 tarihinde açık ihale usulü ile ihalesi gerçekleştirilmiştir. 26/09/2019 tarihinde 530.000,00 TL+KDV bedelle sözleşme imzalanarak işe başlanmıştır. Sözkonusu dört adet bina erişilebilirlik izleme ve denetleme formuna uygun olarak tamamlanmıştır.</w:t>
      </w:r>
      <w:r w:rsidRPr="00433B56">
        <w:rPr>
          <w:rFonts w:eastAsia="Batang" w:cs="Times New Roman"/>
          <w:lang w:eastAsia="tr-TR"/>
        </w:rPr>
        <w:cr/>
      </w:r>
    </w:p>
    <w:p w:rsidR="004D0C7E" w:rsidRPr="00433B56" w:rsidRDefault="004D0C7E" w:rsidP="00D635CE">
      <w:pPr>
        <w:spacing w:after="0" w:line="240" w:lineRule="auto"/>
        <w:jc w:val="both"/>
        <w:rPr>
          <w:rFonts w:eastAsia="Batang" w:cs="Times New Roman"/>
          <w:lang w:eastAsia="tr-TR"/>
        </w:rPr>
      </w:pPr>
    </w:p>
    <w:p w:rsidR="0006541A" w:rsidRPr="00433B56" w:rsidRDefault="001E0850" w:rsidP="0041770C">
      <w:pPr>
        <w:pStyle w:val="Balk4"/>
        <w:ind w:left="-142"/>
        <w:rPr>
          <w:rFonts w:eastAsia="Batang" w:cs="Times New Roman"/>
          <w:i w:val="0"/>
          <w:color w:val="auto"/>
          <w:lang w:eastAsia="tr-TR"/>
        </w:rPr>
      </w:pPr>
      <w:r w:rsidRPr="00433B56">
        <w:rPr>
          <w:rFonts w:asciiTheme="minorHAnsi" w:hAnsiTheme="minorHAnsi"/>
          <w:i w:val="0"/>
          <w:color w:val="auto"/>
          <w:sz w:val="24"/>
          <w:szCs w:val="24"/>
        </w:rPr>
        <w:lastRenderedPageBreak/>
        <w:t xml:space="preserve"> </w:t>
      </w:r>
      <w:r w:rsidR="00075A54" w:rsidRPr="00433B56">
        <w:rPr>
          <w:rFonts w:asciiTheme="minorHAnsi" w:hAnsiTheme="minorHAnsi"/>
          <w:i w:val="0"/>
          <w:color w:val="auto"/>
          <w:sz w:val="24"/>
          <w:szCs w:val="24"/>
        </w:rPr>
        <w:t xml:space="preserve"> </w:t>
      </w:r>
      <w:bookmarkStart w:id="16" w:name="_Toc5959236"/>
      <w:r w:rsidR="00CF2FA1" w:rsidRPr="00433B56">
        <w:rPr>
          <w:rFonts w:asciiTheme="minorHAnsi" w:hAnsiTheme="minorHAnsi"/>
          <w:i w:val="0"/>
          <w:color w:val="auto"/>
          <w:sz w:val="24"/>
          <w:szCs w:val="24"/>
        </w:rPr>
        <w:t>3</w:t>
      </w:r>
      <w:r w:rsidR="00421F8D" w:rsidRPr="00433B56">
        <w:rPr>
          <w:rFonts w:asciiTheme="minorHAnsi" w:hAnsiTheme="minorHAnsi"/>
          <w:i w:val="0"/>
          <w:color w:val="auto"/>
          <w:sz w:val="24"/>
          <w:szCs w:val="24"/>
        </w:rPr>
        <w:t>.1.1.2</w:t>
      </w:r>
      <w:r w:rsidR="0006541A" w:rsidRPr="00433B56">
        <w:rPr>
          <w:rFonts w:asciiTheme="minorHAnsi" w:hAnsiTheme="minorHAnsi"/>
          <w:i w:val="0"/>
          <w:color w:val="auto"/>
          <w:sz w:val="24"/>
          <w:szCs w:val="24"/>
        </w:rPr>
        <w:t xml:space="preserve"> </w:t>
      </w:r>
      <w:r w:rsidR="00F0222E" w:rsidRPr="00433B56">
        <w:rPr>
          <w:rFonts w:asciiTheme="minorHAnsi" w:hAnsiTheme="minorHAnsi"/>
          <w:i w:val="0"/>
          <w:color w:val="auto"/>
          <w:sz w:val="24"/>
          <w:szCs w:val="24"/>
        </w:rPr>
        <w:t>2018H032910 Çeşitli Ünitelerin Etüd Projesi</w:t>
      </w:r>
      <w:bookmarkEnd w:id="16"/>
    </w:p>
    <w:tbl>
      <w:tblPr>
        <w:tblStyle w:val="OrtaKlavuz1-Vurgu5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701"/>
        <w:gridCol w:w="993"/>
        <w:gridCol w:w="1701"/>
        <w:gridCol w:w="1701"/>
      </w:tblGrid>
      <w:tr w:rsidR="00583E7A" w:rsidRPr="00433B56" w:rsidTr="004723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31849B" w:themeFill="accent5" w:themeFillShade="BF"/>
          </w:tcPr>
          <w:p w:rsidR="00583E7A" w:rsidRPr="00433B56" w:rsidRDefault="00583E7A" w:rsidP="007F0389">
            <w:pPr>
              <w:ind w:left="-250" w:firstLine="1150"/>
              <w:rPr>
                <w:rFonts w:eastAsia="Times New Roman" w:cs="Calibri"/>
                <w:color w:val="FFFFFF" w:themeColor="background1"/>
                <w:szCs w:val="20"/>
                <w:lang w:eastAsia="tr-TR"/>
              </w:rPr>
            </w:pPr>
          </w:p>
        </w:tc>
        <w:tc>
          <w:tcPr>
            <w:tcW w:w="1275"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701"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993"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701"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701" w:type="dxa"/>
            <w:shd w:val="clear" w:color="auto" w:fill="31849B" w:themeFill="accent5" w:themeFillShade="BF"/>
          </w:tcPr>
          <w:p w:rsidR="00583E7A" w:rsidRPr="00433B56" w:rsidRDefault="00583E7A" w:rsidP="00AC0291">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20"/>
                <w:szCs w:val="20"/>
                <w:lang w:eastAsia="tr-TR"/>
              </w:rPr>
            </w:pPr>
            <w:r w:rsidRPr="00433B56">
              <w:rPr>
                <w:rFonts w:eastAsia="Times New Roman" w:cs="Calibri"/>
                <w:color w:val="FFFFFF" w:themeColor="background1"/>
                <w:sz w:val="20"/>
                <w:szCs w:val="20"/>
                <w:lang w:eastAsia="tr-TR"/>
              </w:rPr>
              <w:t>2019</w:t>
            </w:r>
          </w:p>
        </w:tc>
      </w:tr>
      <w:tr w:rsidR="00583E7A"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DAEEF3" w:themeFill="accent5" w:themeFillTint="33"/>
          </w:tcPr>
          <w:p w:rsidR="00583E7A" w:rsidRPr="00433B56" w:rsidRDefault="00583E7A" w:rsidP="0006541A">
            <w:pPr>
              <w:ind w:hanging="4"/>
              <w:rPr>
                <w:rFonts w:eastAsia="Times New Roman" w:cs="Calibri"/>
                <w:b w:val="0"/>
                <w:sz w:val="20"/>
                <w:szCs w:val="20"/>
                <w:lang w:eastAsia="tr-TR"/>
              </w:rPr>
            </w:pPr>
            <w:r w:rsidRPr="00433B56">
              <w:rPr>
                <w:rFonts w:eastAsia="Times New Roman" w:cs="Calibri"/>
                <w:b w:val="0"/>
                <w:sz w:val="20"/>
                <w:szCs w:val="20"/>
                <w:lang w:eastAsia="tr-TR"/>
              </w:rPr>
              <w:t>Yılı Ödeneği</w:t>
            </w:r>
          </w:p>
        </w:tc>
        <w:tc>
          <w:tcPr>
            <w:tcW w:w="1275"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100.0000</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100.000</w:t>
            </w:r>
          </w:p>
        </w:tc>
        <w:tc>
          <w:tcPr>
            <w:tcW w:w="993"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500.000</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500.000</w:t>
            </w:r>
          </w:p>
        </w:tc>
        <w:tc>
          <w:tcPr>
            <w:tcW w:w="1701" w:type="dxa"/>
            <w:shd w:val="clear" w:color="auto" w:fill="DAEEF3" w:themeFill="accent5" w:themeFillTint="33"/>
          </w:tcPr>
          <w:p w:rsidR="00583E7A" w:rsidRPr="00433B56" w:rsidRDefault="00583E7A" w:rsidP="00AC0291">
            <w:pPr>
              <w:ind w:firstLine="183"/>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433B56">
              <w:rPr>
                <w:rFonts w:eastAsia="Times New Roman" w:cs="Calibri"/>
                <w:bCs/>
              </w:rPr>
              <w:t>3.000</w:t>
            </w:r>
          </w:p>
        </w:tc>
      </w:tr>
      <w:tr w:rsidR="00583E7A" w:rsidRPr="00433B56" w:rsidTr="004723F7">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DAEEF3" w:themeFill="accent5" w:themeFillTint="33"/>
          </w:tcPr>
          <w:p w:rsidR="00583E7A" w:rsidRPr="00433B56" w:rsidRDefault="00583E7A" w:rsidP="0006541A">
            <w:pPr>
              <w:ind w:hanging="4"/>
              <w:rPr>
                <w:rFonts w:eastAsia="Times New Roman" w:cs="Calibri"/>
                <w:b w:val="0"/>
                <w:sz w:val="20"/>
                <w:szCs w:val="20"/>
                <w:lang w:eastAsia="tr-TR"/>
              </w:rPr>
            </w:pPr>
            <w:r w:rsidRPr="00433B56">
              <w:rPr>
                <w:rFonts w:eastAsia="Times New Roman" w:cs="Calibri"/>
                <w:b w:val="0"/>
                <w:sz w:val="20"/>
                <w:szCs w:val="20"/>
                <w:lang w:eastAsia="tr-TR"/>
              </w:rPr>
              <w:t xml:space="preserve">Eklenen ( Likit ) </w:t>
            </w:r>
          </w:p>
        </w:tc>
        <w:tc>
          <w:tcPr>
            <w:tcW w:w="1275"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r w:rsidRPr="00433B56">
              <w:t>68.000</w:t>
            </w: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r w:rsidRPr="00433B56">
              <w:t>460.200</w:t>
            </w: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ind w:firstLine="183"/>
              <w:jc w:val="center"/>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583E7A"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DAEEF3" w:themeFill="accent5" w:themeFillTint="33"/>
          </w:tcPr>
          <w:p w:rsidR="00583E7A" w:rsidRPr="00433B56" w:rsidRDefault="00583E7A" w:rsidP="0006541A">
            <w:pPr>
              <w:ind w:hanging="4"/>
              <w:rPr>
                <w:rFonts w:eastAsia="Times New Roman" w:cs="Calibri"/>
                <w:b w:val="0"/>
                <w:sz w:val="20"/>
                <w:szCs w:val="20"/>
                <w:lang w:eastAsia="tr-TR"/>
              </w:rPr>
            </w:pPr>
            <w:r w:rsidRPr="00433B56">
              <w:rPr>
                <w:rFonts w:eastAsia="Times New Roman" w:cs="Calibri"/>
                <w:b w:val="0"/>
                <w:sz w:val="20"/>
                <w:szCs w:val="20"/>
                <w:lang w:eastAsia="tr-TR"/>
              </w:rPr>
              <w:t xml:space="preserve">Bütçe İçi Aktarma </w:t>
            </w:r>
          </w:p>
        </w:tc>
        <w:tc>
          <w:tcPr>
            <w:tcW w:w="1275"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350.000</w:t>
            </w:r>
          </w:p>
        </w:tc>
        <w:tc>
          <w:tcPr>
            <w:tcW w:w="993"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ind w:firstLine="183"/>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p>
        </w:tc>
      </w:tr>
      <w:tr w:rsidR="00583E7A" w:rsidRPr="00433B56" w:rsidTr="004723F7">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DAEEF3" w:themeFill="accent5" w:themeFillTint="33"/>
          </w:tcPr>
          <w:p w:rsidR="00583E7A" w:rsidRPr="00433B56" w:rsidRDefault="00583E7A" w:rsidP="0006541A">
            <w:pPr>
              <w:ind w:hanging="4"/>
              <w:rPr>
                <w:rFonts w:eastAsia="Times New Roman" w:cs="Calibri"/>
                <w:b w:val="0"/>
                <w:sz w:val="20"/>
                <w:szCs w:val="20"/>
                <w:lang w:eastAsia="tr-TR"/>
              </w:rPr>
            </w:pPr>
            <w:r w:rsidRPr="00433B56">
              <w:rPr>
                <w:rFonts w:eastAsia="Times New Roman" w:cs="Calibri"/>
                <w:b w:val="0"/>
                <w:sz w:val="20"/>
                <w:szCs w:val="20"/>
                <w:lang w:eastAsia="tr-TR"/>
              </w:rPr>
              <w:t>Düşülen</w:t>
            </w:r>
          </w:p>
        </w:tc>
        <w:tc>
          <w:tcPr>
            <w:tcW w:w="1275"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ind w:firstLine="183"/>
              <w:jc w:val="center"/>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583E7A"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DAEEF3" w:themeFill="accent5" w:themeFillTint="33"/>
          </w:tcPr>
          <w:p w:rsidR="00583E7A" w:rsidRPr="00433B56" w:rsidRDefault="00583E7A" w:rsidP="0006541A">
            <w:pPr>
              <w:ind w:hanging="4"/>
              <w:rPr>
                <w:rFonts w:eastAsia="Times New Roman" w:cs="Calibri"/>
                <w:b w:val="0"/>
                <w:sz w:val="20"/>
                <w:szCs w:val="20"/>
                <w:lang w:eastAsia="tr-TR"/>
              </w:rPr>
            </w:pPr>
            <w:r w:rsidRPr="00433B56">
              <w:rPr>
                <w:rFonts w:eastAsia="Times New Roman" w:cs="Calibri"/>
                <w:b w:val="0"/>
                <w:sz w:val="20"/>
                <w:szCs w:val="20"/>
                <w:lang w:eastAsia="tr-TR"/>
              </w:rPr>
              <w:t xml:space="preserve">Harcama </w:t>
            </w:r>
          </w:p>
        </w:tc>
        <w:tc>
          <w:tcPr>
            <w:tcW w:w="1275"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39.000</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69.000</w:t>
            </w:r>
          </w:p>
        </w:tc>
        <w:tc>
          <w:tcPr>
            <w:tcW w:w="993"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809.574</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395.575</w:t>
            </w:r>
          </w:p>
        </w:tc>
        <w:tc>
          <w:tcPr>
            <w:tcW w:w="1701" w:type="dxa"/>
            <w:shd w:val="clear" w:color="auto" w:fill="DAEEF3" w:themeFill="accent5" w:themeFillTint="33"/>
          </w:tcPr>
          <w:p w:rsidR="00583E7A" w:rsidRPr="00433B56" w:rsidRDefault="00583E7A" w:rsidP="00AC0291">
            <w:pPr>
              <w:ind w:firstLine="183"/>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433B56">
              <w:rPr>
                <w:rFonts w:eastAsia="Times New Roman" w:cs="Calibri"/>
                <w:bCs/>
              </w:rPr>
              <w:t>3.000</w:t>
            </w:r>
          </w:p>
        </w:tc>
      </w:tr>
    </w:tbl>
    <w:p w:rsidR="0006541A" w:rsidRPr="00433B56" w:rsidRDefault="0006541A" w:rsidP="0006541A">
      <w:pPr>
        <w:spacing w:after="0" w:line="240" w:lineRule="auto"/>
        <w:ind w:right="-142"/>
        <w:jc w:val="both"/>
        <w:rPr>
          <w:rFonts w:eastAsia="Times New Roman" w:cs="Times New Roman"/>
          <w:lang w:val="en-US" w:eastAsia="tr-TR"/>
        </w:rPr>
      </w:pPr>
    </w:p>
    <w:p w:rsidR="00F0222E" w:rsidRPr="00433B56" w:rsidRDefault="00F0222E" w:rsidP="001E0850">
      <w:pPr>
        <w:pStyle w:val="Balk4"/>
        <w:spacing w:before="0" w:line="240" w:lineRule="auto"/>
        <w:ind w:left="142"/>
        <w:rPr>
          <w:rFonts w:asciiTheme="minorHAnsi" w:eastAsia="Times New Roman" w:hAnsiTheme="minorHAnsi" w:cstheme="minorBidi"/>
          <w:b w:val="0"/>
          <w:i w:val="0"/>
          <w:iCs w:val="0"/>
          <w:color w:val="auto"/>
        </w:rPr>
      </w:pPr>
    </w:p>
    <w:p w:rsidR="0006541A" w:rsidRPr="00433B56" w:rsidRDefault="001E0850" w:rsidP="00321617">
      <w:pPr>
        <w:pStyle w:val="Balk4"/>
        <w:spacing w:before="0" w:line="240" w:lineRule="auto"/>
        <w:rPr>
          <w:rFonts w:eastAsia="Batang" w:cs="Times New Roman"/>
          <w:b w:val="0"/>
          <w:lang w:eastAsia="tr-TR"/>
        </w:rPr>
      </w:pPr>
      <w:r w:rsidRPr="00433B56">
        <w:rPr>
          <w:rFonts w:asciiTheme="minorHAnsi" w:hAnsiTheme="minorHAnsi"/>
          <w:i w:val="0"/>
          <w:color w:val="auto"/>
          <w:sz w:val="24"/>
          <w:szCs w:val="24"/>
        </w:rPr>
        <w:t xml:space="preserve"> </w:t>
      </w:r>
      <w:bookmarkStart w:id="17" w:name="_Toc5959237"/>
      <w:r w:rsidR="00CF2FA1" w:rsidRPr="00433B56">
        <w:rPr>
          <w:rFonts w:asciiTheme="minorHAnsi" w:hAnsiTheme="minorHAnsi"/>
          <w:i w:val="0"/>
          <w:color w:val="auto"/>
          <w:sz w:val="24"/>
          <w:szCs w:val="24"/>
        </w:rPr>
        <w:t>3</w:t>
      </w:r>
      <w:r w:rsidR="0006541A" w:rsidRPr="00433B56">
        <w:rPr>
          <w:rFonts w:asciiTheme="minorHAnsi" w:hAnsiTheme="minorHAnsi"/>
          <w:i w:val="0"/>
          <w:color w:val="auto"/>
          <w:sz w:val="24"/>
          <w:szCs w:val="24"/>
        </w:rPr>
        <w:t>.1.</w:t>
      </w:r>
      <w:r w:rsidR="00421F8D" w:rsidRPr="00433B56">
        <w:rPr>
          <w:rFonts w:asciiTheme="minorHAnsi" w:hAnsiTheme="minorHAnsi"/>
          <w:i w:val="0"/>
          <w:color w:val="auto"/>
          <w:sz w:val="24"/>
          <w:szCs w:val="24"/>
        </w:rPr>
        <w:t>1.3</w:t>
      </w:r>
      <w:r w:rsidR="007A212B" w:rsidRPr="00433B56">
        <w:rPr>
          <w:rFonts w:asciiTheme="minorHAnsi" w:hAnsiTheme="minorHAnsi"/>
          <w:i w:val="0"/>
          <w:color w:val="auto"/>
          <w:sz w:val="24"/>
          <w:szCs w:val="24"/>
        </w:rPr>
        <w:t xml:space="preserve"> </w:t>
      </w:r>
      <w:r w:rsidR="00F0222E" w:rsidRPr="00433B56">
        <w:rPr>
          <w:rFonts w:asciiTheme="minorHAnsi" w:hAnsiTheme="minorHAnsi"/>
          <w:b w:val="0"/>
          <w:sz w:val="24"/>
          <w:szCs w:val="24"/>
        </w:rPr>
        <w:t xml:space="preserve"> </w:t>
      </w:r>
      <w:r w:rsidR="00F0222E" w:rsidRPr="00433B56">
        <w:rPr>
          <w:rFonts w:asciiTheme="minorHAnsi" w:hAnsiTheme="minorHAnsi"/>
          <w:i w:val="0"/>
          <w:color w:val="auto"/>
          <w:sz w:val="24"/>
          <w:szCs w:val="24"/>
        </w:rPr>
        <w:t>2018H050620 Açık ve Kapalı Spor Tesisleri</w:t>
      </w:r>
      <w:bookmarkEnd w:id="17"/>
    </w:p>
    <w:tbl>
      <w:tblPr>
        <w:tblStyle w:val="OrtaKlavuz1-Vurgu51"/>
        <w:tblpPr w:leftFromText="141" w:rightFromText="141" w:vertAnchor="text" w:horzAnchor="margin" w:tblpX="206" w:tblpY="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134"/>
        <w:gridCol w:w="1134"/>
        <w:gridCol w:w="1701"/>
        <w:gridCol w:w="1701"/>
      </w:tblGrid>
      <w:tr w:rsidR="00583E7A" w:rsidRPr="00433B56" w:rsidTr="004723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31849B" w:themeFill="accent5" w:themeFillShade="BF"/>
          </w:tcPr>
          <w:p w:rsidR="00583E7A" w:rsidRPr="00433B56" w:rsidRDefault="00583E7A" w:rsidP="001E0850">
            <w:pPr>
              <w:ind w:left="-284"/>
              <w:rPr>
                <w:rFonts w:eastAsia="Times New Roman" w:cs="Calibri"/>
                <w:sz w:val="20"/>
                <w:szCs w:val="20"/>
                <w:lang w:eastAsia="tr-TR"/>
              </w:rPr>
            </w:pPr>
          </w:p>
        </w:tc>
        <w:tc>
          <w:tcPr>
            <w:tcW w:w="1559"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134"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1134"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701"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701" w:type="dxa"/>
            <w:shd w:val="clear" w:color="auto" w:fill="31849B" w:themeFill="accent5" w:themeFillShade="BF"/>
          </w:tcPr>
          <w:p w:rsidR="00583E7A" w:rsidRPr="00433B56" w:rsidRDefault="00583E7A" w:rsidP="00AC029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eastAsia="tr-TR"/>
              </w:rPr>
            </w:pPr>
            <w:r w:rsidRPr="00433B56">
              <w:rPr>
                <w:rFonts w:eastAsia="Times New Roman" w:cs="Calibri"/>
                <w:color w:val="FFFFFF" w:themeColor="background1"/>
                <w:lang w:eastAsia="tr-TR"/>
              </w:rPr>
              <w:t>2019</w:t>
            </w:r>
          </w:p>
        </w:tc>
      </w:tr>
      <w:tr w:rsidR="00583E7A"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583E7A" w:rsidRPr="00433B56" w:rsidRDefault="00583E7A" w:rsidP="00F0222E">
            <w:pPr>
              <w:rPr>
                <w:rFonts w:eastAsia="Times New Roman" w:cs="Calibri"/>
                <w:b w:val="0"/>
                <w:sz w:val="20"/>
                <w:szCs w:val="20"/>
                <w:lang w:eastAsia="tr-TR"/>
              </w:rPr>
            </w:pPr>
            <w:r w:rsidRPr="00433B56">
              <w:rPr>
                <w:rFonts w:eastAsia="Times New Roman" w:cs="Calibri"/>
                <w:b w:val="0"/>
                <w:sz w:val="20"/>
                <w:szCs w:val="20"/>
                <w:lang w:eastAsia="tr-TR"/>
              </w:rPr>
              <w:t>Yılı Ödeneği</w:t>
            </w:r>
          </w:p>
        </w:tc>
        <w:tc>
          <w:tcPr>
            <w:tcW w:w="1559"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1.000.000</w:t>
            </w:r>
          </w:p>
        </w:tc>
        <w:tc>
          <w:tcPr>
            <w:tcW w:w="1134"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2.000</w:t>
            </w:r>
          </w:p>
        </w:tc>
        <w:tc>
          <w:tcPr>
            <w:tcW w:w="1134"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1.000.000</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500.000</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433B56">
              <w:rPr>
                <w:rFonts w:eastAsia="Times New Roman" w:cs="Calibri"/>
                <w:bCs/>
              </w:rPr>
              <w:t>250</w:t>
            </w:r>
            <w:r w:rsidR="000C689E" w:rsidRPr="00433B56">
              <w:rPr>
                <w:rFonts w:eastAsia="Times New Roman" w:cs="Calibri"/>
                <w:bCs/>
              </w:rPr>
              <w:t>.000</w:t>
            </w:r>
          </w:p>
        </w:tc>
      </w:tr>
      <w:tr w:rsidR="00583E7A" w:rsidRPr="00433B56" w:rsidTr="004723F7">
        <w:trPr>
          <w:trHeight w:val="307"/>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583E7A" w:rsidRPr="00433B56" w:rsidRDefault="00583E7A" w:rsidP="00F0222E">
            <w:pPr>
              <w:rPr>
                <w:rFonts w:eastAsia="Times New Roman" w:cs="Calibri"/>
                <w:b w:val="0"/>
                <w:sz w:val="20"/>
                <w:szCs w:val="20"/>
                <w:lang w:eastAsia="tr-TR"/>
              </w:rPr>
            </w:pPr>
            <w:r w:rsidRPr="00433B56">
              <w:rPr>
                <w:rFonts w:eastAsia="Times New Roman" w:cs="Calibri"/>
                <w:b w:val="0"/>
                <w:sz w:val="20"/>
                <w:szCs w:val="20"/>
                <w:lang w:eastAsia="tr-TR"/>
              </w:rPr>
              <w:t xml:space="preserve">Eklenen (Likit) </w:t>
            </w:r>
          </w:p>
        </w:tc>
        <w:tc>
          <w:tcPr>
            <w:tcW w:w="1559"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r w:rsidRPr="00433B56">
              <w:t>124.000</w:t>
            </w: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r w:rsidRPr="00433B56">
              <w:t>760.000</w:t>
            </w: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433B56">
              <w:rPr>
                <w:rFonts w:eastAsia="Times New Roman" w:cs="Calibri"/>
                <w:bCs/>
              </w:rPr>
              <w:t>740</w:t>
            </w:r>
            <w:r w:rsidR="000C689E" w:rsidRPr="00433B56">
              <w:rPr>
                <w:rFonts w:eastAsia="Times New Roman" w:cs="Calibri"/>
                <w:bCs/>
              </w:rPr>
              <w:t>.000</w:t>
            </w:r>
          </w:p>
        </w:tc>
      </w:tr>
      <w:tr w:rsidR="00583E7A"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583E7A" w:rsidRPr="00433B56" w:rsidRDefault="00583E7A" w:rsidP="00F0222E">
            <w:pPr>
              <w:rPr>
                <w:rFonts w:eastAsia="Times New Roman" w:cs="Calibri"/>
                <w:b w:val="0"/>
                <w:sz w:val="20"/>
                <w:szCs w:val="20"/>
                <w:lang w:eastAsia="tr-TR"/>
              </w:rPr>
            </w:pPr>
            <w:r w:rsidRPr="00433B56">
              <w:rPr>
                <w:rFonts w:eastAsia="Times New Roman" w:cs="Calibri"/>
                <w:b w:val="0"/>
                <w:sz w:val="20"/>
                <w:szCs w:val="20"/>
                <w:lang w:eastAsia="tr-TR"/>
              </w:rPr>
              <w:t xml:space="preserve">Bütçe İçi Aktarma </w:t>
            </w:r>
          </w:p>
        </w:tc>
        <w:tc>
          <w:tcPr>
            <w:tcW w:w="1559"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p>
        </w:tc>
      </w:tr>
      <w:tr w:rsidR="00583E7A" w:rsidRPr="00433B56" w:rsidTr="004723F7">
        <w:trPr>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583E7A" w:rsidRPr="00433B56" w:rsidRDefault="00583E7A" w:rsidP="00F0222E">
            <w:pPr>
              <w:rPr>
                <w:rFonts w:eastAsia="Times New Roman" w:cs="Calibri"/>
                <w:b w:val="0"/>
                <w:sz w:val="20"/>
                <w:szCs w:val="20"/>
                <w:lang w:eastAsia="tr-TR"/>
              </w:rPr>
            </w:pPr>
            <w:r w:rsidRPr="00433B56">
              <w:rPr>
                <w:rFonts w:eastAsia="Times New Roman" w:cs="Calibri"/>
                <w:b w:val="0"/>
                <w:sz w:val="20"/>
                <w:szCs w:val="20"/>
                <w:lang w:eastAsia="tr-TR"/>
              </w:rPr>
              <w:t>Düşülen</w:t>
            </w:r>
          </w:p>
        </w:tc>
        <w:tc>
          <w:tcPr>
            <w:tcW w:w="1559"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583E7A" w:rsidRPr="00433B56" w:rsidRDefault="00583E7A" w:rsidP="00AC0291">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583E7A"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583E7A" w:rsidRPr="00433B56" w:rsidRDefault="00583E7A" w:rsidP="00F0222E">
            <w:pPr>
              <w:rPr>
                <w:rFonts w:eastAsia="Times New Roman" w:cs="Calibri"/>
                <w:b w:val="0"/>
                <w:sz w:val="20"/>
                <w:szCs w:val="20"/>
                <w:lang w:eastAsia="tr-TR"/>
              </w:rPr>
            </w:pPr>
            <w:r w:rsidRPr="00433B56">
              <w:rPr>
                <w:rFonts w:eastAsia="Times New Roman" w:cs="Calibri"/>
                <w:b w:val="0"/>
                <w:sz w:val="20"/>
                <w:szCs w:val="20"/>
                <w:lang w:eastAsia="tr-TR"/>
              </w:rPr>
              <w:t xml:space="preserve">Harcama </w:t>
            </w:r>
          </w:p>
        </w:tc>
        <w:tc>
          <w:tcPr>
            <w:tcW w:w="1559"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624.000</w:t>
            </w:r>
          </w:p>
        </w:tc>
        <w:tc>
          <w:tcPr>
            <w:tcW w:w="1134"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0</w:t>
            </w:r>
          </w:p>
        </w:tc>
        <w:tc>
          <w:tcPr>
            <w:tcW w:w="1134"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192.601</w:t>
            </w:r>
          </w:p>
        </w:tc>
        <w:tc>
          <w:tcPr>
            <w:tcW w:w="1701" w:type="dxa"/>
            <w:shd w:val="clear" w:color="auto" w:fill="DAEEF3" w:themeFill="accent5" w:themeFillTint="33"/>
          </w:tcPr>
          <w:p w:rsidR="00583E7A" w:rsidRPr="00433B56" w:rsidRDefault="00583E7A" w:rsidP="00AC0291">
            <w:pPr>
              <w:jc w:val="center"/>
              <w:cnfStyle w:val="000000100000" w:firstRow="0" w:lastRow="0" w:firstColumn="0" w:lastColumn="0" w:oddVBand="0" w:evenVBand="0" w:oddHBand="1" w:evenHBand="0" w:firstRowFirstColumn="0" w:firstRowLastColumn="0" w:lastRowFirstColumn="0" w:lastRowLastColumn="0"/>
            </w:pPr>
            <w:r w:rsidRPr="00433B56">
              <w:t>868.600</w:t>
            </w:r>
          </w:p>
        </w:tc>
        <w:tc>
          <w:tcPr>
            <w:tcW w:w="1701" w:type="dxa"/>
            <w:shd w:val="clear" w:color="auto" w:fill="DAEEF3" w:themeFill="accent5" w:themeFillTint="33"/>
          </w:tcPr>
          <w:p w:rsidR="00583E7A"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433B56">
              <w:rPr>
                <w:rFonts w:eastAsia="Times New Roman" w:cs="Calibri"/>
                <w:bCs/>
              </w:rPr>
              <w:t>823.000</w:t>
            </w:r>
          </w:p>
        </w:tc>
      </w:tr>
    </w:tbl>
    <w:p w:rsidR="00D55DA8" w:rsidRPr="00433B56" w:rsidRDefault="00D55DA8" w:rsidP="00D55DA8"/>
    <w:p w:rsidR="0006541A" w:rsidRPr="00433B56" w:rsidRDefault="00CF2FA1" w:rsidP="001E0850">
      <w:pPr>
        <w:pStyle w:val="Balk4"/>
        <w:ind w:left="142"/>
        <w:rPr>
          <w:rFonts w:asciiTheme="minorHAnsi" w:eastAsia="Batang" w:hAnsiTheme="minorHAnsi"/>
          <w:i w:val="0"/>
          <w:color w:val="auto"/>
          <w:sz w:val="24"/>
          <w:szCs w:val="24"/>
          <w:lang w:eastAsia="tr-TR"/>
        </w:rPr>
      </w:pPr>
      <w:bookmarkStart w:id="18" w:name="_Toc5959238"/>
      <w:r w:rsidRPr="00433B56">
        <w:rPr>
          <w:rFonts w:asciiTheme="minorHAnsi" w:hAnsiTheme="minorHAnsi"/>
          <w:i w:val="0"/>
          <w:color w:val="auto"/>
          <w:sz w:val="24"/>
          <w:szCs w:val="24"/>
        </w:rPr>
        <w:t>3</w:t>
      </w:r>
      <w:r w:rsidR="0006541A" w:rsidRPr="00433B56">
        <w:rPr>
          <w:rFonts w:asciiTheme="minorHAnsi" w:hAnsiTheme="minorHAnsi"/>
          <w:i w:val="0"/>
          <w:color w:val="auto"/>
          <w:sz w:val="24"/>
          <w:szCs w:val="24"/>
        </w:rPr>
        <w:t>.1.</w:t>
      </w:r>
      <w:r w:rsidR="00421F8D" w:rsidRPr="00433B56">
        <w:rPr>
          <w:rFonts w:asciiTheme="minorHAnsi" w:hAnsiTheme="minorHAnsi"/>
          <w:i w:val="0"/>
          <w:color w:val="auto"/>
          <w:sz w:val="24"/>
          <w:szCs w:val="24"/>
        </w:rPr>
        <w:t>1.</w:t>
      </w:r>
      <w:r w:rsidR="0006541A" w:rsidRPr="00433B56">
        <w:rPr>
          <w:rFonts w:asciiTheme="minorHAnsi" w:hAnsiTheme="minorHAnsi"/>
          <w:i w:val="0"/>
          <w:color w:val="auto"/>
          <w:sz w:val="24"/>
          <w:szCs w:val="24"/>
        </w:rPr>
        <w:t xml:space="preserve">4 </w:t>
      </w:r>
      <w:r w:rsidR="00F0222E" w:rsidRPr="00433B56">
        <w:rPr>
          <w:rFonts w:asciiTheme="minorHAnsi" w:hAnsiTheme="minorHAnsi"/>
          <w:i w:val="0"/>
          <w:color w:val="auto"/>
          <w:sz w:val="24"/>
          <w:szCs w:val="24"/>
        </w:rPr>
        <w:t>2012H032140</w:t>
      </w:r>
      <w:r w:rsidR="00E3627B" w:rsidRPr="00433B56">
        <w:rPr>
          <w:rFonts w:asciiTheme="minorHAnsi" w:hAnsiTheme="minorHAnsi"/>
          <w:i w:val="0"/>
          <w:color w:val="auto"/>
          <w:sz w:val="24"/>
          <w:szCs w:val="24"/>
        </w:rPr>
        <w:t xml:space="preserve"> Derslik ve Merkezi Birimler</w:t>
      </w:r>
      <w:bookmarkEnd w:id="18"/>
      <w:r w:rsidR="00E3627B" w:rsidRPr="00433B56">
        <w:rPr>
          <w:rFonts w:asciiTheme="minorHAnsi" w:hAnsiTheme="minorHAnsi"/>
          <w:i w:val="0"/>
          <w:color w:val="auto"/>
          <w:sz w:val="24"/>
          <w:szCs w:val="24"/>
        </w:rPr>
        <w:t xml:space="preserve"> </w:t>
      </w:r>
    </w:p>
    <w:tbl>
      <w:tblPr>
        <w:tblStyle w:val="OrtaKlavuz1-Vurgu51"/>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276"/>
        <w:gridCol w:w="1701"/>
        <w:gridCol w:w="1276"/>
        <w:gridCol w:w="1701"/>
        <w:gridCol w:w="1701"/>
      </w:tblGrid>
      <w:tr w:rsidR="000C689E" w:rsidRPr="00433B56" w:rsidTr="004723F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14" w:type="dxa"/>
            <w:shd w:val="clear" w:color="auto" w:fill="31849B" w:themeFill="accent5" w:themeFillShade="BF"/>
          </w:tcPr>
          <w:p w:rsidR="000C689E" w:rsidRPr="00433B56" w:rsidRDefault="000C689E" w:rsidP="007F0389">
            <w:pPr>
              <w:tabs>
                <w:tab w:val="left" w:pos="0"/>
              </w:tabs>
              <w:ind w:left="-250"/>
              <w:rPr>
                <w:rFonts w:eastAsia="Batang" w:cs="Times New Roman"/>
                <w:sz w:val="20"/>
                <w:szCs w:val="20"/>
                <w:lang w:eastAsia="tr-TR"/>
              </w:rPr>
            </w:pPr>
          </w:p>
        </w:tc>
        <w:tc>
          <w:tcPr>
            <w:tcW w:w="1276" w:type="dxa"/>
            <w:shd w:val="clear" w:color="auto" w:fill="31849B" w:themeFill="accent5" w:themeFillShade="BF"/>
          </w:tcPr>
          <w:p w:rsidR="000C689E" w:rsidRPr="00433B56" w:rsidRDefault="000C689E"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701" w:type="dxa"/>
            <w:shd w:val="clear" w:color="auto" w:fill="31849B" w:themeFill="accent5" w:themeFillShade="BF"/>
          </w:tcPr>
          <w:p w:rsidR="000C689E" w:rsidRPr="00433B56" w:rsidRDefault="000C689E"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1276" w:type="dxa"/>
            <w:shd w:val="clear" w:color="auto" w:fill="31849B" w:themeFill="accent5" w:themeFillShade="BF"/>
          </w:tcPr>
          <w:p w:rsidR="000C689E" w:rsidRPr="00433B56" w:rsidRDefault="000C689E"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701" w:type="dxa"/>
            <w:shd w:val="clear" w:color="auto" w:fill="31849B" w:themeFill="accent5" w:themeFillShade="BF"/>
          </w:tcPr>
          <w:p w:rsidR="000C689E" w:rsidRPr="00433B56" w:rsidRDefault="000C689E" w:rsidP="00AC029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701" w:type="dxa"/>
            <w:shd w:val="clear" w:color="auto" w:fill="31849B" w:themeFill="accent5" w:themeFillShade="BF"/>
          </w:tcPr>
          <w:p w:rsidR="000C689E" w:rsidRPr="00433B56" w:rsidRDefault="000C689E" w:rsidP="00AC0291">
            <w:pPr>
              <w:jc w:val="cente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lang w:eastAsia="tr-TR"/>
              </w:rPr>
            </w:pPr>
            <w:r w:rsidRPr="00433B56">
              <w:rPr>
                <w:rFonts w:eastAsia="Batang" w:cs="Times New Roman"/>
                <w:color w:val="FFFFFF" w:themeColor="background1"/>
                <w:lang w:eastAsia="tr-TR"/>
              </w:rPr>
              <w:t>2019</w:t>
            </w:r>
          </w:p>
        </w:tc>
      </w:tr>
      <w:tr w:rsidR="000C689E" w:rsidRPr="00433B56" w:rsidTr="004723F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E3627B">
            <w:pPr>
              <w:rPr>
                <w:rFonts w:eastAsia="Batang" w:cs="Times New Roman"/>
                <w:b w:val="0"/>
                <w:sz w:val="20"/>
                <w:szCs w:val="20"/>
                <w:lang w:eastAsia="tr-TR"/>
              </w:rPr>
            </w:pPr>
            <w:r w:rsidRPr="00433B56">
              <w:rPr>
                <w:rFonts w:eastAsia="Batang" w:cs="Times New Roman"/>
                <w:b w:val="0"/>
                <w:sz w:val="20"/>
                <w:szCs w:val="20"/>
                <w:lang w:eastAsia="tr-TR"/>
              </w:rPr>
              <w:t>Yılı Ödeneği</w:t>
            </w:r>
          </w:p>
        </w:tc>
        <w:tc>
          <w:tcPr>
            <w:tcW w:w="1276"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r w:rsidRPr="00433B56">
              <w:t>12.000.000</w:t>
            </w:r>
          </w:p>
        </w:tc>
        <w:tc>
          <w:tcPr>
            <w:tcW w:w="1701"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r w:rsidRPr="00433B56">
              <w:t>9.500.000</w:t>
            </w:r>
          </w:p>
        </w:tc>
        <w:tc>
          <w:tcPr>
            <w:tcW w:w="1276"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r w:rsidRPr="00433B56">
              <w:t>10.938.000</w:t>
            </w:r>
          </w:p>
        </w:tc>
        <w:tc>
          <w:tcPr>
            <w:tcW w:w="1701"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r w:rsidRPr="00433B56">
              <w:t>7.000.000</w:t>
            </w:r>
          </w:p>
        </w:tc>
        <w:tc>
          <w:tcPr>
            <w:tcW w:w="1701" w:type="dxa"/>
            <w:shd w:val="clear" w:color="auto" w:fill="DAEEF3" w:themeFill="accent5" w:themeFillTint="33"/>
          </w:tcPr>
          <w:p w:rsidR="000C689E" w:rsidRPr="00433B56" w:rsidRDefault="000C689E" w:rsidP="00AC0291">
            <w:pPr>
              <w:ind w:firstLine="32"/>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433B56">
              <w:rPr>
                <w:rFonts w:cstheme="minorHAnsi"/>
                <w:bCs/>
              </w:rPr>
              <w:t>9.000.000</w:t>
            </w:r>
          </w:p>
        </w:tc>
      </w:tr>
      <w:tr w:rsidR="000C689E" w:rsidRPr="00433B56" w:rsidTr="004723F7">
        <w:trPr>
          <w:trHeight w:val="279"/>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E3627B">
            <w:pPr>
              <w:rPr>
                <w:rFonts w:eastAsia="Batang" w:cs="Times New Roman"/>
                <w:b w:val="0"/>
                <w:sz w:val="20"/>
                <w:szCs w:val="20"/>
                <w:lang w:eastAsia="tr-TR"/>
              </w:rPr>
            </w:pPr>
            <w:r w:rsidRPr="00433B56">
              <w:rPr>
                <w:rFonts w:eastAsia="Batang" w:cs="Times New Roman"/>
                <w:b w:val="0"/>
                <w:sz w:val="20"/>
                <w:szCs w:val="20"/>
                <w:lang w:eastAsia="tr-TR"/>
              </w:rPr>
              <w:t xml:space="preserve">Eklenen (Likit) </w:t>
            </w:r>
          </w:p>
        </w:tc>
        <w:tc>
          <w:tcPr>
            <w:tcW w:w="1276"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r w:rsidRPr="00433B56">
              <w:t>1.300.000</w:t>
            </w:r>
          </w:p>
        </w:tc>
        <w:tc>
          <w:tcPr>
            <w:tcW w:w="1701"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r w:rsidRPr="00433B56">
              <w:t>7.000.000</w:t>
            </w:r>
          </w:p>
        </w:tc>
        <w:tc>
          <w:tcPr>
            <w:tcW w:w="1701" w:type="dxa"/>
            <w:shd w:val="clear" w:color="auto" w:fill="DAEEF3" w:themeFill="accent5" w:themeFillTint="33"/>
          </w:tcPr>
          <w:p w:rsidR="000C689E" w:rsidRPr="00433B56" w:rsidRDefault="000C689E" w:rsidP="00AC0291">
            <w:pPr>
              <w:ind w:firstLine="32"/>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433B56">
              <w:rPr>
                <w:rFonts w:cstheme="minorHAnsi"/>
                <w:bCs/>
              </w:rPr>
              <w:t>5.000.000</w:t>
            </w:r>
          </w:p>
        </w:tc>
      </w:tr>
      <w:tr w:rsidR="000C689E" w:rsidRPr="00433B56" w:rsidTr="004723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E3627B">
            <w:pPr>
              <w:rPr>
                <w:rFonts w:eastAsia="Batang" w:cs="Times New Roman"/>
                <w:b w:val="0"/>
                <w:sz w:val="20"/>
                <w:szCs w:val="20"/>
                <w:lang w:eastAsia="tr-TR"/>
              </w:rPr>
            </w:pPr>
            <w:r w:rsidRPr="00433B56">
              <w:rPr>
                <w:rFonts w:eastAsia="Batang" w:cs="Times New Roman"/>
                <w:b w:val="0"/>
                <w:sz w:val="20"/>
                <w:szCs w:val="20"/>
                <w:lang w:eastAsia="tr-TR"/>
              </w:rPr>
              <w:t xml:space="preserve">Bütçe İçi Aktarma </w:t>
            </w:r>
          </w:p>
        </w:tc>
        <w:tc>
          <w:tcPr>
            <w:tcW w:w="1276"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ind w:firstLine="32"/>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0C689E" w:rsidRPr="00433B56" w:rsidTr="004723F7">
        <w:trPr>
          <w:trHeight w:val="274"/>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E3627B">
            <w:pPr>
              <w:rPr>
                <w:rFonts w:eastAsia="Batang" w:cs="Times New Roman"/>
                <w:b w:val="0"/>
                <w:sz w:val="20"/>
                <w:szCs w:val="20"/>
                <w:lang w:eastAsia="tr-TR"/>
              </w:rPr>
            </w:pPr>
            <w:r w:rsidRPr="00433B56">
              <w:rPr>
                <w:rFonts w:eastAsia="Batang" w:cs="Times New Roman"/>
                <w:b w:val="0"/>
                <w:sz w:val="20"/>
                <w:szCs w:val="20"/>
                <w:lang w:eastAsia="tr-TR"/>
              </w:rPr>
              <w:t>Düşülen</w:t>
            </w:r>
          </w:p>
        </w:tc>
        <w:tc>
          <w:tcPr>
            <w:tcW w:w="1276"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ind w:firstLine="32"/>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0C689E" w:rsidRPr="00433B56" w:rsidTr="004723F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E3627B">
            <w:pPr>
              <w:rPr>
                <w:rFonts w:eastAsia="Batang" w:cs="Times New Roman"/>
                <w:b w:val="0"/>
                <w:sz w:val="20"/>
                <w:szCs w:val="20"/>
                <w:lang w:eastAsia="tr-TR"/>
              </w:rPr>
            </w:pPr>
            <w:r w:rsidRPr="00433B56">
              <w:rPr>
                <w:rFonts w:eastAsia="Batang" w:cs="Times New Roman"/>
                <w:b w:val="0"/>
                <w:sz w:val="20"/>
                <w:szCs w:val="20"/>
                <w:lang w:eastAsia="tr-TR"/>
              </w:rPr>
              <w:t>Bloke</w:t>
            </w:r>
          </w:p>
        </w:tc>
        <w:tc>
          <w:tcPr>
            <w:tcW w:w="1276"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DAEEF3" w:themeFill="accent5" w:themeFillTint="33"/>
          </w:tcPr>
          <w:p w:rsidR="000C689E" w:rsidRPr="00433B56" w:rsidRDefault="000C689E" w:rsidP="00AC0291">
            <w:pPr>
              <w:ind w:firstLine="32"/>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0C689E" w:rsidRPr="00433B56" w:rsidTr="004723F7">
        <w:trPr>
          <w:trHeight w:val="268"/>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E3627B">
            <w:pPr>
              <w:rPr>
                <w:rFonts w:eastAsia="Batang" w:cs="Times New Roman"/>
                <w:b w:val="0"/>
                <w:sz w:val="20"/>
                <w:szCs w:val="20"/>
                <w:lang w:eastAsia="tr-TR"/>
              </w:rPr>
            </w:pPr>
            <w:r w:rsidRPr="00433B56">
              <w:rPr>
                <w:rFonts w:eastAsia="Batang" w:cs="Times New Roman"/>
                <w:b w:val="0"/>
                <w:sz w:val="20"/>
                <w:szCs w:val="20"/>
                <w:lang w:eastAsia="tr-TR"/>
              </w:rPr>
              <w:t xml:space="preserve">Harcama </w:t>
            </w:r>
          </w:p>
        </w:tc>
        <w:tc>
          <w:tcPr>
            <w:tcW w:w="1276"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r w:rsidRPr="00433B56">
              <w:t>2.882.000</w:t>
            </w:r>
          </w:p>
        </w:tc>
        <w:tc>
          <w:tcPr>
            <w:tcW w:w="1701"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r w:rsidRPr="00433B56">
              <w:t>6.831.428</w:t>
            </w:r>
          </w:p>
        </w:tc>
        <w:tc>
          <w:tcPr>
            <w:tcW w:w="1276"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r w:rsidRPr="00433B56">
              <w:t>11.183.679</w:t>
            </w:r>
          </w:p>
        </w:tc>
        <w:tc>
          <w:tcPr>
            <w:tcW w:w="1701" w:type="dxa"/>
            <w:shd w:val="clear" w:color="auto" w:fill="DAEEF3" w:themeFill="accent5" w:themeFillTint="33"/>
          </w:tcPr>
          <w:p w:rsidR="000C689E" w:rsidRPr="00433B56" w:rsidRDefault="000C689E" w:rsidP="00AC0291">
            <w:pPr>
              <w:jc w:val="center"/>
              <w:cnfStyle w:val="000000000000" w:firstRow="0" w:lastRow="0" w:firstColumn="0" w:lastColumn="0" w:oddVBand="0" w:evenVBand="0" w:oddHBand="0" w:evenHBand="0" w:firstRowFirstColumn="0" w:firstRowLastColumn="0" w:lastRowFirstColumn="0" w:lastRowLastColumn="0"/>
            </w:pPr>
            <w:r w:rsidRPr="00433B56">
              <w:t>10.050.830</w:t>
            </w:r>
          </w:p>
        </w:tc>
        <w:tc>
          <w:tcPr>
            <w:tcW w:w="1701" w:type="dxa"/>
            <w:shd w:val="clear" w:color="auto" w:fill="DAEEF3" w:themeFill="accent5" w:themeFillTint="33"/>
          </w:tcPr>
          <w:p w:rsidR="000C689E" w:rsidRPr="00433B56" w:rsidRDefault="000C689E" w:rsidP="00AC0291">
            <w:pPr>
              <w:ind w:firstLine="32"/>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433B56">
              <w:rPr>
                <w:rFonts w:cstheme="minorHAnsi"/>
                <w:bCs/>
              </w:rPr>
              <w:t>14.000.000</w:t>
            </w:r>
          </w:p>
        </w:tc>
      </w:tr>
    </w:tbl>
    <w:p w:rsidR="007704BD" w:rsidRPr="00433B56" w:rsidRDefault="007704BD" w:rsidP="007704BD">
      <w:pPr>
        <w:spacing w:after="0" w:line="240" w:lineRule="auto"/>
        <w:ind w:left="-142"/>
        <w:jc w:val="both"/>
        <w:rPr>
          <w:rFonts w:eastAsia="Batang" w:cs="Times New Roman"/>
          <w:b/>
          <w:u w:val="single"/>
          <w:lang w:eastAsia="tr-TR"/>
        </w:rPr>
      </w:pPr>
    </w:p>
    <w:p w:rsidR="00321617" w:rsidRPr="00433B56" w:rsidRDefault="00321617" w:rsidP="00051EA2">
      <w:pPr>
        <w:pStyle w:val="Balk4"/>
        <w:jc w:val="both"/>
        <w:rPr>
          <w:rFonts w:asciiTheme="minorHAnsi" w:hAnsiTheme="minorHAnsi"/>
          <w:i w:val="0"/>
          <w:color w:val="auto"/>
          <w:sz w:val="24"/>
          <w:szCs w:val="24"/>
        </w:rPr>
      </w:pPr>
      <w:bookmarkStart w:id="19" w:name="_Toc5959240"/>
      <w:r w:rsidRPr="00433B56">
        <w:rPr>
          <w:rFonts w:asciiTheme="minorHAnsi" w:hAnsiTheme="minorHAnsi"/>
          <w:i w:val="0"/>
          <w:color w:val="auto"/>
          <w:sz w:val="24"/>
          <w:szCs w:val="24"/>
        </w:rPr>
        <w:t>Fen Fakültesi Laboratuvar Binası İnşaatı;</w:t>
      </w:r>
    </w:p>
    <w:p w:rsidR="00321617" w:rsidRPr="00433B56" w:rsidRDefault="00321617" w:rsidP="00051EA2">
      <w:pPr>
        <w:pStyle w:val="Balk4"/>
        <w:jc w:val="both"/>
        <w:rPr>
          <w:rFonts w:asciiTheme="minorHAnsi" w:hAnsiTheme="minorHAnsi"/>
          <w:b w:val="0"/>
          <w:i w:val="0"/>
          <w:color w:val="auto"/>
          <w:szCs w:val="24"/>
        </w:rPr>
      </w:pPr>
      <w:r w:rsidRPr="00433B56">
        <w:rPr>
          <w:rFonts w:asciiTheme="minorHAnsi" w:hAnsiTheme="minorHAnsi"/>
          <w:b w:val="0"/>
          <w:i w:val="0"/>
          <w:color w:val="auto"/>
          <w:szCs w:val="24"/>
        </w:rPr>
        <w:t xml:space="preserve">Fen Fakültesi Laboratuvar Binası İnşaatı (9.925m²) yapım işinin ihalesi 31.05.2018 tarihinde yapılmış olup, sözleşmesi 07.08.2018, yer teslimi 09.08.2018 tarihinde gerçekleşmiştir. İşin sözleşme bedeli 26.980.000,00-TL, süresi 1030 gün olup, sözleşmeye göre işin bitim tarihi 04.06.2021’dir. Hali hazırda binanın temel dolgusu ve hafriyat işleri tamamlanmış durumdadır. B Bloğun zemim ve 1. Kat betonarmesi ve dış duvarlar tamamlanmıştır. A blok zemin kat döşeme betonu atılmış 1. Kat kolon imalatları bitirilerek döşeme betonu atılmıştır. Betonarme kargas inşaatı tamamlanan bina için gerekli ödenek sağlanamadığı için imalatlara devam edilememektedir. </w:t>
      </w:r>
    </w:p>
    <w:p w:rsidR="00051EA2" w:rsidRPr="00433B56" w:rsidRDefault="00051EA2" w:rsidP="00051EA2">
      <w:pPr>
        <w:jc w:val="both"/>
        <w:rPr>
          <w:b/>
        </w:rPr>
      </w:pPr>
    </w:p>
    <w:p w:rsidR="00051EA2" w:rsidRPr="00433B56" w:rsidRDefault="00051EA2" w:rsidP="00051EA2">
      <w:pPr>
        <w:jc w:val="both"/>
        <w:rPr>
          <w:b/>
        </w:rPr>
      </w:pPr>
      <w:r w:rsidRPr="00433B56">
        <w:rPr>
          <w:b/>
        </w:rPr>
        <w:t>Mühendislik Fakültesi Gıda Mühendisliği ve Biyomühendislik Fakültesi Bölüm Binası İnşaatı;</w:t>
      </w:r>
    </w:p>
    <w:p w:rsidR="00051EA2" w:rsidRPr="00433B56" w:rsidRDefault="00051EA2" w:rsidP="00051EA2">
      <w:pPr>
        <w:jc w:val="both"/>
      </w:pPr>
      <w:r w:rsidRPr="00433B56">
        <w:t xml:space="preserve">Gıda Mühendisliği ve Biyomühendislik Bölüm Binası İnşaatı ihalesi 06.12.2016 tarihinde yapılmış ve 09.01.2017 tarihinde sözleşme imzalanarak inşaata başlanmıştır. 2019 yılı 12. Ay sonu itibarı ile binanın kaba inşaatı tamamlanmıştır. Dış cephe mantolama ve kaplama imalatları tamamlanmıştır. İç cephe kaba ve ince sıva imalatları tamamlanarak zemin kat boya imalatı bitirilmiş Pencere doğrama ve cam imalatları tamamlanmıştır. Döşeme tesviye ve şap imalatları, merdiven kaplama imalatları tamamlanmıştır. Asma tavan, seramik ve boya imalatları devam etmektedir. Havalandırma kanal imalatı tamamlanmıştır. Klima santralleri montaj imalatları tamamlanmıştır. Havalandırma menfez, vav ve cav ünitelerinin montajı devam etmektedir. Fancoil tesisatı boru imalatları tamamlanmıştır. Fancoillerin montajlama imalatı devam ediyor. Isıtma ve soğutma tesisatlarına ait pompa ve vana elemanlarının montajı tamamlanmıştır. Yangın </w:t>
      </w:r>
      <w:r w:rsidRPr="00433B56">
        <w:lastRenderedPageBreak/>
        <w:t>tesisatı borulama imalatları tamamlanarak Yangın sprinklerinin hatlara montajı devam etmektedir. Elektrik ve ups kablolama işleri, ana besleme elektrik kabloları, Data, telefon ve yangın kablolama işi tamamlanmıştır. Asansör imalatları devam etmektedir. Binanın fiziken %90’ı tamamlanmış durumdadır.</w:t>
      </w:r>
    </w:p>
    <w:p w:rsidR="00E3627B" w:rsidRPr="00433B56" w:rsidRDefault="00CF2FA1" w:rsidP="001E0850">
      <w:pPr>
        <w:pStyle w:val="Balk4"/>
        <w:ind w:firstLine="142"/>
        <w:rPr>
          <w:rFonts w:asciiTheme="minorHAnsi" w:hAnsiTheme="minorHAnsi"/>
          <w:i w:val="0"/>
          <w:color w:val="auto"/>
          <w:sz w:val="24"/>
          <w:szCs w:val="24"/>
        </w:rPr>
      </w:pPr>
      <w:r w:rsidRPr="00433B56">
        <w:rPr>
          <w:rFonts w:asciiTheme="minorHAnsi" w:hAnsiTheme="minorHAnsi"/>
          <w:i w:val="0"/>
          <w:color w:val="auto"/>
          <w:sz w:val="24"/>
          <w:szCs w:val="24"/>
        </w:rPr>
        <w:t>3</w:t>
      </w:r>
      <w:r w:rsidR="00E3627B" w:rsidRPr="00433B56">
        <w:rPr>
          <w:rFonts w:asciiTheme="minorHAnsi" w:hAnsiTheme="minorHAnsi"/>
          <w:i w:val="0"/>
          <w:color w:val="auto"/>
          <w:sz w:val="24"/>
          <w:szCs w:val="24"/>
        </w:rPr>
        <w:t>.1.</w:t>
      </w:r>
      <w:r w:rsidR="00421F8D" w:rsidRPr="00433B56">
        <w:rPr>
          <w:rFonts w:asciiTheme="minorHAnsi" w:hAnsiTheme="minorHAnsi"/>
          <w:i w:val="0"/>
          <w:color w:val="auto"/>
          <w:sz w:val="24"/>
          <w:szCs w:val="24"/>
        </w:rPr>
        <w:t>1.</w:t>
      </w:r>
      <w:r w:rsidR="000C689E" w:rsidRPr="00433B56">
        <w:rPr>
          <w:rFonts w:asciiTheme="minorHAnsi" w:hAnsiTheme="minorHAnsi"/>
          <w:i w:val="0"/>
          <w:color w:val="auto"/>
          <w:sz w:val="24"/>
          <w:szCs w:val="24"/>
        </w:rPr>
        <w:t>5</w:t>
      </w:r>
      <w:r w:rsidR="00E3627B" w:rsidRPr="00433B56">
        <w:rPr>
          <w:rFonts w:asciiTheme="minorHAnsi" w:hAnsiTheme="minorHAnsi"/>
          <w:i w:val="0"/>
          <w:color w:val="auto"/>
          <w:sz w:val="24"/>
          <w:szCs w:val="24"/>
        </w:rPr>
        <w:t xml:space="preserve"> Kamulaştırma</w:t>
      </w:r>
      <w:bookmarkEnd w:id="19"/>
      <w:r w:rsidR="00E3627B" w:rsidRPr="00433B56">
        <w:rPr>
          <w:rFonts w:asciiTheme="minorHAnsi" w:hAnsiTheme="minorHAnsi"/>
          <w:i w:val="0"/>
          <w:color w:val="auto"/>
          <w:sz w:val="24"/>
          <w:szCs w:val="24"/>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418"/>
        <w:gridCol w:w="1417"/>
        <w:gridCol w:w="1559"/>
        <w:gridCol w:w="1560"/>
        <w:gridCol w:w="1559"/>
      </w:tblGrid>
      <w:tr w:rsidR="000C689E" w:rsidRPr="00433B56" w:rsidTr="004723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31849B" w:themeFill="accent5" w:themeFillShade="BF"/>
          </w:tcPr>
          <w:p w:rsidR="000C689E" w:rsidRPr="00433B56" w:rsidRDefault="000C689E" w:rsidP="0003723F">
            <w:pPr>
              <w:tabs>
                <w:tab w:val="left" w:pos="0"/>
              </w:tabs>
              <w:ind w:left="-250"/>
              <w:rPr>
                <w:rFonts w:eastAsia="Times New Roman" w:cs="Calibri"/>
                <w:sz w:val="20"/>
                <w:szCs w:val="20"/>
                <w:lang w:eastAsia="tr-TR"/>
              </w:rPr>
            </w:pPr>
          </w:p>
        </w:tc>
        <w:tc>
          <w:tcPr>
            <w:tcW w:w="1418" w:type="dxa"/>
            <w:shd w:val="clear" w:color="auto" w:fill="31849B" w:themeFill="accent5" w:themeFillShade="BF"/>
          </w:tcPr>
          <w:p w:rsidR="000C689E" w:rsidRPr="00433B56" w:rsidRDefault="000C689E" w:rsidP="00C67B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417" w:type="dxa"/>
            <w:shd w:val="clear" w:color="auto" w:fill="31849B" w:themeFill="accent5" w:themeFillShade="BF"/>
          </w:tcPr>
          <w:p w:rsidR="000C689E" w:rsidRPr="00433B56" w:rsidRDefault="000C689E" w:rsidP="00C67B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1559" w:type="dxa"/>
            <w:shd w:val="clear" w:color="auto" w:fill="31849B" w:themeFill="accent5" w:themeFillShade="BF"/>
          </w:tcPr>
          <w:p w:rsidR="000C689E" w:rsidRPr="00433B56" w:rsidRDefault="000C689E" w:rsidP="00C67B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560" w:type="dxa"/>
            <w:shd w:val="clear" w:color="auto" w:fill="31849B" w:themeFill="accent5" w:themeFillShade="BF"/>
          </w:tcPr>
          <w:p w:rsidR="000C689E" w:rsidRPr="00433B56" w:rsidRDefault="000C689E" w:rsidP="00C67B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559" w:type="dxa"/>
            <w:shd w:val="clear" w:color="auto" w:fill="31849B" w:themeFill="accent5" w:themeFillShade="BF"/>
          </w:tcPr>
          <w:p w:rsidR="000C689E" w:rsidRPr="00433B56" w:rsidRDefault="000C689E" w:rsidP="00C67B1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eastAsia="tr-TR"/>
              </w:rPr>
            </w:pPr>
            <w:r w:rsidRPr="00433B56">
              <w:rPr>
                <w:rFonts w:eastAsia="Times New Roman" w:cs="Calibri"/>
                <w:color w:val="FFFFFF" w:themeColor="background1"/>
                <w:lang w:eastAsia="tr-TR"/>
              </w:rPr>
              <w:t>2019</w:t>
            </w:r>
          </w:p>
        </w:tc>
      </w:tr>
      <w:tr w:rsidR="000C689E"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03723F">
            <w:pPr>
              <w:rPr>
                <w:rFonts w:eastAsia="Times New Roman" w:cs="Calibri"/>
                <w:b w:val="0"/>
                <w:sz w:val="20"/>
                <w:szCs w:val="20"/>
                <w:lang w:eastAsia="tr-TR"/>
              </w:rPr>
            </w:pPr>
            <w:r w:rsidRPr="00433B56">
              <w:rPr>
                <w:rFonts w:eastAsia="Times New Roman" w:cs="Calibri"/>
                <w:b w:val="0"/>
                <w:sz w:val="20"/>
                <w:szCs w:val="20"/>
                <w:lang w:eastAsia="tr-TR"/>
              </w:rPr>
              <w:t>Yılı Ödeneği</w:t>
            </w:r>
          </w:p>
        </w:tc>
        <w:tc>
          <w:tcPr>
            <w:tcW w:w="1418"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w:t>
            </w:r>
          </w:p>
        </w:tc>
        <w:tc>
          <w:tcPr>
            <w:tcW w:w="1417"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2.000</w:t>
            </w:r>
          </w:p>
        </w:tc>
        <w:tc>
          <w:tcPr>
            <w:tcW w:w="1560"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75.000</w:t>
            </w:r>
          </w:p>
        </w:tc>
        <w:tc>
          <w:tcPr>
            <w:tcW w:w="1559"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433B56">
              <w:rPr>
                <w:rFonts w:eastAsia="Times New Roman" w:cs="Calibri"/>
                <w:bCs/>
              </w:rPr>
              <w:t>2.000</w:t>
            </w:r>
          </w:p>
        </w:tc>
      </w:tr>
      <w:tr w:rsidR="000C689E" w:rsidRPr="00433B56" w:rsidTr="004723F7">
        <w:trPr>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03723F">
            <w:pPr>
              <w:rPr>
                <w:rFonts w:eastAsia="Times New Roman" w:cs="Calibri"/>
                <w:b w:val="0"/>
                <w:sz w:val="20"/>
                <w:szCs w:val="20"/>
                <w:lang w:eastAsia="tr-TR"/>
              </w:rPr>
            </w:pPr>
            <w:r w:rsidRPr="00433B56">
              <w:rPr>
                <w:rFonts w:eastAsia="Times New Roman" w:cs="Calibri"/>
                <w:b w:val="0"/>
                <w:sz w:val="20"/>
                <w:szCs w:val="20"/>
                <w:lang w:eastAsia="tr-TR"/>
              </w:rPr>
              <w:t xml:space="preserve">Eklenen (Likit) </w:t>
            </w:r>
          </w:p>
        </w:tc>
        <w:tc>
          <w:tcPr>
            <w:tcW w:w="1418"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r w:rsidRPr="00433B56">
              <w:t>409.490</w:t>
            </w:r>
          </w:p>
        </w:tc>
        <w:tc>
          <w:tcPr>
            <w:tcW w:w="1417"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r w:rsidRPr="00433B56">
              <w:t>512.773</w:t>
            </w:r>
          </w:p>
        </w:tc>
        <w:tc>
          <w:tcPr>
            <w:tcW w:w="1559"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r w:rsidRPr="00433B56">
              <w:t>89.365</w:t>
            </w:r>
          </w:p>
        </w:tc>
        <w:tc>
          <w:tcPr>
            <w:tcW w:w="1560"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433B56">
              <w:rPr>
                <w:rFonts w:eastAsia="Times New Roman" w:cs="Calibri"/>
                <w:bCs/>
              </w:rPr>
              <w:t>75.000</w:t>
            </w:r>
          </w:p>
        </w:tc>
      </w:tr>
      <w:tr w:rsidR="000C689E" w:rsidRPr="00433B56" w:rsidTr="004723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03723F">
            <w:pPr>
              <w:rPr>
                <w:rFonts w:eastAsia="Times New Roman" w:cs="Calibri"/>
                <w:b w:val="0"/>
                <w:sz w:val="20"/>
                <w:szCs w:val="20"/>
                <w:lang w:eastAsia="tr-TR"/>
              </w:rPr>
            </w:pPr>
            <w:r w:rsidRPr="00433B56">
              <w:rPr>
                <w:rFonts w:eastAsia="Times New Roman" w:cs="Calibri"/>
                <w:b w:val="0"/>
                <w:sz w:val="20"/>
                <w:szCs w:val="20"/>
                <w:lang w:eastAsia="tr-TR"/>
              </w:rPr>
              <w:t xml:space="preserve">Bütçe İçi Aktarma </w:t>
            </w:r>
          </w:p>
        </w:tc>
        <w:tc>
          <w:tcPr>
            <w:tcW w:w="1418"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p>
        </w:tc>
      </w:tr>
      <w:tr w:rsidR="000C689E" w:rsidRPr="00433B56" w:rsidTr="004723F7">
        <w:trPr>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03723F">
            <w:pPr>
              <w:rPr>
                <w:rFonts w:eastAsia="Times New Roman" w:cs="Calibri"/>
                <w:b w:val="0"/>
                <w:sz w:val="20"/>
                <w:szCs w:val="20"/>
                <w:lang w:eastAsia="tr-TR"/>
              </w:rPr>
            </w:pPr>
            <w:r w:rsidRPr="00433B56">
              <w:rPr>
                <w:rFonts w:eastAsia="Times New Roman" w:cs="Calibri"/>
                <w:b w:val="0"/>
                <w:sz w:val="20"/>
                <w:szCs w:val="20"/>
                <w:lang w:eastAsia="tr-TR"/>
              </w:rPr>
              <w:t>Düşülen</w:t>
            </w:r>
          </w:p>
        </w:tc>
        <w:tc>
          <w:tcPr>
            <w:tcW w:w="1418"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AEEF3" w:themeFill="accent5" w:themeFillTint="33"/>
          </w:tcPr>
          <w:p w:rsidR="000C689E" w:rsidRPr="00433B56" w:rsidRDefault="000C689E" w:rsidP="00C67B12">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0C689E" w:rsidRPr="00433B56" w:rsidTr="003B2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0C689E" w:rsidRPr="00433B56" w:rsidRDefault="000C689E" w:rsidP="0003723F">
            <w:pPr>
              <w:rPr>
                <w:rFonts w:eastAsia="Times New Roman" w:cs="Calibri"/>
                <w:b w:val="0"/>
                <w:sz w:val="20"/>
                <w:szCs w:val="20"/>
                <w:lang w:eastAsia="tr-TR"/>
              </w:rPr>
            </w:pPr>
            <w:r w:rsidRPr="00433B56">
              <w:rPr>
                <w:rFonts w:eastAsia="Times New Roman" w:cs="Calibri"/>
                <w:b w:val="0"/>
                <w:sz w:val="20"/>
                <w:szCs w:val="20"/>
                <w:lang w:eastAsia="tr-TR"/>
              </w:rPr>
              <w:t xml:space="preserve">Harcama </w:t>
            </w:r>
          </w:p>
        </w:tc>
        <w:tc>
          <w:tcPr>
            <w:tcW w:w="1418"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389.020</w:t>
            </w:r>
          </w:p>
        </w:tc>
        <w:tc>
          <w:tcPr>
            <w:tcW w:w="1417"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509.458</w:t>
            </w:r>
          </w:p>
        </w:tc>
        <w:tc>
          <w:tcPr>
            <w:tcW w:w="1559"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91.130</w:t>
            </w:r>
          </w:p>
        </w:tc>
        <w:tc>
          <w:tcPr>
            <w:tcW w:w="1560"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pPr>
            <w:r w:rsidRPr="00433B56">
              <w:t>70.717</w:t>
            </w:r>
          </w:p>
        </w:tc>
        <w:tc>
          <w:tcPr>
            <w:tcW w:w="1559" w:type="dxa"/>
            <w:shd w:val="clear" w:color="auto" w:fill="DAEEF3" w:themeFill="accent5" w:themeFillTint="33"/>
          </w:tcPr>
          <w:p w:rsidR="000C689E" w:rsidRPr="00433B56" w:rsidRDefault="000C689E" w:rsidP="00C67B12">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433B56">
              <w:rPr>
                <w:rFonts w:eastAsia="Times New Roman" w:cs="Calibri"/>
                <w:bCs/>
              </w:rPr>
              <w:t>63.000</w:t>
            </w:r>
          </w:p>
        </w:tc>
      </w:tr>
    </w:tbl>
    <w:p w:rsidR="00051EA2" w:rsidRPr="00433B56" w:rsidRDefault="001E0850" w:rsidP="007F0389">
      <w:pPr>
        <w:pStyle w:val="Balk4"/>
        <w:ind w:hanging="142"/>
        <w:rPr>
          <w:rFonts w:asciiTheme="minorHAnsi" w:hAnsiTheme="minorHAnsi"/>
          <w:b w:val="0"/>
          <w:i w:val="0"/>
          <w:color w:val="auto"/>
        </w:rPr>
      </w:pPr>
      <w:r w:rsidRPr="00433B56">
        <w:rPr>
          <w:rFonts w:asciiTheme="minorHAnsi" w:hAnsiTheme="minorHAnsi"/>
          <w:b w:val="0"/>
          <w:i w:val="0"/>
          <w:color w:val="auto"/>
        </w:rPr>
        <w:t xml:space="preserve">  </w:t>
      </w:r>
      <w:r w:rsidR="00051EA2" w:rsidRPr="00433B56">
        <w:rPr>
          <w:rFonts w:asciiTheme="minorHAnsi" w:hAnsiTheme="minorHAnsi"/>
          <w:b w:val="0"/>
          <w:i w:val="0"/>
          <w:color w:val="auto"/>
        </w:rPr>
        <w:t>2019 yılı içerisinde; Zeytinler Urla mevkiinde 16.863,30 m2 alanda yapılacak olan rüzgar enerji santrali arazi tahsis bedeli ve Enerji Nakil Hattı arazi tahsis bedeli için Orman işletme şefliğine 63.032.-TL ödenmiştir.</w:t>
      </w:r>
      <w:r w:rsidRPr="00433B56">
        <w:rPr>
          <w:rFonts w:asciiTheme="minorHAnsi" w:hAnsiTheme="minorHAnsi"/>
          <w:b w:val="0"/>
          <w:i w:val="0"/>
          <w:color w:val="auto"/>
        </w:rPr>
        <w:t xml:space="preserve">  </w:t>
      </w:r>
    </w:p>
    <w:p w:rsidR="002E68DF" w:rsidRPr="00433B56" w:rsidRDefault="001E0850" w:rsidP="007F0389">
      <w:pPr>
        <w:pStyle w:val="Balk4"/>
        <w:ind w:hanging="142"/>
        <w:rPr>
          <w:rFonts w:asciiTheme="minorHAnsi" w:hAnsiTheme="minorHAnsi"/>
          <w:i w:val="0"/>
          <w:color w:val="auto"/>
          <w:sz w:val="24"/>
          <w:szCs w:val="24"/>
        </w:rPr>
      </w:pPr>
      <w:r w:rsidRPr="00433B56">
        <w:rPr>
          <w:rFonts w:asciiTheme="minorHAnsi" w:hAnsiTheme="minorHAnsi"/>
          <w:i w:val="0"/>
          <w:color w:val="auto"/>
          <w:sz w:val="24"/>
          <w:szCs w:val="24"/>
        </w:rPr>
        <w:t xml:space="preserve"> </w:t>
      </w:r>
      <w:bookmarkStart w:id="20" w:name="_Toc5959241"/>
      <w:r w:rsidR="00CF2FA1" w:rsidRPr="00433B56">
        <w:rPr>
          <w:rFonts w:asciiTheme="minorHAnsi" w:hAnsiTheme="minorHAnsi"/>
          <w:i w:val="0"/>
          <w:color w:val="auto"/>
          <w:sz w:val="24"/>
          <w:szCs w:val="24"/>
        </w:rPr>
        <w:t>3</w:t>
      </w:r>
      <w:r w:rsidR="00426D5F" w:rsidRPr="00433B56">
        <w:rPr>
          <w:rFonts w:asciiTheme="minorHAnsi" w:hAnsiTheme="minorHAnsi"/>
          <w:i w:val="0"/>
          <w:color w:val="auto"/>
          <w:sz w:val="24"/>
          <w:szCs w:val="24"/>
        </w:rPr>
        <w:t>.1.</w:t>
      </w:r>
      <w:r w:rsidR="00421F8D" w:rsidRPr="00433B56">
        <w:rPr>
          <w:rFonts w:asciiTheme="minorHAnsi" w:hAnsiTheme="minorHAnsi"/>
          <w:i w:val="0"/>
          <w:color w:val="auto"/>
          <w:sz w:val="24"/>
          <w:szCs w:val="24"/>
        </w:rPr>
        <w:t>1.</w:t>
      </w:r>
      <w:r w:rsidR="000C689E" w:rsidRPr="00433B56">
        <w:rPr>
          <w:rFonts w:asciiTheme="minorHAnsi" w:hAnsiTheme="minorHAnsi"/>
          <w:i w:val="0"/>
          <w:color w:val="auto"/>
          <w:sz w:val="24"/>
          <w:szCs w:val="24"/>
        </w:rPr>
        <w:t>6</w:t>
      </w:r>
      <w:r w:rsidR="00E13E9F" w:rsidRPr="00433B56">
        <w:rPr>
          <w:rFonts w:asciiTheme="minorHAnsi" w:hAnsiTheme="minorHAnsi"/>
          <w:i w:val="0"/>
          <w:color w:val="auto"/>
          <w:sz w:val="24"/>
          <w:szCs w:val="24"/>
        </w:rPr>
        <w:t xml:space="preserve"> </w:t>
      </w:r>
      <w:r w:rsidR="001B01B7" w:rsidRPr="00433B56">
        <w:rPr>
          <w:rFonts w:asciiTheme="minorHAnsi" w:hAnsiTheme="minorHAnsi"/>
          <w:i w:val="0"/>
          <w:color w:val="auto"/>
          <w:sz w:val="24"/>
          <w:szCs w:val="24"/>
        </w:rPr>
        <w:t>2018H032920</w:t>
      </w:r>
      <w:r w:rsidR="00426D5F" w:rsidRPr="00433B56">
        <w:rPr>
          <w:rFonts w:asciiTheme="minorHAnsi" w:hAnsiTheme="minorHAnsi"/>
          <w:i w:val="0"/>
          <w:color w:val="auto"/>
          <w:sz w:val="24"/>
          <w:szCs w:val="24"/>
        </w:rPr>
        <w:t xml:space="preserve"> Muhtelif İşler</w:t>
      </w:r>
      <w:bookmarkEnd w:id="20"/>
      <w:r w:rsidR="00426D5F" w:rsidRPr="00433B56">
        <w:rPr>
          <w:rFonts w:asciiTheme="minorHAnsi" w:hAnsiTheme="minorHAnsi"/>
          <w:i w:val="0"/>
          <w:color w:val="auto"/>
          <w:sz w:val="24"/>
          <w:szCs w:val="24"/>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01"/>
        <w:gridCol w:w="1559"/>
        <w:gridCol w:w="1384"/>
        <w:gridCol w:w="1276"/>
        <w:gridCol w:w="1701"/>
      </w:tblGrid>
      <w:tr w:rsidR="00500BCC" w:rsidRPr="00433B56" w:rsidTr="001E08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31849B" w:themeFill="accent5" w:themeFillShade="BF"/>
          </w:tcPr>
          <w:p w:rsidR="00500BCC" w:rsidRPr="00433B56" w:rsidRDefault="00500BCC" w:rsidP="007F0389">
            <w:pPr>
              <w:ind w:left="-250" w:hanging="142"/>
              <w:jc w:val="both"/>
              <w:rPr>
                <w:rFonts w:ascii="Calibri" w:eastAsia="Times New Roman" w:hAnsi="Calibri" w:cs="Calibri"/>
                <w:color w:val="FFFFFF" w:themeColor="background1"/>
                <w:sz w:val="20"/>
                <w:szCs w:val="20"/>
                <w:lang w:eastAsia="tr-TR"/>
              </w:rPr>
            </w:pPr>
          </w:p>
        </w:tc>
        <w:tc>
          <w:tcPr>
            <w:tcW w:w="1701" w:type="dxa"/>
            <w:shd w:val="clear" w:color="auto" w:fill="31849B" w:themeFill="accent5" w:themeFillShade="BF"/>
          </w:tcPr>
          <w:p w:rsidR="00500BCC" w:rsidRPr="00433B56" w:rsidRDefault="00500BCC" w:rsidP="00AD4B34">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0"/>
                <w:szCs w:val="20"/>
                <w:lang w:eastAsia="tr-TR"/>
              </w:rPr>
            </w:pPr>
            <w:r w:rsidRPr="00433B56">
              <w:rPr>
                <w:rFonts w:ascii="Calibri" w:eastAsia="Times New Roman" w:hAnsi="Calibri" w:cs="Calibri"/>
                <w:color w:val="FFFFFF" w:themeColor="background1"/>
                <w:sz w:val="20"/>
                <w:szCs w:val="20"/>
                <w:lang w:eastAsia="tr-TR"/>
              </w:rPr>
              <w:t>Yılı Ödeneği</w:t>
            </w:r>
          </w:p>
        </w:tc>
        <w:tc>
          <w:tcPr>
            <w:tcW w:w="1559" w:type="dxa"/>
            <w:shd w:val="clear" w:color="auto" w:fill="31849B" w:themeFill="accent5" w:themeFillShade="BF"/>
          </w:tcPr>
          <w:p w:rsidR="00500BCC" w:rsidRPr="00433B56" w:rsidRDefault="00500BCC" w:rsidP="00AD4B34">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0"/>
                <w:szCs w:val="20"/>
                <w:lang w:eastAsia="tr-TR"/>
              </w:rPr>
            </w:pPr>
            <w:r w:rsidRPr="00433B56">
              <w:rPr>
                <w:rFonts w:ascii="Calibri" w:eastAsia="Times New Roman" w:hAnsi="Calibri" w:cs="Calibri"/>
                <w:color w:val="FFFFFF" w:themeColor="background1"/>
                <w:sz w:val="20"/>
                <w:szCs w:val="20"/>
                <w:lang w:eastAsia="tr-TR"/>
              </w:rPr>
              <w:t>Eklenen(Likit)</w:t>
            </w:r>
          </w:p>
        </w:tc>
        <w:tc>
          <w:tcPr>
            <w:tcW w:w="1384" w:type="dxa"/>
            <w:shd w:val="clear" w:color="auto" w:fill="31849B" w:themeFill="accent5" w:themeFillShade="BF"/>
          </w:tcPr>
          <w:p w:rsidR="00500BCC" w:rsidRPr="00433B56" w:rsidRDefault="000A1EED" w:rsidP="00AD4B34">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0"/>
                <w:szCs w:val="20"/>
                <w:lang w:eastAsia="tr-TR"/>
              </w:rPr>
            </w:pPr>
            <w:r w:rsidRPr="00433B56">
              <w:rPr>
                <w:rFonts w:ascii="Calibri" w:eastAsia="Times New Roman" w:hAnsi="Calibri" w:cs="Calibri"/>
                <w:color w:val="FFFFFF" w:themeColor="background1"/>
                <w:sz w:val="20"/>
                <w:szCs w:val="20"/>
                <w:lang w:eastAsia="tr-TR"/>
              </w:rPr>
              <w:t>Ek Ödenek</w:t>
            </w:r>
          </w:p>
        </w:tc>
        <w:tc>
          <w:tcPr>
            <w:tcW w:w="1276" w:type="dxa"/>
            <w:shd w:val="clear" w:color="auto" w:fill="31849B" w:themeFill="accent5" w:themeFillShade="BF"/>
          </w:tcPr>
          <w:p w:rsidR="00500BCC" w:rsidRPr="00433B56" w:rsidRDefault="00500BCC" w:rsidP="00AD4B34">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0"/>
                <w:szCs w:val="20"/>
                <w:lang w:eastAsia="tr-TR"/>
              </w:rPr>
            </w:pPr>
            <w:r w:rsidRPr="00433B56">
              <w:rPr>
                <w:rFonts w:ascii="Calibri" w:eastAsia="Times New Roman" w:hAnsi="Calibri" w:cs="Calibri"/>
                <w:color w:val="FFFFFF" w:themeColor="background1"/>
                <w:sz w:val="20"/>
                <w:szCs w:val="20"/>
                <w:lang w:eastAsia="tr-TR"/>
              </w:rPr>
              <w:t>Düşülen</w:t>
            </w:r>
          </w:p>
        </w:tc>
        <w:tc>
          <w:tcPr>
            <w:tcW w:w="1701" w:type="dxa"/>
            <w:shd w:val="clear" w:color="auto" w:fill="31849B" w:themeFill="accent5" w:themeFillShade="BF"/>
          </w:tcPr>
          <w:p w:rsidR="00500BCC" w:rsidRPr="00433B56" w:rsidRDefault="00500BCC" w:rsidP="00AD4B34">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0"/>
                <w:szCs w:val="20"/>
                <w:lang w:eastAsia="tr-TR"/>
              </w:rPr>
            </w:pPr>
            <w:r w:rsidRPr="00433B56">
              <w:rPr>
                <w:rFonts w:ascii="Calibri" w:eastAsia="Times New Roman" w:hAnsi="Calibri" w:cs="Calibri"/>
                <w:color w:val="FFFFFF" w:themeColor="background1"/>
                <w:sz w:val="20"/>
                <w:szCs w:val="20"/>
                <w:lang w:eastAsia="tr-TR"/>
              </w:rPr>
              <w:t>Harcama</w:t>
            </w:r>
          </w:p>
        </w:tc>
      </w:tr>
      <w:tr w:rsidR="001B01B7" w:rsidRPr="00433B56" w:rsidTr="007B16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AEEF3" w:themeFill="accent5" w:themeFillTint="33"/>
          </w:tcPr>
          <w:p w:rsidR="001B01B7" w:rsidRPr="00433B56" w:rsidRDefault="001B01B7" w:rsidP="00144F0D">
            <w:pPr>
              <w:rPr>
                <w:rFonts w:eastAsia="Times New Roman" w:cs="Calibri"/>
                <w:b w:val="0"/>
                <w:bCs w:val="0"/>
                <w:sz w:val="20"/>
                <w:szCs w:val="20"/>
              </w:rPr>
            </w:pPr>
            <w:r w:rsidRPr="00433B56">
              <w:rPr>
                <w:rFonts w:eastAsia="Times New Roman" w:cs="Calibri"/>
                <w:b w:val="0"/>
                <w:bCs w:val="0"/>
                <w:sz w:val="20"/>
                <w:szCs w:val="20"/>
              </w:rPr>
              <w:t xml:space="preserve">Büyük Onarım </w:t>
            </w:r>
          </w:p>
        </w:tc>
        <w:tc>
          <w:tcPr>
            <w:tcW w:w="1701" w:type="dxa"/>
            <w:shd w:val="clear" w:color="auto" w:fill="DAEEF3" w:themeFill="accent5" w:themeFillTint="33"/>
          </w:tcPr>
          <w:p w:rsidR="001B01B7" w:rsidRPr="00433B56" w:rsidRDefault="000C689E"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rPr>
                <w:rFonts w:eastAsia="Times New Roman" w:cs="Calibri"/>
                <w:bCs/>
                <w:sz w:val="20"/>
                <w:szCs w:val="20"/>
              </w:rPr>
              <w:t>5.000</w:t>
            </w:r>
            <w:r w:rsidR="00E72BE2" w:rsidRPr="00433B56">
              <w:rPr>
                <w:rFonts w:eastAsia="Times New Roman" w:cs="Calibri"/>
                <w:bCs/>
                <w:sz w:val="20"/>
                <w:szCs w:val="20"/>
              </w:rPr>
              <w:t>.000</w:t>
            </w:r>
          </w:p>
        </w:tc>
        <w:tc>
          <w:tcPr>
            <w:tcW w:w="1559" w:type="dxa"/>
            <w:shd w:val="clear" w:color="auto" w:fill="DAEEF3" w:themeFill="accent5" w:themeFillTint="33"/>
          </w:tcPr>
          <w:p w:rsidR="001B01B7"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t>1.040.000</w:t>
            </w:r>
          </w:p>
        </w:tc>
        <w:tc>
          <w:tcPr>
            <w:tcW w:w="1384" w:type="dxa"/>
            <w:shd w:val="clear" w:color="auto" w:fill="DAEEF3" w:themeFill="accent5" w:themeFillTint="33"/>
          </w:tcPr>
          <w:p w:rsidR="001B01B7"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t>2.500.000</w:t>
            </w:r>
          </w:p>
        </w:tc>
        <w:tc>
          <w:tcPr>
            <w:tcW w:w="1276" w:type="dxa"/>
            <w:shd w:val="clear" w:color="auto" w:fill="DAEEF3" w:themeFill="accent5" w:themeFillTint="33"/>
          </w:tcPr>
          <w:p w:rsidR="001B01B7" w:rsidRPr="00433B56" w:rsidRDefault="001B01B7"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p>
        </w:tc>
        <w:tc>
          <w:tcPr>
            <w:tcW w:w="1701" w:type="dxa"/>
            <w:shd w:val="clear" w:color="auto" w:fill="DAEEF3" w:themeFill="accent5" w:themeFillTint="33"/>
          </w:tcPr>
          <w:p w:rsidR="001B01B7"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t>1.528.545</w:t>
            </w:r>
          </w:p>
        </w:tc>
      </w:tr>
      <w:tr w:rsidR="00E72BE2" w:rsidRPr="00433B56" w:rsidTr="007B16B7">
        <w:trPr>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AEEF3" w:themeFill="accent5" w:themeFillTint="33"/>
          </w:tcPr>
          <w:p w:rsidR="00E72BE2" w:rsidRPr="00433B56" w:rsidRDefault="00E72BE2" w:rsidP="00E72BE2">
            <w:pPr>
              <w:rPr>
                <w:rFonts w:eastAsia="Times New Roman" w:cs="Calibri"/>
                <w:b w:val="0"/>
                <w:bCs w:val="0"/>
                <w:sz w:val="20"/>
                <w:szCs w:val="20"/>
              </w:rPr>
            </w:pPr>
            <w:r w:rsidRPr="00433B56">
              <w:rPr>
                <w:rFonts w:eastAsia="Times New Roman" w:cs="Calibri"/>
                <w:b w:val="0"/>
                <w:bCs w:val="0"/>
                <w:sz w:val="20"/>
                <w:szCs w:val="20"/>
              </w:rPr>
              <w:t>Bilgi Teknolojileri</w:t>
            </w:r>
          </w:p>
        </w:tc>
        <w:tc>
          <w:tcPr>
            <w:tcW w:w="1701" w:type="dxa"/>
            <w:shd w:val="clear" w:color="auto" w:fill="DAEEF3" w:themeFill="accent5" w:themeFillTint="33"/>
          </w:tcPr>
          <w:p w:rsidR="00E72BE2" w:rsidRPr="00433B56" w:rsidRDefault="00E72BE2" w:rsidP="00AD4B34">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433B56">
              <w:rPr>
                <w:rFonts w:eastAsia="Times New Roman" w:cs="Calibri"/>
                <w:bCs/>
                <w:sz w:val="20"/>
                <w:szCs w:val="20"/>
              </w:rPr>
              <w:t>5.000.000</w:t>
            </w:r>
          </w:p>
        </w:tc>
        <w:tc>
          <w:tcPr>
            <w:tcW w:w="1559" w:type="dxa"/>
            <w:shd w:val="clear" w:color="auto" w:fill="DAEEF3" w:themeFill="accent5" w:themeFillTint="33"/>
          </w:tcPr>
          <w:p w:rsidR="00E72BE2" w:rsidRPr="00433B56" w:rsidRDefault="00E72BE2" w:rsidP="00AD4B34">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p>
        </w:tc>
        <w:tc>
          <w:tcPr>
            <w:tcW w:w="1384" w:type="dxa"/>
            <w:shd w:val="clear" w:color="auto" w:fill="DAEEF3" w:themeFill="accent5" w:themeFillTint="33"/>
          </w:tcPr>
          <w:p w:rsidR="00E72BE2" w:rsidRPr="00433B56" w:rsidRDefault="00E72BE2" w:rsidP="00AD4B34">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p>
        </w:tc>
        <w:tc>
          <w:tcPr>
            <w:tcW w:w="1276" w:type="dxa"/>
            <w:shd w:val="clear" w:color="auto" w:fill="DAEEF3" w:themeFill="accent5" w:themeFillTint="33"/>
          </w:tcPr>
          <w:p w:rsidR="00E72BE2" w:rsidRPr="00433B56" w:rsidRDefault="00E72BE2" w:rsidP="00AD4B34">
            <w:pPr>
              <w:tabs>
                <w:tab w:val="right" w:pos="1060"/>
              </w:tab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p>
        </w:tc>
        <w:tc>
          <w:tcPr>
            <w:tcW w:w="1701" w:type="dxa"/>
            <w:shd w:val="clear" w:color="auto" w:fill="DAEEF3" w:themeFill="accent5" w:themeFillTint="33"/>
          </w:tcPr>
          <w:p w:rsidR="00E72BE2" w:rsidRPr="00433B56" w:rsidRDefault="00E72BE2" w:rsidP="00AD4B34">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433B56">
              <w:t>456.082</w:t>
            </w:r>
          </w:p>
        </w:tc>
      </w:tr>
      <w:tr w:rsidR="00E72BE2" w:rsidRPr="00433B56" w:rsidTr="007B16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AEEF3" w:themeFill="accent5" w:themeFillTint="33"/>
          </w:tcPr>
          <w:p w:rsidR="00E72BE2" w:rsidRPr="00433B56" w:rsidRDefault="00E72BE2" w:rsidP="00E72BE2">
            <w:pPr>
              <w:rPr>
                <w:rFonts w:eastAsia="Times New Roman" w:cs="Calibri"/>
                <w:b w:val="0"/>
                <w:bCs w:val="0"/>
                <w:sz w:val="20"/>
                <w:szCs w:val="20"/>
              </w:rPr>
            </w:pPr>
            <w:r w:rsidRPr="00433B56">
              <w:rPr>
                <w:rFonts w:eastAsia="Times New Roman" w:cs="Calibri"/>
                <w:b w:val="0"/>
                <w:bCs w:val="0"/>
                <w:sz w:val="20"/>
                <w:szCs w:val="20"/>
              </w:rPr>
              <w:t xml:space="preserve">Makina-Teçhizat </w:t>
            </w:r>
          </w:p>
        </w:tc>
        <w:tc>
          <w:tcPr>
            <w:tcW w:w="1701" w:type="dxa"/>
            <w:shd w:val="clear" w:color="auto" w:fill="DAEEF3" w:themeFill="accent5" w:themeFillTint="33"/>
          </w:tcPr>
          <w:p w:rsidR="00E72BE2" w:rsidRPr="00433B56" w:rsidRDefault="00E72BE2"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rPr>
                <w:rFonts w:eastAsia="Times New Roman" w:cs="Calibri"/>
                <w:bCs/>
                <w:sz w:val="20"/>
                <w:szCs w:val="20"/>
              </w:rPr>
              <w:t>5.000.000</w:t>
            </w:r>
          </w:p>
        </w:tc>
        <w:tc>
          <w:tcPr>
            <w:tcW w:w="1559" w:type="dxa"/>
            <w:shd w:val="clear" w:color="auto" w:fill="DAEEF3" w:themeFill="accent5" w:themeFillTint="33"/>
          </w:tcPr>
          <w:p w:rsidR="00E72BE2" w:rsidRPr="00433B56" w:rsidRDefault="00E72BE2"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t>30.000</w:t>
            </w:r>
          </w:p>
        </w:tc>
        <w:tc>
          <w:tcPr>
            <w:tcW w:w="1384" w:type="dxa"/>
            <w:shd w:val="clear" w:color="auto" w:fill="DAEEF3" w:themeFill="accent5" w:themeFillTint="33"/>
          </w:tcPr>
          <w:p w:rsidR="00E72BE2" w:rsidRPr="00433B56" w:rsidRDefault="00E72BE2"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t>2.500.000</w:t>
            </w:r>
          </w:p>
        </w:tc>
        <w:tc>
          <w:tcPr>
            <w:tcW w:w="1276" w:type="dxa"/>
            <w:shd w:val="clear" w:color="auto" w:fill="DAEEF3" w:themeFill="accent5" w:themeFillTint="33"/>
          </w:tcPr>
          <w:p w:rsidR="00E72BE2" w:rsidRPr="00433B56" w:rsidRDefault="00E72BE2"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p>
        </w:tc>
        <w:tc>
          <w:tcPr>
            <w:tcW w:w="1701" w:type="dxa"/>
            <w:shd w:val="clear" w:color="auto" w:fill="DAEEF3" w:themeFill="accent5" w:themeFillTint="33"/>
          </w:tcPr>
          <w:p w:rsidR="00E72BE2" w:rsidRPr="00433B56" w:rsidRDefault="00E72BE2" w:rsidP="00AD4B34">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433B56">
              <w:t>528.818</w:t>
            </w:r>
          </w:p>
        </w:tc>
      </w:tr>
      <w:tr w:rsidR="001B01B7" w:rsidRPr="00433B56" w:rsidTr="007B16B7">
        <w:trPr>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AEEF3" w:themeFill="accent5" w:themeFillTint="33"/>
          </w:tcPr>
          <w:p w:rsidR="001B01B7" w:rsidRPr="00433B56" w:rsidRDefault="001B01B7" w:rsidP="00144F0D">
            <w:pPr>
              <w:rPr>
                <w:rFonts w:eastAsia="Times New Roman" w:cs="Calibri"/>
                <w:bCs w:val="0"/>
                <w:sz w:val="20"/>
                <w:szCs w:val="20"/>
              </w:rPr>
            </w:pPr>
            <w:r w:rsidRPr="00433B56">
              <w:rPr>
                <w:rFonts w:eastAsia="Times New Roman" w:cs="Calibri"/>
                <w:bCs w:val="0"/>
                <w:sz w:val="20"/>
                <w:szCs w:val="20"/>
              </w:rPr>
              <w:t xml:space="preserve">Toplam </w:t>
            </w:r>
          </w:p>
        </w:tc>
        <w:tc>
          <w:tcPr>
            <w:tcW w:w="1701" w:type="dxa"/>
            <w:shd w:val="clear" w:color="auto" w:fill="DAEEF3" w:themeFill="accent5" w:themeFillTint="33"/>
          </w:tcPr>
          <w:p w:rsidR="001B01B7" w:rsidRPr="00433B56" w:rsidRDefault="000C689E" w:rsidP="00AD4B3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33B56">
              <w:rPr>
                <w:b/>
                <w:szCs w:val="20"/>
              </w:rPr>
              <w:t>1.500.000</w:t>
            </w:r>
          </w:p>
        </w:tc>
        <w:tc>
          <w:tcPr>
            <w:tcW w:w="1559" w:type="dxa"/>
            <w:shd w:val="clear" w:color="auto" w:fill="DAEEF3" w:themeFill="accent5" w:themeFillTint="33"/>
          </w:tcPr>
          <w:p w:rsidR="001B01B7"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33B56">
              <w:rPr>
                <w:b/>
              </w:rPr>
              <w:t>1.070.000</w:t>
            </w:r>
          </w:p>
        </w:tc>
        <w:tc>
          <w:tcPr>
            <w:tcW w:w="1384" w:type="dxa"/>
            <w:shd w:val="clear" w:color="auto" w:fill="DAEEF3" w:themeFill="accent5" w:themeFillTint="33"/>
          </w:tcPr>
          <w:p w:rsidR="001B01B7"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33B56">
              <w:rPr>
                <w:b/>
              </w:rPr>
              <w:t>5.000.000</w:t>
            </w:r>
          </w:p>
        </w:tc>
        <w:tc>
          <w:tcPr>
            <w:tcW w:w="1276" w:type="dxa"/>
            <w:shd w:val="clear" w:color="auto" w:fill="DAEEF3" w:themeFill="accent5" w:themeFillTint="33"/>
          </w:tcPr>
          <w:p w:rsidR="001B01B7" w:rsidRPr="00433B56" w:rsidRDefault="001B01B7" w:rsidP="00AD4B34">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shd w:val="clear" w:color="auto" w:fill="DAEEF3" w:themeFill="accent5" w:themeFillTint="33"/>
          </w:tcPr>
          <w:p w:rsidR="001B01B7"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33B56">
              <w:rPr>
                <w:b/>
              </w:rPr>
              <w:t>2.513.445</w:t>
            </w:r>
          </w:p>
        </w:tc>
      </w:tr>
    </w:tbl>
    <w:p w:rsidR="000C567B" w:rsidRPr="00433B56" w:rsidRDefault="000A1EED" w:rsidP="00875ED0">
      <w:pPr>
        <w:spacing w:after="0" w:line="240" w:lineRule="auto"/>
        <w:ind w:right="142"/>
        <w:jc w:val="both"/>
        <w:rPr>
          <w:rFonts w:ascii="Calibri" w:eastAsia="Times New Roman" w:hAnsi="Calibri" w:cs="Calibri"/>
          <w:iCs/>
        </w:rPr>
      </w:pPr>
      <w:r w:rsidRPr="00433B56">
        <w:t>Enstitümüzün Muhtelif İşler Projesi kapsamında İdari ve Mali İşler Dairesi Başkanlığı, Bilgi İşlem Daire Başkanlığı ile Yapı İşleri ve Teknik Dairesi Başkanlığınca ortak yürütülen toplulaştırılmış projeye, tabloda detaylandırılan tertipler için 1.500.000.-TL ödenek tahsis edilmiştir. Yıl içinde finans fazlası ve ek ödenek ile ilave yapılarak proje tutarı 7.570.000.- TL’ye ulaşmıştır. Bu tertiplerin 2019 yılı harcamalarına ilişkin açıklamalar aşağıda belirtilmiştir.</w:t>
      </w:r>
    </w:p>
    <w:p w:rsidR="001B01B7" w:rsidRPr="00433B56" w:rsidRDefault="001B01B7" w:rsidP="007F0389">
      <w:pPr>
        <w:spacing w:after="0" w:line="240" w:lineRule="auto"/>
        <w:ind w:left="-142" w:right="142"/>
        <w:jc w:val="both"/>
        <w:rPr>
          <w:rFonts w:ascii="Calibri" w:eastAsia="Times New Roman" w:hAnsi="Calibri" w:cs="Calibri"/>
          <w:iCs/>
          <w:lang w:eastAsia="tr-TR"/>
        </w:rPr>
      </w:pPr>
    </w:p>
    <w:p w:rsidR="00B97302" w:rsidRPr="00433B56" w:rsidRDefault="001E0850" w:rsidP="007F0389">
      <w:pPr>
        <w:pStyle w:val="Balk5"/>
        <w:ind w:left="-142"/>
        <w:rPr>
          <w:rFonts w:asciiTheme="minorHAnsi" w:hAnsiTheme="minorHAnsi"/>
          <w:sz w:val="24"/>
          <w:szCs w:val="24"/>
        </w:rPr>
      </w:pPr>
      <w:r w:rsidRPr="00433B56">
        <w:rPr>
          <w:rFonts w:asciiTheme="minorHAnsi" w:hAnsiTheme="minorHAnsi"/>
          <w:sz w:val="24"/>
          <w:szCs w:val="24"/>
        </w:rPr>
        <w:t xml:space="preserve">     </w:t>
      </w:r>
      <w:r w:rsidR="00CF2FA1" w:rsidRPr="00433B56">
        <w:rPr>
          <w:rFonts w:asciiTheme="minorHAnsi" w:hAnsiTheme="minorHAnsi"/>
          <w:sz w:val="24"/>
          <w:szCs w:val="24"/>
        </w:rPr>
        <w:t>3</w:t>
      </w:r>
      <w:r w:rsidR="00DD08C8" w:rsidRPr="00433B56">
        <w:rPr>
          <w:rFonts w:asciiTheme="minorHAnsi" w:hAnsiTheme="minorHAnsi"/>
          <w:sz w:val="24"/>
          <w:szCs w:val="24"/>
        </w:rPr>
        <w:t>.1.</w:t>
      </w:r>
      <w:r w:rsidR="000A1EED" w:rsidRPr="00433B56">
        <w:rPr>
          <w:rFonts w:asciiTheme="minorHAnsi" w:hAnsiTheme="minorHAnsi"/>
          <w:sz w:val="24"/>
          <w:szCs w:val="24"/>
        </w:rPr>
        <w:t>1.6</w:t>
      </w:r>
      <w:r w:rsidR="00421F8D" w:rsidRPr="00433B56">
        <w:rPr>
          <w:rFonts w:asciiTheme="minorHAnsi" w:hAnsiTheme="minorHAnsi"/>
          <w:sz w:val="24"/>
          <w:szCs w:val="24"/>
        </w:rPr>
        <w:t>.</w:t>
      </w:r>
      <w:r w:rsidR="00426D5F" w:rsidRPr="00433B56">
        <w:rPr>
          <w:rFonts w:asciiTheme="minorHAnsi" w:hAnsiTheme="minorHAnsi"/>
          <w:sz w:val="24"/>
          <w:szCs w:val="24"/>
        </w:rPr>
        <w:t xml:space="preserve">1 </w:t>
      </w:r>
      <w:r w:rsidR="00B97302" w:rsidRPr="00433B56">
        <w:rPr>
          <w:rFonts w:asciiTheme="minorHAnsi" w:hAnsiTheme="minorHAnsi"/>
          <w:sz w:val="24"/>
          <w:szCs w:val="24"/>
        </w:rPr>
        <w:t>Büyük Onarım</w:t>
      </w:r>
      <w:r w:rsidR="00CF2FA1" w:rsidRPr="00433B56">
        <w:rPr>
          <w:rFonts w:asciiTheme="minorHAnsi" w:hAnsiTheme="minorHAnsi"/>
          <w:sz w:val="24"/>
          <w:szCs w:val="24"/>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843"/>
        <w:gridCol w:w="1418"/>
        <w:gridCol w:w="1134"/>
        <w:gridCol w:w="1417"/>
        <w:gridCol w:w="1843"/>
      </w:tblGrid>
      <w:tr w:rsidR="000A1EED" w:rsidRPr="00433B56" w:rsidTr="004723F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2" w:type="dxa"/>
            <w:shd w:val="clear" w:color="auto" w:fill="31849B" w:themeFill="accent5" w:themeFillShade="BF"/>
          </w:tcPr>
          <w:p w:rsidR="000A1EED" w:rsidRPr="00433B56" w:rsidRDefault="000A1EED" w:rsidP="007F0389">
            <w:pPr>
              <w:ind w:left="-250"/>
              <w:rPr>
                <w:rFonts w:eastAsia="Batang" w:cs="Times New Roman"/>
                <w:sz w:val="20"/>
                <w:szCs w:val="20"/>
                <w:lang w:eastAsia="tr-TR"/>
              </w:rPr>
            </w:pPr>
          </w:p>
        </w:tc>
        <w:tc>
          <w:tcPr>
            <w:tcW w:w="1843" w:type="dxa"/>
            <w:shd w:val="clear" w:color="auto" w:fill="31849B" w:themeFill="accent5" w:themeFillShade="BF"/>
          </w:tcPr>
          <w:p w:rsidR="000A1EED" w:rsidRPr="00433B56" w:rsidRDefault="000A1EED" w:rsidP="00AD4B3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418" w:type="dxa"/>
            <w:shd w:val="clear" w:color="auto" w:fill="31849B" w:themeFill="accent5" w:themeFillShade="BF"/>
          </w:tcPr>
          <w:p w:rsidR="000A1EED" w:rsidRPr="00433B56" w:rsidRDefault="000A1EED" w:rsidP="00AD4B3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1134" w:type="dxa"/>
            <w:shd w:val="clear" w:color="auto" w:fill="31849B" w:themeFill="accent5" w:themeFillShade="BF"/>
          </w:tcPr>
          <w:p w:rsidR="000A1EED" w:rsidRPr="00433B56" w:rsidRDefault="000A1EED" w:rsidP="00AD4B3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417" w:type="dxa"/>
            <w:shd w:val="clear" w:color="auto" w:fill="31849B" w:themeFill="accent5" w:themeFillShade="BF"/>
          </w:tcPr>
          <w:p w:rsidR="000A1EED" w:rsidRPr="00433B56" w:rsidRDefault="000A1EED" w:rsidP="00AD4B3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843" w:type="dxa"/>
            <w:shd w:val="clear" w:color="auto" w:fill="31849B" w:themeFill="accent5" w:themeFillShade="BF"/>
          </w:tcPr>
          <w:p w:rsidR="000A1EED" w:rsidRPr="00433B56" w:rsidRDefault="00AD4B34" w:rsidP="00AD4B34">
            <w:pPr>
              <w:jc w:val="cente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lang w:eastAsia="tr-TR"/>
              </w:rPr>
            </w:pPr>
            <w:r w:rsidRPr="00433B56">
              <w:rPr>
                <w:rFonts w:eastAsia="Batang" w:cs="Times New Roman"/>
                <w:color w:val="FFFFFF" w:themeColor="background1"/>
                <w:lang w:eastAsia="tr-TR"/>
              </w:rPr>
              <w:t>2019</w:t>
            </w:r>
          </w:p>
        </w:tc>
      </w:tr>
      <w:tr w:rsidR="000A1EED" w:rsidRPr="00433B56" w:rsidTr="003B22D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0A1EED" w:rsidRPr="00433B56" w:rsidRDefault="000A1EED" w:rsidP="00B97302">
            <w:pPr>
              <w:rPr>
                <w:rFonts w:eastAsia="Batang" w:cs="Times New Roman"/>
                <w:b w:val="0"/>
                <w:sz w:val="20"/>
                <w:szCs w:val="20"/>
                <w:lang w:eastAsia="tr-TR"/>
              </w:rPr>
            </w:pPr>
            <w:r w:rsidRPr="00433B56">
              <w:rPr>
                <w:rFonts w:eastAsia="Batang" w:cs="Times New Roman"/>
                <w:b w:val="0"/>
                <w:sz w:val="20"/>
                <w:szCs w:val="20"/>
                <w:lang w:eastAsia="tr-TR"/>
              </w:rPr>
              <w:t>Yılı Ödeneği</w:t>
            </w:r>
          </w:p>
        </w:tc>
        <w:tc>
          <w:tcPr>
            <w:tcW w:w="1843"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r w:rsidRPr="00433B56">
              <w:t>500.000</w:t>
            </w:r>
          </w:p>
        </w:tc>
        <w:tc>
          <w:tcPr>
            <w:tcW w:w="1418"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r w:rsidRPr="00433B56">
              <w:t>500.000</w:t>
            </w:r>
          </w:p>
        </w:tc>
        <w:tc>
          <w:tcPr>
            <w:tcW w:w="1134"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r w:rsidRPr="00433B56">
              <w:t>1.000.000</w:t>
            </w:r>
          </w:p>
        </w:tc>
        <w:tc>
          <w:tcPr>
            <w:tcW w:w="1417"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r w:rsidRPr="00433B56">
              <w:t>2.925.000</w:t>
            </w:r>
          </w:p>
        </w:tc>
        <w:tc>
          <w:tcPr>
            <w:tcW w:w="1843" w:type="dxa"/>
            <w:shd w:val="clear" w:color="auto" w:fill="DAEEF3" w:themeFill="accent5" w:themeFillTint="33"/>
          </w:tcPr>
          <w:p w:rsidR="000A1EED" w:rsidRPr="00433B56" w:rsidRDefault="00470038" w:rsidP="00AD4B34">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500.000</w:t>
            </w:r>
          </w:p>
        </w:tc>
      </w:tr>
      <w:tr w:rsidR="000A1EED" w:rsidRPr="00433B56" w:rsidTr="004723F7">
        <w:trPr>
          <w:trHeight w:val="210"/>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0A1EED" w:rsidRPr="00433B56" w:rsidRDefault="000A1EED" w:rsidP="00B97302">
            <w:pPr>
              <w:rPr>
                <w:rFonts w:eastAsia="Batang" w:cs="Times New Roman"/>
                <w:b w:val="0"/>
                <w:sz w:val="20"/>
                <w:szCs w:val="20"/>
                <w:lang w:eastAsia="tr-TR"/>
              </w:rPr>
            </w:pPr>
            <w:r w:rsidRPr="00433B56">
              <w:rPr>
                <w:rFonts w:eastAsia="Batang" w:cs="Times New Roman"/>
                <w:b w:val="0"/>
                <w:sz w:val="20"/>
                <w:szCs w:val="20"/>
                <w:lang w:eastAsia="tr-TR"/>
              </w:rPr>
              <w:t xml:space="preserve">Eklenen (Likit) </w:t>
            </w:r>
          </w:p>
        </w:tc>
        <w:tc>
          <w:tcPr>
            <w:tcW w:w="1843"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r w:rsidRPr="00433B56">
              <w:t>850.000</w:t>
            </w:r>
          </w:p>
        </w:tc>
        <w:tc>
          <w:tcPr>
            <w:tcW w:w="1418"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r w:rsidRPr="00433B56">
              <w:t>750.000</w:t>
            </w:r>
          </w:p>
        </w:tc>
        <w:tc>
          <w:tcPr>
            <w:tcW w:w="1417"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r w:rsidRPr="00433B56">
              <w:t>2.650.000</w:t>
            </w:r>
          </w:p>
        </w:tc>
        <w:tc>
          <w:tcPr>
            <w:tcW w:w="1843" w:type="dxa"/>
            <w:shd w:val="clear" w:color="auto" w:fill="DAEEF3" w:themeFill="accent5" w:themeFillTint="33"/>
          </w:tcPr>
          <w:p w:rsidR="000A1EED" w:rsidRPr="00433B56" w:rsidRDefault="00470038" w:rsidP="00AD4B34">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433B56">
              <w:t>1.040.000</w:t>
            </w:r>
          </w:p>
        </w:tc>
      </w:tr>
      <w:tr w:rsidR="000A1EED" w:rsidRPr="00433B56" w:rsidTr="004723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0A1EED" w:rsidRPr="00433B56" w:rsidRDefault="00470038" w:rsidP="00B97302">
            <w:pPr>
              <w:rPr>
                <w:rFonts w:eastAsia="Batang" w:cs="Times New Roman"/>
                <w:b w:val="0"/>
                <w:sz w:val="20"/>
                <w:szCs w:val="20"/>
                <w:lang w:eastAsia="tr-TR"/>
              </w:rPr>
            </w:pPr>
            <w:r w:rsidRPr="00433B56">
              <w:rPr>
                <w:rFonts w:eastAsia="Batang" w:cs="Times New Roman"/>
                <w:b w:val="0"/>
                <w:sz w:val="20"/>
                <w:szCs w:val="20"/>
                <w:lang w:eastAsia="tr-TR"/>
              </w:rPr>
              <w:t>Ek Ödenek</w:t>
            </w:r>
            <w:r w:rsidR="000A1EED" w:rsidRPr="00433B56">
              <w:rPr>
                <w:rFonts w:eastAsia="Batang" w:cs="Times New Roman"/>
                <w:b w:val="0"/>
                <w:sz w:val="20"/>
                <w:szCs w:val="20"/>
                <w:lang w:eastAsia="tr-TR"/>
              </w:rPr>
              <w:t xml:space="preserve"> </w:t>
            </w:r>
          </w:p>
        </w:tc>
        <w:tc>
          <w:tcPr>
            <w:tcW w:w="1843"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r w:rsidRPr="00433B56">
              <w:t>750.000</w:t>
            </w:r>
          </w:p>
        </w:tc>
        <w:tc>
          <w:tcPr>
            <w:tcW w:w="1417"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DAEEF3" w:themeFill="accent5" w:themeFillTint="33"/>
          </w:tcPr>
          <w:p w:rsidR="000A1EED" w:rsidRPr="00433B56" w:rsidRDefault="00470038" w:rsidP="00AD4B34">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2.500.000</w:t>
            </w:r>
          </w:p>
        </w:tc>
      </w:tr>
      <w:tr w:rsidR="000A1EED" w:rsidRPr="00433B56" w:rsidTr="004723F7">
        <w:trPr>
          <w:trHeight w:val="274"/>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0A1EED" w:rsidRPr="00433B56" w:rsidRDefault="000A1EED" w:rsidP="00B97302">
            <w:pPr>
              <w:rPr>
                <w:rFonts w:eastAsia="Batang" w:cs="Times New Roman"/>
                <w:b w:val="0"/>
                <w:sz w:val="20"/>
                <w:szCs w:val="20"/>
                <w:lang w:eastAsia="tr-TR"/>
              </w:rPr>
            </w:pPr>
            <w:r w:rsidRPr="00433B56">
              <w:rPr>
                <w:rFonts w:eastAsia="Batang" w:cs="Times New Roman"/>
                <w:b w:val="0"/>
                <w:sz w:val="20"/>
                <w:szCs w:val="20"/>
                <w:lang w:eastAsia="tr-TR"/>
              </w:rPr>
              <w:t>Düşülen</w:t>
            </w:r>
          </w:p>
        </w:tc>
        <w:tc>
          <w:tcPr>
            <w:tcW w:w="1843"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0A1EED" w:rsidRPr="00433B56" w:rsidTr="004723F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0A1EED" w:rsidRPr="00433B56" w:rsidRDefault="000A1EED" w:rsidP="00B97302">
            <w:pPr>
              <w:rPr>
                <w:rFonts w:eastAsia="Batang" w:cs="Times New Roman"/>
                <w:b w:val="0"/>
                <w:sz w:val="20"/>
                <w:szCs w:val="20"/>
                <w:lang w:eastAsia="tr-TR"/>
              </w:rPr>
            </w:pPr>
            <w:r w:rsidRPr="00433B56">
              <w:rPr>
                <w:rFonts w:eastAsia="Batang" w:cs="Times New Roman"/>
                <w:b w:val="0"/>
                <w:sz w:val="20"/>
                <w:szCs w:val="20"/>
                <w:lang w:eastAsia="tr-TR"/>
              </w:rPr>
              <w:t>Bloke</w:t>
            </w:r>
          </w:p>
        </w:tc>
        <w:tc>
          <w:tcPr>
            <w:tcW w:w="1843"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DAEEF3" w:themeFill="accent5" w:themeFillTint="33"/>
          </w:tcPr>
          <w:p w:rsidR="000A1EED" w:rsidRPr="00433B56" w:rsidRDefault="000A1EED" w:rsidP="00AD4B34">
            <w:pPr>
              <w:jc w:val="center"/>
              <w:cnfStyle w:val="000000100000" w:firstRow="0" w:lastRow="0" w:firstColumn="0" w:lastColumn="0" w:oddVBand="0" w:evenVBand="0" w:oddHBand="1" w:evenHBand="0" w:firstRowFirstColumn="0" w:firstRowLastColumn="0" w:lastRowFirstColumn="0" w:lastRowLastColumn="0"/>
              <w:rPr>
                <w:bCs/>
                <w:sz w:val="20"/>
                <w:szCs w:val="20"/>
              </w:rPr>
            </w:pPr>
          </w:p>
        </w:tc>
      </w:tr>
      <w:tr w:rsidR="000A1EED" w:rsidRPr="00433B56" w:rsidTr="004723F7">
        <w:trPr>
          <w:trHeight w:val="268"/>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0A1EED" w:rsidRPr="00433B56" w:rsidRDefault="000A1EED" w:rsidP="00B97302">
            <w:pPr>
              <w:rPr>
                <w:rFonts w:eastAsia="Batang" w:cs="Times New Roman"/>
                <w:sz w:val="20"/>
                <w:szCs w:val="20"/>
                <w:lang w:eastAsia="tr-TR"/>
              </w:rPr>
            </w:pPr>
            <w:r w:rsidRPr="00433B56">
              <w:rPr>
                <w:rFonts w:eastAsia="Batang" w:cs="Times New Roman"/>
                <w:sz w:val="20"/>
                <w:szCs w:val="20"/>
                <w:lang w:eastAsia="tr-TR"/>
              </w:rPr>
              <w:t xml:space="preserve">Harcama </w:t>
            </w:r>
          </w:p>
        </w:tc>
        <w:tc>
          <w:tcPr>
            <w:tcW w:w="1843"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rPr>
            </w:pPr>
            <w:r w:rsidRPr="00433B56">
              <w:rPr>
                <w:b/>
              </w:rPr>
              <w:t>1.318.243</w:t>
            </w:r>
          </w:p>
        </w:tc>
        <w:tc>
          <w:tcPr>
            <w:tcW w:w="1418"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rPr>
            </w:pPr>
            <w:r w:rsidRPr="00433B56">
              <w:rPr>
                <w:b/>
              </w:rPr>
              <w:t>321.031</w:t>
            </w:r>
          </w:p>
        </w:tc>
        <w:tc>
          <w:tcPr>
            <w:tcW w:w="1134"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rPr>
            </w:pPr>
            <w:r w:rsidRPr="00433B56">
              <w:rPr>
                <w:b/>
              </w:rPr>
              <w:t>2.395.998</w:t>
            </w:r>
          </w:p>
        </w:tc>
        <w:tc>
          <w:tcPr>
            <w:tcW w:w="1417" w:type="dxa"/>
            <w:shd w:val="clear" w:color="auto" w:fill="DAEEF3" w:themeFill="accent5" w:themeFillTint="33"/>
          </w:tcPr>
          <w:p w:rsidR="000A1EED" w:rsidRPr="00433B56" w:rsidRDefault="000A1EED" w:rsidP="00AD4B34">
            <w:pPr>
              <w:jc w:val="center"/>
              <w:cnfStyle w:val="000000000000" w:firstRow="0" w:lastRow="0" w:firstColumn="0" w:lastColumn="0" w:oddVBand="0" w:evenVBand="0" w:oddHBand="0" w:evenHBand="0" w:firstRowFirstColumn="0" w:firstRowLastColumn="0" w:lastRowFirstColumn="0" w:lastRowLastColumn="0"/>
              <w:rPr>
                <w:b/>
              </w:rPr>
            </w:pPr>
            <w:r w:rsidRPr="00433B56">
              <w:rPr>
                <w:b/>
              </w:rPr>
              <w:t>5.055.283</w:t>
            </w:r>
          </w:p>
        </w:tc>
        <w:tc>
          <w:tcPr>
            <w:tcW w:w="1843" w:type="dxa"/>
            <w:shd w:val="clear" w:color="auto" w:fill="DAEEF3" w:themeFill="accent5" w:themeFillTint="33"/>
          </w:tcPr>
          <w:p w:rsidR="000A1EED" w:rsidRPr="00433B56" w:rsidRDefault="00470038" w:rsidP="00AD4B34">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3B56">
              <w:rPr>
                <w:b/>
              </w:rPr>
              <w:t>4.040.000</w:t>
            </w:r>
          </w:p>
        </w:tc>
      </w:tr>
    </w:tbl>
    <w:p w:rsidR="001B3052" w:rsidRPr="00433B56" w:rsidRDefault="00470038" w:rsidP="00875ED0">
      <w:pPr>
        <w:pStyle w:val="Balk5"/>
        <w:rPr>
          <w:rFonts w:asciiTheme="minorHAnsi" w:hAnsiTheme="minorHAnsi"/>
          <w:b w:val="0"/>
          <w:sz w:val="28"/>
          <w:szCs w:val="24"/>
        </w:rPr>
      </w:pPr>
      <w:r w:rsidRPr="00433B56">
        <w:rPr>
          <w:rFonts w:asciiTheme="minorHAnsi" w:hAnsiTheme="minorHAnsi"/>
          <w:b w:val="0"/>
          <w:sz w:val="22"/>
        </w:rPr>
        <w:t>2019 yılı yatırım bütçesinde büyük onarım için 500.000.- TL ödenek verilmiş, yıl içerisinde Enstitümüz finans fazlasından 1.040.000.-TL ödenek eklemesi ve 2.500.000.-TL ek ödenek eklemesi yapılarak toplam ödenek 4.040.000.-TL tutara ulaşmıştır. Harcama 1.528.545.-TL olarak gerçekleşmiştir.</w:t>
      </w:r>
    </w:p>
    <w:p w:rsidR="002B2013" w:rsidRPr="00433B56" w:rsidRDefault="00CF2FA1" w:rsidP="007F0389">
      <w:pPr>
        <w:pStyle w:val="Balk5"/>
        <w:ind w:left="-142"/>
        <w:rPr>
          <w:rFonts w:asciiTheme="minorHAnsi" w:hAnsiTheme="minorHAnsi"/>
          <w:sz w:val="24"/>
          <w:szCs w:val="24"/>
        </w:rPr>
      </w:pPr>
      <w:r w:rsidRPr="00433B56">
        <w:rPr>
          <w:rFonts w:asciiTheme="minorHAnsi" w:hAnsiTheme="minorHAnsi"/>
          <w:sz w:val="24"/>
          <w:szCs w:val="24"/>
        </w:rPr>
        <w:t>3</w:t>
      </w:r>
      <w:r w:rsidR="00426D5F" w:rsidRPr="00433B56">
        <w:rPr>
          <w:rFonts w:asciiTheme="minorHAnsi" w:hAnsiTheme="minorHAnsi"/>
          <w:sz w:val="24"/>
          <w:szCs w:val="24"/>
        </w:rPr>
        <w:t>.1.</w:t>
      </w:r>
      <w:r w:rsidR="00421F8D" w:rsidRPr="00433B56">
        <w:rPr>
          <w:rFonts w:asciiTheme="minorHAnsi" w:hAnsiTheme="minorHAnsi"/>
          <w:sz w:val="24"/>
          <w:szCs w:val="24"/>
        </w:rPr>
        <w:t>1.</w:t>
      </w:r>
      <w:r w:rsidR="000A1EED" w:rsidRPr="00433B56">
        <w:rPr>
          <w:rFonts w:asciiTheme="minorHAnsi" w:hAnsiTheme="minorHAnsi"/>
          <w:sz w:val="24"/>
          <w:szCs w:val="24"/>
        </w:rPr>
        <w:t>6</w:t>
      </w:r>
      <w:r w:rsidR="000C567B" w:rsidRPr="00433B56">
        <w:rPr>
          <w:rFonts w:asciiTheme="minorHAnsi" w:hAnsiTheme="minorHAnsi"/>
          <w:sz w:val="24"/>
          <w:szCs w:val="24"/>
        </w:rPr>
        <w:t>.2</w:t>
      </w:r>
      <w:r w:rsidR="00426D5F" w:rsidRPr="00433B56">
        <w:rPr>
          <w:rFonts w:asciiTheme="minorHAnsi" w:hAnsiTheme="minorHAnsi"/>
          <w:sz w:val="24"/>
          <w:szCs w:val="24"/>
        </w:rPr>
        <w:t xml:space="preserve"> </w:t>
      </w:r>
      <w:r w:rsidRPr="00433B56">
        <w:rPr>
          <w:rFonts w:asciiTheme="minorHAnsi" w:hAnsiTheme="minorHAnsi"/>
          <w:sz w:val="24"/>
          <w:szCs w:val="24"/>
        </w:rPr>
        <w:t xml:space="preserve">Bilgi Teknolojileri </w:t>
      </w:r>
    </w:p>
    <w:p w:rsidR="00470038" w:rsidRPr="00433B56" w:rsidRDefault="00470038" w:rsidP="00AB2CEB">
      <w:pPr>
        <w:spacing w:after="0" w:line="240" w:lineRule="auto"/>
        <w:ind w:left="-142" w:right="-143"/>
        <w:jc w:val="both"/>
      </w:pPr>
      <w:r w:rsidRPr="00433B56">
        <w:t>Enstitümüz 2019 Yılı Yatırım Programı ile bilgi teknolojilerine 400.000 TL yazılım, 100.000 TL donanım harcamaları için toplam 500.000 TL ödenek tahsis edilmiştir.</w:t>
      </w:r>
    </w:p>
    <w:p w:rsidR="00BA7C77" w:rsidRPr="00433B56" w:rsidRDefault="00BA7C77" w:rsidP="00AB2CEB">
      <w:pPr>
        <w:spacing w:after="0" w:line="240" w:lineRule="auto"/>
        <w:ind w:left="-142" w:right="-143"/>
        <w:jc w:val="both"/>
      </w:pPr>
    </w:p>
    <w:p w:rsidR="00AB2CEB" w:rsidRPr="00433B56" w:rsidRDefault="004723F7" w:rsidP="00AB2CEB">
      <w:pPr>
        <w:spacing w:after="0" w:line="240" w:lineRule="auto"/>
        <w:ind w:left="-142" w:right="-143"/>
        <w:jc w:val="both"/>
        <w:rPr>
          <w:rFonts w:eastAsia="Times New Roman" w:cs="Calibri"/>
          <w:b/>
          <w:lang w:eastAsia="tr-TR"/>
        </w:rPr>
      </w:pPr>
      <w:r w:rsidRPr="00433B56">
        <w:rPr>
          <w:rFonts w:eastAsia="Times New Roman" w:cs="Calibri"/>
          <w:b/>
          <w:lang w:eastAsia="tr-TR"/>
        </w:rPr>
        <w:t xml:space="preserve">  </w:t>
      </w:r>
      <w:r w:rsidR="00AB2CEB" w:rsidRPr="00433B56">
        <w:rPr>
          <w:rFonts w:eastAsia="Times New Roman" w:cs="Calibri"/>
          <w:b/>
          <w:lang w:eastAsia="tr-TR"/>
        </w:rPr>
        <w:t xml:space="preserve">Yazılım Alımları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418"/>
        <w:gridCol w:w="1844"/>
        <w:gridCol w:w="1134"/>
        <w:gridCol w:w="1417"/>
        <w:gridCol w:w="1843"/>
      </w:tblGrid>
      <w:tr w:rsidR="00470038" w:rsidRPr="00433B56" w:rsidTr="004700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1" w:type="dxa"/>
            <w:tcBorders>
              <w:bottom w:val="single" w:sz="4" w:space="0" w:color="auto"/>
            </w:tcBorders>
            <w:shd w:val="clear" w:color="auto" w:fill="31849B" w:themeFill="accent5" w:themeFillShade="BF"/>
          </w:tcPr>
          <w:p w:rsidR="00470038" w:rsidRPr="00433B56" w:rsidRDefault="00470038" w:rsidP="00676266">
            <w:pPr>
              <w:ind w:hanging="4"/>
              <w:rPr>
                <w:rFonts w:eastAsia="Times New Roman" w:cs="Calibri"/>
                <w:sz w:val="20"/>
                <w:szCs w:val="20"/>
                <w:lang w:eastAsia="tr-TR"/>
              </w:rPr>
            </w:pPr>
            <w:r w:rsidRPr="00433B56">
              <w:rPr>
                <w:rFonts w:eastAsia="Times New Roman" w:cs="Calibri"/>
                <w:sz w:val="20"/>
                <w:szCs w:val="20"/>
                <w:lang w:eastAsia="tr-TR"/>
              </w:rPr>
              <w:t xml:space="preserve">Yıl </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auto"/>
            </w:tcBorders>
            <w:shd w:val="clear" w:color="auto" w:fill="31849B" w:themeFill="accent5" w:themeFillShade="BF"/>
          </w:tcPr>
          <w:p w:rsidR="00470038" w:rsidRPr="00433B56" w:rsidRDefault="00470038" w:rsidP="00BA7C77">
            <w:pPr>
              <w:jc w:val="center"/>
              <w:rPr>
                <w:color w:val="FFFFFF" w:themeColor="background1"/>
              </w:rPr>
            </w:pPr>
            <w:r w:rsidRPr="00433B56">
              <w:rPr>
                <w:color w:val="FFFFFF" w:themeColor="background1"/>
              </w:rPr>
              <w:t>2015</w:t>
            </w:r>
          </w:p>
        </w:tc>
        <w:tc>
          <w:tcPr>
            <w:tcW w:w="1844" w:type="dxa"/>
            <w:tcBorders>
              <w:bottom w:val="single" w:sz="4" w:space="0" w:color="auto"/>
            </w:tcBorders>
            <w:shd w:val="clear" w:color="auto" w:fill="31849B" w:themeFill="accent5" w:themeFillShade="BF"/>
          </w:tcPr>
          <w:p w:rsidR="00470038" w:rsidRPr="00433B56" w:rsidRDefault="00470038" w:rsidP="00BA7C7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4" w:space="0" w:color="auto"/>
            </w:tcBorders>
            <w:shd w:val="clear" w:color="auto" w:fill="31849B" w:themeFill="accent5" w:themeFillShade="BF"/>
          </w:tcPr>
          <w:p w:rsidR="00470038" w:rsidRPr="00433B56" w:rsidRDefault="00470038" w:rsidP="00BA7C77">
            <w:pPr>
              <w:jc w:val="center"/>
              <w:rPr>
                <w:color w:val="FFFFFF" w:themeColor="background1"/>
              </w:rPr>
            </w:pPr>
            <w:r w:rsidRPr="00433B56">
              <w:rPr>
                <w:color w:val="FFFFFF" w:themeColor="background1"/>
              </w:rPr>
              <w:t>2017</w:t>
            </w:r>
          </w:p>
        </w:tc>
        <w:tc>
          <w:tcPr>
            <w:tcW w:w="1417" w:type="dxa"/>
            <w:tcBorders>
              <w:bottom w:val="single" w:sz="4" w:space="0" w:color="auto"/>
            </w:tcBorders>
            <w:shd w:val="clear" w:color="auto" w:fill="31849B" w:themeFill="accent5" w:themeFillShade="BF"/>
          </w:tcPr>
          <w:p w:rsidR="00470038" w:rsidRPr="00433B56" w:rsidRDefault="00470038" w:rsidP="00BA7C7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eastAsia="tr-TR"/>
              </w:rPr>
            </w:pPr>
            <w:r w:rsidRPr="00433B56">
              <w:rPr>
                <w:rFonts w:eastAsia="Times New Roman" w:cs="Calibri"/>
                <w:color w:val="FFFFFF" w:themeColor="background1"/>
                <w:lang w:eastAsia="tr-TR"/>
              </w:rPr>
              <w:t>2018</w:t>
            </w:r>
          </w:p>
        </w:tc>
        <w:tc>
          <w:tcPr>
            <w:cnfStyle w:val="000100000000" w:firstRow="0" w:lastRow="0" w:firstColumn="0" w:lastColumn="1" w:oddVBand="0" w:evenVBand="0" w:oddHBand="0" w:evenHBand="0" w:firstRowFirstColumn="0" w:firstRowLastColumn="0" w:lastRowFirstColumn="0" w:lastRowLastColumn="0"/>
            <w:tcW w:w="1843" w:type="dxa"/>
            <w:tcBorders>
              <w:bottom w:val="single" w:sz="4" w:space="0" w:color="auto"/>
            </w:tcBorders>
            <w:shd w:val="clear" w:color="auto" w:fill="31849B" w:themeFill="accent5" w:themeFillShade="BF"/>
          </w:tcPr>
          <w:p w:rsidR="00470038" w:rsidRPr="00433B56" w:rsidRDefault="00470038" w:rsidP="00BA7C77">
            <w:pPr>
              <w:jc w:val="center"/>
              <w:rPr>
                <w:rFonts w:eastAsia="Times New Roman" w:cs="Calibri"/>
                <w:color w:val="FFFFFF" w:themeColor="background1"/>
                <w:lang w:eastAsia="tr-TR"/>
              </w:rPr>
            </w:pPr>
            <w:r w:rsidRPr="00433B56">
              <w:rPr>
                <w:rFonts w:eastAsia="Times New Roman" w:cs="Calibri"/>
                <w:color w:val="FFFFFF" w:themeColor="background1"/>
                <w:lang w:eastAsia="tr-TR"/>
              </w:rPr>
              <w:t>2019</w:t>
            </w:r>
          </w:p>
        </w:tc>
      </w:tr>
      <w:tr w:rsidR="00470038" w:rsidRPr="00433B56" w:rsidTr="00470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1" w:type="dxa"/>
            <w:shd w:val="clear" w:color="auto" w:fill="DAEEF3" w:themeFill="accent5" w:themeFillTint="33"/>
          </w:tcPr>
          <w:p w:rsidR="00470038" w:rsidRPr="00433B56" w:rsidRDefault="00470038" w:rsidP="00676266">
            <w:pPr>
              <w:ind w:hanging="4"/>
              <w:rPr>
                <w:rFonts w:eastAsia="Times New Roman" w:cs="Calibri"/>
                <w:b w:val="0"/>
                <w:sz w:val="20"/>
                <w:szCs w:val="20"/>
                <w:lang w:eastAsia="tr-TR"/>
              </w:rPr>
            </w:pPr>
            <w:r w:rsidRPr="00433B56">
              <w:rPr>
                <w:rFonts w:eastAsia="Times New Roman" w:cs="Calibri"/>
                <w:b w:val="0"/>
                <w:sz w:val="20"/>
                <w:szCs w:val="20"/>
                <w:lang w:eastAsia="tr-TR"/>
              </w:rPr>
              <w:t>Ödeneği</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AEEF3" w:themeFill="accent5" w:themeFillTint="33"/>
          </w:tcPr>
          <w:p w:rsidR="00470038" w:rsidRPr="00433B56" w:rsidRDefault="00470038" w:rsidP="00BA7C77">
            <w:pPr>
              <w:jc w:val="center"/>
            </w:pPr>
            <w:r w:rsidRPr="00433B56">
              <w:t>400.000</w:t>
            </w:r>
          </w:p>
        </w:tc>
        <w:tc>
          <w:tcPr>
            <w:tcW w:w="1844" w:type="dxa"/>
            <w:shd w:val="clear" w:color="auto" w:fill="DAEEF3" w:themeFill="accent5" w:themeFillTint="33"/>
          </w:tcPr>
          <w:p w:rsidR="00470038" w:rsidRPr="00433B56" w:rsidRDefault="00470038" w:rsidP="00BA7C77">
            <w:pPr>
              <w:jc w:val="center"/>
              <w:cnfStyle w:val="000000100000" w:firstRow="0" w:lastRow="0" w:firstColumn="0" w:lastColumn="0" w:oddVBand="0" w:evenVBand="0" w:oddHBand="1" w:evenHBand="0" w:firstRowFirstColumn="0" w:firstRowLastColumn="0" w:lastRowFirstColumn="0" w:lastRowLastColumn="0"/>
            </w:pPr>
            <w:r w:rsidRPr="00433B56">
              <w:t>400.000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AEEF3" w:themeFill="accent5" w:themeFillTint="33"/>
          </w:tcPr>
          <w:p w:rsidR="00470038" w:rsidRPr="00433B56" w:rsidRDefault="00470038" w:rsidP="00BA7C77">
            <w:pPr>
              <w:jc w:val="center"/>
            </w:pPr>
            <w:r w:rsidRPr="00433B56">
              <w:t>400.000</w:t>
            </w:r>
          </w:p>
        </w:tc>
        <w:tc>
          <w:tcPr>
            <w:tcW w:w="1417" w:type="dxa"/>
            <w:shd w:val="clear" w:color="auto" w:fill="DAEEF3" w:themeFill="accent5" w:themeFillTint="33"/>
          </w:tcPr>
          <w:p w:rsidR="00470038" w:rsidRPr="00433B56" w:rsidRDefault="00470038" w:rsidP="00BA7C77">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33B56">
              <w:t>400.000</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DAEEF3" w:themeFill="accent5" w:themeFillTint="33"/>
          </w:tcPr>
          <w:p w:rsidR="00470038" w:rsidRPr="00433B56" w:rsidRDefault="00470038" w:rsidP="00BA7C77">
            <w:pPr>
              <w:jc w:val="center"/>
              <w:rPr>
                <w:rFonts w:eastAsia="Times New Roman" w:cs="Calibri"/>
                <w:b w:val="0"/>
                <w:sz w:val="20"/>
                <w:szCs w:val="20"/>
              </w:rPr>
            </w:pPr>
            <w:r w:rsidRPr="00433B56">
              <w:t>400.000</w:t>
            </w:r>
          </w:p>
        </w:tc>
      </w:tr>
      <w:tr w:rsidR="00470038" w:rsidRPr="00433B56" w:rsidTr="00470038">
        <w:trPr>
          <w:trHeight w:val="20"/>
        </w:trPr>
        <w:tc>
          <w:tcPr>
            <w:cnfStyle w:val="001000000000" w:firstRow="0" w:lastRow="0" w:firstColumn="1" w:lastColumn="0" w:oddVBand="0" w:evenVBand="0" w:oddHBand="0" w:evenHBand="0" w:firstRowFirstColumn="0" w:firstRowLastColumn="0" w:lastRowFirstColumn="0" w:lastRowLastColumn="0"/>
            <w:tcW w:w="1671" w:type="dxa"/>
            <w:shd w:val="clear" w:color="auto" w:fill="DAEEF3" w:themeFill="accent5" w:themeFillTint="33"/>
          </w:tcPr>
          <w:p w:rsidR="00470038" w:rsidRPr="00433B56" w:rsidRDefault="00470038" w:rsidP="00676266">
            <w:pPr>
              <w:ind w:hanging="4"/>
              <w:rPr>
                <w:rFonts w:eastAsia="Times New Roman" w:cs="Calibri"/>
                <w:b w:val="0"/>
                <w:sz w:val="20"/>
                <w:szCs w:val="20"/>
                <w:lang w:eastAsia="tr-TR"/>
              </w:rPr>
            </w:pPr>
            <w:r w:rsidRPr="00433B56">
              <w:rPr>
                <w:rFonts w:eastAsia="Times New Roman" w:cs="Calibri"/>
                <w:b w:val="0"/>
                <w:sz w:val="20"/>
                <w:szCs w:val="20"/>
                <w:lang w:eastAsia="tr-TR"/>
              </w:rPr>
              <w:t>Eklenen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AEEF3" w:themeFill="accent5" w:themeFillTint="33"/>
          </w:tcPr>
          <w:p w:rsidR="00470038" w:rsidRPr="00433B56" w:rsidRDefault="00470038" w:rsidP="00BA7C77">
            <w:pPr>
              <w:jc w:val="center"/>
            </w:pPr>
            <w:r w:rsidRPr="00433B56">
              <w:t>144.455</w:t>
            </w:r>
          </w:p>
        </w:tc>
        <w:tc>
          <w:tcPr>
            <w:tcW w:w="1844" w:type="dxa"/>
            <w:shd w:val="clear" w:color="auto" w:fill="DAEEF3" w:themeFill="accent5" w:themeFillTint="33"/>
          </w:tcPr>
          <w:p w:rsidR="00470038" w:rsidRPr="00433B56" w:rsidRDefault="00470038" w:rsidP="00BA7C77">
            <w:pPr>
              <w:jc w:val="center"/>
              <w:cnfStyle w:val="000000000000" w:firstRow="0" w:lastRow="0" w:firstColumn="0" w:lastColumn="0" w:oddVBand="0" w:evenVBand="0" w:oddHBand="0" w:evenHBand="0" w:firstRowFirstColumn="0" w:firstRowLastColumn="0" w:lastRowFirstColumn="0" w:lastRowLastColumn="0"/>
            </w:pPr>
            <w:r w:rsidRPr="00433B56">
              <w:t>90.000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AEEF3" w:themeFill="accent5" w:themeFillTint="33"/>
          </w:tcPr>
          <w:p w:rsidR="00470038" w:rsidRPr="00433B56" w:rsidRDefault="00470038" w:rsidP="00BA7C77">
            <w:pPr>
              <w:jc w:val="center"/>
            </w:pPr>
            <w:r w:rsidRPr="00433B56">
              <w:t>11.500</w:t>
            </w:r>
          </w:p>
        </w:tc>
        <w:tc>
          <w:tcPr>
            <w:tcW w:w="1417" w:type="dxa"/>
            <w:shd w:val="clear" w:color="auto" w:fill="DAEEF3" w:themeFill="accent5" w:themeFillTint="33"/>
          </w:tcPr>
          <w:p w:rsidR="00470038" w:rsidRPr="00433B56" w:rsidRDefault="00470038" w:rsidP="00BA7C7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33B56">
              <w:t>69.400</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DAEEF3" w:themeFill="accent5" w:themeFillTint="33"/>
          </w:tcPr>
          <w:p w:rsidR="00470038" w:rsidRPr="00433B56" w:rsidRDefault="00470038" w:rsidP="00BA7C77">
            <w:pPr>
              <w:jc w:val="center"/>
              <w:rPr>
                <w:rFonts w:eastAsia="Times New Roman" w:cs="Calibri"/>
                <w:b w:val="0"/>
                <w:sz w:val="20"/>
                <w:szCs w:val="20"/>
              </w:rPr>
            </w:pPr>
          </w:p>
        </w:tc>
      </w:tr>
      <w:tr w:rsidR="00470038" w:rsidRPr="00433B56" w:rsidTr="00470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1" w:type="dxa"/>
            <w:shd w:val="clear" w:color="auto" w:fill="DAEEF3" w:themeFill="accent5" w:themeFillTint="33"/>
          </w:tcPr>
          <w:p w:rsidR="00470038" w:rsidRPr="00433B56" w:rsidRDefault="00470038" w:rsidP="00676266">
            <w:pPr>
              <w:ind w:hanging="4"/>
              <w:rPr>
                <w:rFonts w:eastAsia="Times New Roman" w:cs="Calibri"/>
                <w:b w:val="0"/>
                <w:sz w:val="20"/>
                <w:szCs w:val="20"/>
                <w:lang w:eastAsia="tr-TR"/>
              </w:rPr>
            </w:pPr>
            <w:r w:rsidRPr="00433B56">
              <w:rPr>
                <w:rFonts w:eastAsia="Times New Roman" w:cs="Calibri"/>
                <w:b w:val="0"/>
                <w:sz w:val="20"/>
                <w:szCs w:val="20"/>
                <w:lang w:eastAsia="tr-TR"/>
              </w:rPr>
              <w:t xml:space="preserve">Düşülen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AEEF3" w:themeFill="accent5" w:themeFillTint="33"/>
          </w:tcPr>
          <w:p w:rsidR="00470038" w:rsidRPr="00433B56" w:rsidRDefault="00470038" w:rsidP="00BA7C77">
            <w:pPr>
              <w:jc w:val="center"/>
            </w:pPr>
            <w:r w:rsidRPr="00433B56">
              <w:t>29.000</w:t>
            </w:r>
          </w:p>
        </w:tc>
        <w:tc>
          <w:tcPr>
            <w:tcW w:w="1844" w:type="dxa"/>
            <w:shd w:val="clear" w:color="auto" w:fill="DAEEF3" w:themeFill="accent5" w:themeFillTint="33"/>
          </w:tcPr>
          <w:p w:rsidR="00470038" w:rsidRPr="00433B56" w:rsidRDefault="00470038" w:rsidP="00BA7C77">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DAEEF3" w:themeFill="accent5" w:themeFillTint="33"/>
          </w:tcPr>
          <w:p w:rsidR="00470038" w:rsidRPr="00433B56" w:rsidRDefault="00470038" w:rsidP="00BA7C77">
            <w:pPr>
              <w:jc w:val="center"/>
            </w:pPr>
          </w:p>
        </w:tc>
        <w:tc>
          <w:tcPr>
            <w:tcW w:w="1417" w:type="dxa"/>
            <w:shd w:val="clear" w:color="auto" w:fill="DAEEF3" w:themeFill="accent5" w:themeFillTint="33"/>
          </w:tcPr>
          <w:p w:rsidR="00470038" w:rsidRPr="00433B56" w:rsidRDefault="00470038" w:rsidP="00BA7C77">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p>
        </w:tc>
        <w:tc>
          <w:tcPr>
            <w:cnfStyle w:val="000100000000" w:firstRow="0" w:lastRow="0" w:firstColumn="0" w:lastColumn="1" w:oddVBand="0" w:evenVBand="0" w:oddHBand="0" w:evenHBand="0" w:firstRowFirstColumn="0" w:firstRowLastColumn="0" w:lastRowFirstColumn="0" w:lastRowLastColumn="0"/>
            <w:tcW w:w="1843" w:type="dxa"/>
            <w:shd w:val="clear" w:color="auto" w:fill="DAEEF3" w:themeFill="accent5" w:themeFillTint="33"/>
          </w:tcPr>
          <w:p w:rsidR="00470038" w:rsidRPr="00433B56" w:rsidRDefault="00470038" w:rsidP="00BA7C77">
            <w:pPr>
              <w:jc w:val="center"/>
              <w:rPr>
                <w:rFonts w:eastAsia="Times New Roman" w:cs="Calibri"/>
                <w:b w:val="0"/>
                <w:sz w:val="20"/>
                <w:szCs w:val="20"/>
              </w:rPr>
            </w:pPr>
          </w:p>
        </w:tc>
      </w:tr>
      <w:tr w:rsidR="00470038" w:rsidRPr="00433B56" w:rsidTr="0047003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auto"/>
            </w:tcBorders>
            <w:shd w:val="clear" w:color="auto" w:fill="DAEEF3" w:themeFill="accent5" w:themeFillTint="33"/>
          </w:tcPr>
          <w:p w:rsidR="00470038" w:rsidRPr="00433B56" w:rsidRDefault="00470038" w:rsidP="00676266">
            <w:pPr>
              <w:ind w:hanging="4"/>
              <w:rPr>
                <w:rFonts w:eastAsia="Times New Roman" w:cs="Calibri"/>
                <w:b w:val="0"/>
                <w:sz w:val="20"/>
                <w:szCs w:val="20"/>
                <w:lang w:eastAsia="tr-TR"/>
              </w:rPr>
            </w:pPr>
            <w:r w:rsidRPr="00433B56">
              <w:rPr>
                <w:rFonts w:eastAsia="Times New Roman" w:cs="Calibri"/>
                <w:b w:val="0"/>
                <w:sz w:val="20"/>
                <w:szCs w:val="20"/>
                <w:lang w:eastAsia="tr-TR"/>
              </w:rPr>
              <w:t xml:space="preserve">Harcama </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tcBorders>
            <w:shd w:val="clear" w:color="auto" w:fill="DAEEF3" w:themeFill="accent5" w:themeFillTint="33"/>
          </w:tcPr>
          <w:p w:rsidR="00470038" w:rsidRPr="00433B56" w:rsidRDefault="00470038" w:rsidP="00BA7C77">
            <w:pPr>
              <w:jc w:val="center"/>
            </w:pPr>
            <w:r w:rsidRPr="00433B56">
              <w:t>513.467</w:t>
            </w:r>
          </w:p>
        </w:tc>
        <w:tc>
          <w:tcPr>
            <w:tcW w:w="1844" w:type="dxa"/>
            <w:tcBorders>
              <w:top w:val="single" w:sz="4" w:space="0" w:color="auto"/>
            </w:tcBorders>
            <w:shd w:val="clear" w:color="auto" w:fill="DAEEF3" w:themeFill="accent5" w:themeFillTint="33"/>
          </w:tcPr>
          <w:p w:rsidR="00470038" w:rsidRPr="00433B56" w:rsidRDefault="00470038" w:rsidP="00BA7C77">
            <w:pPr>
              <w:jc w:val="center"/>
              <w:cnfStyle w:val="010000000000" w:firstRow="0" w:lastRow="1" w:firstColumn="0" w:lastColumn="0" w:oddVBand="0" w:evenVBand="0" w:oddHBand="0" w:evenHBand="0" w:firstRowFirstColumn="0" w:firstRowLastColumn="0" w:lastRowFirstColumn="0" w:lastRowLastColumn="0"/>
            </w:pPr>
            <w:r w:rsidRPr="00433B56">
              <w:t>480.078</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shd w:val="clear" w:color="auto" w:fill="DAEEF3" w:themeFill="accent5" w:themeFillTint="33"/>
          </w:tcPr>
          <w:p w:rsidR="00470038" w:rsidRPr="00433B56" w:rsidRDefault="00470038" w:rsidP="00BA7C77">
            <w:pPr>
              <w:jc w:val="center"/>
            </w:pPr>
            <w:r w:rsidRPr="00433B56">
              <w:t>411.376</w:t>
            </w:r>
          </w:p>
        </w:tc>
        <w:tc>
          <w:tcPr>
            <w:tcW w:w="1417" w:type="dxa"/>
            <w:tcBorders>
              <w:top w:val="single" w:sz="4" w:space="0" w:color="auto"/>
            </w:tcBorders>
            <w:shd w:val="clear" w:color="auto" w:fill="DAEEF3" w:themeFill="accent5" w:themeFillTint="33"/>
          </w:tcPr>
          <w:p w:rsidR="00470038" w:rsidRPr="00433B56" w:rsidRDefault="00470038" w:rsidP="00BA7C77">
            <w:pPr>
              <w:jc w:val="center"/>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rPr>
            </w:pPr>
            <w:r w:rsidRPr="00433B56">
              <w:t>468.812</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tcBorders>
            <w:shd w:val="clear" w:color="auto" w:fill="DAEEF3" w:themeFill="accent5" w:themeFillTint="33"/>
          </w:tcPr>
          <w:p w:rsidR="00470038" w:rsidRPr="00433B56" w:rsidRDefault="00470038" w:rsidP="00BA7C77">
            <w:pPr>
              <w:jc w:val="center"/>
              <w:rPr>
                <w:rFonts w:eastAsia="Times New Roman" w:cs="Calibri"/>
                <w:b w:val="0"/>
                <w:sz w:val="20"/>
                <w:szCs w:val="20"/>
              </w:rPr>
            </w:pPr>
            <w:r w:rsidRPr="00433B56">
              <w:t>357.527</w:t>
            </w:r>
          </w:p>
        </w:tc>
      </w:tr>
    </w:tbl>
    <w:p w:rsidR="002F134A" w:rsidRPr="00433B56" w:rsidRDefault="00470038" w:rsidP="002F134A">
      <w:pPr>
        <w:spacing w:after="0" w:line="240" w:lineRule="auto"/>
        <w:ind w:left="-142" w:right="142"/>
        <w:jc w:val="both"/>
        <w:rPr>
          <w:rFonts w:eastAsia="Times New Roman" w:cs="Calibri"/>
          <w:lang w:eastAsia="tr-TR"/>
        </w:rPr>
      </w:pPr>
      <w:bookmarkStart w:id="21" w:name="_Toc257279812"/>
      <w:bookmarkStart w:id="22" w:name="_Toc257279978"/>
      <w:bookmarkStart w:id="23" w:name="_Toc257280145"/>
      <w:bookmarkStart w:id="24" w:name="_Toc257280333"/>
      <w:bookmarkStart w:id="25" w:name="_Toc259023166"/>
      <w:bookmarkStart w:id="26" w:name="_Toc257279815"/>
      <w:bookmarkStart w:id="27" w:name="_Toc257279981"/>
      <w:bookmarkStart w:id="28" w:name="_Toc257280148"/>
      <w:bookmarkStart w:id="29" w:name="_Toc257280336"/>
      <w:bookmarkStart w:id="30" w:name="_Toc259021897"/>
      <w:bookmarkStart w:id="31" w:name="_Toc259023169"/>
      <w:bookmarkStart w:id="32" w:name="_Toc259023526"/>
      <w:r w:rsidRPr="00433B56">
        <w:t>Yazılım giderlerinde, Enstitümüz idari ve akademik birim yazılım ihtiyaçlarının karşılanması, kampüs işletim sisteminin güncellenmesi için 400.000.-TL ödeneğin 357.527.-TL tutarı harcanmıştır.</w:t>
      </w:r>
    </w:p>
    <w:p w:rsidR="006A5A6C" w:rsidRPr="00433B56" w:rsidRDefault="00CA4F7C" w:rsidP="002F134A">
      <w:pPr>
        <w:spacing w:after="0" w:line="240" w:lineRule="auto"/>
        <w:ind w:left="-142" w:right="142"/>
        <w:jc w:val="both"/>
        <w:rPr>
          <w:rFonts w:eastAsia="Times New Roman" w:cs="Calibri"/>
          <w:b/>
          <w:lang w:eastAsia="tr-TR"/>
        </w:rPr>
      </w:pPr>
      <w:r w:rsidRPr="00433B56">
        <w:rPr>
          <w:rFonts w:eastAsia="Times New Roman" w:cs="Calibri"/>
          <w:b/>
          <w:lang w:eastAsia="tr-TR"/>
        </w:rPr>
        <w:lastRenderedPageBreak/>
        <w:t xml:space="preserve">  </w:t>
      </w:r>
      <w:r w:rsidR="004723F7" w:rsidRPr="00433B56">
        <w:rPr>
          <w:rFonts w:eastAsia="Times New Roman" w:cs="Calibri"/>
          <w:b/>
          <w:lang w:eastAsia="tr-TR"/>
        </w:rPr>
        <w:t xml:space="preserve"> </w:t>
      </w:r>
    </w:p>
    <w:p w:rsidR="002F134A" w:rsidRPr="00433B56" w:rsidRDefault="006A5A6C" w:rsidP="002F134A">
      <w:pPr>
        <w:spacing w:after="0" w:line="240" w:lineRule="auto"/>
        <w:ind w:left="-142" w:right="142"/>
        <w:jc w:val="both"/>
        <w:rPr>
          <w:rFonts w:eastAsia="Times New Roman" w:cs="Calibri"/>
          <w:lang w:eastAsia="tr-TR"/>
        </w:rPr>
      </w:pPr>
      <w:r w:rsidRPr="00433B56">
        <w:rPr>
          <w:rFonts w:eastAsia="Times New Roman" w:cs="Calibri"/>
          <w:b/>
          <w:lang w:eastAsia="tr-TR"/>
        </w:rPr>
        <w:t xml:space="preserve">   </w:t>
      </w:r>
      <w:r w:rsidR="002F134A" w:rsidRPr="00433B56">
        <w:rPr>
          <w:rFonts w:eastAsia="Times New Roman" w:cs="Calibri"/>
          <w:b/>
          <w:lang w:eastAsia="tr-TR"/>
        </w:rPr>
        <w:t>Bilgisayar Alımları</w:t>
      </w:r>
    </w:p>
    <w:tbl>
      <w:tblPr>
        <w:tblStyle w:val="OrtaKlavuz1-Vurgu51"/>
        <w:tblpPr w:leftFromText="141" w:rightFromText="141" w:vertAnchor="text" w:horzAnchor="margin" w:tblpX="137" w:tblpY="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345"/>
        <w:gridCol w:w="1843"/>
        <w:gridCol w:w="1134"/>
        <w:gridCol w:w="1417"/>
        <w:gridCol w:w="1843"/>
      </w:tblGrid>
      <w:tr w:rsidR="00470038" w:rsidRPr="00433B56" w:rsidTr="00900C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tcBorders>
              <w:bottom w:val="single" w:sz="4" w:space="0" w:color="auto"/>
            </w:tcBorders>
            <w:shd w:val="clear" w:color="auto" w:fill="31849B" w:themeFill="accent5" w:themeFillShade="BF"/>
          </w:tcPr>
          <w:p w:rsidR="00470038" w:rsidRPr="00433B56" w:rsidRDefault="00470038" w:rsidP="0004436A">
            <w:pPr>
              <w:rPr>
                <w:rFonts w:eastAsia="Times New Roman" w:cs="Calibri"/>
                <w:sz w:val="20"/>
                <w:szCs w:val="20"/>
                <w:lang w:eastAsia="tr-TR"/>
              </w:rPr>
            </w:pPr>
            <w:r w:rsidRPr="00433B56">
              <w:rPr>
                <w:rFonts w:eastAsia="Times New Roman" w:cs="Calibri"/>
                <w:sz w:val="20"/>
                <w:szCs w:val="20"/>
                <w:lang w:eastAsia="tr-TR"/>
              </w:rPr>
              <w:t xml:space="preserve">Yılı </w:t>
            </w:r>
          </w:p>
        </w:tc>
        <w:tc>
          <w:tcPr>
            <w:cnfStyle w:val="000010000000" w:firstRow="0" w:lastRow="0" w:firstColumn="0" w:lastColumn="0" w:oddVBand="1" w:evenVBand="0" w:oddHBand="0" w:evenHBand="0" w:firstRowFirstColumn="0" w:firstRowLastColumn="0" w:lastRowFirstColumn="0" w:lastRowLastColumn="0"/>
            <w:tcW w:w="1345" w:type="dxa"/>
            <w:tcBorders>
              <w:bottom w:val="single" w:sz="4" w:space="0" w:color="auto"/>
            </w:tcBorders>
            <w:shd w:val="clear" w:color="auto" w:fill="31849B" w:themeFill="accent5" w:themeFillShade="BF"/>
          </w:tcPr>
          <w:p w:rsidR="00470038" w:rsidRPr="00433B56" w:rsidRDefault="00470038" w:rsidP="0086276A">
            <w:pPr>
              <w:jc w:val="center"/>
              <w:rPr>
                <w:color w:val="FFFFFF" w:themeColor="background1"/>
              </w:rPr>
            </w:pPr>
            <w:r w:rsidRPr="00433B56">
              <w:rPr>
                <w:color w:val="FFFFFF" w:themeColor="background1"/>
              </w:rPr>
              <w:t>2015</w:t>
            </w:r>
          </w:p>
        </w:tc>
        <w:tc>
          <w:tcPr>
            <w:tcW w:w="1843" w:type="dxa"/>
            <w:tcBorders>
              <w:bottom w:val="single" w:sz="4" w:space="0" w:color="auto"/>
            </w:tcBorders>
            <w:shd w:val="clear" w:color="auto" w:fill="31849B" w:themeFill="accent5" w:themeFillShade="BF"/>
          </w:tcPr>
          <w:p w:rsidR="00470038" w:rsidRPr="00433B56" w:rsidRDefault="00470038" w:rsidP="0086276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4" w:space="0" w:color="auto"/>
            </w:tcBorders>
            <w:shd w:val="clear" w:color="auto" w:fill="31849B" w:themeFill="accent5" w:themeFillShade="BF"/>
          </w:tcPr>
          <w:p w:rsidR="00470038" w:rsidRPr="00433B56" w:rsidRDefault="00470038" w:rsidP="0086276A">
            <w:pPr>
              <w:jc w:val="center"/>
              <w:rPr>
                <w:color w:val="FFFFFF" w:themeColor="background1"/>
              </w:rPr>
            </w:pPr>
            <w:r w:rsidRPr="00433B56">
              <w:rPr>
                <w:color w:val="FFFFFF" w:themeColor="background1"/>
              </w:rPr>
              <w:t>2017</w:t>
            </w:r>
          </w:p>
        </w:tc>
        <w:tc>
          <w:tcPr>
            <w:tcW w:w="1417" w:type="dxa"/>
            <w:tcBorders>
              <w:bottom w:val="single" w:sz="4" w:space="0" w:color="auto"/>
            </w:tcBorders>
            <w:shd w:val="clear" w:color="auto" w:fill="31849B" w:themeFill="accent5" w:themeFillShade="BF"/>
          </w:tcPr>
          <w:p w:rsidR="00470038" w:rsidRPr="00433B56" w:rsidRDefault="00470038" w:rsidP="0086276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cnfStyle w:val="000100000000" w:firstRow="0" w:lastRow="0" w:firstColumn="0" w:lastColumn="1" w:oddVBand="0" w:evenVBand="0" w:oddHBand="0" w:evenHBand="0" w:firstRowFirstColumn="0" w:firstRowLastColumn="0" w:lastRowFirstColumn="0" w:lastRowLastColumn="0"/>
            <w:tcW w:w="1843" w:type="dxa"/>
            <w:tcBorders>
              <w:bottom w:val="single" w:sz="4" w:space="0" w:color="auto"/>
            </w:tcBorders>
            <w:shd w:val="clear" w:color="auto" w:fill="31849B" w:themeFill="accent5" w:themeFillShade="BF"/>
          </w:tcPr>
          <w:p w:rsidR="00470038" w:rsidRPr="00433B56" w:rsidRDefault="00470038" w:rsidP="0086276A">
            <w:pPr>
              <w:jc w:val="center"/>
              <w:rPr>
                <w:rFonts w:eastAsia="Times New Roman" w:cs="Calibri"/>
                <w:color w:val="FFFFFF" w:themeColor="background1"/>
                <w:sz w:val="20"/>
                <w:szCs w:val="20"/>
                <w:lang w:eastAsia="tr-TR"/>
              </w:rPr>
            </w:pPr>
            <w:r w:rsidRPr="00433B56">
              <w:rPr>
                <w:rFonts w:eastAsia="Times New Roman" w:cs="Calibri"/>
                <w:color w:val="FFFFFF" w:themeColor="background1"/>
                <w:sz w:val="20"/>
                <w:szCs w:val="20"/>
                <w:lang w:eastAsia="tr-TR"/>
              </w:rPr>
              <w:t>2019</w:t>
            </w:r>
          </w:p>
        </w:tc>
      </w:tr>
      <w:tr w:rsidR="00470038" w:rsidRPr="00433B56" w:rsidTr="007B16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tcBorders>
              <w:bottom w:val="single" w:sz="4" w:space="0" w:color="auto"/>
            </w:tcBorders>
            <w:shd w:val="clear" w:color="auto" w:fill="DAEEF3" w:themeFill="accent5" w:themeFillTint="33"/>
          </w:tcPr>
          <w:p w:rsidR="00470038" w:rsidRPr="00433B56" w:rsidRDefault="00470038" w:rsidP="00470038">
            <w:pPr>
              <w:rPr>
                <w:rFonts w:eastAsia="Times New Roman" w:cs="Calibri"/>
                <w:b w:val="0"/>
                <w:sz w:val="20"/>
                <w:szCs w:val="20"/>
                <w:lang w:eastAsia="tr-TR"/>
              </w:rPr>
            </w:pPr>
            <w:r w:rsidRPr="00433B56">
              <w:rPr>
                <w:rFonts w:eastAsia="Times New Roman" w:cs="Calibri"/>
                <w:b w:val="0"/>
                <w:sz w:val="20"/>
                <w:szCs w:val="20"/>
                <w:lang w:eastAsia="tr-TR"/>
              </w:rPr>
              <w:t>Ödeneği</w:t>
            </w:r>
          </w:p>
        </w:tc>
        <w:tc>
          <w:tcPr>
            <w:cnfStyle w:val="000010000000" w:firstRow="0" w:lastRow="0" w:firstColumn="0" w:lastColumn="0" w:oddVBand="1" w:evenVBand="0" w:oddHBand="0" w:evenHBand="0" w:firstRowFirstColumn="0" w:firstRowLastColumn="0" w:lastRowFirstColumn="0" w:lastRowLastColumn="0"/>
            <w:tcW w:w="1345" w:type="dxa"/>
            <w:tcBorders>
              <w:bottom w:val="single" w:sz="4" w:space="0" w:color="auto"/>
            </w:tcBorders>
            <w:shd w:val="clear" w:color="auto" w:fill="DAEEF3" w:themeFill="accent5" w:themeFillTint="33"/>
          </w:tcPr>
          <w:p w:rsidR="00470038" w:rsidRPr="00433B56" w:rsidRDefault="00470038" w:rsidP="0086276A">
            <w:pPr>
              <w:jc w:val="center"/>
              <w:rPr>
                <w:rFonts w:eastAsia="Times New Roman" w:cs="Calibri"/>
                <w:b/>
                <w:sz w:val="20"/>
                <w:szCs w:val="20"/>
              </w:rPr>
            </w:pPr>
            <w:r w:rsidRPr="00433B56">
              <w:rPr>
                <w:rFonts w:eastAsia="Times New Roman" w:cs="Calibri"/>
                <w:sz w:val="20"/>
                <w:szCs w:val="20"/>
              </w:rPr>
              <w:t>500.000</w:t>
            </w:r>
          </w:p>
        </w:tc>
        <w:tc>
          <w:tcPr>
            <w:tcW w:w="1843" w:type="dxa"/>
            <w:tcBorders>
              <w:bottom w:val="single" w:sz="4" w:space="0" w:color="auto"/>
            </w:tcBorders>
            <w:shd w:val="clear" w:color="auto" w:fill="DAEEF3" w:themeFill="accent5" w:themeFillTint="33"/>
          </w:tcPr>
          <w:p w:rsidR="00470038" w:rsidRPr="00433B56" w:rsidRDefault="00470038" w:rsidP="0086276A">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33B56">
              <w:rPr>
                <w:rFonts w:eastAsia="Times New Roman" w:cs="Calibri"/>
                <w:sz w:val="20"/>
                <w:szCs w:val="20"/>
              </w:rPr>
              <w:t>1.000.000</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4" w:space="0" w:color="auto"/>
            </w:tcBorders>
            <w:shd w:val="clear" w:color="auto" w:fill="DAEEF3" w:themeFill="accent5" w:themeFillTint="33"/>
          </w:tcPr>
          <w:p w:rsidR="00470038" w:rsidRPr="00433B56" w:rsidRDefault="00470038" w:rsidP="0086276A">
            <w:pPr>
              <w:ind w:hanging="6"/>
              <w:jc w:val="center"/>
              <w:rPr>
                <w:rFonts w:eastAsia="Times New Roman" w:cs="Calibri"/>
                <w:sz w:val="20"/>
                <w:szCs w:val="20"/>
              </w:rPr>
            </w:pPr>
            <w:r w:rsidRPr="00433B56">
              <w:rPr>
                <w:rFonts w:eastAsia="Times New Roman" w:cs="Calibri"/>
                <w:sz w:val="20"/>
                <w:szCs w:val="20"/>
              </w:rPr>
              <w:t>600.000</w:t>
            </w:r>
          </w:p>
        </w:tc>
        <w:tc>
          <w:tcPr>
            <w:tcW w:w="1417" w:type="dxa"/>
            <w:tcBorders>
              <w:bottom w:val="single" w:sz="4" w:space="0" w:color="auto"/>
            </w:tcBorders>
            <w:shd w:val="clear" w:color="auto" w:fill="DAEEF3" w:themeFill="accent5" w:themeFillTint="33"/>
          </w:tcPr>
          <w:p w:rsidR="00470038" w:rsidRPr="00433B56" w:rsidRDefault="00470038" w:rsidP="0086276A">
            <w:pPr>
              <w:ind w:hanging="6"/>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33B56">
              <w:rPr>
                <w:rFonts w:eastAsia="Times New Roman" w:cs="Calibri"/>
                <w:sz w:val="20"/>
                <w:szCs w:val="20"/>
              </w:rPr>
              <w:t>600.000</w:t>
            </w:r>
          </w:p>
        </w:tc>
        <w:tc>
          <w:tcPr>
            <w:cnfStyle w:val="000100000000" w:firstRow="0" w:lastRow="0" w:firstColumn="0" w:lastColumn="1" w:oddVBand="0" w:evenVBand="0" w:oddHBand="0" w:evenHBand="0" w:firstRowFirstColumn="0" w:firstRowLastColumn="0" w:lastRowFirstColumn="0" w:lastRowLastColumn="0"/>
            <w:tcW w:w="1843" w:type="dxa"/>
            <w:tcBorders>
              <w:bottom w:val="single" w:sz="4" w:space="0" w:color="auto"/>
            </w:tcBorders>
            <w:shd w:val="clear" w:color="auto" w:fill="DAEEF3" w:themeFill="accent5" w:themeFillTint="33"/>
          </w:tcPr>
          <w:p w:rsidR="00470038" w:rsidRPr="00433B56" w:rsidRDefault="00470038" w:rsidP="0086276A">
            <w:pPr>
              <w:ind w:hanging="6"/>
              <w:jc w:val="center"/>
              <w:rPr>
                <w:rFonts w:eastAsia="Times New Roman" w:cs="Calibri"/>
                <w:b w:val="0"/>
                <w:sz w:val="20"/>
                <w:szCs w:val="20"/>
              </w:rPr>
            </w:pPr>
            <w:r w:rsidRPr="00433B56">
              <w:rPr>
                <w:b w:val="0"/>
              </w:rPr>
              <w:t>100.000</w:t>
            </w:r>
          </w:p>
        </w:tc>
      </w:tr>
      <w:tr w:rsidR="00470038" w:rsidRPr="00433B56" w:rsidTr="007B16B7">
        <w:trPr>
          <w:trHeight w:val="20"/>
        </w:trPr>
        <w:tc>
          <w:tcPr>
            <w:cnfStyle w:val="001000000000" w:firstRow="0" w:lastRow="0" w:firstColumn="1" w:lastColumn="0" w:oddVBand="0" w:evenVBand="0" w:oddHBand="0" w:evenHBand="0" w:firstRowFirstColumn="0" w:firstRowLastColumn="0" w:lastRowFirstColumn="0" w:lastRowLastColumn="0"/>
            <w:tcW w:w="1740" w:type="dxa"/>
            <w:shd w:val="clear" w:color="auto" w:fill="DAEEF3" w:themeFill="accent5" w:themeFillTint="33"/>
          </w:tcPr>
          <w:p w:rsidR="00470038" w:rsidRPr="00433B56" w:rsidRDefault="00470038" w:rsidP="00470038">
            <w:pPr>
              <w:rPr>
                <w:rFonts w:eastAsia="Times New Roman" w:cs="Calibri"/>
                <w:b w:val="0"/>
                <w:sz w:val="20"/>
                <w:szCs w:val="20"/>
                <w:lang w:eastAsia="tr-TR"/>
              </w:rPr>
            </w:pPr>
            <w:r w:rsidRPr="00433B56">
              <w:rPr>
                <w:rFonts w:eastAsia="Times New Roman" w:cs="Calibri"/>
                <w:b w:val="0"/>
                <w:sz w:val="20"/>
                <w:szCs w:val="20"/>
                <w:lang w:eastAsia="tr-TR"/>
              </w:rPr>
              <w:t>Eklenen</w:t>
            </w:r>
          </w:p>
        </w:tc>
        <w:tc>
          <w:tcPr>
            <w:cnfStyle w:val="000010000000" w:firstRow="0" w:lastRow="0" w:firstColumn="0" w:lastColumn="0" w:oddVBand="1" w:evenVBand="0" w:oddHBand="0" w:evenHBand="0" w:firstRowFirstColumn="0" w:firstRowLastColumn="0" w:lastRowFirstColumn="0" w:lastRowLastColumn="0"/>
            <w:tcW w:w="1345" w:type="dxa"/>
            <w:shd w:val="clear" w:color="auto" w:fill="DAEEF3" w:themeFill="accent5" w:themeFillTint="33"/>
          </w:tcPr>
          <w:p w:rsidR="00470038" w:rsidRPr="00433B56" w:rsidRDefault="00470038" w:rsidP="0086276A">
            <w:pPr>
              <w:jc w:val="center"/>
              <w:rPr>
                <w:rFonts w:eastAsia="Times New Roman" w:cs="Calibri"/>
                <w:b/>
                <w:sz w:val="20"/>
                <w:szCs w:val="20"/>
              </w:rPr>
            </w:pPr>
            <w:r w:rsidRPr="00433B56">
              <w:rPr>
                <w:rFonts w:eastAsia="Times New Roman" w:cs="Calibri"/>
                <w:sz w:val="20"/>
                <w:szCs w:val="20"/>
              </w:rPr>
              <w:t>49.000</w:t>
            </w:r>
          </w:p>
        </w:tc>
        <w:tc>
          <w:tcPr>
            <w:tcW w:w="1843" w:type="dxa"/>
            <w:shd w:val="clear" w:color="auto" w:fill="DAEEF3" w:themeFill="accent5" w:themeFillTint="33"/>
          </w:tcPr>
          <w:p w:rsidR="00470038" w:rsidRPr="00433B56" w:rsidRDefault="00470038" w:rsidP="0086276A">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33B56">
              <w:rPr>
                <w:rFonts w:eastAsia="Times New Roman" w:cs="Calibri"/>
                <w:sz w:val="20"/>
                <w:szCs w:val="20"/>
              </w:rPr>
              <w:t>250.000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AEEF3" w:themeFill="accent5" w:themeFillTint="33"/>
          </w:tcPr>
          <w:p w:rsidR="00470038" w:rsidRPr="00433B56" w:rsidRDefault="00470038" w:rsidP="0086276A">
            <w:pPr>
              <w:ind w:hanging="6"/>
              <w:jc w:val="center"/>
              <w:rPr>
                <w:rFonts w:eastAsia="Times New Roman" w:cs="Calibri"/>
                <w:sz w:val="20"/>
                <w:szCs w:val="20"/>
              </w:rPr>
            </w:pPr>
            <w:r w:rsidRPr="00433B56">
              <w:rPr>
                <w:rFonts w:eastAsia="Times New Roman" w:cs="Calibri"/>
                <w:sz w:val="20"/>
                <w:szCs w:val="20"/>
              </w:rPr>
              <w:t>42.000</w:t>
            </w:r>
          </w:p>
        </w:tc>
        <w:tc>
          <w:tcPr>
            <w:tcW w:w="1417" w:type="dxa"/>
            <w:shd w:val="clear" w:color="auto" w:fill="DAEEF3" w:themeFill="accent5" w:themeFillTint="33"/>
          </w:tcPr>
          <w:p w:rsidR="00470038" w:rsidRPr="00433B56" w:rsidRDefault="00470038" w:rsidP="0086276A">
            <w:pPr>
              <w:ind w:hanging="6"/>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33B56">
              <w:rPr>
                <w:rFonts w:eastAsia="Times New Roman" w:cs="Calibri"/>
                <w:sz w:val="20"/>
                <w:szCs w:val="20"/>
              </w:rPr>
              <w:t>81.000</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DAEEF3" w:themeFill="accent5" w:themeFillTint="33"/>
          </w:tcPr>
          <w:p w:rsidR="00470038" w:rsidRPr="00433B56" w:rsidRDefault="00470038" w:rsidP="0086276A">
            <w:pPr>
              <w:ind w:hanging="6"/>
              <w:jc w:val="center"/>
              <w:rPr>
                <w:rFonts w:eastAsia="Times New Roman" w:cs="Calibri"/>
                <w:b w:val="0"/>
                <w:sz w:val="20"/>
                <w:szCs w:val="20"/>
              </w:rPr>
            </w:pPr>
          </w:p>
        </w:tc>
      </w:tr>
      <w:tr w:rsidR="00470038" w:rsidRPr="00433B56" w:rsidTr="007B16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shd w:val="clear" w:color="auto" w:fill="DAEEF3" w:themeFill="accent5" w:themeFillTint="33"/>
          </w:tcPr>
          <w:p w:rsidR="00470038" w:rsidRPr="00433B56" w:rsidRDefault="00470038" w:rsidP="00470038">
            <w:pPr>
              <w:rPr>
                <w:rFonts w:eastAsia="Times New Roman" w:cs="Calibri"/>
                <w:b w:val="0"/>
                <w:sz w:val="20"/>
                <w:szCs w:val="20"/>
                <w:lang w:eastAsia="tr-TR"/>
              </w:rPr>
            </w:pPr>
            <w:r w:rsidRPr="00433B56">
              <w:rPr>
                <w:rFonts w:eastAsia="Times New Roman" w:cs="Calibri"/>
                <w:b w:val="0"/>
                <w:sz w:val="20"/>
                <w:szCs w:val="20"/>
                <w:lang w:eastAsia="tr-TR"/>
              </w:rPr>
              <w:t xml:space="preserve">Düşülen </w:t>
            </w:r>
          </w:p>
        </w:tc>
        <w:tc>
          <w:tcPr>
            <w:cnfStyle w:val="000010000000" w:firstRow="0" w:lastRow="0" w:firstColumn="0" w:lastColumn="0" w:oddVBand="1" w:evenVBand="0" w:oddHBand="0" w:evenHBand="0" w:firstRowFirstColumn="0" w:firstRowLastColumn="0" w:lastRowFirstColumn="0" w:lastRowLastColumn="0"/>
            <w:tcW w:w="1345" w:type="dxa"/>
            <w:shd w:val="clear" w:color="auto" w:fill="DAEEF3" w:themeFill="accent5" w:themeFillTint="33"/>
          </w:tcPr>
          <w:p w:rsidR="00470038" w:rsidRPr="00433B56" w:rsidRDefault="00470038" w:rsidP="0086276A">
            <w:pPr>
              <w:jc w:val="center"/>
              <w:rPr>
                <w:rFonts w:eastAsia="Times New Roman" w:cs="Calibri"/>
                <w:b/>
                <w:sz w:val="20"/>
                <w:szCs w:val="20"/>
              </w:rPr>
            </w:pPr>
          </w:p>
        </w:tc>
        <w:tc>
          <w:tcPr>
            <w:tcW w:w="1843" w:type="dxa"/>
            <w:shd w:val="clear" w:color="auto" w:fill="DAEEF3" w:themeFill="accent5" w:themeFillTint="33"/>
          </w:tcPr>
          <w:p w:rsidR="00470038" w:rsidRPr="00433B56" w:rsidRDefault="00470038" w:rsidP="0086276A">
            <w:pPr>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DAEEF3" w:themeFill="accent5" w:themeFillTint="33"/>
          </w:tcPr>
          <w:p w:rsidR="00470038" w:rsidRPr="00433B56" w:rsidRDefault="00470038" w:rsidP="0086276A">
            <w:pPr>
              <w:ind w:hanging="6"/>
              <w:jc w:val="center"/>
              <w:rPr>
                <w:rFonts w:eastAsia="Times New Roman" w:cs="Calibri"/>
                <w:b/>
                <w:sz w:val="20"/>
                <w:szCs w:val="20"/>
              </w:rPr>
            </w:pPr>
          </w:p>
        </w:tc>
        <w:tc>
          <w:tcPr>
            <w:tcW w:w="1417" w:type="dxa"/>
            <w:shd w:val="clear" w:color="auto" w:fill="DAEEF3" w:themeFill="accent5" w:themeFillTint="33"/>
          </w:tcPr>
          <w:p w:rsidR="00470038" w:rsidRPr="00433B56" w:rsidRDefault="00470038" w:rsidP="0086276A">
            <w:pPr>
              <w:ind w:hanging="6"/>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p>
        </w:tc>
        <w:tc>
          <w:tcPr>
            <w:cnfStyle w:val="000100000000" w:firstRow="0" w:lastRow="0" w:firstColumn="0" w:lastColumn="1" w:oddVBand="0" w:evenVBand="0" w:oddHBand="0" w:evenHBand="0" w:firstRowFirstColumn="0" w:firstRowLastColumn="0" w:lastRowFirstColumn="0" w:lastRowLastColumn="0"/>
            <w:tcW w:w="1843" w:type="dxa"/>
            <w:shd w:val="clear" w:color="auto" w:fill="DAEEF3" w:themeFill="accent5" w:themeFillTint="33"/>
          </w:tcPr>
          <w:p w:rsidR="00470038" w:rsidRPr="00433B56" w:rsidRDefault="00470038" w:rsidP="0086276A">
            <w:pPr>
              <w:ind w:hanging="6"/>
              <w:jc w:val="center"/>
              <w:rPr>
                <w:rFonts w:eastAsia="Times New Roman" w:cs="Calibri"/>
                <w:b w:val="0"/>
                <w:sz w:val="20"/>
                <w:szCs w:val="20"/>
              </w:rPr>
            </w:pPr>
          </w:p>
        </w:tc>
      </w:tr>
      <w:tr w:rsidR="00470038" w:rsidRPr="00433B56" w:rsidTr="007B16B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tcBorders>
              <w:top w:val="single" w:sz="4" w:space="0" w:color="auto"/>
            </w:tcBorders>
            <w:shd w:val="clear" w:color="auto" w:fill="DAEEF3" w:themeFill="accent5" w:themeFillTint="33"/>
          </w:tcPr>
          <w:p w:rsidR="00470038" w:rsidRPr="00433B56" w:rsidRDefault="00470038" w:rsidP="00470038">
            <w:pPr>
              <w:rPr>
                <w:rFonts w:eastAsia="Times New Roman" w:cs="Calibri"/>
                <w:b w:val="0"/>
                <w:sz w:val="20"/>
                <w:szCs w:val="20"/>
                <w:lang w:eastAsia="tr-TR"/>
              </w:rPr>
            </w:pPr>
            <w:r w:rsidRPr="00433B56">
              <w:rPr>
                <w:rFonts w:eastAsia="Times New Roman" w:cs="Calibri"/>
                <w:b w:val="0"/>
                <w:sz w:val="20"/>
                <w:szCs w:val="20"/>
                <w:lang w:eastAsia="tr-TR"/>
              </w:rPr>
              <w:t xml:space="preserve">Harcama </w:t>
            </w:r>
          </w:p>
        </w:tc>
        <w:tc>
          <w:tcPr>
            <w:cnfStyle w:val="000010000000" w:firstRow="0" w:lastRow="0" w:firstColumn="0" w:lastColumn="0" w:oddVBand="1" w:evenVBand="0" w:oddHBand="0" w:evenHBand="0" w:firstRowFirstColumn="0" w:firstRowLastColumn="0" w:lastRowFirstColumn="0" w:lastRowLastColumn="0"/>
            <w:tcW w:w="1345" w:type="dxa"/>
            <w:tcBorders>
              <w:top w:val="single" w:sz="4" w:space="0" w:color="auto"/>
            </w:tcBorders>
            <w:shd w:val="clear" w:color="auto" w:fill="DAEEF3" w:themeFill="accent5" w:themeFillTint="33"/>
          </w:tcPr>
          <w:p w:rsidR="00470038" w:rsidRPr="00433B56" w:rsidRDefault="00470038" w:rsidP="0086276A">
            <w:pPr>
              <w:jc w:val="center"/>
              <w:rPr>
                <w:rFonts w:eastAsia="Times New Roman" w:cs="Calibri"/>
                <w:b w:val="0"/>
                <w:sz w:val="20"/>
                <w:szCs w:val="20"/>
              </w:rPr>
            </w:pPr>
            <w:r w:rsidRPr="00433B56">
              <w:rPr>
                <w:rFonts w:eastAsia="Times New Roman" w:cs="Calibri"/>
                <w:b w:val="0"/>
                <w:sz w:val="20"/>
                <w:szCs w:val="20"/>
              </w:rPr>
              <w:t>548.365</w:t>
            </w:r>
          </w:p>
        </w:tc>
        <w:tc>
          <w:tcPr>
            <w:tcW w:w="1843" w:type="dxa"/>
            <w:tcBorders>
              <w:top w:val="single" w:sz="4" w:space="0" w:color="auto"/>
            </w:tcBorders>
            <w:shd w:val="clear" w:color="auto" w:fill="DAEEF3" w:themeFill="accent5" w:themeFillTint="33"/>
          </w:tcPr>
          <w:p w:rsidR="00470038" w:rsidRPr="00433B56" w:rsidRDefault="00470038" w:rsidP="0086276A">
            <w:pPr>
              <w:jc w:val="center"/>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rPr>
            </w:pPr>
            <w:r w:rsidRPr="00433B56">
              <w:rPr>
                <w:rFonts w:eastAsia="Times New Roman" w:cs="Calibri"/>
                <w:b w:val="0"/>
                <w:sz w:val="20"/>
                <w:szCs w:val="20"/>
              </w:rPr>
              <w:t>1.220.662</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shd w:val="clear" w:color="auto" w:fill="DAEEF3" w:themeFill="accent5" w:themeFillTint="33"/>
          </w:tcPr>
          <w:p w:rsidR="00470038" w:rsidRPr="00433B56" w:rsidRDefault="00470038" w:rsidP="0086276A">
            <w:pPr>
              <w:ind w:hanging="6"/>
              <w:jc w:val="center"/>
              <w:rPr>
                <w:rFonts w:eastAsia="Times New Roman" w:cs="Calibri"/>
                <w:b w:val="0"/>
                <w:sz w:val="20"/>
                <w:szCs w:val="20"/>
              </w:rPr>
            </w:pPr>
            <w:r w:rsidRPr="00433B56">
              <w:rPr>
                <w:rFonts w:eastAsia="Times New Roman" w:cs="Calibri"/>
                <w:b w:val="0"/>
                <w:sz w:val="20"/>
                <w:szCs w:val="20"/>
              </w:rPr>
              <w:t>641.353</w:t>
            </w:r>
          </w:p>
        </w:tc>
        <w:tc>
          <w:tcPr>
            <w:tcW w:w="1417" w:type="dxa"/>
            <w:tcBorders>
              <w:top w:val="single" w:sz="4" w:space="0" w:color="auto"/>
            </w:tcBorders>
            <w:shd w:val="clear" w:color="auto" w:fill="DAEEF3" w:themeFill="accent5" w:themeFillTint="33"/>
          </w:tcPr>
          <w:p w:rsidR="00470038" w:rsidRPr="00433B56" w:rsidRDefault="00470038" w:rsidP="0086276A">
            <w:pPr>
              <w:ind w:hanging="6"/>
              <w:jc w:val="center"/>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rPr>
            </w:pPr>
            <w:r w:rsidRPr="00433B56">
              <w:rPr>
                <w:rFonts w:eastAsia="Times New Roman" w:cs="Calibri"/>
                <w:b w:val="0"/>
                <w:sz w:val="20"/>
                <w:szCs w:val="20"/>
              </w:rPr>
              <w:t>651.950</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tcBorders>
            <w:shd w:val="clear" w:color="auto" w:fill="DAEEF3" w:themeFill="accent5" w:themeFillTint="33"/>
          </w:tcPr>
          <w:p w:rsidR="00470038" w:rsidRPr="00433B56" w:rsidRDefault="00470038" w:rsidP="0086276A">
            <w:pPr>
              <w:ind w:hanging="6"/>
              <w:jc w:val="center"/>
              <w:rPr>
                <w:rFonts w:eastAsia="Times New Roman" w:cs="Calibri"/>
                <w:b w:val="0"/>
                <w:sz w:val="20"/>
                <w:szCs w:val="20"/>
              </w:rPr>
            </w:pPr>
            <w:r w:rsidRPr="00433B56">
              <w:rPr>
                <w:b w:val="0"/>
              </w:rPr>
              <w:t>98.555</w:t>
            </w:r>
          </w:p>
        </w:tc>
      </w:tr>
    </w:tbl>
    <w:p w:rsidR="004A0818" w:rsidRPr="00433B56" w:rsidRDefault="00470038" w:rsidP="00676266">
      <w:pPr>
        <w:spacing w:after="0" w:line="240" w:lineRule="auto"/>
        <w:ind w:right="-284"/>
        <w:jc w:val="both"/>
      </w:pPr>
      <w:r w:rsidRPr="00433B56">
        <w:t>Bilgisayar alım giderlerinde, Enstitümüz idari - akademik birimlerinin bilgisayar ihtiyaçlarını karşılamak, lisans ve lisansüstü eğitimde kullanım oranını ve kapasitesini artırmak ve kablosuz erişimin yaygınlaştırılması amacıyla 100.000.-TL ödenek verilmiş, bu ödeneğin 98.555 TL’si harcanmıştır.</w:t>
      </w:r>
    </w:p>
    <w:p w:rsidR="00F801AF" w:rsidRPr="00433B56" w:rsidRDefault="00F801AF" w:rsidP="00676266">
      <w:pPr>
        <w:spacing w:after="0" w:line="240" w:lineRule="auto"/>
        <w:ind w:right="-284"/>
        <w:jc w:val="both"/>
        <w:rPr>
          <w:rFonts w:eastAsia="Times New Roman" w:cs="Calibri"/>
          <w:lang w:eastAsia="tr-TR"/>
        </w:rPr>
      </w:pPr>
    </w:p>
    <w:bookmarkEnd w:id="21"/>
    <w:bookmarkEnd w:id="22"/>
    <w:bookmarkEnd w:id="23"/>
    <w:bookmarkEnd w:id="24"/>
    <w:bookmarkEnd w:id="25"/>
    <w:bookmarkEnd w:id="26"/>
    <w:bookmarkEnd w:id="27"/>
    <w:bookmarkEnd w:id="28"/>
    <w:bookmarkEnd w:id="29"/>
    <w:bookmarkEnd w:id="30"/>
    <w:bookmarkEnd w:id="31"/>
    <w:bookmarkEnd w:id="32"/>
    <w:p w:rsidR="00426D5F" w:rsidRPr="00433B56" w:rsidRDefault="00CA4F7C" w:rsidP="000A6F29">
      <w:pPr>
        <w:pStyle w:val="Balk5"/>
        <w:ind w:left="-142"/>
        <w:rPr>
          <w:rFonts w:asciiTheme="minorHAnsi" w:hAnsiTheme="minorHAnsi"/>
          <w:sz w:val="24"/>
          <w:szCs w:val="24"/>
        </w:rPr>
      </w:pPr>
      <w:r w:rsidRPr="00433B56">
        <w:rPr>
          <w:rFonts w:asciiTheme="minorHAnsi" w:hAnsiTheme="minorHAnsi"/>
          <w:sz w:val="24"/>
          <w:szCs w:val="24"/>
        </w:rPr>
        <w:t xml:space="preserve"> </w:t>
      </w:r>
      <w:r w:rsidR="00CF2FA1" w:rsidRPr="00433B56">
        <w:rPr>
          <w:rFonts w:asciiTheme="minorHAnsi" w:hAnsiTheme="minorHAnsi"/>
          <w:sz w:val="24"/>
          <w:szCs w:val="24"/>
        </w:rPr>
        <w:t>3</w:t>
      </w:r>
      <w:r w:rsidR="00426D5F" w:rsidRPr="00433B56">
        <w:rPr>
          <w:rFonts w:asciiTheme="minorHAnsi" w:hAnsiTheme="minorHAnsi"/>
          <w:sz w:val="24"/>
          <w:szCs w:val="24"/>
        </w:rPr>
        <w:t>.1.</w:t>
      </w:r>
      <w:r w:rsidR="00421F8D" w:rsidRPr="00433B56">
        <w:rPr>
          <w:rFonts w:asciiTheme="minorHAnsi" w:hAnsiTheme="minorHAnsi"/>
          <w:sz w:val="24"/>
          <w:szCs w:val="24"/>
        </w:rPr>
        <w:t>1.</w:t>
      </w:r>
      <w:r w:rsidR="000A1EED" w:rsidRPr="00433B56">
        <w:rPr>
          <w:rFonts w:asciiTheme="minorHAnsi" w:hAnsiTheme="minorHAnsi"/>
          <w:sz w:val="24"/>
          <w:szCs w:val="24"/>
        </w:rPr>
        <w:t>6</w:t>
      </w:r>
      <w:r w:rsidR="00244294" w:rsidRPr="00433B56">
        <w:rPr>
          <w:rFonts w:asciiTheme="minorHAnsi" w:hAnsiTheme="minorHAnsi"/>
          <w:sz w:val="24"/>
          <w:szCs w:val="24"/>
        </w:rPr>
        <w:t>.3</w:t>
      </w:r>
      <w:r w:rsidR="00426D5F" w:rsidRPr="00433B56">
        <w:rPr>
          <w:rFonts w:asciiTheme="minorHAnsi" w:hAnsiTheme="minorHAnsi"/>
          <w:sz w:val="24"/>
          <w:szCs w:val="24"/>
        </w:rPr>
        <w:t xml:space="preserve"> Makin</w:t>
      </w:r>
      <w:r w:rsidR="003B4920" w:rsidRPr="00433B56">
        <w:rPr>
          <w:rFonts w:asciiTheme="minorHAnsi" w:hAnsiTheme="minorHAnsi"/>
          <w:sz w:val="24"/>
          <w:szCs w:val="24"/>
        </w:rPr>
        <w:t>a</w:t>
      </w:r>
      <w:r w:rsidR="00426D5F" w:rsidRPr="00433B56">
        <w:rPr>
          <w:rFonts w:asciiTheme="minorHAnsi" w:hAnsiTheme="minorHAnsi"/>
          <w:sz w:val="24"/>
          <w:szCs w:val="24"/>
        </w:rPr>
        <w:t xml:space="preserve"> ve Teçhizat Alımı</w:t>
      </w:r>
      <w:r w:rsidR="00B51D3E" w:rsidRPr="00433B56">
        <w:rPr>
          <w:rFonts w:asciiTheme="minorHAnsi" w:hAnsiTheme="minorHAnsi"/>
          <w:sz w:val="24"/>
          <w:szCs w:val="24"/>
        </w:rPr>
        <w:t xml:space="preserve"> </w:t>
      </w:r>
    </w:p>
    <w:tbl>
      <w:tblPr>
        <w:tblStyle w:val="OrtaKlavuz1-Vurgu51"/>
        <w:tblpPr w:leftFromText="141" w:rightFromText="141" w:vertAnchor="text" w:horzAnchor="margin" w:tblpX="137" w:tblpY="1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134"/>
        <w:gridCol w:w="1417"/>
        <w:gridCol w:w="1843"/>
      </w:tblGrid>
      <w:tr w:rsidR="00470038" w:rsidRPr="00433B56" w:rsidTr="005C0F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shd w:val="clear" w:color="auto" w:fill="31849B" w:themeFill="accent5" w:themeFillShade="BF"/>
          </w:tcPr>
          <w:p w:rsidR="00470038" w:rsidRPr="00433B56" w:rsidRDefault="00470038" w:rsidP="0004436A">
            <w:pPr>
              <w:ind w:firstLine="900"/>
              <w:rPr>
                <w:rFonts w:eastAsia="Batang" w:cs="Times New Roman"/>
                <w:sz w:val="20"/>
                <w:szCs w:val="20"/>
                <w:lang w:eastAsia="tr-TR"/>
              </w:rPr>
            </w:pPr>
          </w:p>
        </w:tc>
        <w:tc>
          <w:tcPr>
            <w:tcW w:w="1276" w:type="dxa"/>
            <w:shd w:val="clear" w:color="auto" w:fill="31849B" w:themeFill="accent5" w:themeFillShade="BF"/>
          </w:tcPr>
          <w:p w:rsidR="00470038" w:rsidRPr="00433B56" w:rsidRDefault="00470038" w:rsidP="00F801A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559" w:type="dxa"/>
            <w:shd w:val="clear" w:color="auto" w:fill="31849B" w:themeFill="accent5" w:themeFillShade="BF"/>
          </w:tcPr>
          <w:p w:rsidR="00470038" w:rsidRPr="00433B56" w:rsidRDefault="00470038" w:rsidP="00F801A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1134" w:type="dxa"/>
            <w:shd w:val="clear" w:color="auto" w:fill="31849B" w:themeFill="accent5" w:themeFillShade="BF"/>
          </w:tcPr>
          <w:p w:rsidR="00470038" w:rsidRPr="00433B56" w:rsidRDefault="00470038" w:rsidP="00F801A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417" w:type="dxa"/>
            <w:shd w:val="clear" w:color="auto" w:fill="31849B" w:themeFill="accent5" w:themeFillShade="BF"/>
          </w:tcPr>
          <w:p w:rsidR="00470038" w:rsidRPr="00433B56" w:rsidRDefault="00470038" w:rsidP="00F801A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843" w:type="dxa"/>
            <w:shd w:val="clear" w:color="auto" w:fill="31849B" w:themeFill="accent5" w:themeFillShade="BF"/>
          </w:tcPr>
          <w:p w:rsidR="00470038" w:rsidRPr="00433B56" w:rsidRDefault="00D635CE" w:rsidP="00F801AF">
            <w:pPr>
              <w:jc w:val="center"/>
              <w:cnfStyle w:val="100000000000" w:firstRow="1" w:lastRow="0" w:firstColumn="0" w:lastColumn="0" w:oddVBand="0" w:evenVBand="0" w:oddHBand="0" w:evenHBand="0" w:firstRowFirstColumn="0" w:firstRowLastColumn="0" w:lastRowFirstColumn="0" w:lastRowLastColumn="0"/>
              <w:rPr>
                <w:rFonts w:eastAsia="Batang" w:cs="Times New Roman"/>
                <w:color w:val="FFFFFF" w:themeColor="background1"/>
                <w:lang w:eastAsia="tr-TR"/>
              </w:rPr>
            </w:pPr>
            <w:r w:rsidRPr="00433B56">
              <w:rPr>
                <w:rFonts w:eastAsia="Batang" w:cs="Times New Roman"/>
                <w:color w:val="FFFFFF" w:themeColor="background1"/>
                <w:lang w:eastAsia="tr-TR"/>
              </w:rPr>
              <w:t>2019</w:t>
            </w:r>
          </w:p>
        </w:tc>
      </w:tr>
      <w:tr w:rsidR="00470038" w:rsidRPr="00433B56" w:rsidTr="005C0F7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093" w:type="dxa"/>
            <w:shd w:val="clear" w:color="auto" w:fill="DAEEF3" w:themeFill="accent5" w:themeFillTint="33"/>
          </w:tcPr>
          <w:p w:rsidR="00470038" w:rsidRPr="00433B56" w:rsidRDefault="00470038" w:rsidP="00BC5DCA">
            <w:pPr>
              <w:ind w:hanging="4"/>
              <w:rPr>
                <w:rFonts w:eastAsia="Batang" w:cs="Times New Roman"/>
                <w:b w:val="0"/>
                <w:sz w:val="20"/>
                <w:szCs w:val="20"/>
                <w:lang w:eastAsia="tr-TR"/>
              </w:rPr>
            </w:pPr>
            <w:r w:rsidRPr="00433B56">
              <w:rPr>
                <w:rFonts w:eastAsia="Batang" w:cs="Times New Roman"/>
                <w:b w:val="0"/>
                <w:sz w:val="20"/>
                <w:szCs w:val="20"/>
                <w:lang w:eastAsia="tr-TR"/>
              </w:rPr>
              <w:t>Yılı Ödeneği</w:t>
            </w:r>
          </w:p>
        </w:tc>
        <w:tc>
          <w:tcPr>
            <w:tcW w:w="1276"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r w:rsidRPr="00433B56">
              <w:t>2.500.000</w:t>
            </w:r>
          </w:p>
        </w:tc>
        <w:tc>
          <w:tcPr>
            <w:tcW w:w="1559"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r w:rsidRPr="00433B56">
              <w:t>2.500.000</w:t>
            </w:r>
          </w:p>
        </w:tc>
        <w:tc>
          <w:tcPr>
            <w:tcW w:w="1134"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r w:rsidRPr="00433B56">
              <w:t>1.827.500</w:t>
            </w:r>
          </w:p>
        </w:tc>
        <w:tc>
          <w:tcPr>
            <w:tcW w:w="1417"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r w:rsidRPr="00433B56">
              <w:t>1.500.000</w:t>
            </w:r>
          </w:p>
        </w:tc>
        <w:tc>
          <w:tcPr>
            <w:tcW w:w="1843" w:type="dxa"/>
            <w:shd w:val="clear" w:color="auto" w:fill="DAEEF3" w:themeFill="accent5" w:themeFillTint="33"/>
          </w:tcPr>
          <w:p w:rsidR="00470038"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500.000</w:t>
            </w:r>
          </w:p>
        </w:tc>
      </w:tr>
      <w:tr w:rsidR="00470038" w:rsidRPr="00433B56" w:rsidTr="005C0F71">
        <w:trPr>
          <w:trHeight w:val="280"/>
        </w:trPr>
        <w:tc>
          <w:tcPr>
            <w:cnfStyle w:val="001000000000" w:firstRow="0" w:lastRow="0" w:firstColumn="1" w:lastColumn="0" w:oddVBand="0" w:evenVBand="0" w:oddHBand="0" w:evenHBand="0" w:firstRowFirstColumn="0" w:firstRowLastColumn="0" w:lastRowFirstColumn="0" w:lastRowLastColumn="0"/>
            <w:tcW w:w="2093" w:type="dxa"/>
            <w:shd w:val="clear" w:color="auto" w:fill="DAEEF3" w:themeFill="accent5" w:themeFillTint="33"/>
          </w:tcPr>
          <w:p w:rsidR="00470038" w:rsidRPr="00433B56" w:rsidRDefault="00470038" w:rsidP="00BC5DCA">
            <w:pPr>
              <w:ind w:hanging="4"/>
              <w:rPr>
                <w:rFonts w:eastAsia="Batang" w:cs="Times New Roman"/>
                <w:b w:val="0"/>
                <w:sz w:val="20"/>
                <w:szCs w:val="20"/>
                <w:lang w:eastAsia="tr-TR"/>
              </w:rPr>
            </w:pPr>
            <w:r w:rsidRPr="00433B56">
              <w:rPr>
                <w:rFonts w:eastAsia="Batang" w:cs="Times New Roman"/>
                <w:b w:val="0"/>
                <w:sz w:val="20"/>
                <w:szCs w:val="20"/>
                <w:lang w:eastAsia="tr-TR"/>
              </w:rPr>
              <w:t xml:space="preserve">Eklenen (Likit) </w:t>
            </w:r>
          </w:p>
        </w:tc>
        <w:tc>
          <w:tcPr>
            <w:tcW w:w="1276"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r w:rsidRPr="00433B56">
              <w:t>510.000</w:t>
            </w:r>
          </w:p>
        </w:tc>
        <w:tc>
          <w:tcPr>
            <w:tcW w:w="1843" w:type="dxa"/>
            <w:shd w:val="clear" w:color="auto" w:fill="DAEEF3" w:themeFill="accent5" w:themeFillTint="33"/>
          </w:tcPr>
          <w:p w:rsidR="00470038" w:rsidRPr="00433B56" w:rsidRDefault="00822382" w:rsidP="00F801AF">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433B56">
              <w:t>30.000</w:t>
            </w:r>
          </w:p>
        </w:tc>
      </w:tr>
      <w:tr w:rsidR="00470038" w:rsidRPr="00433B56" w:rsidTr="005C0F7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093" w:type="dxa"/>
            <w:shd w:val="clear" w:color="auto" w:fill="DAEEF3" w:themeFill="accent5" w:themeFillTint="33"/>
          </w:tcPr>
          <w:p w:rsidR="00470038" w:rsidRPr="00433B56" w:rsidRDefault="00822382" w:rsidP="00BC5DCA">
            <w:pPr>
              <w:ind w:hanging="4"/>
              <w:rPr>
                <w:rFonts w:eastAsia="Batang" w:cs="Times New Roman"/>
                <w:b w:val="0"/>
                <w:sz w:val="20"/>
                <w:szCs w:val="20"/>
                <w:lang w:eastAsia="tr-TR"/>
              </w:rPr>
            </w:pPr>
            <w:r w:rsidRPr="00433B56">
              <w:rPr>
                <w:rFonts w:eastAsia="Batang" w:cs="Times New Roman"/>
                <w:b w:val="0"/>
                <w:sz w:val="20"/>
                <w:szCs w:val="20"/>
                <w:lang w:eastAsia="tr-TR"/>
              </w:rPr>
              <w:t>Ek Ödnek</w:t>
            </w:r>
            <w:r w:rsidR="00470038" w:rsidRPr="00433B56">
              <w:rPr>
                <w:rFonts w:eastAsia="Batang" w:cs="Times New Roman"/>
                <w:b w:val="0"/>
                <w:sz w:val="20"/>
                <w:szCs w:val="20"/>
                <w:lang w:eastAsia="tr-TR"/>
              </w:rPr>
              <w:t xml:space="preserve">    </w:t>
            </w:r>
          </w:p>
        </w:tc>
        <w:tc>
          <w:tcPr>
            <w:tcW w:w="1276"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DAEEF3" w:themeFill="accent5" w:themeFillTint="33"/>
          </w:tcPr>
          <w:p w:rsidR="00470038" w:rsidRPr="00433B56" w:rsidRDefault="00470038" w:rsidP="00F801AF">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DAEEF3" w:themeFill="accent5" w:themeFillTint="33"/>
          </w:tcPr>
          <w:p w:rsidR="00470038"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2.500.000</w:t>
            </w:r>
          </w:p>
        </w:tc>
      </w:tr>
      <w:tr w:rsidR="00470038" w:rsidRPr="00433B56" w:rsidTr="005C0F71">
        <w:trPr>
          <w:trHeight w:val="212"/>
        </w:trPr>
        <w:tc>
          <w:tcPr>
            <w:cnfStyle w:val="001000000000" w:firstRow="0" w:lastRow="0" w:firstColumn="1" w:lastColumn="0" w:oddVBand="0" w:evenVBand="0" w:oddHBand="0" w:evenHBand="0" w:firstRowFirstColumn="0" w:firstRowLastColumn="0" w:lastRowFirstColumn="0" w:lastRowLastColumn="0"/>
            <w:tcW w:w="2093" w:type="dxa"/>
            <w:shd w:val="clear" w:color="auto" w:fill="DAEEF3" w:themeFill="accent5" w:themeFillTint="33"/>
          </w:tcPr>
          <w:p w:rsidR="00470038" w:rsidRPr="00433B56" w:rsidRDefault="00470038" w:rsidP="00BC5DCA">
            <w:pPr>
              <w:ind w:hanging="4"/>
              <w:rPr>
                <w:rFonts w:eastAsia="Batang" w:cs="Times New Roman"/>
                <w:b w:val="0"/>
                <w:sz w:val="20"/>
                <w:szCs w:val="20"/>
                <w:lang w:eastAsia="tr-TR"/>
              </w:rPr>
            </w:pPr>
            <w:r w:rsidRPr="00433B56">
              <w:rPr>
                <w:rFonts w:eastAsia="Batang" w:cs="Times New Roman"/>
                <w:b w:val="0"/>
                <w:sz w:val="20"/>
                <w:szCs w:val="20"/>
                <w:lang w:eastAsia="tr-TR"/>
              </w:rPr>
              <w:t>Düşülen</w:t>
            </w:r>
          </w:p>
        </w:tc>
        <w:tc>
          <w:tcPr>
            <w:tcW w:w="1276"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DAEEF3" w:themeFill="accent5" w:themeFillTint="33"/>
          </w:tcPr>
          <w:p w:rsidR="00470038" w:rsidRPr="00433B56" w:rsidRDefault="00470038" w:rsidP="00F801AF">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DAEEF3" w:themeFill="accent5" w:themeFillTint="33"/>
          </w:tcPr>
          <w:p w:rsidR="00470038" w:rsidRPr="00433B56" w:rsidRDefault="00822382" w:rsidP="00F801AF">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433B56">
              <w:t>2.500.000</w:t>
            </w:r>
          </w:p>
        </w:tc>
      </w:tr>
      <w:tr w:rsidR="00BC5DCA" w:rsidRPr="00433B56" w:rsidTr="005C0F7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93" w:type="dxa"/>
            <w:shd w:val="clear" w:color="auto" w:fill="DAEEF3" w:themeFill="accent5" w:themeFillTint="33"/>
          </w:tcPr>
          <w:p w:rsidR="00BC5DCA" w:rsidRPr="00433B56" w:rsidRDefault="00BC5DCA" w:rsidP="00BC5DCA">
            <w:pPr>
              <w:ind w:hanging="4"/>
              <w:rPr>
                <w:rFonts w:eastAsia="Batang" w:cs="Times New Roman"/>
                <w:b w:val="0"/>
                <w:sz w:val="20"/>
                <w:szCs w:val="20"/>
                <w:lang w:eastAsia="tr-TR"/>
              </w:rPr>
            </w:pPr>
            <w:r w:rsidRPr="00433B56">
              <w:rPr>
                <w:rFonts w:eastAsia="Batang" w:cs="Times New Roman"/>
                <w:b w:val="0"/>
                <w:sz w:val="20"/>
                <w:szCs w:val="20"/>
                <w:lang w:eastAsia="tr-TR"/>
              </w:rPr>
              <w:t xml:space="preserve">Harcama </w:t>
            </w:r>
          </w:p>
        </w:tc>
        <w:tc>
          <w:tcPr>
            <w:tcW w:w="1276" w:type="dxa"/>
            <w:shd w:val="clear" w:color="auto" w:fill="DAEEF3" w:themeFill="accent5" w:themeFillTint="33"/>
          </w:tcPr>
          <w:p w:rsidR="00BC5DCA"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2.156.120</w:t>
            </w:r>
          </w:p>
        </w:tc>
        <w:tc>
          <w:tcPr>
            <w:tcW w:w="1559" w:type="dxa"/>
            <w:shd w:val="clear" w:color="auto" w:fill="DAEEF3" w:themeFill="accent5" w:themeFillTint="33"/>
          </w:tcPr>
          <w:p w:rsidR="00BC5DCA"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2.434.159</w:t>
            </w:r>
          </w:p>
        </w:tc>
        <w:tc>
          <w:tcPr>
            <w:tcW w:w="1134" w:type="dxa"/>
            <w:shd w:val="clear" w:color="auto" w:fill="DAEEF3" w:themeFill="accent5" w:themeFillTint="33"/>
          </w:tcPr>
          <w:p w:rsidR="00BC5DCA"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1.056.497</w:t>
            </w:r>
          </w:p>
        </w:tc>
        <w:tc>
          <w:tcPr>
            <w:tcW w:w="1417" w:type="dxa"/>
            <w:shd w:val="clear" w:color="auto" w:fill="DAEEF3" w:themeFill="accent5" w:themeFillTint="33"/>
          </w:tcPr>
          <w:p w:rsidR="00BC5DCA"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2.006.619</w:t>
            </w:r>
          </w:p>
        </w:tc>
        <w:tc>
          <w:tcPr>
            <w:tcW w:w="1843" w:type="dxa"/>
            <w:shd w:val="clear" w:color="auto" w:fill="DAEEF3" w:themeFill="accent5" w:themeFillTint="33"/>
          </w:tcPr>
          <w:p w:rsidR="00BC5DCA" w:rsidRPr="00433B56" w:rsidRDefault="00822382" w:rsidP="00F801A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433B56">
              <w:t>3.030.000</w:t>
            </w:r>
          </w:p>
        </w:tc>
      </w:tr>
    </w:tbl>
    <w:p w:rsidR="00D635CE" w:rsidRPr="00433B56" w:rsidRDefault="00D635CE" w:rsidP="00D635CE">
      <w:pPr>
        <w:pStyle w:val="Balk4"/>
        <w:ind w:hanging="142"/>
        <w:jc w:val="both"/>
        <w:rPr>
          <w:rFonts w:asciiTheme="minorHAnsi" w:hAnsiTheme="minorHAnsi"/>
          <w:b w:val="0"/>
          <w:i w:val="0"/>
          <w:color w:val="auto"/>
        </w:rPr>
      </w:pPr>
      <w:r w:rsidRPr="00433B56">
        <w:rPr>
          <w:rFonts w:asciiTheme="minorHAnsi" w:hAnsiTheme="minorHAnsi"/>
          <w:b w:val="0"/>
          <w:i w:val="0"/>
          <w:color w:val="auto"/>
        </w:rPr>
        <w:t xml:space="preserve">   Enstitümüz makina - teçhizat alımları için 2019 yılında 500.000.- TL ödenek tahsis edilmiştir. Enstitümüz bağlı birimleri eğitim öğretim hizmetleri ile Enstitümüzde yeni göreve başlayan öğretim elemanları ve idari personelin ihtiyaçlarını karşılamak üzere 300.000.TL finans fazlası ve 2.500.000.-TL ek ödenek eklemesi yapılmış ve yıl içinde toplam ödenekten 3.030.000.-TL harcama yapılmıştır.</w:t>
      </w:r>
    </w:p>
    <w:p w:rsidR="00465D66" w:rsidRPr="00433B56" w:rsidRDefault="00CA4F7C" w:rsidP="00465D66">
      <w:pPr>
        <w:pStyle w:val="Balk4"/>
        <w:ind w:hanging="142"/>
        <w:rPr>
          <w:rFonts w:asciiTheme="minorHAnsi" w:hAnsiTheme="minorHAnsi"/>
          <w:i w:val="0"/>
          <w:color w:val="auto"/>
          <w:sz w:val="24"/>
          <w:szCs w:val="24"/>
        </w:rPr>
      </w:pPr>
      <w:r w:rsidRPr="00433B56">
        <w:rPr>
          <w:rFonts w:asciiTheme="minorHAnsi" w:hAnsiTheme="minorHAnsi"/>
          <w:i w:val="0"/>
          <w:color w:val="auto"/>
          <w:sz w:val="24"/>
          <w:szCs w:val="24"/>
        </w:rPr>
        <w:t xml:space="preserve">     </w:t>
      </w:r>
      <w:bookmarkStart w:id="33" w:name="_Toc5959242"/>
      <w:r w:rsidR="00D635CE" w:rsidRPr="00433B56">
        <w:rPr>
          <w:rFonts w:asciiTheme="minorHAnsi" w:hAnsiTheme="minorHAnsi"/>
          <w:i w:val="0"/>
          <w:color w:val="auto"/>
          <w:sz w:val="24"/>
          <w:szCs w:val="24"/>
        </w:rPr>
        <w:t>3.1.1.7</w:t>
      </w:r>
      <w:r w:rsidR="00465D66" w:rsidRPr="00433B56">
        <w:rPr>
          <w:rFonts w:asciiTheme="minorHAnsi" w:hAnsiTheme="minorHAnsi"/>
          <w:i w:val="0"/>
          <w:color w:val="auto"/>
          <w:sz w:val="24"/>
          <w:szCs w:val="24"/>
        </w:rPr>
        <w:t xml:space="preserve"> </w:t>
      </w:r>
      <w:r w:rsidR="00B65F64" w:rsidRPr="00433B56">
        <w:rPr>
          <w:rFonts w:asciiTheme="minorHAnsi" w:hAnsiTheme="minorHAnsi"/>
          <w:i w:val="0"/>
          <w:color w:val="auto"/>
          <w:sz w:val="24"/>
          <w:szCs w:val="24"/>
        </w:rPr>
        <w:t>2018H032930</w:t>
      </w:r>
      <w:r w:rsidR="00465D66" w:rsidRPr="00433B56">
        <w:rPr>
          <w:rFonts w:asciiTheme="minorHAnsi" w:hAnsiTheme="minorHAnsi"/>
          <w:i w:val="0"/>
          <w:color w:val="auto"/>
          <w:sz w:val="24"/>
          <w:szCs w:val="24"/>
        </w:rPr>
        <w:t xml:space="preserve"> Yayın Alımları</w:t>
      </w:r>
      <w:bookmarkEnd w:id="33"/>
      <w:r w:rsidR="00465D66" w:rsidRPr="00433B56">
        <w:rPr>
          <w:rFonts w:asciiTheme="minorHAnsi" w:hAnsiTheme="minorHAnsi"/>
          <w:i w:val="0"/>
          <w:color w:val="auto"/>
          <w:sz w:val="24"/>
          <w:szCs w:val="24"/>
        </w:rPr>
        <w:t xml:space="preserve">  </w:t>
      </w:r>
    </w:p>
    <w:p w:rsidR="000C567B" w:rsidRPr="00433B56" w:rsidRDefault="00CA4F7C" w:rsidP="000C567B">
      <w:pPr>
        <w:pStyle w:val="Balk5"/>
        <w:ind w:left="-142"/>
        <w:rPr>
          <w:rFonts w:eastAsia="Times New Roman" w:cs="Calibri"/>
          <w:b w:val="0"/>
          <w:iCs/>
        </w:rPr>
      </w:pPr>
      <w:r w:rsidRPr="00433B56">
        <w:rPr>
          <w:rFonts w:asciiTheme="minorHAnsi" w:hAnsiTheme="minorHAnsi"/>
          <w:sz w:val="24"/>
          <w:szCs w:val="24"/>
        </w:rPr>
        <w:t xml:space="preserve">     </w:t>
      </w:r>
      <w:r w:rsidR="000C567B" w:rsidRPr="00433B56">
        <w:rPr>
          <w:rFonts w:asciiTheme="minorHAnsi" w:hAnsiTheme="minorHAnsi"/>
          <w:sz w:val="24"/>
          <w:szCs w:val="24"/>
        </w:rPr>
        <w:t xml:space="preserve">Yayın Alımları </w:t>
      </w:r>
      <w:r w:rsidR="000C567B" w:rsidRPr="00433B56">
        <w:rPr>
          <w:rFonts w:eastAsia="Times New Roman" w:cs="Calibri"/>
          <w:b w:val="0"/>
          <w:iCs/>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2410"/>
        <w:gridCol w:w="2660"/>
        <w:gridCol w:w="2693"/>
      </w:tblGrid>
      <w:tr w:rsidR="000C567B" w:rsidRPr="00433B56" w:rsidTr="00CA4F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31849B" w:themeFill="accent5" w:themeFillShade="BF"/>
          </w:tcPr>
          <w:p w:rsidR="000C567B" w:rsidRPr="00433B56" w:rsidRDefault="000C567B" w:rsidP="002361DD">
            <w:pPr>
              <w:jc w:val="center"/>
              <w:rPr>
                <w:rFonts w:eastAsia="Times New Roman" w:cs="Calibri"/>
                <w:color w:val="FFFFFF" w:themeColor="background1"/>
                <w:lang w:eastAsia="tr-TR"/>
              </w:rPr>
            </w:pPr>
            <w:r w:rsidRPr="00433B56">
              <w:rPr>
                <w:rFonts w:eastAsia="Times New Roman" w:cs="Calibri"/>
                <w:color w:val="FFFFFF" w:themeColor="background1"/>
                <w:lang w:eastAsia="tr-TR"/>
              </w:rPr>
              <w:t>Yıl</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31849B" w:themeFill="accent5" w:themeFillShade="BF"/>
          </w:tcPr>
          <w:p w:rsidR="000C567B" w:rsidRPr="00433B56" w:rsidRDefault="000C567B" w:rsidP="002361DD">
            <w:pPr>
              <w:jc w:val="center"/>
              <w:rPr>
                <w:rFonts w:eastAsia="Times New Roman" w:cs="Calibri"/>
                <w:color w:val="FFFFFF" w:themeColor="background1"/>
                <w:lang w:eastAsia="tr-TR"/>
              </w:rPr>
            </w:pPr>
            <w:r w:rsidRPr="00433B56">
              <w:rPr>
                <w:rFonts w:eastAsia="Times New Roman" w:cs="Calibri"/>
                <w:color w:val="FFFFFF" w:themeColor="background1"/>
                <w:lang w:eastAsia="tr-TR"/>
              </w:rPr>
              <w:t>Ödeneği</w:t>
            </w:r>
          </w:p>
        </w:tc>
        <w:tc>
          <w:tcPr>
            <w:tcW w:w="2660" w:type="dxa"/>
            <w:shd w:val="clear" w:color="auto" w:fill="31849B" w:themeFill="accent5" w:themeFillShade="BF"/>
          </w:tcPr>
          <w:p w:rsidR="000C567B" w:rsidRPr="00433B56" w:rsidRDefault="000C567B" w:rsidP="002361DD">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eastAsia="tr-TR"/>
              </w:rPr>
            </w:pPr>
            <w:r w:rsidRPr="00433B56">
              <w:rPr>
                <w:rFonts w:eastAsia="Times New Roman" w:cs="Calibri"/>
                <w:color w:val="FFFFFF" w:themeColor="background1"/>
                <w:lang w:eastAsia="tr-TR"/>
              </w:rPr>
              <w:t>Harcama</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31849B" w:themeFill="accent5" w:themeFillShade="BF"/>
          </w:tcPr>
          <w:p w:rsidR="000C567B" w:rsidRPr="00433B56" w:rsidRDefault="000C567B" w:rsidP="002361DD">
            <w:pPr>
              <w:jc w:val="center"/>
              <w:rPr>
                <w:rFonts w:eastAsia="Times New Roman" w:cs="Calibri"/>
                <w:color w:val="FFFFFF" w:themeColor="background1"/>
                <w:lang w:eastAsia="tr-TR"/>
              </w:rPr>
            </w:pPr>
            <w:r w:rsidRPr="00433B56">
              <w:rPr>
                <w:rFonts w:eastAsia="Times New Roman" w:cs="Calibri"/>
                <w:color w:val="FFFFFF" w:themeColor="background1"/>
                <w:lang w:eastAsia="tr-TR"/>
              </w:rPr>
              <w:t>Gerçekleşme</w:t>
            </w:r>
          </w:p>
        </w:tc>
      </w:tr>
      <w:tr w:rsidR="00475899" w:rsidRPr="00433B56"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475899" w:rsidRPr="00433B56" w:rsidRDefault="00475899" w:rsidP="002361DD">
            <w:pPr>
              <w:jc w:val="center"/>
            </w:pPr>
            <w:r w:rsidRPr="00433B56">
              <w:t>2012</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475899" w:rsidRPr="00433B56" w:rsidRDefault="00475899" w:rsidP="002361DD">
            <w:pPr>
              <w:jc w:val="center"/>
            </w:pPr>
            <w:r w:rsidRPr="00433B56">
              <w:t>800.000</w:t>
            </w:r>
          </w:p>
        </w:tc>
        <w:tc>
          <w:tcPr>
            <w:tcW w:w="2660" w:type="dxa"/>
            <w:shd w:val="clear" w:color="auto" w:fill="DAEEF3" w:themeFill="accent5" w:themeFillTint="33"/>
          </w:tcPr>
          <w:p w:rsidR="00475899" w:rsidRPr="00433B56" w:rsidRDefault="00475899" w:rsidP="002361DD">
            <w:pPr>
              <w:jc w:val="center"/>
              <w:cnfStyle w:val="000000100000" w:firstRow="0" w:lastRow="0" w:firstColumn="0" w:lastColumn="0" w:oddVBand="0" w:evenVBand="0" w:oddHBand="1" w:evenHBand="0" w:firstRowFirstColumn="0" w:firstRowLastColumn="0" w:lastRowFirstColumn="0" w:lastRowLastColumn="0"/>
            </w:pPr>
            <w:r w:rsidRPr="00433B56">
              <w:t>799.999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475899" w:rsidRPr="00433B56" w:rsidRDefault="00475899" w:rsidP="002361DD">
            <w:pPr>
              <w:jc w:val="center"/>
            </w:pPr>
            <w:r w:rsidRPr="00433B56">
              <w:t>%100</w:t>
            </w:r>
          </w:p>
        </w:tc>
      </w:tr>
      <w:tr w:rsidR="00475899" w:rsidRPr="00433B56" w:rsidTr="00CA4F7C">
        <w:trPr>
          <w:trHeight w:val="189"/>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475899" w:rsidRPr="00433B56" w:rsidRDefault="00475899" w:rsidP="002361DD">
            <w:pPr>
              <w:jc w:val="center"/>
            </w:pPr>
            <w:r w:rsidRPr="00433B56">
              <w:t>2013</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475899" w:rsidRPr="00433B56" w:rsidRDefault="00475899" w:rsidP="002361DD">
            <w:pPr>
              <w:jc w:val="center"/>
            </w:pPr>
            <w:r w:rsidRPr="00433B56">
              <w:t>850.265</w:t>
            </w:r>
          </w:p>
        </w:tc>
        <w:tc>
          <w:tcPr>
            <w:tcW w:w="2660" w:type="dxa"/>
            <w:shd w:val="clear" w:color="auto" w:fill="DAEEF3" w:themeFill="accent5" w:themeFillTint="33"/>
          </w:tcPr>
          <w:p w:rsidR="00475899" w:rsidRPr="00433B56" w:rsidRDefault="00475899" w:rsidP="002361DD">
            <w:pPr>
              <w:jc w:val="center"/>
              <w:cnfStyle w:val="000000000000" w:firstRow="0" w:lastRow="0" w:firstColumn="0" w:lastColumn="0" w:oddVBand="0" w:evenVBand="0" w:oddHBand="0" w:evenHBand="0" w:firstRowFirstColumn="0" w:firstRowLastColumn="0" w:lastRowFirstColumn="0" w:lastRowLastColumn="0"/>
            </w:pPr>
            <w:r w:rsidRPr="00433B56">
              <w:t>850.264</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475899" w:rsidRPr="00433B56" w:rsidRDefault="00475899" w:rsidP="002361DD">
            <w:pPr>
              <w:jc w:val="center"/>
            </w:pPr>
            <w:r w:rsidRPr="00433B56">
              <w:t>%99,9</w:t>
            </w:r>
          </w:p>
        </w:tc>
      </w:tr>
      <w:tr w:rsidR="00475899" w:rsidRPr="00433B56"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475899" w:rsidRPr="00433B56" w:rsidRDefault="00475899" w:rsidP="002361DD">
            <w:pPr>
              <w:jc w:val="center"/>
            </w:pPr>
            <w:r w:rsidRPr="00433B56">
              <w:t>2014</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475899" w:rsidRPr="00433B56" w:rsidRDefault="00475899" w:rsidP="002361DD">
            <w:pPr>
              <w:jc w:val="center"/>
            </w:pPr>
            <w:r w:rsidRPr="00433B56">
              <w:t>1.000.000</w:t>
            </w:r>
          </w:p>
        </w:tc>
        <w:tc>
          <w:tcPr>
            <w:tcW w:w="2660" w:type="dxa"/>
            <w:shd w:val="clear" w:color="auto" w:fill="DAEEF3" w:themeFill="accent5" w:themeFillTint="33"/>
          </w:tcPr>
          <w:p w:rsidR="00475899" w:rsidRPr="00433B56" w:rsidRDefault="00475899" w:rsidP="002361DD">
            <w:pPr>
              <w:jc w:val="center"/>
              <w:cnfStyle w:val="000000100000" w:firstRow="0" w:lastRow="0" w:firstColumn="0" w:lastColumn="0" w:oddVBand="0" w:evenVBand="0" w:oddHBand="1" w:evenHBand="0" w:firstRowFirstColumn="0" w:firstRowLastColumn="0" w:lastRowFirstColumn="0" w:lastRowLastColumn="0"/>
            </w:pPr>
            <w:r w:rsidRPr="00433B56">
              <w:t>999.988</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475899" w:rsidRPr="00433B56" w:rsidRDefault="00475899" w:rsidP="002361DD">
            <w:pPr>
              <w:jc w:val="center"/>
            </w:pPr>
            <w:r w:rsidRPr="00433B56">
              <w:t>%99.9</w:t>
            </w:r>
          </w:p>
        </w:tc>
      </w:tr>
      <w:tr w:rsidR="00475899" w:rsidRPr="00433B56" w:rsidTr="00CA4F7C">
        <w:trPr>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475899" w:rsidRPr="00433B56" w:rsidRDefault="00475899" w:rsidP="002361DD">
            <w:pPr>
              <w:jc w:val="center"/>
            </w:pPr>
            <w:r w:rsidRPr="00433B56">
              <w:t>2015</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475899" w:rsidRPr="00433B56" w:rsidRDefault="00475899" w:rsidP="002361DD">
            <w:pPr>
              <w:jc w:val="center"/>
            </w:pPr>
            <w:r w:rsidRPr="00433B56">
              <w:t>900.000</w:t>
            </w:r>
          </w:p>
        </w:tc>
        <w:tc>
          <w:tcPr>
            <w:tcW w:w="2660" w:type="dxa"/>
            <w:shd w:val="clear" w:color="auto" w:fill="DAEEF3" w:themeFill="accent5" w:themeFillTint="33"/>
          </w:tcPr>
          <w:p w:rsidR="00475899" w:rsidRPr="00433B56" w:rsidRDefault="00475899" w:rsidP="002361DD">
            <w:pPr>
              <w:jc w:val="center"/>
              <w:cnfStyle w:val="000000000000" w:firstRow="0" w:lastRow="0" w:firstColumn="0" w:lastColumn="0" w:oddVBand="0" w:evenVBand="0" w:oddHBand="0" w:evenHBand="0" w:firstRowFirstColumn="0" w:firstRowLastColumn="0" w:lastRowFirstColumn="0" w:lastRowLastColumn="0"/>
            </w:pPr>
            <w:r w:rsidRPr="00433B56">
              <w:t>999.931</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475899" w:rsidRPr="00433B56" w:rsidRDefault="00475899" w:rsidP="002361DD">
            <w:pPr>
              <w:jc w:val="center"/>
            </w:pPr>
            <w:r w:rsidRPr="00433B56">
              <w:t>%99,9</w:t>
            </w:r>
          </w:p>
        </w:tc>
      </w:tr>
      <w:tr w:rsidR="00475899" w:rsidRPr="00433B56"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475899" w:rsidRPr="00433B56" w:rsidRDefault="00475899" w:rsidP="002361DD">
            <w:pPr>
              <w:jc w:val="center"/>
            </w:pPr>
            <w:r w:rsidRPr="00433B56">
              <w:t>2016</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475899" w:rsidRPr="00433B56" w:rsidRDefault="00475899" w:rsidP="002361DD">
            <w:pPr>
              <w:jc w:val="center"/>
            </w:pPr>
            <w:r w:rsidRPr="00433B56">
              <w:t>1.000.000</w:t>
            </w:r>
          </w:p>
        </w:tc>
        <w:tc>
          <w:tcPr>
            <w:tcW w:w="2660" w:type="dxa"/>
            <w:shd w:val="clear" w:color="auto" w:fill="DAEEF3" w:themeFill="accent5" w:themeFillTint="33"/>
          </w:tcPr>
          <w:p w:rsidR="00475899" w:rsidRPr="00433B56" w:rsidRDefault="00475899" w:rsidP="002361DD">
            <w:pPr>
              <w:jc w:val="center"/>
              <w:cnfStyle w:val="000000100000" w:firstRow="0" w:lastRow="0" w:firstColumn="0" w:lastColumn="0" w:oddVBand="0" w:evenVBand="0" w:oddHBand="1" w:evenHBand="0" w:firstRowFirstColumn="0" w:firstRowLastColumn="0" w:lastRowFirstColumn="0" w:lastRowLastColumn="0"/>
            </w:pPr>
            <w:r w:rsidRPr="00433B56">
              <w:t>1.099.999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475899" w:rsidRPr="00433B56" w:rsidRDefault="00475899" w:rsidP="002361DD">
            <w:pPr>
              <w:jc w:val="center"/>
            </w:pPr>
            <w:r w:rsidRPr="00433B56">
              <w:t>%99,9</w:t>
            </w:r>
          </w:p>
        </w:tc>
      </w:tr>
      <w:tr w:rsidR="00475899" w:rsidRPr="00433B56" w:rsidTr="00475899">
        <w:trPr>
          <w:trHeight w:val="20"/>
        </w:trPr>
        <w:tc>
          <w:tcPr>
            <w:cnfStyle w:val="001000000000" w:firstRow="0" w:lastRow="0" w:firstColumn="1" w:lastColumn="0" w:oddVBand="0" w:evenVBand="0" w:oddHBand="0" w:evenHBand="0" w:firstRowFirstColumn="0" w:firstRowLastColumn="0" w:lastRowFirstColumn="0" w:lastRowLastColumn="0"/>
            <w:tcW w:w="1564" w:type="dxa"/>
            <w:tcBorders>
              <w:bottom w:val="single" w:sz="4" w:space="0" w:color="auto"/>
            </w:tcBorders>
            <w:shd w:val="clear" w:color="auto" w:fill="DAEEF3" w:themeFill="accent5" w:themeFillTint="33"/>
          </w:tcPr>
          <w:p w:rsidR="00475899" w:rsidRPr="00433B56" w:rsidRDefault="00475899" w:rsidP="002361DD">
            <w:pPr>
              <w:jc w:val="center"/>
            </w:pPr>
            <w:r w:rsidRPr="00433B56">
              <w:t>2017</w:t>
            </w:r>
          </w:p>
        </w:tc>
        <w:tc>
          <w:tcPr>
            <w:cnfStyle w:val="000010000000" w:firstRow="0" w:lastRow="0" w:firstColumn="0" w:lastColumn="0" w:oddVBand="1" w:evenVBand="0" w:oddHBand="0" w:evenHBand="0" w:firstRowFirstColumn="0" w:firstRowLastColumn="0" w:lastRowFirstColumn="0" w:lastRowLastColumn="0"/>
            <w:tcW w:w="2410" w:type="dxa"/>
            <w:tcBorders>
              <w:bottom w:val="single" w:sz="4" w:space="0" w:color="auto"/>
            </w:tcBorders>
            <w:shd w:val="clear" w:color="auto" w:fill="DAEEF3" w:themeFill="accent5" w:themeFillTint="33"/>
          </w:tcPr>
          <w:p w:rsidR="00475899" w:rsidRPr="00433B56" w:rsidRDefault="00475899" w:rsidP="002361DD">
            <w:pPr>
              <w:jc w:val="center"/>
            </w:pPr>
            <w:r w:rsidRPr="00433B56">
              <w:t>1.000.000</w:t>
            </w:r>
          </w:p>
        </w:tc>
        <w:tc>
          <w:tcPr>
            <w:tcW w:w="2660" w:type="dxa"/>
            <w:tcBorders>
              <w:bottom w:val="single" w:sz="4" w:space="0" w:color="auto"/>
            </w:tcBorders>
            <w:shd w:val="clear" w:color="auto" w:fill="DAEEF3" w:themeFill="accent5" w:themeFillTint="33"/>
          </w:tcPr>
          <w:p w:rsidR="00475899" w:rsidRPr="00433B56" w:rsidRDefault="00475899" w:rsidP="002361DD">
            <w:pPr>
              <w:jc w:val="center"/>
              <w:cnfStyle w:val="000000000000" w:firstRow="0" w:lastRow="0" w:firstColumn="0" w:lastColumn="0" w:oddVBand="0" w:evenVBand="0" w:oddHBand="0" w:evenHBand="0" w:firstRowFirstColumn="0" w:firstRowLastColumn="0" w:lastRowFirstColumn="0" w:lastRowLastColumn="0"/>
            </w:pPr>
            <w:r w:rsidRPr="00433B56">
              <w:t>999.907</w:t>
            </w:r>
          </w:p>
        </w:tc>
        <w:tc>
          <w:tcPr>
            <w:cnfStyle w:val="000100000000" w:firstRow="0" w:lastRow="0" w:firstColumn="0" w:lastColumn="1" w:oddVBand="0" w:evenVBand="0" w:oddHBand="0" w:evenHBand="0" w:firstRowFirstColumn="0" w:firstRowLastColumn="0" w:lastRowFirstColumn="0" w:lastRowLastColumn="0"/>
            <w:tcW w:w="2693" w:type="dxa"/>
            <w:tcBorders>
              <w:bottom w:val="single" w:sz="4" w:space="0" w:color="auto"/>
            </w:tcBorders>
            <w:shd w:val="clear" w:color="auto" w:fill="DAEEF3" w:themeFill="accent5" w:themeFillTint="33"/>
          </w:tcPr>
          <w:p w:rsidR="00475899" w:rsidRPr="00433B56" w:rsidRDefault="00475899" w:rsidP="002361DD">
            <w:pPr>
              <w:jc w:val="center"/>
            </w:pPr>
            <w:r w:rsidRPr="00433B56">
              <w:t>%99.9</w:t>
            </w:r>
          </w:p>
        </w:tc>
      </w:tr>
      <w:tr w:rsidR="00475899" w:rsidRPr="00433B56"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475899" w:rsidRPr="00433B56" w:rsidRDefault="00475899" w:rsidP="002361DD">
            <w:pPr>
              <w:jc w:val="center"/>
            </w:pPr>
            <w:r w:rsidRPr="00433B56">
              <w:t>2018</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475899" w:rsidRPr="00433B56" w:rsidRDefault="00475899" w:rsidP="002361DD">
            <w:pPr>
              <w:jc w:val="center"/>
            </w:pPr>
            <w:r w:rsidRPr="00433B56">
              <w:t>1.750.000</w:t>
            </w:r>
          </w:p>
        </w:tc>
        <w:tc>
          <w:tcPr>
            <w:tcW w:w="2660" w:type="dxa"/>
            <w:shd w:val="clear" w:color="auto" w:fill="DAEEF3" w:themeFill="accent5" w:themeFillTint="33"/>
          </w:tcPr>
          <w:p w:rsidR="00475899" w:rsidRPr="00433B56" w:rsidRDefault="00475899" w:rsidP="002361DD">
            <w:pPr>
              <w:jc w:val="center"/>
              <w:cnfStyle w:val="000000100000" w:firstRow="0" w:lastRow="0" w:firstColumn="0" w:lastColumn="0" w:oddVBand="0" w:evenVBand="0" w:oddHBand="1" w:evenHBand="0" w:firstRowFirstColumn="0" w:firstRowLastColumn="0" w:lastRowFirstColumn="0" w:lastRowLastColumn="0"/>
            </w:pPr>
            <w:r w:rsidRPr="00433B56">
              <w:t>1.750.000</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475899" w:rsidRPr="00433B56" w:rsidRDefault="00475899" w:rsidP="002361DD">
            <w:pPr>
              <w:jc w:val="center"/>
            </w:pPr>
            <w:r w:rsidRPr="00433B56">
              <w:t>%100</w:t>
            </w:r>
          </w:p>
        </w:tc>
      </w:tr>
      <w:tr w:rsidR="00B65F64" w:rsidRPr="00433B56" w:rsidTr="00475899">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tcBorders>
              <w:top w:val="single" w:sz="4" w:space="0" w:color="auto"/>
            </w:tcBorders>
            <w:shd w:val="clear" w:color="auto" w:fill="DAEEF3" w:themeFill="accent5" w:themeFillTint="33"/>
          </w:tcPr>
          <w:p w:rsidR="00B65F64" w:rsidRPr="00433B56" w:rsidRDefault="00475899" w:rsidP="002361DD">
            <w:pPr>
              <w:jc w:val="center"/>
              <w:rPr>
                <w:rFonts w:eastAsia="Times New Roman" w:cs="Calibri"/>
                <w:sz w:val="20"/>
                <w:szCs w:val="20"/>
              </w:rPr>
            </w:pPr>
            <w:r w:rsidRPr="00433B56">
              <w:rPr>
                <w:rFonts w:eastAsia="Times New Roman" w:cs="Calibri"/>
                <w:sz w:val="20"/>
                <w:szCs w:val="20"/>
              </w:rPr>
              <w:t>2019</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auto"/>
            </w:tcBorders>
            <w:shd w:val="clear" w:color="auto" w:fill="DAEEF3" w:themeFill="accent5" w:themeFillTint="33"/>
          </w:tcPr>
          <w:p w:rsidR="00B65F64" w:rsidRPr="00433B56" w:rsidRDefault="00475899" w:rsidP="002361DD">
            <w:pPr>
              <w:jc w:val="center"/>
              <w:rPr>
                <w:rFonts w:eastAsia="Times New Roman" w:cs="Calibri"/>
                <w:b w:val="0"/>
              </w:rPr>
            </w:pPr>
            <w:r w:rsidRPr="00433B56">
              <w:rPr>
                <w:b w:val="0"/>
              </w:rPr>
              <w:t>987.000</w:t>
            </w:r>
          </w:p>
        </w:tc>
        <w:tc>
          <w:tcPr>
            <w:tcW w:w="2660" w:type="dxa"/>
            <w:tcBorders>
              <w:top w:val="single" w:sz="4" w:space="0" w:color="auto"/>
            </w:tcBorders>
            <w:shd w:val="clear" w:color="auto" w:fill="DAEEF3" w:themeFill="accent5" w:themeFillTint="33"/>
          </w:tcPr>
          <w:p w:rsidR="00B65F64" w:rsidRPr="00433B56" w:rsidRDefault="00475899" w:rsidP="002361DD">
            <w:pPr>
              <w:jc w:val="center"/>
              <w:cnfStyle w:val="010000000000" w:firstRow="0" w:lastRow="1" w:firstColumn="0" w:lastColumn="0" w:oddVBand="0" w:evenVBand="0" w:oddHBand="0" w:evenHBand="0" w:firstRowFirstColumn="0" w:firstRowLastColumn="0" w:lastRowFirstColumn="0" w:lastRowLastColumn="0"/>
              <w:rPr>
                <w:rFonts w:eastAsia="Times New Roman" w:cs="Calibri"/>
                <w:b w:val="0"/>
              </w:rPr>
            </w:pPr>
            <w:r w:rsidRPr="00433B56">
              <w:rPr>
                <w:b w:val="0"/>
              </w:rPr>
              <w:t>987.000</w:t>
            </w:r>
          </w:p>
        </w:tc>
        <w:tc>
          <w:tcPr>
            <w:cnfStyle w:val="000100000000" w:firstRow="0" w:lastRow="0" w:firstColumn="0" w:lastColumn="1" w:oddVBand="0" w:evenVBand="0" w:oddHBand="0" w:evenHBand="0" w:firstRowFirstColumn="0" w:firstRowLastColumn="0" w:lastRowFirstColumn="0" w:lastRowLastColumn="0"/>
            <w:tcW w:w="2693" w:type="dxa"/>
            <w:tcBorders>
              <w:top w:val="single" w:sz="4" w:space="0" w:color="auto"/>
            </w:tcBorders>
            <w:shd w:val="clear" w:color="auto" w:fill="DAEEF3" w:themeFill="accent5" w:themeFillTint="33"/>
          </w:tcPr>
          <w:p w:rsidR="00B65F64" w:rsidRPr="00433B56" w:rsidRDefault="00475899" w:rsidP="002361DD">
            <w:pPr>
              <w:jc w:val="center"/>
              <w:rPr>
                <w:rFonts w:eastAsia="Times New Roman" w:cs="Calibri"/>
                <w:b w:val="0"/>
              </w:rPr>
            </w:pPr>
            <w:r w:rsidRPr="00433B56">
              <w:t>%100</w:t>
            </w:r>
          </w:p>
        </w:tc>
      </w:tr>
    </w:tbl>
    <w:p w:rsidR="005C0F71" w:rsidRPr="00433B56" w:rsidRDefault="00D72760" w:rsidP="000C567B">
      <w:pPr>
        <w:spacing w:after="0" w:line="240" w:lineRule="auto"/>
        <w:ind w:left="-142"/>
        <w:rPr>
          <w:rFonts w:eastAsia="Times New Roman" w:cs="Calibri"/>
          <w:b/>
          <w:lang w:eastAsia="tr-TR"/>
        </w:rPr>
      </w:pPr>
      <w:r w:rsidRPr="00433B56">
        <w:t>2019 yılında elektronik ve basılı yayın alımı için 987.000.- TL ödenek tahsis edilmiş olup tabloda belirtilen alımlar için mevcut ödeneğin tamamı harcanmıştır.</w:t>
      </w:r>
    </w:p>
    <w:p w:rsidR="00D55DA8" w:rsidRPr="00433B56" w:rsidRDefault="00D55DA8" w:rsidP="000C567B">
      <w:pPr>
        <w:spacing w:after="0" w:line="240" w:lineRule="auto"/>
        <w:ind w:right="22"/>
        <w:rPr>
          <w:rFonts w:eastAsia="Times New Roman" w:cs="Calibri"/>
          <w:b/>
          <w:lang w:eastAsia="tr-TR"/>
        </w:rPr>
      </w:pPr>
    </w:p>
    <w:p w:rsidR="00E82206" w:rsidRPr="00433B56" w:rsidRDefault="00D55DA8" w:rsidP="00464DD5">
      <w:pPr>
        <w:spacing w:after="0" w:line="240" w:lineRule="auto"/>
        <w:ind w:left="-142" w:right="22"/>
        <w:rPr>
          <w:rFonts w:eastAsia="Times New Roman" w:cs="Calibri"/>
          <w:b/>
          <w:lang w:eastAsia="tr-TR"/>
        </w:rPr>
      </w:pPr>
      <w:r w:rsidRPr="00433B56">
        <w:rPr>
          <w:rFonts w:eastAsia="Times New Roman" w:cs="Calibri"/>
          <w:b/>
          <w:lang w:eastAsia="tr-TR"/>
        </w:rPr>
        <w:t xml:space="preserve">    </w:t>
      </w:r>
    </w:p>
    <w:p w:rsidR="000C567B" w:rsidRPr="00433B56" w:rsidRDefault="00E82206" w:rsidP="000C567B">
      <w:pPr>
        <w:spacing w:after="0" w:line="240" w:lineRule="auto"/>
        <w:ind w:left="-142" w:right="22"/>
        <w:rPr>
          <w:rFonts w:eastAsia="Times New Roman" w:cs="Calibri"/>
          <w:b/>
          <w:lang w:eastAsia="tr-TR"/>
        </w:rPr>
      </w:pPr>
      <w:r w:rsidRPr="00433B56">
        <w:rPr>
          <w:rFonts w:eastAsia="Times New Roman" w:cs="Calibri"/>
          <w:b/>
          <w:lang w:eastAsia="tr-TR"/>
        </w:rPr>
        <w:t xml:space="preserve">      </w:t>
      </w:r>
      <w:r w:rsidR="000C567B" w:rsidRPr="00433B56">
        <w:rPr>
          <w:rFonts w:eastAsia="Times New Roman" w:cs="Calibri"/>
          <w:b/>
          <w:lang w:eastAsia="tr-TR"/>
        </w:rPr>
        <w:t>Kütüphane Kaynakları</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116"/>
        <w:gridCol w:w="1276"/>
        <w:gridCol w:w="1275"/>
        <w:gridCol w:w="1276"/>
        <w:gridCol w:w="1276"/>
      </w:tblGrid>
      <w:tr w:rsidR="00334036" w:rsidRPr="00433B56" w:rsidTr="0004436A">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108" w:type="dxa"/>
            <w:shd w:val="clear" w:color="auto" w:fill="31849B" w:themeFill="accent5" w:themeFillShade="BF"/>
          </w:tcPr>
          <w:p w:rsidR="00334036" w:rsidRPr="00433B56" w:rsidRDefault="00334036" w:rsidP="00DA2905">
            <w:pPr>
              <w:ind w:hanging="4"/>
              <w:rPr>
                <w:rFonts w:eastAsia="Times New Roman" w:cstheme="minorHAnsi"/>
                <w:color w:val="FFFFFF" w:themeColor="background1"/>
                <w:lang w:eastAsia="tr-TR"/>
              </w:rPr>
            </w:pPr>
            <w:r w:rsidRPr="00433B56">
              <w:rPr>
                <w:rFonts w:eastAsia="Times New Roman" w:cstheme="minorHAnsi"/>
                <w:color w:val="FFFFFF" w:themeColor="background1"/>
                <w:lang w:eastAsia="tr-TR"/>
              </w:rPr>
              <w:t>Materyal Adı</w:t>
            </w:r>
          </w:p>
        </w:tc>
        <w:tc>
          <w:tcPr>
            <w:tcW w:w="1116" w:type="dxa"/>
            <w:shd w:val="clear" w:color="auto" w:fill="31849B" w:themeFill="accent5" w:themeFillShade="BF"/>
          </w:tcPr>
          <w:p w:rsidR="00334036" w:rsidRPr="00433B56" w:rsidRDefault="00334036" w:rsidP="003B22D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2015</w:t>
            </w:r>
          </w:p>
        </w:tc>
        <w:tc>
          <w:tcPr>
            <w:tcW w:w="1276" w:type="dxa"/>
            <w:shd w:val="clear" w:color="auto" w:fill="31849B" w:themeFill="accent5" w:themeFillShade="BF"/>
          </w:tcPr>
          <w:p w:rsidR="00334036" w:rsidRPr="00433B56" w:rsidRDefault="00334036" w:rsidP="003B22D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2016</w:t>
            </w:r>
          </w:p>
        </w:tc>
        <w:tc>
          <w:tcPr>
            <w:tcW w:w="1275" w:type="dxa"/>
            <w:shd w:val="clear" w:color="auto" w:fill="31849B" w:themeFill="accent5" w:themeFillShade="BF"/>
          </w:tcPr>
          <w:p w:rsidR="00334036" w:rsidRPr="00433B56" w:rsidRDefault="00334036" w:rsidP="003B22D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2017</w:t>
            </w:r>
          </w:p>
        </w:tc>
        <w:tc>
          <w:tcPr>
            <w:tcW w:w="1276" w:type="dxa"/>
            <w:shd w:val="clear" w:color="auto" w:fill="31849B" w:themeFill="accent5" w:themeFillShade="BF"/>
          </w:tcPr>
          <w:p w:rsidR="00334036" w:rsidRPr="00433B56" w:rsidRDefault="00334036" w:rsidP="003B22D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3B56">
              <w:rPr>
                <w:color w:val="FFFFFF" w:themeColor="background1"/>
              </w:rPr>
              <w:t>2018</w:t>
            </w:r>
          </w:p>
        </w:tc>
        <w:tc>
          <w:tcPr>
            <w:tcW w:w="1276" w:type="dxa"/>
            <w:shd w:val="clear" w:color="auto" w:fill="31849B" w:themeFill="accent5" w:themeFillShade="BF"/>
          </w:tcPr>
          <w:p w:rsidR="00334036" w:rsidRPr="00433B56" w:rsidRDefault="00334036" w:rsidP="00DA29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lang w:eastAsia="tr-TR"/>
              </w:rPr>
            </w:pPr>
            <w:r w:rsidRPr="00433B56">
              <w:rPr>
                <w:rFonts w:eastAsia="Times New Roman" w:cstheme="minorHAnsi"/>
                <w:color w:val="FFFFFF" w:themeColor="background1"/>
                <w:lang w:eastAsia="tr-TR"/>
              </w:rPr>
              <w:t>2019</w:t>
            </w:r>
          </w:p>
        </w:tc>
      </w:tr>
      <w:tr w:rsidR="00334036" w:rsidRPr="00433B56"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Toplam Kitap</w:t>
            </w:r>
          </w:p>
        </w:tc>
        <w:tc>
          <w:tcPr>
            <w:tcW w:w="111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50.656</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51.932</w:t>
            </w:r>
          </w:p>
        </w:tc>
        <w:tc>
          <w:tcPr>
            <w:tcW w:w="1275"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52.928</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54.568</w:t>
            </w:r>
          </w:p>
        </w:tc>
        <w:tc>
          <w:tcPr>
            <w:tcW w:w="1276" w:type="dxa"/>
            <w:shd w:val="clear" w:color="auto" w:fill="DAEEF3" w:themeFill="accent5" w:themeFillTint="33"/>
          </w:tcPr>
          <w:p w:rsidR="00334036" w:rsidRPr="00433B56" w:rsidRDefault="00334036" w:rsidP="00682C9E">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33B56">
              <w:t>55.681</w:t>
            </w:r>
          </w:p>
        </w:tc>
      </w:tr>
      <w:tr w:rsidR="00334036" w:rsidRPr="00433B56"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Satın Alınan Kitap</w:t>
            </w:r>
          </w:p>
        </w:tc>
        <w:tc>
          <w:tcPr>
            <w:tcW w:w="111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707</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547</w:t>
            </w:r>
          </w:p>
        </w:tc>
        <w:tc>
          <w:tcPr>
            <w:tcW w:w="1275"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337</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681</w:t>
            </w:r>
          </w:p>
        </w:tc>
        <w:tc>
          <w:tcPr>
            <w:tcW w:w="1276" w:type="dxa"/>
            <w:shd w:val="clear" w:color="auto" w:fill="DAEEF3" w:themeFill="accent5" w:themeFillTint="33"/>
          </w:tcPr>
          <w:p w:rsidR="00334036" w:rsidRPr="00433B56" w:rsidRDefault="00334036" w:rsidP="00682C9E">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33B56">
              <w:t>80</w:t>
            </w:r>
          </w:p>
        </w:tc>
      </w:tr>
      <w:tr w:rsidR="00334036" w:rsidRPr="00433B56"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Toplam Elektronik Kitap</w:t>
            </w:r>
          </w:p>
        </w:tc>
        <w:tc>
          <w:tcPr>
            <w:tcW w:w="111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327.557</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402.781</w:t>
            </w:r>
          </w:p>
        </w:tc>
        <w:tc>
          <w:tcPr>
            <w:tcW w:w="1275"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411.748</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428.660</w:t>
            </w:r>
          </w:p>
        </w:tc>
        <w:tc>
          <w:tcPr>
            <w:tcW w:w="1276" w:type="dxa"/>
            <w:shd w:val="clear" w:color="auto" w:fill="DAEEF3" w:themeFill="accent5" w:themeFillTint="33"/>
          </w:tcPr>
          <w:p w:rsidR="00334036" w:rsidRPr="00433B56" w:rsidRDefault="00334036" w:rsidP="00682C9E">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33B56">
              <w:t>364.622</w:t>
            </w:r>
          </w:p>
        </w:tc>
      </w:tr>
      <w:tr w:rsidR="00334036" w:rsidRPr="00433B56"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Abone Olunan Veri Tabanı</w:t>
            </w:r>
          </w:p>
        </w:tc>
        <w:tc>
          <w:tcPr>
            <w:tcW w:w="111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76</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76</w:t>
            </w:r>
          </w:p>
        </w:tc>
        <w:tc>
          <w:tcPr>
            <w:tcW w:w="1275"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78</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89</w:t>
            </w:r>
          </w:p>
        </w:tc>
        <w:tc>
          <w:tcPr>
            <w:tcW w:w="1276" w:type="dxa"/>
            <w:shd w:val="clear" w:color="auto" w:fill="DAEEF3" w:themeFill="accent5" w:themeFillTint="33"/>
          </w:tcPr>
          <w:p w:rsidR="00334036" w:rsidRPr="00433B56" w:rsidRDefault="00334036" w:rsidP="00682C9E">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33B56">
              <w:rPr>
                <w:rFonts w:eastAsia="Times New Roman" w:cstheme="minorHAnsi"/>
              </w:rPr>
              <w:t>81</w:t>
            </w:r>
          </w:p>
        </w:tc>
      </w:tr>
      <w:tr w:rsidR="00334036" w:rsidRPr="00433B56"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Abone Olunan Güncel Basılı Dergi</w:t>
            </w:r>
          </w:p>
        </w:tc>
        <w:tc>
          <w:tcPr>
            <w:tcW w:w="111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184</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114</w:t>
            </w:r>
          </w:p>
        </w:tc>
        <w:tc>
          <w:tcPr>
            <w:tcW w:w="1275"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88</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60</w:t>
            </w:r>
          </w:p>
        </w:tc>
        <w:tc>
          <w:tcPr>
            <w:tcW w:w="1276" w:type="dxa"/>
            <w:shd w:val="clear" w:color="auto" w:fill="DAEEF3" w:themeFill="accent5" w:themeFillTint="33"/>
          </w:tcPr>
          <w:p w:rsidR="00334036" w:rsidRPr="00433B56" w:rsidRDefault="00334036" w:rsidP="00682C9E">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33B56">
              <w:t>65</w:t>
            </w:r>
          </w:p>
        </w:tc>
      </w:tr>
      <w:tr w:rsidR="00334036" w:rsidRPr="00433B56"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Kütüphane İYTE Tez Koleksiyonu</w:t>
            </w:r>
          </w:p>
        </w:tc>
        <w:tc>
          <w:tcPr>
            <w:tcW w:w="111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1.374</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1.419</w:t>
            </w:r>
          </w:p>
        </w:tc>
        <w:tc>
          <w:tcPr>
            <w:tcW w:w="1275"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1.654</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1.793</w:t>
            </w:r>
          </w:p>
        </w:tc>
        <w:tc>
          <w:tcPr>
            <w:tcW w:w="1276" w:type="dxa"/>
            <w:shd w:val="clear" w:color="auto" w:fill="DAEEF3" w:themeFill="accent5" w:themeFillTint="33"/>
          </w:tcPr>
          <w:p w:rsidR="00334036" w:rsidRPr="00433B56" w:rsidRDefault="00334036" w:rsidP="00682C9E">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33B56">
              <w:t>2.030</w:t>
            </w:r>
          </w:p>
        </w:tc>
      </w:tr>
      <w:tr w:rsidR="00334036" w:rsidRPr="00433B56"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ind w:hanging="4"/>
              <w:rPr>
                <w:rFonts w:eastAsia="Times New Roman" w:cstheme="minorHAnsi"/>
                <w:b w:val="0"/>
                <w:sz w:val="20"/>
                <w:szCs w:val="20"/>
                <w:lang w:eastAsia="tr-TR"/>
              </w:rPr>
            </w:pPr>
            <w:r w:rsidRPr="00433B56">
              <w:rPr>
                <w:rFonts w:eastAsia="Times New Roman" w:cstheme="minorHAnsi"/>
                <w:b w:val="0"/>
                <w:sz w:val="20"/>
                <w:szCs w:val="20"/>
                <w:lang w:eastAsia="tr-TR"/>
              </w:rPr>
              <w:t>Abone Olunan Elektronik Dergi</w:t>
            </w:r>
          </w:p>
        </w:tc>
        <w:tc>
          <w:tcPr>
            <w:tcW w:w="111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34.023</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36.129</w:t>
            </w:r>
          </w:p>
        </w:tc>
        <w:tc>
          <w:tcPr>
            <w:tcW w:w="1275"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34.492</w:t>
            </w:r>
          </w:p>
        </w:tc>
        <w:tc>
          <w:tcPr>
            <w:tcW w:w="1276" w:type="dxa"/>
            <w:shd w:val="clear" w:color="auto" w:fill="DAEEF3" w:themeFill="accent5" w:themeFillTint="33"/>
          </w:tcPr>
          <w:p w:rsidR="00334036" w:rsidRPr="00433B56" w:rsidRDefault="00334036" w:rsidP="003B22DB">
            <w:pPr>
              <w:cnfStyle w:val="000000100000" w:firstRow="0" w:lastRow="0" w:firstColumn="0" w:lastColumn="0" w:oddVBand="0" w:evenVBand="0" w:oddHBand="1" w:evenHBand="0" w:firstRowFirstColumn="0" w:firstRowLastColumn="0" w:lastRowFirstColumn="0" w:lastRowLastColumn="0"/>
            </w:pPr>
            <w:r w:rsidRPr="00433B56">
              <w:t>40.440</w:t>
            </w:r>
          </w:p>
        </w:tc>
        <w:tc>
          <w:tcPr>
            <w:tcW w:w="1276" w:type="dxa"/>
            <w:shd w:val="clear" w:color="auto" w:fill="DAEEF3" w:themeFill="accent5" w:themeFillTint="33"/>
          </w:tcPr>
          <w:p w:rsidR="00334036" w:rsidRPr="00433B56" w:rsidRDefault="00334036" w:rsidP="00682C9E">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33B56">
              <w:t>63.749</w:t>
            </w:r>
          </w:p>
        </w:tc>
      </w:tr>
      <w:tr w:rsidR="00334036" w:rsidRPr="00433B56"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334036" w:rsidRPr="00433B56" w:rsidRDefault="00334036" w:rsidP="00DA2905">
            <w:pPr>
              <w:rPr>
                <w:rFonts w:eastAsia="Times New Roman" w:cstheme="minorHAnsi"/>
                <w:b w:val="0"/>
                <w:sz w:val="20"/>
                <w:szCs w:val="20"/>
                <w:lang w:eastAsia="tr-TR"/>
              </w:rPr>
            </w:pPr>
            <w:r w:rsidRPr="00433B56">
              <w:rPr>
                <w:rFonts w:eastAsia="Times New Roman" w:cstheme="minorHAnsi"/>
                <w:b w:val="0"/>
                <w:sz w:val="20"/>
                <w:szCs w:val="20"/>
                <w:lang w:eastAsia="tr-TR"/>
              </w:rPr>
              <w:t>Multi Medya Materyal</w:t>
            </w:r>
          </w:p>
        </w:tc>
        <w:tc>
          <w:tcPr>
            <w:tcW w:w="111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3.072</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3.976</w:t>
            </w:r>
          </w:p>
        </w:tc>
        <w:tc>
          <w:tcPr>
            <w:tcW w:w="1275"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3.453</w:t>
            </w:r>
          </w:p>
        </w:tc>
        <w:tc>
          <w:tcPr>
            <w:tcW w:w="1276" w:type="dxa"/>
            <w:shd w:val="clear" w:color="auto" w:fill="DAEEF3" w:themeFill="accent5" w:themeFillTint="33"/>
          </w:tcPr>
          <w:p w:rsidR="00334036" w:rsidRPr="00433B56" w:rsidRDefault="00334036" w:rsidP="003B22DB">
            <w:pPr>
              <w:cnfStyle w:val="000000000000" w:firstRow="0" w:lastRow="0" w:firstColumn="0" w:lastColumn="0" w:oddVBand="0" w:evenVBand="0" w:oddHBand="0" w:evenHBand="0" w:firstRowFirstColumn="0" w:firstRowLastColumn="0" w:lastRowFirstColumn="0" w:lastRowLastColumn="0"/>
            </w:pPr>
            <w:r w:rsidRPr="00433B56">
              <w:t>2.065</w:t>
            </w:r>
          </w:p>
        </w:tc>
        <w:tc>
          <w:tcPr>
            <w:tcW w:w="1276" w:type="dxa"/>
            <w:shd w:val="clear" w:color="auto" w:fill="DAEEF3" w:themeFill="accent5" w:themeFillTint="33"/>
          </w:tcPr>
          <w:p w:rsidR="00334036" w:rsidRPr="00433B56" w:rsidRDefault="00334036" w:rsidP="00682C9E">
            <w:pPr>
              <w:ind w:hanging="4"/>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33B56">
              <w:t>1.618</w:t>
            </w:r>
          </w:p>
        </w:tc>
      </w:tr>
    </w:tbl>
    <w:p w:rsidR="00E30B7D" w:rsidRPr="00433B56" w:rsidRDefault="00E30B7D" w:rsidP="00E30B7D">
      <w:pPr>
        <w:sectPr w:rsidR="00E30B7D" w:rsidRPr="00433B56" w:rsidSect="0004436A">
          <w:footerReference w:type="default" r:id="rId11"/>
          <w:pgSz w:w="11906" w:h="16838"/>
          <w:pgMar w:top="1276" w:right="992" w:bottom="709" w:left="1418" w:header="709" w:footer="709" w:gutter="0"/>
          <w:cols w:space="708"/>
          <w:docGrid w:linePitch="360"/>
        </w:sectPr>
      </w:pPr>
    </w:p>
    <w:p w:rsidR="00E30B7D" w:rsidRPr="00433B56" w:rsidRDefault="00E30B7D" w:rsidP="00E30B7D"/>
    <w:p w:rsidR="00BB3873" w:rsidRPr="00433B56" w:rsidRDefault="002A2340" w:rsidP="00BB3873">
      <w:pPr>
        <w:pStyle w:val="Balk2"/>
        <w:rPr>
          <w:rFonts w:asciiTheme="minorHAnsi" w:hAnsiTheme="minorHAnsi"/>
          <w:color w:val="auto"/>
          <w:sz w:val="24"/>
          <w:szCs w:val="24"/>
        </w:rPr>
      </w:pPr>
      <w:bookmarkStart w:id="34" w:name="_Toc5959243"/>
      <w:r w:rsidRPr="00433B56">
        <w:rPr>
          <w:rFonts w:asciiTheme="minorHAnsi" w:hAnsiTheme="minorHAnsi"/>
          <w:color w:val="auto"/>
          <w:sz w:val="24"/>
          <w:szCs w:val="24"/>
        </w:rPr>
        <w:t>4.</w:t>
      </w:r>
      <w:r w:rsidR="00BB3873" w:rsidRPr="00433B56">
        <w:rPr>
          <w:rFonts w:asciiTheme="minorHAnsi" w:hAnsiTheme="minorHAnsi"/>
          <w:color w:val="auto"/>
          <w:sz w:val="24"/>
          <w:szCs w:val="24"/>
        </w:rPr>
        <w:t xml:space="preserve"> </w:t>
      </w:r>
      <w:r w:rsidR="009C4C1B" w:rsidRPr="00433B56">
        <w:rPr>
          <w:rFonts w:asciiTheme="minorHAnsi" w:hAnsiTheme="minorHAnsi"/>
          <w:color w:val="auto"/>
          <w:sz w:val="24"/>
          <w:szCs w:val="24"/>
        </w:rPr>
        <w:t>2019</w:t>
      </w:r>
      <w:r w:rsidR="00DF3E7E" w:rsidRPr="00433B56">
        <w:rPr>
          <w:rFonts w:asciiTheme="minorHAnsi" w:hAnsiTheme="minorHAnsi"/>
          <w:color w:val="auto"/>
          <w:sz w:val="24"/>
          <w:szCs w:val="24"/>
        </w:rPr>
        <w:t xml:space="preserve"> Yılı Yatırım Program</w:t>
      </w:r>
      <w:bookmarkEnd w:id="34"/>
      <w:r w:rsidR="00B95E55" w:rsidRPr="00433B56">
        <w:rPr>
          <w:rFonts w:asciiTheme="minorHAnsi" w:hAnsiTheme="minorHAnsi"/>
          <w:color w:val="auto"/>
          <w:sz w:val="24"/>
          <w:szCs w:val="24"/>
        </w:rPr>
        <w:t>ı</w:t>
      </w:r>
    </w:p>
    <w:p w:rsidR="00E30B7D" w:rsidRPr="00433B56" w:rsidRDefault="00E30B7D" w:rsidP="00DD3CB4"/>
    <w:p w:rsidR="00A55BD3" w:rsidRPr="00433B56" w:rsidRDefault="00073501" w:rsidP="00DD3CB4">
      <w:r w:rsidRPr="00433B56">
        <w:rPr>
          <w:noProof/>
          <w:lang w:eastAsia="tr-TR"/>
        </w:rPr>
        <w:drawing>
          <wp:inline distT="0" distB="0" distL="0" distR="0" wp14:anchorId="1144783A" wp14:editId="0AC50983">
            <wp:extent cx="9431655" cy="4296410"/>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CD2E6.tmp"/>
                    <pic:cNvPicPr/>
                  </pic:nvPicPr>
                  <pic:blipFill>
                    <a:blip r:embed="rId12">
                      <a:extLst>
                        <a:ext uri="{28A0092B-C50C-407E-A947-70E740481C1C}">
                          <a14:useLocalDpi xmlns:a14="http://schemas.microsoft.com/office/drawing/2010/main" val="0"/>
                        </a:ext>
                      </a:extLst>
                    </a:blip>
                    <a:stretch>
                      <a:fillRect/>
                    </a:stretch>
                  </pic:blipFill>
                  <pic:spPr>
                    <a:xfrm>
                      <a:off x="0" y="0"/>
                      <a:ext cx="9431655" cy="4296410"/>
                    </a:xfrm>
                    <a:prstGeom prst="rect">
                      <a:avLst/>
                    </a:prstGeom>
                  </pic:spPr>
                </pic:pic>
              </a:graphicData>
            </a:graphic>
          </wp:inline>
        </w:drawing>
      </w:r>
    </w:p>
    <w:p w:rsidR="00A55BD3" w:rsidRPr="00433B56" w:rsidRDefault="00073501" w:rsidP="009F761F">
      <w:pPr>
        <w:pStyle w:val="Balk2"/>
        <w:rPr>
          <w:rFonts w:asciiTheme="minorHAnsi" w:hAnsiTheme="minorHAnsi"/>
          <w:color w:val="auto"/>
          <w:sz w:val="24"/>
          <w:szCs w:val="24"/>
        </w:rPr>
      </w:pPr>
      <w:r w:rsidRPr="00433B56">
        <w:rPr>
          <w:rFonts w:asciiTheme="minorHAnsi" w:hAnsiTheme="minorHAnsi"/>
          <w:noProof/>
          <w:color w:val="auto"/>
          <w:sz w:val="24"/>
          <w:szCs w:val="24"/>
          <w:lang w:eastAsia="tr-TR"/>
        </w:rPr>
        <w:lastRenderedPageBreak/>
        <w:drawing>
          <wp:inline distT="0" distB="0" distL="0" distR="0" wp14:anchorId="440AA228" wp14:editId="66FBC1E1">
            <wp:extent cx="9431655" cy="2342515"/>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C785B.tmp"/>
                    <pic:cNvPicPr/>
                  </pic:nvPicPr>
                  <pic:blipFill>
                    <a:blip r:embed="rId13">
                      <a:extLst>
                        <a:ext uri="{28A0092B-C50C-407E-A947-70E740481C1C}">
                          <a14:useLocalDpi xmlns:a14="http://schemas.microsoft.com/office/drawing/2010/main" val="0"/>
                        </a:ext>
                      </a:extLst>
                    </a:blip>
                    <a:stretch>
                      <a:fillRect/>
                    </a:stretch>
                  </pic:blipFill>
                  <pic:spPr>
                    <a:xfrm>
                      <a:off x="0" y="0"/>
                      <a:ext cx="9431655" cy="2342515"/>
                    </a:xfrm>
                    <a:prstGeom prst="rect">
                      <a:avLst/>
                    </a:prstGeom>
                  </pic:spPr>
                </pic:pic>
              </a:graphicData>
            </a:graphic>
          </wp:inline>
        </w:drawing>
      </w:r>
    </w:p>
    <w:p w:rsidR="00A55BD3" w:rsidRPr="00433B56" w:rsidRDefault="00A55BD3" w:rsidP="009F761F">
      <w:pPr>
        <w:pStyle w:val="Balk2"/>
        <w:rPr>
          <w:rFonts w:asciiTheme="minorHAnsi" w:hAnsiTheme="minorHAnsi"/>
          <w:color w:val="auto"/>
          <w:sz w:val="24"/>
          <w:szCs w:val="24"/>
        </w:rPr>
      </w:pPr>
    </w:p>
    <w:p w:rsidR="00DD3CB4" w:rsidRPr="00433B56" w:rsidRDefault="00CF2FA1" w:rsidP="009F761F">
      <w:pPr>
        <w:pStyle w:val="Balk2"/>
        <w:rPr>
          <w:rFonts w:asciiTheme="minorHAnsi" w:hAnsiTheme="minorHAnsi"/>
          <w:color w:val="auto"/>
          <w:sz w:val="24"/>
          <w:szCs w:val="24"/>
        </w:rPr>
      </w:pPr>
      <w:bookmarkStart w:id="35" w:name="_Toc5959244"/>
      <w:r w:rsidRPr="00433B56">
        <w:rPr>
          <w:rFonts w:asciiTheme="minorHAnsi" w:hAnsiTheme="minorHAnsi"/>
          <w:color w:val="auto"/>
          <w:sz w:val="24"/>
          <w:szCs w:val="24"/>
        </w:rPr>
        <w:t>4</w:t>
      </w:r>
      <w:r w:rsidR="002A2340" w:rsidRPr="00433B56">
        <w:rPr>
          <w:rFonts w:asciiTheme="minorHAnsi" w:hAnsiTheme="minorHAnsi"/>
          <w:color w:val="auto"/>
          <w:sz w:val="24"/>
          <w:szCs w:val="24"/>
        </w:rPr>
        <w:t>.1</w:t>
      </w:r>
      <w:r w:rsidR="003F2D36" w:rsidRPr="00433B56">
        <w:rPr>
          <w:rFonts w:asciiTheme="minorHAnsi" w:hAnsiTheme="minorHAnsi"/>
          <w:color w:val="auto"/>
          <w:sz w:val="24"/>
          <w:szCs w:val="24"/>
        </w:rPr>
        <w:t>.</w:t>
      </w:r>
      <w:r w:rsidR="009F761F" w:rsidRPr="00433B56">
        <w:rPr>
          <w:rFonts w:asciiTheme="minorHAnsi" w:hAnsiTheme="minorHAnsi"/>
          <w:color w:val="auto"/>
          <w:sz w:val="24"/>
          <w:szCs w:val="24"/>
        </w:rPr>
        <w:t xml:space="preserve"> 201</w:t>
      </w:r>
      <w:r w:rsidR="00655A90" w:rsidRPr="00433B56">
        <w:rPr>
          <w:rFonts w:asciiTheme="minorHAnsi" w:hAnsiTheme="minorHAnsi"/>
          <w:color w:val="auto"/>
          <w:sz w:val="24"/>
          <w:szCs w:val="24"/>
        </w:rPr>
        <w:t>9</w:t>
      </w:r>
      <w:r w:rsidR="009F761F" w:rsidRPr="00433B56">
        <w:rPr>
          <w:rFonts w:asciiTheme="minorHAnsi" w:hAnsiTheme="minorHAnsi"/>
          <w:color w:val="auto"/>
          <w:sz w:val="24"/>
          <w:szCs w:val="24"/>
        </w:rPr>
        <w:t xml:space="preserve"> Yılı Kamu Yatırımları</w:t>
      </w:r>
      <w:r w:rsidR="00A55BD3" w:rsidRPr="00433B56">
        <w:rPr>
          <w:rFonts w:asciiTheme="minorHAnsi" w:hAnsiTheme="minorHAnsi"/>
          <w:color w:val="auto"/>
          <w:sz w:val="24"/>
          <w:szCs w:val="24"/>
        </w:rPr>
        <w:t>nın Sektörlere Göre Dağılımı</w:t>
      </w:r>
      <w:bookmarkEnd w:id="35"/>
    </w:p>
    <w:p w:rsidR="00A90540" w:rsidRPr="00A90540" w:rsidRDefault="00073501" w:rsidP="00A90540">
      <w:r w:rsidRPr="00433B56">
        <w:rPr>
          <w:noProof/>
          <w:lang w:eastAsia="tr-TR"/>
        </w:rPr>
        <w:drawing>
          <wp:inline distT="0" distB="0" distL="0" distR="0" wp14:anchorId="6349BD69" wp14:editId="1EF45BD5">
            <wp:extent cx="9428587" cy="2143125"/>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C494.tmp"/>
                    <pic:cNvPicPr/>
                  </pic:nvPicPr>
                  <pic:blipFill>
                    <a:blip r:embed="rId14">
                      <a:extLst>
                        <a:ext uri="{28A0092B-C50C-407E-A947-70E740481C1C}">
                          <a14:useLocalDpi xmlns:a14="http://schemas.microsoft.com/office/drawing/2010/main" val="0"/>
                        </a:ext>
                      </a:extLst>
                    </a:blip>
                    <a:stretch>
                      <a:fillRect/>
                    </a:stretch>
                  </pic:blipFill>
                  <pic:spPr>
                    <a:xfrm>
                      <a:off x="0" y="0"/>
                      <a:ext cx="9431655" cy="2143822"/>
                    </a:xfrm>
                    <a:prstGeom prst="rect">
                      <a:avLst/>
                    </a:prstGeom>
                  </pic:spPr>
                </pic:pic>
              </a:graphicData>
            </a:graphic>
          </wp:inline>
        </w:drawing>
      </w:r>
    </w:p>
    <w:p w:rsidR="009F761F" w:rsidRDefault="009F761F" w:rsidP="00DD3CB4"/>
    <w:sectPr w:rsidR="009F761F" w:rsidSect="00E30B7D">
      <w:pgSz w:w="16838" w:h="11906" w:orient="landscape"/>
      <w:pgMar w:top="1418" w:right="1276" w:bottom="99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87" w:rsidRDefault="00034787" w:rsidP="00B73235">
      <w:pPr>
        <w:spacing w:after="0" w:line="240" w:lineRule="auto"/>
      </w:pPr>
      <w:r>
        <w:separator/>
      </w:r>
    </w:p>
  </w:endnote>
  <w:endnote w:type="continuationSeparator" w:id="0">
    <w:p w:rsidR="00034787" w:rsidRDefault="00034787" w:rsidP="00B7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 Arial">
    <w:altName w:val="Times New Roman"/>
    <w:charset w:val="00"/>
    <w:family w:val="roman"/>
    <w:pitch w:val="variable"/>
  </w:font>
  <w:font w:name="Verdana">
    <w:panose1 w:val="020B0604030504040204"/>
    <w:charset w:val="A2"/>
    <w:family w:val="swiss"/>
    <w:pitch w:val="variable"/>
    <w:sig w:usb0="A1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51400"/>
      <w:docPartObj>
        <w:docPartGallery w:val="Page Numbers (Bottom of Page)"/>
        <w:docPartUnique/>
      </w:docPartObj>
    </w:sdtPr>
    <w:sdtEndPr/>
    <w:sdtContent>
      <w:p w:rsidR="004D0C7E" w:rsidRDefault="004D0C7E">
        <w:pPr>
          <w:pStyle w:val="Altbilgi"/>
          <w:jc w:val="right"/>
        </w:pPr>
        <w:r>
          <w:fldChar w:fldCharType="begin"/>
        </w:r>
        <w:r>
          <w:instrText>PAGE   \* MERGEFORMAT</w:instrText>
        </w:r>
        <w:r>
          <w:fldChar w:fldCharType="separate"/>
        </w:r>
        <w:r w:rsidR="00DA1401" w:rsidRPr="00DA1401">
          <w:rPr>
            <w:noProof/>
            <w:lang w:val="tr-TR"/>
          </w:rPr>
          <w:t>1</w:t>
        </w:r>
        <w:r>
          <w:fldChar w:fldCharType="end"/>
        </w:r>
      </w:p>
    </w:sdtContent>
  </w:sdt>
  <w:p w:rsidR="004D0C7E" w:rsidRDefault="004D0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87" w:rsidRDefault="00034787" w:rsidP="00B73235">
      <w:pPr>
        <w:spacing w:after="0" w:line="240" w:lineRule="auto"/>
      </w:pPr>
      <w:r>
        <w:separator/>
      </w:r>
    </w:p>
  </w:footnote>
  <w:footnote w:type="continuationSeparator" w:id="0">
    <w:p w:rsidR="00034787" w:rsidRDefault="00034787" w:rsidP="00B73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86D"/>
    <w:multiLevelType w:val="hybridMultilevel"/>
    <w:tmpl w:val="B2DC3BE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C4368"/>
    <w:multiLevelType w:val="hybridMultilevel"/>
    <w:tmpl w:val="7D5A5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B74EF"/>
    <w:multiLevelType w:val="hybridMultilevel"/>
    <w:tmpl w:val="8A2E6F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89269B"/>
    <w:multiLevelType w:val="hybridMultilevel"/>
    <w:tmpl w:val="86500E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002000"/>
    <w:multiLevelType w:val="hybridMultilevel"/>
    <w:tmpl w:val="B80069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AC5524"/>
    <w:multiLevelType w:val="hybridMultilevel"/>
    <w:tmpl w:val="1DE43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3B207E"/>
    <w:multiLevelType w:val="hybridMultilevel"/>
    <w:tmpl w:val="6E58B4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175FFE"/>
    <w:multiLevelType w:val="hybridMultilevel"/>
    <w:tmpl w:val="53E6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C85290"/>
    <w:multiLevelType w:val="hybridMultilevel"/>
    <w:tmpl w:val="362CAFE0"/>
    <w:lvl w:ilvl="0" w:tplc="041F0001">
      <w:start w:val="1"/>
      <w:numFmt w:val="bullet"/>
      <w:lvlText w:val=""/>
      <w:lvlJc w:val="left"/>
      <w:pPr>
        <w:ind w:left="960" w:hanging="360"/>
      </w:pPr>
      <w:rPr>
        <w:rFonts w:ascii="Symbol" w:hAnsi="Symbol" w:hint="default"/>
      </w:rPr>
    </w:lvl>
    <w:lvl w:ilvl="1" w:tplc="041F0003">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9" w15:restartNumberingAfterBreak="0">
    <w:nsid w:val="4BAE2205"/>
    <w:multiLevelType w:val="hybridMultilevel"/>
    <w:tmpl w:val="87843AEE"/>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D7E2843"/>
    <w:multiLevelType w:val="hybridMultilevel"/>
    <w:tmpl w:val="8B640E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5010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5619C"/>
    <w:multiLevelType w:val="hybridMultilevel"/>
    <w:tmpl w:val="EF30A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4E7F9A"/>
    <w:multiLevelType w:val="hybridMultilevel"/>
    <w:tmpl w:val="AB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C2828"/>
    <w:multiLevelType w:val="hybridMultilevel"/>
    <w:tmpl w:val="A664FE8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2B0839"/>
    <w:multiLevelType w:val="hybridMultilevel"/>
    <w:tmpl w:val="66FAE9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8E4C4D"/>
    <w:multiLevelType w:val="hybridMultilevel"/>
    <w:tmpl w:val="E188B9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75AA5447"/>
    <w:multiLevelType w:val="hybridMultilevel"/>
    <w:tmpl w:val="E9F86454"/>
    <w:lvl w:ilvl="0" w:tplc="041F0009">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8" w15:restartNumberingAfterBreak="0">
    <w:nsid w:val="76091858"/>
    <w:multiLevelType w:val="hybridMultilevel"/>
    <w:tmpl w:val="28C0A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E27B41"/>
    <w:multiLevelType w:val="hybridMultilevel"/>
    <w:tmpl w:val="7F2EA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DE641D"/>
    <w:multiLevelType w:val="hybridMultilevel"/>
    <w:tmpl w:val="01486E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8"/>
  </w:num>
  <w:num w:numId="6">
    <w:abstractNumId w:val="18"/>
  </w:num>
  <w:num w:numId="7">
    <w:abstractNumId w:val="15"/>
  </w:num>
  <w:num w:numId="8">
    <w:abstractNumId w:val="16"/>
  </w:num>
  <w:num w:numId="9">
    <w:abstractNumId w:val="6"/>
  </w:num>
  <w:num w:numId="10">
    <w:abstractNumId w:val="19"/>
  </w:num>
  <w:num w:numId="11">
    <w:abstractNumId w:val="1"/>
  </w:num>
  <w:num w:numId="12">
    <w:abstractNumId w:val="10"/>
  </w:num>
  <w:num w:numId="13">
    <w:abstractNumId w:val="4"/>
  </w:num>
  <w:num w:numId="14">
    <w:abstractNumId w:val="14"/>
  </w:num>
  <w:num w:numId="15">
    <w:abstractNumId w:val="17"/>
  </w:num>
  <w:num w:numId="16">
    <w:abstractNumId w:val="20"/>
  </w:num>
  <w:num w:numId="17">
    <w:abstractNumId w:val="2"/>
  </w:num>
  <w:num w:numId="18">
    <w:abstractNumId w:val="12"/>
  </w:num>
  <w:num w:numId="19">
    <w:abstractNumId w:val="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73"/>
    <w:rsid w:val="0000337C"/>
    <w:rsid w:val="00005A45"/>
    <w:rsid w:val="000219CC"/>
    <w:rsid w:val="00034787"/>
    <w:rsid w:val="0003723F"/>
    <w:rsid w:val="00042133"/>
    <w:rsid w:val="0004436A"/>
    <w:rsid w:val="00051663"/>
    <w:rsid w:val="00051EA2"/>
    <w:rsid w:val="00053BF8"/>
    <w:rsid w:val="00055CDC"/>
    <w:rsid w:val="0006030B"/>
    <w:rsid w:val="0006541A"/>
    <w:rsid w:val="000673D9"/>
    <w:rsid w:val="00073501"/>
    <w:rsid w:val="00075A54"/>
    <w:rsid w:val="00081701"/>
    <w:rsid w:val="00085A2C"/>
    <w:rsid w:val="00091BC8"/>
    <w:rsid w:val="000A0A58"/>
    <w:rsid w:val="000A1EED"/>
    <w:rsid w:val="000A5DA6"/>
    <w:rsid w:val="000A6F29"/>
    <w:rsid w:val="000B1E72"/>
    <w:rsid w:val="000C567B"/>
    <w:rsid w:val="000C689E"/>
    <w:rsid w:val="000D48E1"/>
    <w:rsid w:val="000E66A8"/>
    <w:rsid w:val="000F3ACE"/>
    <w:rsid w:val="001001C0"/>
    <w:rsid w:val="00105521"/>
    <w:rsid w:val="0010639A"/>
    <w:rsid w:val="00116CD7"/>
    <w:rsid w:val="0012022D"/>
    <w:rsid w:val="001202FC"/>
    <w:rsid w:val="00141FD2"/>
    <w:rsid w:val="00144F0D"/>
    <w:rsid w:val="00154247"/>
    <w:rsid w:val="001A46A2"/>
    <w:rsid w:val="001B01B7"/>
    <w:rsid w:val="001B3052"/>
    <w:rsid w:val="001C239F"/>
    <w:rsid w:val="001C71CE"/>
    <w:rsid w:val="001C7CD6"/>
    <w:rsid w:val="001E03C4"/>
    <w:rsid w:val="001E0850"/>
    <w:rsid w:val="001E1744"/>
    <w:rsid w:val="001E2794"/>
    <w:rsid w:val="001E3E05"/>
    <w:rsid w:val="001F7DFF"/>
    <w:rsid w:val="00211DCA"/>
    <w:rsid w:val="002160B2"/>
    <w:rsid w:val="002361DD"/>
    <w:rsid w:val="00242021"/>
    <w:rsid w:val="002430EC"/>
    <w:rsid w:val="00244294"/>
    <w:rsid w:val="002502EB"/>
    <w:rsid w:val="00251A1B"/>
    <w:rsid w:val="00262009"/>
    <w:rsid w:val="002725A9"/>
    <w:rsid w:val="00277DC3"/>
    <w:rsid w:val="00282937"/>
    <w:rsid w:val="00286472"/>
    <w:rsid w:val="002879CD"/>
    <w:rsid w:val="00290A1F"/>
    <w:rsid w:val="002A2340"/>
    <w:rsid w:val="002A5943"/>
    <w:rsid w:val="002B2013"/>
    <w:rsid w:val="002D30FC"/>
    <w:rsid w:val="002D4034"/>
    <w:rsid w:val="002D668B"/>
    <w:rsid w:val="002D68E6"/>
    <w:rsid w:val="002E68DF"/>
    <w:rsid w:val="002F134A"/>
    <w:rsid w:val="00307AC6"/>
    <w:rsid w:val="00321617"/>
    <w:rsid w:val="00333EC2"/>
    <w:rsid w:val="00334036"/>
    <w:rsid w:val="0033582F"/>
    <w:rsid w:val="003369A3"/>
    <w:rsid w:val="00350F7D"/>
    <w:rsid w:val="00353FE0"/>
    <w:rsid w:val="00355BB9"/>
    <w:rsid w:val="00373C94"/>
    <w:rsid w:val="003867AA"/>
    <w:rsid w:val="00386DBE"/>
    <w:rsid w:val="003A3D94"/>
    <w:rsid w:val="003B22DB"/>
    <w:rsid w:val="003B28A7"/>
    <w:rsid w:val="003B4920"/>
    <w:rsid w:val="003D6D2D"/>
    <w:rsid w:val="003E5A68"/>
    <w:rsid w:val="003F2D36"/>
    <w:rsid w:val="003F364D"/>
    <w:rsid w:val="00401DC4"/>
    <w:rsid w:val="00415DAE"/>
    <w:rsid w:val="0041770C"/>
    <w:rsid w:val="00420213"/>
    <w:rsid w:val="00421F8D"/>
    <w:rsid w:val="0042515D"/>
    <w:rsid w:val="00426D5F"/>
    <w:rsid w:val="00430E60"/>
    <w:rsid w:val="00433B56"/>
    <w:rsid w:val="004413EF"/>
    <w:rsid w:val="00445161"/>
    <w:rsid w:val="0044615A"/>
    <w:rsid w:val="00446F16"/>
    <w:rsid w:val="00461C4E"/>
    <w:rsid w:val="00464DD5"/>
    <w:rsid w:val="00465D66"/>
    <w:rsid w:val="00470038"/>
    <w:rsid w:val="004723F7"/>
    <w:rsid w:val="00475899"/>
    <w:rsid w:val="00481AE6"/>
    <w:rsid w:val="00491F69"/>
    <w:rsid w:val="00492101"/>
    <w:rsid w:val="00495C8A"/>
    <w:rsid w:val="004A0818"/>
    <w:rsid w:val="004A2056"/>
    <w:rsid w:val="004B6A51"/>
    <w:rsid w:val="004B71E8"/>
    <w:rsid w:val="004D0C7E"/>
    <w:rsid w:val="004F287D"/>
    <w:rsid w:val="00500BCC"/>
    <w:rsid w:val="00523AC4"/>
    <w:rsid w:val="00525659"/>
    <w:rsid w:val="00526C1F"/>
    <w:rsid w:val="005357DD"/>
    <w:rsid w:val="00544C1D"/>
    <w:rsid w:val="00571BD7"/>
    <w:rsid w:val="0057383C"/>
    <w:rsid w:val="0057404B"/>
    <w:rsid w:val="00577916"/>
    <w:rsid w:val="00581822"/>
    <w:rsid w:val="00583E7A"/>
    <w:rsid w:val="005A0406"/>
    <w:rsid w:val="005A4AED"/>
    <w:rsid w:val="005A6C38"/>
    <w:rsid w:val="005A6D83"/>
    <w:rsid w:val="005C0F71"/>
    <w:rsid w:val="005C5A4A"/>
    <w:rsid w:val="005D22CE"/>
    <w:rsid w:val="005D394A"/>
    <w:rsid w:val="005E1332"/>
    <w:rsid w:val="00602E7B"/>
    <w:rsid w:val="006114E5"/>
    <w:rsid w:val="006148AD"/>
    <w:rsid w:val="006248F7"/>
    <w:rsid w:val="006323E6"/>
    <w:rsid w:val="00633A7C"/>
    <w:rsid w:val="00636449"/>
    <w:rsid w:val="00637767"/>
    <w:rsid w:val="006442AD"/>
    <w:rsid w:val="006516B5"/>
    <w:rsid w:val="00655A90"/>
    <w:rsid w:val="006619DB"/>
    <w:rsid w:val="00662017"/>
    <w:rsid w:val="006752B1"/>
    <w:rsid w:val="00676266"/>
    <w:rsid w:val="00682C9E"/>
    <w:rsid w:val="006A10E3"/>
    <w:rsid w:val="006A1FAE"/>
    <w:rsid w:val="006A3E70"/>
    <w:rsid w:val="006A5A6C"/>
    <w:rsid w:val="006C0BCA"/>
    <w:rsid w:val="006C64CE"/>
    <w:rsid w:val="006C7711"/>
    <w:rsid w:val="006E30AF"/>
    <w:rsid w:val="006E7076"/>
    <w:rsid w:val="00704B39"/>
    <w:rsid w:val="00733154"/>
    <w:rsid w:val="007467F2"/>
    <w:rsid w:val="00746C8E"/>
    <w:rsid w:val="007512C4"/>
    <w:rsid w:val="00763558"/>
    <w:rsid w:val="007704BD"/>
    <w:rsid w:val="007746D2"/>
    <w:rsid w:val="007910D7"/>
    <w:rsid w:val="007A212B"/>
    <w:rsid w:val="007A5006"/>
    <w:rsid w:val="007A64BE"/>
    <w:rsid w:val="007B16B7"/>
    <w:rsid w:val="007C379D"/>
    <w:rsid w:val="007C5638"/>
    <w:rsid w:val="007F0389"/>
    <w:rsid w:val="00805B56"/>
    <w:rsid w:val="0081619D"/>
    <w:rsid w:val="008176AC"/>
    <w:rsid w:val="00817C80"/>
    <w:rsid w:val="00822382"/>
    <w:rsid w:val="008342CC"/>
    <w:rsid w:val="008354BA"/>
    <w:rsid w:val="00842A0A"/>
    <w:rsid w:val="0084694E"/>
    <w:rsid w:val="008548E9"/>
    <w:rsid w:val="0086276A"/>
    <w:rsid w:val="008629A2"/>
    <w:rsid w:val="00866082"/>
    <w:rsid w:val="00875ED0"/>
    <w:rsid w:val="00892511"/>
    <w:rsid w:val="00892556"/>
    <w:rsid w:val="0089761B"/>
    <w:rsid w:val="008C4A3B"/>
    <w:rsid w:val="008C6AF4"/>
    <w:rsid w:val="008F5F82"/>
    <w:rsid w:val="00900CE8"/>
    <w:rsid w:val="00905195"/>
    <w:rsid w:val="00936136"/>
    <w:rsid w:val="009403CE"/>
    <w:rsid w:val="00945DBF"/>
    <w:rsid w:val="00950FDB"/>
    <w:rsid w:val="00961AD6"/>
    <w:rsid w:val="009628B3"/>
    <w:rsid w:val="00963983"/>
    <w:rsid w:val="00966CA2"/>
    <w:rsid w:val="009841DE"/>
    <w:rsid w:val="00986141"/>
    <w:rsid w:val="00997EDF"/>
    <w:rsid w:val="009A4653"/>
    <w:rsid w:val="009A476A"/>
    <w:rsid w:val="009C2805"/>
    <w:rsid w:val="009C4C1B"/>
    <w:rsid w:val="009C6A62"/>
    <w:rsid w:val="009E3CBB"/>
    <w:rsid w:val="009F0A49"/>
    <w:rsid w:val="009F68A2"/>
    <w:rsid w:val="009F761F"/>
    <w:rsid w:val="00A024B2"/>
    <w:rsid w:val="00A028E0"/>
    <w:rsid w:val="00A03AF4"/>
    <w:rsid w:val="00A05375"/>
    <w:rsid w:val="00A16380"/>
    <w:rsid w:val="00A20404"/>
    <w:rsid w:val="00A22DAE"/>
    <w:rsid w:val="00A33629"/>
    <w:rsid w:val="00A47968"/>
    <w:rsid w:val="00A524B8"/>
    <w:rsid w:val="00A54357"/>
    <w:rsid w:val="00A55BD3"/>
    <w:rsid w:val="00A571C5"/>
    <w:rsid w:val="00A60243"/>
    <w:rsid w:val="00A62077"/>
    <w:rsid w:val="00A669F5"/>
    <w:rsid w:val="00A80134"/>
    <w:rsid w:val="00A81B9D"/>
    <w:rsid w:val="00A81C20"/>
    <w:rsid w:val="00A862F2"/>
    <w:rsid w:val="00A90540"/>
    <w:rsid w:val="00A90E15"/>
    <w:rsid w:val="00A94717"/>
    <w:rsid w:val="00AB2CEB"/>
    <w:rsid w:val="00AC0291"/>
    <w:rsid w:val="00AC0FB9"/>
    <w:rsid w:val="00AC7D43"/>
    <w:rsid w:val="00AD4B34"/>
    <w:rsid w:val="00B013CA"/>
    <w:rsid w:val="00B21C08"/>
    <w:rsid w:val="00B2429D"/>
    <w:rsid w:val="00B25ABF"/>
    <w:rsid w:val="00B33895"/>
    <w:rsid w:val="00B51D3E"/>
    <w:rsid w:val="00B5313A"/>
    <w:rsid w:val="00B65F64"/>
    <w:rsid w:val="00B7261B"/>
    <w:rsid w:val="00B73235"/>
    <w:rsid w:val="00B77BE4"/>
    <w:rsid w:val="00B95E55"/>
    <w:rsid w:val="00B97302"/>
    <w:rsid w:val="00BA11AC"/>
    <w:rsid w:val="00BA3EFF"/>
    <w:rsid w:val="00BA76F8"/>
    <w:rsid w:val="00BA7C77"/>
    <w:rsid w:val="00BB3873"/>
    <w:rsid w:val="00BC06DF"/>
    <w:rsid w:val="00BC5DCA"/>
    <w:rsid w:val="00BF3927"/>
    <w:rsid w:val="00BF3FB9"/>
    <w:rsid w:val="00BF7822"/>
    <w:rsid w:val="00C0163B"/>
    <w:rsid w:val="00C2010A"/>
    <w:rsid w:val="00C23837"/>
    <w:rsid w:val="00C336AB"/>
    <w:rsid w:val="00C346B6"/>
    <w:rsid w:val="00C36E40"/>
    <w:rsid w:val="00C41C6F"/>
    <w:rsid w:val="00C44DD9"/>
    <w:rsid w:val="00C52AAE"/>
    <w:rsid w:val="00C55E54"/>
    <w:rsid w:val="00C67B12"/>
    <w:rsid w:val="00C728FC"/>
    <w:rsid w:val="00C82949"/>
    <w:rsid w:val="00C84358"/>
    <w:rsid w:val="00C91CE7"/>
    <w:rsid w:val="00C93CB8"/>
    <w:rsid w:val="00C9437B"/>
    <w:rsid w:val="00C976F8"/>
    <w:rsid w:val="00CA4F7C"/>
    <w:rsid w:val="00CB32F5"/>
    <w:rsid w:val="00CB41B6"/>
    <w:rsid w:val="00CC0EDC"/>
    <w:rsid w:val="00CC7608"/>
    <w:rsid w:val="00CD3ED6"/>
    <w:rsid w:val="00CE3BDE"/>
    <w:rsid w:val="00CF2FA1"/>
    <w:rsid w:val="00CF5A1D"/>
    <w:rsid w:val="00D0419B"/>
    <w:rsid w:val="00D100B7"/>
    <w:rsid w:val="00D119A3"/>
    <w:rsid w:val="00D16AD6"/>
    <w:rsid w:val="00D17B5B"/>
    <w:rsid w:val="00D36148"/>
    <w:rsid w:val="00D37FA7"/>
    <w:rsid w:val="00D45A8D"/>
    <w:rsid w:val="00D45E12"/>
    <w:rsid w:val="00D5252B"/>
    <w:rsid w:val="00D55DA8"/>
    <w:rsid w:val="00D61475"/>
    <w:rsid w:val="00D635CE"/>
    <w:rsid w:val="00D6652A"/>
    <w:rsid w:val="00D67498"/>
    <w:rsid w:val="00D72760"/>
    <w:rsid w:val="00D856E0"/>
    <w:rsid w:val="00D90BF5"/>
    <w:rsid w:val="00D93973"/>
    <w:rsid w:val="00D95A16"/>
    <w:rsid w:val="00DA1401"/>
    <w:rsid w:val="00DA2905"/>
    <w:rsid w:val="00DA3DE5"/>
    <w:rsid w:val="00DB4ECD"/>
    <w:rsid w:val="00DD08C8"/>
    <w:rsid w:val="00DD3CB4"/>
    <w:rsid w:val="00DF1079"/>
    <w:rsid w:val="00DF3E7E"/>
    <w:rsid w:val="00DF5797"/>
    <w:rsid w:val="00E0209D"/>
    <w:rsid w:val="00E13E9F"/>
    <w:rsid w:val="00E30B7D"/>
    <w:rsid w:val="00E3484F"/>
    <w:rsid w:val="00E3627B"/>
    <w:rsid w:val="00E37408"/>
    <w:rsid w:val="00E404C2"/>
    <w:rsid w:val="00E47465"/>
    <w:rsid w:val="00E56303"/>
    <w:rsid w:val="00E72BE2"/>
    <w:rsid w:val="00E72E98"/>
    <w:rsid w:val="00E7761D"/>
    <w:rsid w:val="00E82206"/>
    <w:rsid w:val="00E87916"/>
    <w:rsid w:val="00E91EA2"/>
    <w:rsid w:val="00EB4BD5"/>
    <w:rsid w:val="00EC002E"/>
    <w:rsid w:val="00EC724A"/>
    <w:rsid w:val="00ED024E"/>
    <w:rsid w:val="00ED3A06"/>
    <w:rsid w:val="00EE1335"/>
    <w:rsid w:val="00EE4A74"/>
    <w:rsid w:val="00EF4C00"/>
    <w:rsid w:val="00F0222E"/>
    <w:rsid w:val="00F062C4"/>
    <w:rsid w:val="00F1093F"/>
    <w:rsid w:val="00F16055"/>
    <w:rsid w:val="00F172A6"/>
    <w:rsid w:val="00F22DED"/>
    <w:rsid w:val="00F32DDF"/>
    <w:rsid w:val="00F35BED"/>
    <w:rsid w:val="00F46CEB"/>
    <w:rsid w:val="00F500D7"/>
    <w:rsid w:val="00F54B69"/>
    <w:rsid w:val="00F60FD6"/>
    <w:rsid w:val="00F72082"/>
    <w:rsid w:val="00F801AF"/>
    <w:rsid w:val="00F96F74"/>
    <w:rsid w:val="00FA02B3"/>
    <w:rsid w:val="00FA56D4"/>
    <w:rsid w:val="00FB2E2F"/>
    <w:rsid w:val="00FD26BF"/>
    <w:rsid w:val="00FD457E"/>
    <w:rsid w:val="00FF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EA386-66AD-4407-8BEC-F70A1415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44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644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2E68D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426D5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290A1F"/>
    <w:pPr>
      <w:keepNext/>
      <w:spacing w:after="0" w:line="240" w:lineRule="auto"/>
      <w:outlineLvl w:val="4"/>
    </w:pPr>
    <w:rPr>
      <w:rFonts w:ascii="Arial" w:eastAsia="Batang" w:hAnsi="Arial" w:cs="Arial"/>
      <w:b/>
      <w:sz w:val="20"/>
      <w:lang w:eastAsia="tr-TR"/>
    </w:rPr>
  </w:style>
  <w:style w:type="paragraph" w:styleId="Balk6">
    <w:name w:val="heading 6"/>
    <w:basedOn w:val="Normal"/>
    <w:next w:val="Normal"/>
    <w:link w:val="Balk6Char"/>
    <w:qFormat/>
    <w:rsid w:val="00290A1F"/>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lang w:eastAsia="tr-TR"/>
    </w:rPr>
  </w:style>
  <w:style w:type="paragraph" w:styleId="Balk7">
    <w:name w:val="heading 7"/>
    <w:basedOn w:val="Normal"/>
    <w:next w:val="Normal"/>
    <w:link w:val="Balk7Char"/>
    <w:qFormat/>
    <w:rsid w:val="00290A1F"/>
    <w:pPr>
      <w:keepNext/>
      <w:spacing w:after="0" w:line="240" w:lineRule="auto"/>
      <w:outlineLvl w:val="6"/>
    </w:pPr>
    <w:rPr>
      <w:rFonts w:ascii="Arial" w:eastAsia="Batang" w:hAnsi="Arial" w:cs="Arial"/>
      <w:b/>
      <w:i/>
      <w:sz w:val="20"/>
      <w:lang w:eastAsia="tr-TR"/>
    </w:rPr>
  </w:style>
  <w:style w:type="paragraph" w:styleId="Balk8">
    <w:name w:val="heading 8"/>
    <w:basedOn w:val="Normal"/>
    <w:next w:val="Normal"/>
    <w:link w:val="Balk8Char"/>
    <w:qFormat/>
    <w:rsid w:val="00290A1F"/>
    <w:pPr>
      <w:keepNext/>
      <w:spacing w:after="0" w:line="360" w:lineRule="atLeast"/>
      <w:outlineLvl w:val="7"/>
    </w:pPr>
    <w:rPr>
      <w:rFonts w:ascii="Arial" w:eastAsia="Batang" w:hAnsi="Arial" w:cs="Arial"/>
      <w:i/>
      <w:sz w:val="20"/>
      <w:lang w:eastAsia="tr-TR"/>
    </w:rPr>
  </w:style>
  <w:style w:type="paragraph" w:styleId="Balk9">
    <w:name w:val="heading 9"/>
    <w:basedOn w:val="Normal"/>
    <w:next w:val="Normal"/>
    <w:link w:val="Balk9Char"/>
    <w:qFormat/>
    <w:rsid w:val="00290A1F"/>
    <w:pPr>
      <w:keepNext/>
      <w:spacing w:after="0" w:line="240" w:lineRule="auto"/>
      <w:outlineLvl w:val="8"/>
    </w:pPr>
    <w:rPr>
      <w:rFonts w:ascii="Arial" w:eastAsia="Batang" w:hAnsi="Arial" w:cs="Arial"/>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694E"/>
    <w:pPr>
      <w:ind w:left="720"/>
      <w:contextualSpacing/>
    </w:pPr>
  </w:style>
  <w:style w:type="table" w:styleId="OrtaKlavuz1-Vurgu1">
    <w:name w:val="Medium Grid 1 Accent 1"/>
    <w:basedOn w:val="NormalTablo"/>
    <w:uiPriority w:val="67"/>
    <w:rsid w:val="000A0A5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0A0A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5">
    <w:name w:val="Medium Grid 3 Accent 5"/>
    <w:basedOn w:val="NormalTablo"/>
    <w:uiPriority w:val="69"/>
    <w:rsid w:val="000A0A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onMetni">
    <w:name w:val="Balloon Text"/>
    <w:aliases w:val=" Char"/>
    <w:basedOn w:val="Normal"/>
    <w:link w:val="BalonMetniChar"/>
    <w:semiHidden/>
    <w:unhideWhenUsed/>
    <w:rsid w:val="00386DBE"/>
    <w:pPr>
      <w:spacing w:after="0" w:line="240" w:lineRule="auto"/>
    </w:pPr>
    <w:rPr>
      <w:rFonts w:ascii="Tahoma" w:hAnsi="Tahoma" w:cs="Tahoma"/>
      <w:sz w:val="16"/>
      <w:szCs w:val="16"/>
    </w:rPr>
  </w:style>
  <w:style w:type="character" w:customStyle="1" w:styleId="BalonMetniChar">
    <w:name w:val="Balon Metni Char"/>
    <w:aliases w:val=" Char Char"/>
    <w:basedOn w:val="VarsaylanParagrafYazTipi"/>
    <w:link w:val="BalonMetni"/>
    <w:semiHidden/>
    <w:rsid w:val="00386DBE"/>
    <w:rPr>
      <w:rFonts w:ascii="Tahoma" w:hAnsi="Tahoma" w:cs="Tahoma"/>
      <w:sz w:val="16"/>
      <w:szCs w:val="16"/>
    </w:rPr>
  </w:style>
  <w:style w:type="table" w:styleId="AkGlgeleme-Vurgu5">
    <w:name w:val="Light Shading Accent 5"/>
    <w:basedOn w:val="NormalTablo"/>
    <w:uiPriority w:val="60"/>
    <w:rsid w:val="001001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1001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oKlavuzu">
    <w:name w:val="Table Grid"/>
    <w:basedOn w:val="NormalTablo"/>
    <w:rsid w:val="001001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5">
    <w:name w:val="Medium Grid 1 Accent 5"/>
    <w:basedOn w:val="NormalTablo"/>
    <w:uiPriority w:val="67"/>
    <w:rsid w:val="001001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1-Vurgu51">
    <w:name w:val="Orta Kılavuz 1 - Vurgu 51"/>
    <w:basedOn w:val="NormalTablo"/>
    <w:next w:val="OrtaKlavuz1-Vurgu5"/>
    <w:uiPriority w:val="67"/>
    <w:rsid w:val="006442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Balk1Char">
    <w:name w:val="Başlık 1 Char"/>
    <w:basedOn w:val="VarsaylanParagrafYazTipi"/>
    <w:link w:val="Balk1"/>
    <w:rsid w:val="006442A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6442A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2E68D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426D5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290A1F"/>
    <w:rPr>
      <w:rFonts w:ascii="Arial" w:eastAsia="Batang" w:hAnsi="Arial" w:cs="Arial"/>
      <w:b/>
      <w:sz w:val="20"/>
      <w:lang w:eastAsia="tr-TR"/>
    </w:rPr>
  </w:style>
  <w:style w:type="character" w:customStyle="1" w:styleId="Balk6Char">
    <w:name w:val="Başlık 6 Char"/>
    <w:basedOn w:val="VarsaylanParagrafYazTipi"/>
    <w:link w:val="Balk6"/>
    <w:rsid w:val="00290A1F"/>
    <w:rPr>
      <w:rFonts w:ascii="Arial" w:eastAsia="Batang" w:hAnsi="Arial" w:cs="Arial"/>
      <w:b/>
      <w:sz w:val="20"/>
      <w:shd w:val="pct20" w:color="auto" w:fill="FFFFFF"/>
      <w:lang w:eastAsia="tr-TR"/>
    </w:rPr>
  </w:style>
  <w:style w:type="character" w:customStyle="1" w:styleId="Balk7Char">
    <w:name w:val="Başlık 7 Char"/>
    <w:basedOn w:val="VarsaylanParagrafYazTipi"/>
    <w:link w:val="Balk7"/>
    <w:rsid w:val="00290A1F"/>
    <w:rPr>
      <w:rFonts w:ascii="Arial" w:eastAsia="Batang" w:hAnsi="Arial" w:cs="Arial"/>
      <w:b/>
      <w:i/>
      <w:sz w:val="20"/>
      <w:lang w:eastAsia="tr-TR"/>
    </w:rPr>
  </w:style>
  <w:style w:type="character" w:customStyle="1" w:styleId="Balk8Char">
    <w:name w:val="Başlık 8 Char"/>
    <w:basedOn w:val="VarsaylanParagrafYazTipi"/>
    <w:link w:val="Balk8"/>
    <w:rsid w:val="00290A1F"/>
    <w:rPr>
      <w:rFonts w:ascii="Arial" w:eastAsia="Batang" w:hAnsi="Arial" w:cs="Arial"/>
      <w:i/>
      <w:sz w:val="20"/>
      <w:lang w:eastAsia="tr-TR"/>
    </w:rPr>
  </w:style>
  <w:style w:type="character" w:customStyle="1" w:styleId="Balk9Char">
    <w:name w:val="Başlık 9 Char"/>
    <w:basedOn w:val="VarsaylanParagrafYazTipi"/>
    <w:link w:val="Balk9"/>
    <w:rsid w:val="00290A1F"/>
    <w:rPr>
      <w:rFonts w:ascii="Arial" w:eastAsia="Batang" w:hAnsi="Arial" w:cs="Arial"/>
      <w:sz w:val="20"/>
      <w:lang w:eastAsia="tr-TR"/>
    </w:rPr>
  </w:style>
  <w:style w:type="numbering" w:customStyle="1" w:styleId="ListeYok1">
    <w:name w:val="Liste Yok1"/>
    <w:next w:val="ListeYok"/>
    <w:uiPriority w:val="99"/>
    <w:semiHidden/>
    <w:unhideWhenUsed/>
    <w:rsid w:val="00290A1F"/>
  </w:style>
  <w:style w:type="character" w:styleId="DipnotBavurusu">
    <w:name w:val="footnote reference"/>
    <w:semiHidden/>
    <w:rsid w:val="00290A1F"/>
    <w:rPr>
      <w:vertAlign w:val="superscript"/>
    </w:rPr>
  </w:style>
  <w:style w:type="paragraph" w:styleId="AklamaMetni">
    <w:name w:val="annotation text"/>
    <w:basedOn w:val="Normal"/>
    <w:link w:val="AklamaMetniChar"/>
    <w:rsid w:val="00290A1F"/>
    <w:pPr>
      <w:spacing w:after="0" w:line="240" w:lineRule="auto"/>
    </w:pPr>
    <w:rPr>
      <w:rFonts w:ascii="Times New Roman" w:eastAsia="Batang" w:hAnsi="Times New Roman" w:cs="Times New Roman"/>
      <w:sz w:val="20"/>
      <w:lang w:eastAsia="tr-TR"/>
    </w:rPr>
  </w:style>
  <w:style w:type="character" w:customStyle="1" w:styleId="AklamaMetniChar">
    <w:name w:val="Açıklama Metni Char"/>
    <w:basedOn w:val="VarsaylanParagrafYazTipi"/>
    <w:link w:val="AklamaMetni"/>
    <w:rsid w:val="00290A1F"/>
    <w:rPr>
      <w:rFonts w:ascii="Times New Roman" w:eastAsia="Batang" w:hAnsi="Times New Roman" w:cs="Times New Roman"/>
      <w:sz w:val="20"/>
      <w:lang w:eastAsia="tr-TR"/>
    </w:rPr>
  </w:style>
  <w:style w:type="paragraph" w:styleId="T8">
    <w:name w:val="toc 8"/>
    <w:basedOn w:val="Normal"/>
    <w:next w:val="Normal"/>
    <w:uiPriority w:val="39"/>
    <w:rsid w:val="00290A1F"/>
    <w:pPr>
      <w:spacing w:after="0" w:line="240" w:lineRule="auto"/>
      <w:ind w:left="1680"/>
    </w:pPr>
    <w:rPr>
      <w:rFonts w:ascii="Times New Roman" w:eastAsia="Batang" w:hAnsi="Times New Roman" w:cs="Times New Roman"/>
      <w:sz w:val="18"/>
      <w:szCs w:val="18"/>
      <w:lang w:eastAsia="tr-TR"/>
    </w:rPr>
  </w:style>
  <w:style w:type="paragraph" w:styleId="T7">
    <w:name w:val="toc 7"/>
    <w:basedOn w:val="Normal"/>
    <w:next w:val="Normal"/>
    <w:uiPriority w:val="39"/>
    <w:rsid w:val="00290A1F"/>
    <w:pPr>
      <w:spacing w:after="0" w:line="240" w:lineRule="auto"/>
      <w:ind w:left="1440"/>
    </w:pPr>
    <w:rPr>
      <w:rFonts w:ascii="Times New Roman" w:eastAsia="Batang" w:hAnsi="Times New Roman" w:cs="Times New Roman"/>
      <w:sz w:val="18"/>
      <w:szCs w:val="18"/>
      <w:lang w:eastAsia="tr-TR"/>
    </w:rPr>
  </w:style>
  <w:style w:type="paragraph" w:styleId="T6">
    <w:name w:val="toc 6"/>
    <w:basedOn w:val="Normal"/>
    <w:next w:val="Normal"/>
    <w:uiPriority w:val="39"/>
    <w:rsid w:val="00290A1F"/>
    <w:pPr>
      <w:spacing w:after="0" w:line="240" w:lineRule="auto"/>
      <w:ind w:left="1200"/>
    </w:pPr>
    <w:rPr>
      <w:rFonts w:ascii="Times New Roman" w:eastAsia="Batang" w:hAnsi="Times New Roman" w:cs="Times New Roman"/>
      <w:sz w:val="18"/>
      <w:szCs w:val="18"/>
      <w:lang w:eastAsia="tr-TR"/>
    </w:rPr>
  </w:style>
  <w:style w:type="paragraph" w:styleId="T5">
    <w:name w:val="toc 5"/>
    <w:basedOn w:val="Normal"/>
    <w:next w:val="Normal"/>
    <w:uiPriority w:val="39"/>
    <w:rsid w:val="00290A1F"/>
    <w:pPr>
      <w:spacing w:after="0" w:line="240" w:lineRule="auto"/>
      <w:ind w:left="960"/>
    </w:pPr>
    <w:rPr>
      <w:rFonts w:ascii="Times New Roman" w:eastAsia="Batang" w:hAnsi="Times New Roman" w:cs="Times New Roman"/>
      <w:sz w:val="18"/>
      <w:szCs w:val="18"/>
      <w:lang w:eastAsia="tr-TR"/>
    </w:rPr>
  </w:style>
  <w:style w:type="paragraph" w:styleId="T4">
    <w:name w:val="toc 4"/>
    <w:basedOn w:val="Normal"/>
    <w:next w:val="Normal"/>
    <w:link w:val="T4Char"/>
    <w:uiPriority w:val="39"/>
    <w:rsid w:val="00290A1F"/>
    <w:pPr>
      <w:spacing w:after="0" w:line="240" w:lineRule="auto"/>
      <w:ind w:left="720"/>
    </w:pPr>
    <w:rPr>
      <w:rFonts w:ascii="Times New Roman" w:eastAsia="Batang" w:hAnsi="Times New Roman" w:cs="Times New Roman"/>
      <w:sz w:val="18"/>
      <w:szCs w:val="18"/>
      <w:lang w:val="en-GB" w:eastAsia="ko-KR"/>
    </w:rPr>
  </w:style>
  <w:style w:type="character" w:customStyle="1" w:styleId="T4Char">
    <w:name w:val="İÇT 4 Char"/>
    <w:link w:val="T4"/>
    <w:uiPriority w:val="39"/>
    <w:rsid w:val="00290A1F"/>
    <w:rPr>
      <w:rFonts w:ascii="Times New Roman" w:eastAsia="Batang" w:hAnsi="Times New Roman" w:cs="Times New Roman"/>
      <w:sz w:val="18"/>
      <w:szCs w:val="18"/>
      <w:lang w:val="en-GB" w:eastAsia="ko-KR"/>
    </w:rPr>
  </w:style>
  <w:style w:type="paragraph" w:styleId="T3">
    <w:name w:val="toc 3"/>
    <w:basedOn w:val="Normal"/>
    <w:next w:val="Normal"/>
    <w:uiPriority w:val="39"/>
    <w:qFormat/>
    <w:rsid w:val="00290A1F"/>
    <w:pPr>
      <w:spacing w:after="0" w:line="240" w:lineRule="auto"/>
      <w:ind w:left="480"/>
    </w:pPr>
    <w:rPr>
      <w:rFonts w:ascii="Times New Roman" w:eastAsia="Batang" w:hAnsi="Times New Roman" w:cs="Times New Roman"/>
      <w:i/>
      <w:iCs/>
      <w:sz w:val="20"/>
      <w:lang w:eastAsia="tr-TR"/>
    </w:rPr>
  </w:style>
  <w:style w:type="paragraph" w:styleId="T2">
    <w:name w:val="toc 2"/>
    <w:basedOn w:val="Normal"/>
    <w:next w:val="Normal"/>
    <w:uiPriority w:val="39"/>
    <w:qFormat/>
    <w:rsid w:val="00290A1F"/>
    <w:pPr>
      <w:spacing w:after="0" w:line="240" w:lineRule="auto"/>
      <w:ind w:left="240"/>
    </w:pPr>
    <w:rPr>
      <w:rFonts w:ascii="Times New Roman" w:eastAsia="Batang" w:hAnsi="Times New Roman" w:cs="Times New Roman"/>
      <w:smallCaps/>
      <w:sz w:val="20"/>
      <w:lang w:eastAsia="tr-TR"/>
    </w:rPr>
  </w:style>
  <w:style w:type="paragraph" w:styleId="T1">
    <w:name w:val="toc 1"/>
    <w:basedOn w:val="Normal"/>
    <w:next w:val="Normal"/>
    <w:uiPriority w:val="39"/>
    <w:qFormat/>
    <w:rsid w:val="00290A1F"/>
    <w:pPr>
      <w:spacing w:before="120" w:after="120" w:line="240" w:lineRule="auto"/>
    </w:pPr>
    <w:rPr>
      <w:rFonts w:ascii="Times New Roman" w:eastAsia="Batang" w:hAnsi="Times New Roman" w:cs="Times New Roman"/>
      <w:b/>
      <w:bCs/>
      <w:caps/>
      <w:sz w:val="20"/>
      <w:lang w:eastAsia="tr-TR"/>
    </w:rPr>
  </w:style>
  <w:style w:type="table" w:customStyle="1" w:styleId="TabloKlavuzu1">
    <w:name w:val="Tablo Kılavuzu1"/>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90A1F"/>
  </w:style>
  <w:style w:type="paragraph" w:styleId="Altbilgi">
    <w:name w:val="footer"/>
    <w:basedOn w:val="Normal"/>
    <w:link w:val="AltbilgiChar"/>
    <w:uiPriority w:val="99"/>
    <w:rsid w:val="00290A1F"/>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290A1F"/>
    <w:rPr>
      <w:rFonts w:ascii="Times New Roman" w:eastAsia="Times New Roman" w:hAnsi="Times New Roman" w:cs="Times New Roman"/>
      <w:sz w:val="20"/>
      <w:szCs w:val="20"/>
      <w:lang w:val="en-GB" w:eastAsia="ko-KR"/>
    </w:rPr>
  </w:style>
  <w:style w:type="paragraph" w:styleId="stbilgi">
    <w:name w:val="header"/>
    <w:basedOn w:val="Normal"/>
    <w:link w:val="stbilgiChar"/>
    <w:rsid w:val="00290A1F"/>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290A1F"/>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290A1F"/>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290A1F"/>
    <w:rPr>
      <w:rFonts w:ascii="Times New Roman" w:eastAsia="Batang" w:hAnsi="Times New Roman" w:cs="Times New Roman"/>
      <w:sz w:val="20"/>
      <w:szCs w:val="20"/>
      <w:lang w:val="es-ES" w:eastAsia="ko-KR"/>
    </w:rPr>
  </w:style>
  <w:style w:type="paragraph" w:customStyle="1" w:styleId="T91">
    <w:name w:val="İÇT 91"/>
    <w:basedOn w:val="Normal"/>
    <w:next w:val="Normal"/>
    <w:rsid w:val="00290A1F"/>
    <w:pPr>
      <w:spacing w:after="0" w:line="240" w:lineRule="auto"/>
      <w:ind w:left="1920"/>
    </w:pPr>
    <w:rPr>
      <w:rFonts w:ascii="Times New Roman" w:eastAsia="Batang" w:hAnsi="Times New Roman" w:cs="Times New Roman"/>
      <w:sz w:val="20"/>
      <w:lang w:eastAsia="tr-TR"/>
    </w:rPr>
  </w:style>
  <w:style w:type="paragraph" w:customStyle="1" w:styleId="Title2">
    <w:name w:val="Title2"/>
    <w:basedOn w:val="Normal"/>
    <w:rsid w:val="00290A1F"/>
    <w:pPr>
      <w:spacing w:after="0" w:line="240" w:lineRule="auto"/>
      <w:jc w:val="center"/>
    </w:pPr>
    <w:rPr>
      <w:rFonts w:ascii="Arial" w:eastAsia="Batang" w:hAnsi="Arial" w:cs="Arial"/>
      <w:b/>
      <w:sz w:val="28"/>
      <w:u w:val="single"/>
      <w:lang w:eastAsia="tr-TR"/>
    </w:rPr>
  </w:style>
  <w:style w:type="paragraph" w:customStyle="1" w:styleId="BodyText22">
    <w:name w:val="Body Text 22"/>
    <w:basedOn w:val="Normal"/>
    <w:rsid w:val="00290A1F"/>
    <w:pPr>
      <w:tabs>
        <w:tab w:val="left" w:pos="2340"/>
      </w:tabs>
      <w:spacing w:after="0" w:line="360" w:lineRule="atLeast"/>
      <w:ind w:left="65"/>
      <w:jc w:val="both"/>
    </w:pPr>
    <w:rPr>
      <w:rFonts w:ascii="Arial" w:eastAsia="Batang" w:hAnsi="Arial" w:cs="Arial"/>
      <w:lang w:eastAsia="tr-TR"/>
    </w:rPr>
  </w:style>
  <w:style w:type="paragraph" w:customStyle="1" w:styleId="BodyText2">
    <w:name w:val="Body Text2"/>
    <w:basedOn w:val="Normal"/>
    <w:rsid w:val="00290A1F"/>
    <w:pPr>
      <w:spacing w:after="0" w:line="240" w:lineRule="auto"/>
    </w:pPr>
    <w:rPr>
      <w:rFonts w:ascii="Times New Roman" w:eastAsia="Batang" w:hAnsi="Times New Roman" w:cs="Times New Roman"/>
      <w:b/>
      <w:lang w:eastAsia="tr-TR"/>
    </w:rPr>
  </w:style>
  <w:style w:type="paragraph" w:customStyle="1" w:styleId="BodyText32">
    <w:name w:val="Body Text 32"/>
    <w:basedOn w:val="Normal"/>
    <w:rsid w:val="00290A1F"/>
    <w:pPr>
      <w:spacing w:after="0" w:line="240" w:lineRule="auto"/>
    </w:pPr>
    <w:rPr>
      <w:rFonts w:ascii="Arial" w:eastAsia="Batang" w:hAnsi="Arial" w:cs="Arial"/>
      <w:sz w:val="20"/>
      <w:lang w:eastAsia="tr-TR"/>
    </w:rPr>
  </w:style>
  <w:style w:type="paragraph" w:customStyle="1" w:styleId="Blockquote">
    <w:name w:val="Blockquote"/>
    <w:basedOn w:val="Normal"/>
    <w:rsid w:val="00290A1F"/>
    <w:pPr>
      <w:spacing w:before="100" w:after="100" w:line="240" w:lineRule="auto"/>
      <w:ind w:left="360" w:right="360"/>
    </w:pPr>
    <w:rPr>
      <w:rFonts w:ascii="Times New Roman" w:eastAsia="Batang" w:hAnsi="Times New Roman" w:cs="Times New Roman"/>
      <w:lang w:eastAsia="tr-TR"/>
    </w:rPr>
  </w:style>
  <w:style w:type="paragraph" w:customStyle="1" w:styleId="ResimYazs1">
    <w:name w:val="Resim Yazısı1"/>
    <w:basedOn w:val="Normal"/>
    <w:next w:val="Normal"/>
    <w:rsid w:val="00290A1F"/>
    <w:pPr>
      <w:spacing w:after="0" w:line="240" w:lineRule="auto"/>
    </w:pPr>
    <w:rPr>
      <w:rFonts w:ascii="Arial" w:eastAsia="Batang" w:hAnsi="Arial" w:cs="Arial"/>
      <w:i/>
      <w:sz w:val="20"/>
      <w:lang w:eastAsia="tr-TR"/>
    </w:rPr>
  </w:style>
  <w:style w:type="paragraph" w:customStyle="1" w:styleId="H2">
    <w:name w:val="H2"/>
    <w:basedOn w:val="Normal"/>
    <w:next w:val="Normal"/>
    <w:rsid w:val="00290A1F"/>
    <w:pPr>
      <w:keepNext/>
      <w:spacing w:before="100" w:after="100" w:line="240" w:lineRule="auto"/>
    </w:pPr>
    <w:rPr>
      <w:rFonts w:ascii="Times New Roman" w:eastAsia="Batang" w:hAnsi="Times New Roman" w:cs="Times New Roman"/>
      <w:b/>
      <w:sz w:val="36"/>
      <w:lang w:eastAsia="tr-TR"/>
    </w:rPr>
  </w:style>
  <w:style w:type="paragraph" w:customStyle="1" w:styleId="Subhead1">
    <w:name w:val="Subhead1"/>
    <w:basedOn w:val="Balk2"/>
    <w:rsid w:val="00290A1F"/>
    <w:pPr>
      <w:keepLines w:val="0"/>
      <w:spacing w:before="240" w:after="60" w:line="240" w:lineRule="auto"/>
    </w:pPr>
    <w:rPr>
      <w:rFonts w:ascii="Arial" w:eastAsia="Batang" w:hAnsi="Arial" w:cs="Arial"/>
      <w:bCs w:val="0"/>
      <w:i/>
      <w:color w:val="auto"/>
      <w:sz w:val="22"/>
      <w:szCs w:val="22"/>
      <w:lang w:eastAsia="tr-TR"/>
    </w:rPr>
  </w:style>
  <w:style w:type="paragraph" w:customStyle="1" w:styleId="Handouthead">
    <w:name w:val="Handout head"/>
    <w:basedOn w:val="Subhead1"/>
    <w:rsid w:val="00290A1F"/>
    <w:rPr>
      <w:sz w:val="20"/>
    </w:rPr>
  </w:style>
  <w:style w:type="paragraph" w:customStyle="1" w:styleId="StilBalk2TimesNewRoman12nktalikDeilnce0nk">
    <w:name w:val="Stil Başlık 2 + Times New Roman 12 nk İtalik Değil Önce:  0 nk"/>
    <w:basedOn w:val="Balk2"/>
    <w:rsid w:val="00290A1F"/>
    <w:pPr>
      <w:keepNext w:val="0"/>
      <w:keepLines w:val="0"/>
      <w:tabs>
        <w:tab w:val="num" w:pos="360"/>
      </w:tabs>
      <w:spacing w:before="0" w:after="60" w:line="240" w:lineRule="auto"/>
    </w:pPr>
    <w:rPr>
      <w:rFonts w:ascii="Times New Roman" w:eastAsia="Batang" w:hAnsi="Times New Roman" w:cs="Times New Roman"/>
      <w:i/>
      <w:color w:val="auto"/>
      <w:sz w:val="22"/>
      <w:szCs w:val="22"/>
      <w:lang w:eastAsia="tr-TR"/>
    </w:rPr>
  </w:style>
  <w:style w:type="character" w:customStyle="1" w:styleId="CharChar">
    <w:name w:val="Char Char"/>
    <w:rsid w:val="00290A1F"/>
    <w:rPr>
      <w:rFonts w:cs="Arial"/>
      <w:b/>
      <w:bCs/>
      <w:sz w:val="24"/>
      <w:szCs w:val="26"/>
      <w:lang w:val="tr-TR" w:eastAsia="tr-TR" w:bidi="ar-SA"/>
    </w:rPr>
  </w:style>
  <w:style w:type="paragraph" w:customStyle="1" w:styleId="StilKaln">
    <w:name w:val="Stil Kalın"/>
    <w:basedOn w:val="Normal"/>
    <w:rsid w:val="00290A1F"/>
    <w:pPr>
      <w:spacing w:after="0" w:line="240" w:lineRule="auto"/>
    </w:pPr>
    <w:rPr>
      <w:rFonts w:ascii="Times New Roman" w:eastAsia="Batang" w:hAnsi="Times New Roman" w:cs="Times New Roman"/>
      <w:b/>
      <w:bCs/>
      <w:lang w:eastAsia="tr-TR"/>
    </w:rPr>
  </w:style>
  <w:style w:type="character" w:styleId="Kpr">
    <w:name w:val="Hyperlink"/>
    <w:uiPriority w:val="99"/>
    <w:rsid w:val="00290A1F"/>
    <w:rPr>
      <w:color w:val="0000FF"/>
      <w:u w:val="single"/>
    </w:rPr>
  </w:style>
  <w:style w:type="character" w:customStyle="1" w:styleId="Normal1">
    <w:name w:val="Normal1"/>
    <w:rsid w:val="00290A1F"/>
    <w:rPr>
      <w:rFonts w:ascii="TR Arial" w:hAnsi="TR Arial"/>
      <w:sz w:val="24"/>
      <w:szCs w:val="24"/>
    </w:rPr>
  </w:style>
  <w:style w:type="paragraph" w:customStyle="1" w:styleId="Title1">
    <w:name w:val="Title1"/>
    <w:basedOn w:val="Normal"/>
    <w:rsid w:val="00290A1F"/>
    <w:pPr>
      <w:spacing w:after="0" w:line="240" w:lineRule="auto"/>
      <w:jc w:val="center"/>
    </w:pPr>
    <w:rPr>
      <w:rFonts w:ascii="Arial" w:eastAsia="Batang" w:hAnsi="Arial" w:cs="Arial"/>
      <w:b/>
      <w:sz w:val="28"/>
      <w:u w:val="single"/>
      <w:lang w:eastAsia="tr-TR"/>
    </w:rPr>
  </w:style>
  <w:style w:type="paragraph" w:customStyle="1" w:styleId="BodyText21">
    <w:name w:val="Body Text 21"/>
    <w:basedOn w:val="Normal"/>
    <w:rsid w:val="00290A1F"/>
    <w:pPr>
      <w:tabs>
        <w:tab w:val="left" w:pos="2340"/>
      </w:tabs>
      <w:spacing w:after="0" w:line="360" w:lineRule="atLeast"/>
      <w:ind w:left="65"/>
      <w:jc w:val="both"/>
    </w:pPr>
    <w:rPr>
      <w:rFonts w:ascii="Arial" w:eastAsia="Batang" w:hAnsi="Arial" w:cs="Arial"/>
      <w:lang w:eastAsia="tr-TR"/>
    </w:rPr>
  </w:style>
  <w:style w:type="paragraph" w:customStyle="1" w:styleId="BodyText1">
    <w:name w:val="Body Text1"/>
    <w:basedOn w:val="Normal"/>
    <w:rsid w:val="00290A1F"/>
    <w:pPr>
      <w:spacing w:after="0" w:line="240" w:lineRule="auto"/>
    </w:pPr>
    <w:rPr>
      <w:rFonts w:ascii="Times New Roman" w:eastAsia="Batang" w:hAnsi="Times New Roman" w:cs="Times New Roman"/>
      <w:b/>
      <w:lang w:eastAsia="tr-TR"/>
    </w:rPr>
  </w:style>
  <w:style w:type="paragraph" w:customStyle="1" w:styleId="BodyText31">
    <w:name w:val="Body Text 31"/>
    <w:basedOn w:val="Normal"/>
    <w:rsid w:val="00290A1F"/>
    <w:pPr>
      <w:spacing w:after="0" w:line="240" w:lineRule="auto"/>
    </w:pPr>
    <w:rPr>
      <w:rFonts w:ascii="Arial" w:eastAsia="Batang" w:hAnsi="Arial" w:cs="Arial"/>
      <w:sz w:val="20"/>
      <w:lang w:eastAsia="tr-TR"/>
    </w:rPr>
  </w:style>
  <w:style w:type="paragraph" w:styleId="NormalWeb">
    <w:name w:val="Normal (Web)"/>
    <w:basedOn w:val="Normal"/>
    <w:uiPriority w:val="99"/>
    <w:rsid w:val="00290A1F"/>
    <w:pPr>
      <w:spacing w:before="100" w:beforeAutospacing="1" w:after="100" w:afterAutospacing="1" w:line="240" w:lineRule="auto"/>
    </w:pPr>
    <w:rPr>
      <w:rFonts w:ascii="Times New Roman" w:eastAsia="Batang" w:hAnsi="Times New Roman" w:cs="Times New Roman"/>
      <w:szCs w:val="24"/>
      <w:lang w:eastAsia="tr-TR"/>
    </w:rPr>
  </w:style>
  <w:style w:type="character" w:styleId="Gl">
    <w:name w:val="Strong"/>
    <w:qFormat/>
    <w:rsid w:val="00290A1F"/>
    <w:rPr>
      <w:b/>
      <w:bCs/>
    </w:rPr>
  </w:style>
  <w:style w:type="character" w:customStyle="1" w:styleId="spelle">
    <w:name w:val="spelle"/>
    <w:basedOn w:val="VarsaylanParagrafYazTipi"/>
    <w:rsid w:val="00290A1F"/>
  </w:style>
  <w:style w:type="paragraph" w:styleId="GvdeMetni2">
    <w:name w:val="Body Text 2"/>
    <w:basedOn w:val="Normal"/>
    <w:link w:val="GvdeMetni2Char"/>
    <w:rsid w:val="00290A1F"/>
    <w:pPr>
      <w:spacing w:after="120" w:line="240" w:lineRule="auto"/>
      <w:ind w:left="283"/>
    </w:pPr>
    <w:rPr>
      <w:rFonts w:ascii="Times New Roman" w:eastAsia="Batang" w:hAnsi="Times New Roman" w:cs="Times New Roman"/>
      <w:smallCaps/>
      <w:noProof/>
      <w:vanish/>
      <w:kern w:val="2"/>
      <w:sz w:val="20"/>
      <w:lang w:eastAsia="tr-TR"/>
    </w:rPr>
  </w:style>
  <w:style w:type="character" w:customStyle="1" w:styleId="GvdeMetni2Char">
    <w:name w:val="Gövde Metni 2 Char"/>
    <w:basedOn w:val="VarsaylanParagrafYazTipi"/>
    <w:link w:val="GvdeMetni2"/>
    <w:rsid w:val="00290A1F"/>
    <w:rPr>
      <w:rFonts w:ascii="Times New Roman" w:eastAsia="Batang" w:hAnsi="Times New Roman" w:cs="Times New Roman"/>
      <w:smallCaps/>
      <w:noProof/>
      <w:vanish/>
      <w:kern w:val="2"/>
      <w:sz w:val="20"/>
      <w:lang w:eastAsia="tr-TR"/>
    </w:rPr>
  </w:style>
  <w:style w:type="paragraph" w:customStyle="1" w:styleId="kirmizi-baslik">
    <w:name w:val="kirmizi-baslik"/>
    <w:basedOn w:val="Normal"/>
    <w:rsid w:val="00290A1F"/>
    <w:pPr>
      <w:spacing w:before="100" w:beforeAutospacing="1" w:after="100" w:afterAutospacing="1" w:line="240" w:lineRule="auto"/>
    </w:pPr>
    <w:rPr>
      <w:rFonts w:ascii="Times New Roman" w:eastAsia="Batang" w:hAnsi="Times New Roman" w:cs="Times New Roman"/>
      <w:szCs w:val="24"/>
      <w:lang w:eastAsia="tr-TR"/>
    </w:rPr>
  </w:style>
  <w:style w:type="paragraph" w:styleId="GvdeMetniGirintisi3">
    <w:name w:val="Body Text Indent 3"/>
    <w:basedOn w:val="Normal"/>
    <w:link w:val="GvdeMetniGirintisi3Char"/>
    <w:rsid w:val="00290A1F"/>
    <w:pPr>
      <w:spacing w:after="120" w:line="240" w:lineRule="auto"/>
      <w:ind w:left="283"/>
    </w:pPr>
    <w:rPr>
      <w:rFonts w:ascii="Times New Roman" w:eastAsia="Batang"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290A1F"/>
    <w:rPr>
      <w:rFonts w:ascii="Times New Roman" w:eastAsia="Batang" w:hAnsi="Times New Roman" w:cs="Times New Roman"/>
      <w:sz w:val="16"/>
      <w:szCs w:val="16"/>
      <w:lang w:eastAsia="tr-TR"/>
    </w:rPr>
  </w:style>
  <w:style w:type="paragraph" w:styleId="DzMetin">
    <w:name w:val="Plain Text"/>
    <w:basedOn w:val="Normal"/>
    <w:link w:val="DzMetinChar"/>
    <w:rsid w:val="00290A1F"/>
    <w:pPr>
      <w:spacing w:after="0" w:line="240" w:lineRule="auto"/>
    </w:pPr>
    <w:rPr>
      <w:rFonts w:ascii="Courier New" w:eastAsia="Batang" w:hAnsi="Courier New" w:cs="Courier New"/>
      <w:sz w:val="20"/>
      <w:lang w:eastAsia="tr-TR"/>
    </w:rPr>
  </w:style>
  <w:style w:type="character" w:customStyle="1" w:styleId="DzMetinChar">
    <w:name w:val="Düz Metin Char"/>
    <w:basedOn w:val="VarsaylanParagrafYazTipi"/>
    <w:link w:val="DzMetin"/>
    <w:rsid w:val="00290A1F"/>
    <w:rPr>
      <w:rFonts w:ascii="Courier New" w:eastAsia="Batang" w:hAnsi="Courier New" w:cs="Courier New"/>
      <w:sz w:val="20"/>
      <w:lang w:eastAsia="tr-TR"/>
    </w:rPr>
  </w:style>
  <w:style w:type="paragraph" w:styleId="ResimYazs">
    <w:name w:val="caption"/>
    <w:basedOn w:val="Normal"/>
    <w:next w:val="Normal"/>
    <w:uiPriority w:val="35"/>
    <w:qFormat/>
    <w:rsid w:val="00290A1F"/>
    <w:pPr>
      <w:spacing w:before="240" w:after="120" w:line="240" w:lineRule="auto"/>
    </w:pPr>
    <w:rPr>
      <w:rFonts w:ascii="Times New Roman" w:eastAsia="Batang" w:hAnsi="Times New Roman" w:cs="Times New Roman"/>
      <w:b/>
      <w:bCs/>
      <w:sz w:val="20"/>
      <w:lang w:eastAsia="tr-TR"/>
    </w:rPr>
  </w:style>
  <w:style w:type="paragraph" w:styleId="GvdeMetni">
    <w:name w:val="Body Text"/>
    <w:basedOn w:val="Normal"/>
    <w:link w:val="GvdeMetniChar"/>
    <w:rsid w:val="00290A1F"/>
    <w:pPr>
      <w:spacing w:after="120" w:line="240" w:lineRule="auto"/>
    </w:pPr>
    <w:rPr>
      <w:rFonts w:ascii="Times New Roman" w:eastAsia="Times New Roman" w:hAnsi="Times New Roman" w:cs="Times New Roman"/>
      <w:sz w:val="24"/>
      <w:szCs w:val="20"/>
      <w:lang w:val="en-GB" w:eastAsia="ko-KR"/>
    </w:rPr>
  </w:style>
  <w:style w:type="character" w:customStyle="1" w:styleId="GvdeMetniChar">
    <w:name w:val="Gövde Metni Char"/>
    <w:basedOn w:val="VarsaylanParagrafYazTipi"/>
    <w:link w:val="GvdeMetni"/>
    <w:rsid w:val="00290A1F"/>
    <w:rPr>
      <w:rFonts w:ascii="Times New Roman" w:eastAsia="Times New Roman" w:hAnsi="Times New Roman" w:cs="Times New Roman"/>
      <w:sz w:val="24"/>
      <w:szCs w:val="20"/>
      <w:lang w:val="en-GB" w:eastAsia="ko-KR"/>
    </w:rPr>
  </w:style>
  <w:style w:type="paragraph" w:customStyle="1" w:styleId="CM27">
    <w:name w:val="CM27"/>
    <w:basedOn w:val="Normal"/>
    <w:next w:val="Normal"/>
    <w:rsid w:val="00290A1F"/>
    <w:pPr>
      <w:widowControl w:val="0"/>
      <w:autoSpaceDE w:val="0"/>
      <w:autoSpaceDN w:val="0"/>
      <w:adjustRightInd w:val="0"/>
      <w:spacing w:after="273" w:line="240" w:lineRule="auto"/>
    </w:pPr>
    <w:rPr>
      <w:rFonts w:ascii="Times New Roman" w:eastAsia="Batang" w:hAnsi="Times New Roman" w:cs="Times New Roman"/>
      <w:szCs w:val="24"/>
      <w:lang w:eastAsia="tr-TR"/>
    </w:rPr>
  </w:style>
  <w:style w:type="paragraph" w:customStyle="1" w:styleId="CM28">
    <w:name w:val="CM28"/>
    <w:basedOn w:val="Normal"/>
    <w:next w:val="Normal"/>
    <w:rsid w:val="00290A1F"/>
    <w:pPr>
      <w:widowControl w:val="0"/>
      <w:autoSpaceDE w:val="0"/>
      <w:autoSpaceDN w:val="0"/>
      <w:adjustRightInd w:val="0"/>
      <w:spacing w:after="363" w:line="240" w:lineRule="auto"/>
    </w:pPr>
    <w:rPr>
      <w:rFonts w:ascii="Times New Roman" w:eastAsia="Batang" w:hAnsi="Times New Roman" w:cs="Times New Roman"/>
      <w:szCs w:val="24"/>
      <w:lang w:eastAsia="tr-TR"/>
    </w:rPr>
  </w:style>
  <w:style w:type="paragraph" w:customStyle="1" w:styleId="Default">
    <w:name w:val="Default"/>
    <w:rsid w:val="00290A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M33">
    <w:name w:val="CM33"/>
    <w:basedOn w:val="Default"/>
    <w:next w:val="Default"/>
    <w:rsid w:val="00290A1F"/>
    <w:pPr>
      <w:spacing w:after="510"/>
    </w:pPr>
    <w:rPr>
      <w:color w:val="auto"/>
    </w:rPr>
  </w:style>
  <w:style w:type="paragraph" w:styleId="SonnotMetni">
    <w:name w:val="endnote text"/>
    <w:basedOn w:val="Normal"/>
    <w:link w:val="SonnotMetniChar"/>
    <w:semiHidden/>
    <w:rsid w:val="00290A1F"/>
    <w:pPr>
      <w:spacing w:after="0" w:line="240" w:lineRule="auto"/>
    </w:pPr>
    <w:rPr>
      <w:rFonts w:ascii="Times New Roman" w:eastAsia="Batang" w:hAnsi="Times New Roman" w:cs="Times New Roman"/>
      <w:sz w:val="20"/>
      <w:lang w:eastAsia="tr-TR"/>
    </w:rPr>
  </w:style>
  <w:style w:type="character" w:customStyle="1" w:styleId="SonnotMetniChar">
    <w:name w:val="Sonnot Metni Char"/>
    <w:basedOn w:val="VarsaylanParagrafYazTipi"/>
    <w:link w:val="SonnotMetni"/>
    <w:semiHidden/>
    <w:rsid w:val="00290A1F"/>
    <w:rPr>
      <w:rFonts w:ascii="Times New Roman" w:eastAsia="Batang" w:hAnsi="Times New Roman" w:cs="Times New Roman"/>
      <w:sz w:val="20"/>
      <w:lang w:eastAsia="tr-TR"/>
    </w:rPr>
  </w:style>
  <w:style w:type="character" w:styleId="SonnotBavurusu">
    <w:name w:val="endnote reference"/>
    <w:semiHidden/>
    <w:rsid w:val="00290A1F"/>
    <w:rPr>
      <w:vertAlign w:val="superscript"/>
    </w:rPr>
  </w:style>
  <w:style w:type="paragraph" w:styleId="KonuBal">
    <w:name w:val="Title"/>
    <w:basedOn w:val="Normal"/>
    <w:link w:val="KonuBalChar"/>
    <w:qFormat/>
    <w:rsid w:val="00290A1F"/>
    <w:pPr>
      <w:spacing w:after="0" w:line="240" w:lineRule="auto"/>
      <w:jc w:val="center"/>
    </w:pPr>
    <w:rPr>
      <w:rFonts w:ascii="Verdana" w:eastAsia="Batang" w:hAnsi="Verdana" w:cs="Times New Roman"/>
      <w:b/>
    </w:rPr>
  </w:style>
  <w:style w:type="character" w:customStyle="1" w:styleId="KonuBalChar">
    <w:name w:val="Konu Başlığı Char"/>
    <w:basedOn w:val="VarsaylanParagrafYazTipi"/>
    <w:link w:val="KonuBal"/>
    <w:rsid w:val="00290A1F"/>
    <w:rPr>
      <w:rFonts w:ascii="Verdana" w:eastAsia="Batang" w:hAnsi="Verdana" w:cs="Times New Roman"/>
      <w:b/>
    </w:rPr>
  </w:style>
  <w:style w:type="paragraph" w:styleId="z-FormunAlt">
    <w:name w:val="HTML Bottom of Form"/>
    <w:basedOn w:val="Normal"/>
    <w:next w:val="Normal"/>
    <w:link w:val="z-FormunAltChar"/>
    <w:hidden/>
    <w:rsid w:val="00290A1F"/>
    <w:pPr>
      <w:pBdr>
        <w:top w:val="single" w:sz="6" w:space="1" w:color="auto"/>
      </w:pBdr>
      <w:spacing w:after="0" w:line="240" w:lineRule="auto"/>
      <w:jc w:val="center"/>
    </w:pPr>
    <w:rPr>
      <w:rFonts w:ascii="Arial" w:eastAsia="Batang" w:hAnsi="Arial" w:cs="Times New Roman"/>
      <w:vanish/>
      <w:sz w:val="16"/>
      <w:szCs w:val="16"/>
      <w:lang w:eastAsia="tr-TR" w:bidi="hi-IN"/>
    </w:rPr>
  </w:style>
  <w:style w:type="character" w:customStyle="1" w:styleId="z-FormunAltChar">
    <w:name w:val="z-Formun Altı Char"/>
    <w:basedOn w:val="VarsaylanParagrafYazTipi"/>
    <w:link w:val="z-FormunAlt"/>
    <w:rsid w:val="00290A1F"/>
    <w:rPr>
      <w:rFonts w:ascii="Arial" w:eastAsia="Batang" w:hAnsi="Arial" w:cs="Times New Roman"/>
      <w:vanish/>
      <w:sz w:val="16"/>
      <w:szCs w:val="16"/>
      <w:lang w:eastAsia="tr-TR" w:bidi="hi-IN"/>
    </w:rPr>
  </w:style>
  <w:style w:type="character" w:styleId="zlenenKpr">
    <w:name w:val="FollowedHyperlink"/>
    <w:unhideWhenUsed/>
    <w:rsid w:val="00290A1F"/>
    <w:rPr>
      <w:color w:val="800080"/>
      <w:u w:val="single"/>
    </w:rPr>
  </w:style>
  <w:style w:type="paragraph" w:styleId="HTMLncedenBiimlendirilmi">
    <w:name w:val="HTML Preformatted"/>
    <w:basedOn w:val="Normal"/>
    <w:link w:val="HTMLncedenBiimlendirilmiChar"/>
    <w:rsid w:val="0029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Courier New" w:cs="Times New Roman"/>
      <w:sz w:val="20"/>
      <w:szCs w:val="20"/>
      <w:lang w:val="en-US" w:eastAsia="zh-TW"/>
    </w:rPr>
  </w:style>
  <w:style w:type="character" w:customStyle="1" w:styleId="HTMLncedenBiimlendirilmiChar">
    <w:name w:val="HTML Önceden Biçimlendirilmiş Char"/>
    <w:basedOn w:val="VarsaylanParagrafYazTipi"/>
    <w:link w:val="HTMLncedenBiimlendirilmi"/>
    <w:rsid w:val="00290A1F"/>
    <w:rPr>
      <w:rFonts w:ascii="MingLiU" w:eastAsia="MingLiU" w:hAnsi="Courier New" w:cs="Times New Roman"/>
      <w:sz w:val="20"/>
      <w:szCs w:val="20"/>
      <w:lang w:val="en-US" w:eastAsia="zh-TW"/>
    </w:rPr>
  </w:style>
  <w:style w:type="paragraph" w:styleId="GvdeMetniGirintisi2">
    <w:name w:val="Body Text Indent 2"/>
    <w:basedOn w:val="Normal"/>
    <w:link w:val="GvdeMetniGirintisi2Char"/>
    <w:rsid w:val="00290A1F"/>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290A1F"/>
    <w:rPr>
      <w:rFonts w:ascii="Times New Roman" w:eastAsia="Times New Roman" w:hAnsi="Times New Roman" w:cs="Times New Roman"/>
      <w:sz w:val="24"/>
      <w:szCs w:val="24"/>
      <w:lang w:eastAsia="tr-TR"/>
    </w:rPr>
  </w:style>
  <w:style w:type="paragraph" w:customStyle="1" w:styleId="Bteyazyorum">
    <w:name w:val="Bütçe yazıyorum"/>
    <w:basedOn w:val="Normal"/>
    <w:rsid w:val="00290A1F"/>
    <w:pPr>
      <w:spacing w:after="0" w:line="360" w:lineRule="atLeast"/>
      <w:ind w:left="40" w:right="60" w:firstLine="800"/>
      <w:jc w:val="both"/>
    </w:pPr>
    <w:rPr>
      <w:rFonts w:ascii="Arial" w:eastAsia="Batang" w:hAnsi="Arial" w:cs="Times New Roman"/>
      <w:lang w:eastAsia="tr-TR"/>
    </w:rPr>
  </w:style>
  <w:style w:type="paragraph" w:customStyle="1" w:styleId="WW-NormalWeb1">
    <w:name w:val="WW-Normal (Web)1"/>
    <w:basedOn w:val="Normal"/>
    <w:rsid w:val="00290A1F"/>
    <w:pPr>
      <w:spacing w:before="280" w:after="119" w:line="240" w:lineRule="auto"/>
    </w:pPr>
    <w:rPr>
      <w:rFonts w:ascii="Times New Roman" w:eastAsia="Batang" w:hAnsi="Times New Roman" w:cs="Times New Roman"/>
      <w:szCs w:val="24"/>
    </w:rPr>
  </w:style>
  <w:style w:type="paragraph" w:customStyle="1" w:styleId="Times">
    <w:name w:val="Times"/>
    <w:basedOn w:val="Normal"/>
    <w:rsid w:val="00290A1F"/>
    <w:pPr>
      <w:spacing w:after="0" w:line="240" w:lineRule="auto"/>
      <w:jc w:val="both"/>
    </w:pPr>
    <w:rPr>
      <w:rFonts w:ascii="Times" w:eastAsia="Batang" w:hAnsi="Times" w:cs="Times New Roman"/>
      <w:lang w:val="en-US"/>
    </w:rPr>
  </w:style>
  <w:style w:type="paragraph" w:customStyle="1" w:styleId="font5">
    <w:name w:val="font5"/>
    <w:basedOn w:val="Normal"/>
    <w:rsid w:val="00290A1F"/>
    <w:pPr>
      <w:spacing w:before="100" w:beforeAutospacing="1" w:after="100" w:afterAutospacing="1" w:line="240" w:lineRule="auto"/>
    </w:pPr>
    <w:rPr>
      <w:rFonts w:ascii="Arial" w:eastAsia="Batang" w:hAnsi="Arial" w:cs="Arial"/>
      <w:b/>
      <w:bCs/>
      <w:sz w:val="18"/>
      <w:szCs w:val="18"/>
      <w:lang w:eastAsia="tr-TR"/>
    </w:rPr>
  </w:style>
  <w:style w:type="paragraph" w:customStyle="1" w:styleId="xl24">
    <w:name w:val="xl24"/>
    <w:basedOn w:val="Normal"/>
    <w:rsid w:val="00290A1F"/>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5">
    <w:name w:val="xl25"/>
    <w:basedOn w:val="Normal"/>
    <w:rsid w:val="00290A1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6">
    <w:name w:val="xl26"/>
    <w:basedOn w:val="Normal"/>
    <w:rsid w:val="00290A1F"/>
    <w:pPr>
      <w:pBdr>
        <w:top w:val="single" w:sz="8" w:space="0" w:color="auto"/>
        <w:left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7">
    <w:name w:val="xl27"/>
    <w:basedOn w:val="Normal"/>
    <w:rsid w:val="00290A1F"/>
    <w:pPr>
      <w:pBdr>
        <w:left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8">
    <w:name w:val="xl28"/>
    <w:basedOn w:val="Normal"/>
    <w:rsid w:val="00290A1F"/>
    <w:pPr>
      <w:pBdr>
        <w:left w:val="single" w:sz="4"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9">
    <w:name w:val="xl29"/>
    <w:basedOn w:val="Normal"/>
    <w:rsid w:val="00290A1F"/>
    <w:pPr>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30">
    <w:name w:val="xl30"/>
    <w:basedOn w:val="Normal"/>
    <w:rsid w:val="00290A1F"/>
    <w:pPr>
      <w:spacing w:before="100" w:beforeAutospacing="1" w:after="100" w:afterAutospacing="1" w:line="240" w:lineRule="auto"/>
    </w:pPr>
    <w:rPr>
      <w:rFonts w:ascii="Arial" w:eastAsia="Batang" w:hAnsi="Arial" w:cs="Times New Roman"/>
      <w:sz w:val="18"/>
      <w:szCs w:val="18"/>
      <w:lang w:eastAsia="tr-TR"/>
    </w:rPr>
  </w:style>
  <w:style w:type="paragraph" w:customStyle="1" w:styleId="xl31">
    <w:name w:val="xl31"/>
    <w:basedOn w:val="Normal"/>
    <w:rsid w:val="00290A1F"/>
    <w:pP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32">
    <w:name w:val="xl32"/>
    <w:basedOn w:val="Normal"/>
    <w:rsid w:val="00290A1F"/>
    <w:pPr>
      <w:spacing w:before="100" w:beforeAutospacing="1" w:after="100" w:afterAutospacing="1" w:line="240" w:lineRule="auto"/>
      <w:textAlignment w:val="center"/>
    </w:pPr>
    <w:rPr>
      <w:rFonts w:ascii="Arial" w:eastAsia="Batang" w:hAnsi="Arial" w:cs="Times New Roman"/>
      <w:b/>
      <w:bCs/>
      <w:sz w:val="18"/>
      <w:szCs w:val="18"/>
      <w:lang w:eastAsia="tr-TR"/>
    </w:rPr>
  </w:style>
  <w:style w:type="paragraph" w:customStyle="1" w:styleId="xl33">
    <w:name w:val="xl33"/>
    <w:basedOn w:val="Normal"/>
    <w:rsid w:val="00290A1F"/>
    <w:pPr>
      <w:pBdr>
        <w:top w:val="single" w:sz="8"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4">
    <w:name w:val="xl34"/>
    <w:basedOn w:val="Normal"/>
    <w:rsid w:val="00290A1F"/>
    <w:pPr>
      <w:pBdr>
        <w:top w:val="single" w:sz="8" w:space="0" w:color="auto"/>
        <w:left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5">
    <w:name w:val="xl35"/>
    <w:basedOn w:val="Normal"/>
    <w:rsid w:val="00290A1F"/>
    <w:pPr>
      <w:pBdr>
        <w:top w:val="single" w:sz="8"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6">
    <w:name w:val="xl36"/>
    <w:basedOn w:val="Normal"/>
    <w:rsid w:val="00290A1F"/>
    <w:pPr>
      <w:pBdr>
        <w:top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7">
    <w:name w:val="xl37"/>
    <w:basedOn w:val="Normal"/>
    <w:rsid w:val="00290A1F"/>
    <w:pPr>
      <w:pBdr>
        <w:top w:val="single" w:sz="8" w:space="0" w:color="auto"/>
        <w:left w:val="single" w:sz="8" w:space="0" w:color="auto"/>
        <w:bottom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8">
    <w:name w:val="xl38"/>
    <w:basedOn w:val="Normal"/>
    <w:rsid w:val="00290A1F"/>
    <w:pPr>
      <w:pBdr>
        <w:top w:val="single" w:sz="8" w:space="0" w:color="auto"/>
        <w:bottom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9">
    <w:name w:val="xl39"/>
    <w:basedOn w:val="Normal"/>
    <w:rsid w:val="00290A1F"/>
    <w:pPr>
      <w:pBdr>
        <w:top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0">
    <w:name w:val="xl40"/>
    <w:basedOn w:val="Normal"/>
    <w:rsid w:val="00290A1F"/>
    <w:pPr>
      <w:pBdr>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1">
    <w:name w:val="xl41"/>
    <w:basedOn w:val="Normal"/>
    <w:rsid w:val="00290A1F"/>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Batang" w:hAnsi="Arial" w:cs="Times New Roman"/>
      <w:b/>
      <w:bCs/>
      <w:sz w:val="18"/>
      <w:szCs w:val="18"/>
      <w:lang w:eastAsia="tr-TR"/>
    </w:rPr>
  </w:style>
  <w:style w:type="paragraph" w:customStyle="1" w:styleId="xl42">
    <w:name w:val="xl42"/>
    <w:basedOn w:val="Normal"/>
    <w:rsid w:val="00290A1F"/>
    <w:pPr>
      <w:pBdr>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3">
    <w:name w:val="xl43"/>
    <w:basedOn w:val="Normal"/>
    <w:rsid w:val="00290A1F"/>
    <w:pPr>
      <w:pBdr>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4">
    <w:name w:val="xl44"/>
    <w:basedOn w:val="Normal"/>
    <w:rsid w:val="00290A1F"/>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5">
    <w:name w:val="xl45"/>
    <w:basedOn w:val="Normal"/>
    <w:rsid w:val="00290A1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6">
    <w:name w:val="xl46"/>
    <w:basedOn w:val="Normal"/>
    <w:rsid w:val="00290A1F"/>
    <w:pPr>
      <w:pBdr>
        <w:top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7">
    <w:name w:val="xl47"/>
    <w:basedOn w:val="Normal"/>
    <w:rsid w:val="00290A1F"/>
    <w:pPr>
      <w:pBdr>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8">
    <w:name w:val="xl48"/>
    <w:basedOn w:val="Normal"/>
    <w:rsid w:val="00290A1F"/>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9">
    <w:name w:val="xl49"/>
    <w:basedOn w:val="Normal"/>
    <w:rsid w:val="00290A1F"/>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50">
    <w:name w:val="xl50"/>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sz w:val="18"/>
      <w:szCs w:val="18"/>
      <w:lang w:eastAsia="tr-TR"/>
    </w:rPr>
  </w:style>
  <w:style w:type="paragraph" w:customStyle="1" w:styleId="xl51">
    <w:name w:val="xl51"/>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18"/>
      <w:szCs w:val="18"/>
      <w:lang w:eastAsia="tr-TR"/>
    </w:rPr>
  </w:style>
  <w:style w:type="paragraph" w:customStyle="1" w:styleId="xl52">
    <w:name w:val="xl52"/>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3">
    <w:name w:val="xl53"/>
    <w:basedOn w:val="Normal"/>
    <w:rsid w:val="00290A1F"/>
    <w:pPr>
      <w:pBdr>
        <w:top w:val="single" w:sz="4" w:space="0" w:color="auto"/>
        <w:left w:val="single" w:sz="4" w:space="0" w:color="auto"/>
        <w:right w:val="single" w:sz="8"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4">
    <w:name w:val="xl54"/>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55">
    <w:name w:val="xl55"/>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18"/>
      <w:szCs w:val="18"/>
      <w:lang w:eastAsia="tr-TR"/>
    </w:rPr>
  </w:style>
  <w:style w:type="paragraph" w:customStyle="1" w:styleId="xl56">
    <w:name w:val="xl56"/>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7">
    <w:name w:val="xl57"/>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sz w:val="18"/>
      <w:szCs w:val="18"/>
      <w:lang w:eastAsia="tr-TR"/>
    </w:rPr>
  </w:style>
  <w:style w:type="paragraph" w:customStyle="1" w:styleId="xl58">
    <w:name w:val="xl58"/>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18"/>
      <w:szCs w:val="18"/>
      <w:lang w:eastAsia="tr-TR"/>
    </w:rPr>
  </w:style>
  <w:style w:type="paragraph" w:customStyle="1" w:styleId="xl59">
    <w:name w:val="xl59"/>
    <w:basedOn w:val="Normal"/>
    <w:rsid w:val="00290A1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60">
    <w:name w:val="xl60"/>
    <w:basedOn w:val="Normal"/>
    <w:rsid w:val="00290A1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18"/>
      <w:szCs w:val="18"/>
      <w:lang w:eastAsia="tr-TR"/>
    </w:rPr>
  </w:style>
  <w:style w:type="paragraph" w:customStyle="1" w:styleId="xl61">
    <w:name w:val="xl61"/>
    <w:basedOn w:val="Normal"/>
    <w:rsid w:val="00290A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2">
    <w:name w:val="xl62"/>
    <w:basedOn w:val="Normal"/>
    <w:rsid w:val="00290A1F"/>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63">
    <w:name w:val="xl63"/>
    <w:basedOn w:val="Normal"/>
    <w:rsid w:val="00290A1F"/>
    <w:pPr>
      <w:pBdr>
        <w:top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64">
    <w:name w:val="xl64"/>
    <w:basedOn w:val="Normal"/>
    <w:rsid w:val="00290A1F"/>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Arial" w:eastAsia="Batang" w:hAnsi="Arial" w:cs="Times New Roman"/>
      <w:sz w:val="18"/>
      <w:szCs w:val="18"/>
      <w:lang w:eastAsia="tr-TR"/>
    </w:rPr>
  </w:style>
  <w:style w:type="paragraph" w:customStyle="1" w:styleId="xl65">
    <w:name w:val="xl65"/>
    <w:basedOn w:val="Normal"/>
    <w:rsid w:val="00290A1F"/>
    <w:pPr>
      <w:pBdr>
        <w:top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66">
    <w:name w:val="xl66"/>
    <w:basedOn w:val="Normal"/>
    <w:rsid w:val="00290A1F"/>
    <w:pPr>
      <w:pBdr>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67">
    <w:name w:val="xl67"/>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8">
    <w:name w:val="xl68"/>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9">
    <w:name w:val="xl69"/>
    <w:basedOn w:val="Normal"/>
    <w:rsid w:val="00290A1F"/>
    <w:pPr>
      <w:pBdr>
        <w:top w:val="single" w:sz="4" w:space="0" w:color="auto"/>
        <w:bottom w:val="single" w:sz="8"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70">
    <w:name w:val="xl70"/>
    <w:basedOn w:val="Normal"/>
    <w:rsid w:val="00290A1F"/>
    <w:pPr>
      <w:pBdr>
        <w:top w:val="single" w:sz="8" w:space="0" w:color="auto"/>
        <w:bottom w:val="single" w:sz="8" w:space="0" w:color="auto"/>
        <w:right w:val="single" w:sz="4" w:space="0" w:color="auto"/>
      </w:pBdr>
      <w:shd w:val="clear" w:color="auto" w:fill="FFFF99"/>
      <w:spacing w:before="100" w:beforeAutospacing="1" w:after="100" w:afterAutospacing="1" w:line="240" w:lineRule="auto"/>
    </w:pPr>
    <w:rPr>
      <w:rFonts w:ascii="Arial" w:eastAsia="Batang" w:hAnsi="Arial" w:cs="Times New Roman"/>
      <w:sz w:val="18"/>
      <w:szCs w:val="18"/>
      <w:lang w:eastAsia="tr-TR"/>
    </w:rPr>
  </w:style>
  <w:style w:type="character" w:customStyle="1" w:styleId="altcizgilietiket">
    <w:name w:val="altcizgilietiket"/>
    <w:basedOn w:val="VarsaylanParagrafYazTipi"/>
    <w:rsid w:val="00290A1F"/>
  </w:style>
  <w:style w:type="paragraph" w:styleId="AralkYok">
    <w:name w:val="No Spacing"/>
    <w:link w:val="AralkYokChar"/>
    <w:uiPriority w:val="1"/>
    <w:qFormat/>
    <w:rsid w:val="00290A1F"/>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290A1F"/>
    <w:rPr>
      <w:rFonts w:ascii="Calibri" w:eastAsia="Times New Roman" w:hAnsi="Calibri" w:cs="Times New Roman"/>
    </w:rPr>
  </w:style>
  <w:style w:type="paragraph" w:customStyle="1" w:styleId="B70DD6C390BC41A79CB902693692961D">
    <w:name w:val="B70DD6C390BC41A79CB902693692961D"/>
    <w:rsid w:val="00290A1F"/>
    <w:pPr>
      <w:spacing w:after="0" w:line="240" w:lineRule="auto"/>
    </w:pPr>
    <w:rPr>
      <w:rFonts w:ascii="Calibri" w:eastAsia="Times New Roman" w:hAnsi="Calibri" w:cs="Times New Roman"/>
      <w:lang w:val="en-US"/>
    </w:rPr>
  </w:style>
  <w:style w:type="paragraph" w:customStyle="1" w:styleId="49528F8F73314593A973B7D50C4F722C">
    <w:name w:val="49528F8F73314593A973B7D50C4F722C"/>
    <w:rsid w:val="00290A1F"/>
    <w:pPr>
      <w:spacing w:after="0" w:line="240" w:lineRule="auto"/>
    </w:pPr>
    <w:rPr>
      <w:rFonts w:ascii="Calibri" w:eastAsia="Times New Roman" w:hAnsi="Calibri" w:cs="Times New Roman"/>
      <w:lang w:val="en-US"/>
    </w:rPr>
  </w:style>
  <w:style w:type="paragraph" w:styleId="TBal">
    <w:name w:val="TOC Heading"/>
    <w:basedOn w:val="Balk1"/>
    <w:next w:val="Normal"/>
    <w:uiPriority w:val="39"/>
    <w:qFormat/>
    <w:rsid w:val="00290A1F"/>
    <w:pPr>
      <w:outlineLvl w:val="9"/>
    </w:pPr>
    <w:rPr>
      <w:rFonts w:ascii="Cambria" w:eastAsia="Times New Roman" w:hAnsi="Cambria" w:cs="Times New Roman"/>
      <w:color w:val="365F91"/>
    </w:rPr>
  </w:style>
  <w:style w:type="paragraph" w:styleId="T9">
    <w:name w:val="toc 9"/>
    <w:basedOn w:val="Normal"/>
    <w:next w:val="Normal"/>
    <w:autoRedefine/>
    <w:uiPriority w:val="39"/>
    <w:unhideWhenUsed/>
    <w:rsid w:val="00290A1F"/>
    <w:pPr>
      <w:spacing w:after="0" w:line="240" w:lineRule="auto"/>
      <w:ind w:left="1920"/>
    </w:pPr>
    <w:rPr>
      <w:rFonts w:ascii="Times New Roman" w:eastAsia="Batang" w:hAnsi="Times New Roman" w:cs="Times New Roman"/>
      <w:sz w:val="18"/>
      <w:szCs w:val="18"/>
      <w:lang w:eastAsia="tr-TR"/>
    </w:rPr>
  </w:style>
  <w:style w:type="paragraph" w:customStyle="1" w:styleId="style8">
    <w:name w:val="style8"/>
    <w:basedOn w:val="Normal"/>
    <w:rsid w:val="00290A1F"/>
    <w:pPr>
      <w:spacing w:before="100" w:beforeAutospacing="1" w:after="100" w:afterAutospacing="1" w:line="240" w:lineRule="auto"/>
    </w:pPr>
    <w:rPr>
      <w:rFonts w:ascii="Arial" w:eastAsia="Batang" w:hAnsi="Arial" w:cs="Arial"/>
      <w:b/>
      <w:bCs/>
      <w:color w:val="000000"/>
      <w:szCs w:val="24"/>
      <w:lang w:eastAsia="tr-TR"/>
    </w:rPr>
  </w:style>
  <w:style w:type="table" w:customStyle="1" w:styleId="TabloStili8">
    <w:name w:val="Tablo Stili8"/>
    <w:basedOn w:val="NormalTablo"/>
    <w:rsid w:val="00290A1F"/>
    <w:pPr>
      <w:spacing w:after="0" w:line="240" w:lineRule="auto"/>
    </w:pPr>
    <w:rPr>
      <w:rFonts w:ascii="Times New Roman" w:eastAsia="Times New Roman" w:hAnsi="Times New Roman" w:cs="Times New Roman"/>
      <w:b/>
      <w:bCs/>
      <w:i/>
      <w:color w:val="009999"/>
      <w:szCs w:val="20"/>
      <w:lang w:eastAsia="tr-TR"/>
      <w14:shadow w14:blurRad="50800" w14:dist="38100" w14:dir="2700000" w14:sx="100000" w14:sy="100000" w14:kx="0" w14:ky="0" w14:algn="tl">
        <w14:srgbClr w14:val="000000">
          <w14:alpha w14:val="60000"/>
        </w14:srgbClr>
      </w14:shadow>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SatrNumaras">
    <w:name w:val="line number"/>
    <w:basedOn w:val="VarsaylanParagrafYazTipi"/>
    <w:rsid w:val="00290A1F"/>
  </w:style>
  <w:style w:type="paragraph" w:customStyle="1" w:styleId="1Char">
    <w:name w:val="1 Char"/>
    <w:basedOn w:val="Normal"/>
    <w:rsid w:val="00290A1F"/>
    <w:pPr>
      <w:spacing w:after="160" w:line="240" w:lineRule="exact"/>
      <w:ind w:firstLine="708"/>
      <w:jc w:val="both"/>
    </w:pPr>
    <w:rPr>
      <w:rFonts w:ascii="Arial" w:eastAsia="Batang" w:hAnsi="Arial" w:cs="Times New Roman"/>
      <w:b/>
      <w:bCs/>
      <w:color w:val="0000FF"/>
      <w:kern w:val="16"/>
      <w:sz w:val="20"/>
      <w:lang w:val="en-US"/>
    </w:rPr>
  </w:style>
  <w:style w:type="table" w:styleId="Tabloada">
    <w:name w:val="Table Contemporary"/>
    <w:basedOn w:val="NormalTablo"/>
    <w:rsid w:val="00290A1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ListeParagraf1">
    <w:name w:val="Liste Paragraf1"/>
    <w:basedOn w:val="Normal"/>
    <w:rsid w:val="00290A1F"/>
    <w:pPr>
      <w:spacing w:after="0" w:line="240" w:lineRule="auto"/>
      <w:ind w:left="720"/>
      <w:contextualSpacing/>
    </w:pPr>
    <w:rPr>
      <w:rFonts w:ascii="Times New Roman" w:eastAsia="Calibri" w:hAnsi="Times New Roman" w:cs="Times New Roman"/>
      <w:szCs w:val="24"/>
      <w:lang w:eastAsia="tr-TR"/>
    </w:rPr>
  </w:style>
  <w:style w:type="character" w:customStyle="1" w:styleId="altcizgilietiket1">
    <w:name w:val="altcizgilietiket1"/>
    <w:basedOn w:val="VarsaylanParagrafYazTipi"/>
    <w:rsid w:val="00290A1F"/>
  </w:style>
  <w:style w:type="character" w:customStyle="1" w:styleId="hps">
    <w:name w:val="hps"/>
    <w:basedOn w:val="VarsaylanParagrafYazTipi"/>
    <w:rsid w:val="00290A1F"/>
  </w:style>
  <w:style w:type="character" w:styleId="HTMLDaktilo">
    <w:name w:val="HTML Typewriter"/>
    <w:uiPriority w:val="99"/>
    <w:semiHidden/>
    <w:unhideWhenUsed/>
    <w:rsid w:val="00290A1F"/>
    <w:rPr>
      <w:rFonts w:ascii="Courier New" w:eastAsia="Times New Roman" w:hAnsi="Courier New" w:cs="Courier New"/>
      <w:sz w:val="20"/>
      <w:szCs w:val="20"/>
    </w:rPr>
  </w:style>
  <w:style w:type="numbering" w:customStyle="1" w:styleId="ListeYok11">
    <w:name w:val="Liste Yok11"/>
    <w:next w:val="ListeYok"/>
    <w:uiPriority w:val="99"/>
    <w:semiHidden/>
    <w:unhideWhenUsed/>
    <w:rsid w:val="00290A1F"/>
  </w:style>
  <w:style w:type="table" w:customStyle="1" w:styleId="TabloKlavuzu11">
    <w:name w:val="Tablo Kılavuzu11"/>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90A1F"/>
  </w:style>
  <w:style w:type="table" w:customStyle="1" w:styleId="TabloKlavuzu3">
    <w:name w:val="Tablo Kılavuzu3"/>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90A1F"/>
  </w:style>
  <w:style w:type="table" w:customStyle="1" w:styleId="TabloKlavuzu5">
    <w:name w:val="Tablo Kılavuzu5"/>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290A1F"/>
  </w:style>
  <w:style w:type="table" w:customStyle="1" w:styleId="TabloKlavuzu111">
    <w:name w:val="Tablo Kılavuzu111"/>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1">
    <w:name w:val="Tablo Stili81"/>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ListeYok1111">
    <w:name w:val="Liste Yok1111"/>
    <w:next w:val="ListeYok"/>
    <w:uiPriority w:val="99"/>
    <w:semiHidden/>
    <w:unhideWhenUsed/>
    <w:rsid w:val="00290A1F"/>
  </w:style>
  <w:style w:type="table" w:customStyle="1" w:styleId="TabloKlavuzu1111">
    <w:name w:val="Tablo Kılavuzu1111"/>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290A1F"/>
  </w:style>
  <w:style w:type="paragraph" w:customStyle="1" w:styleId="font6">
    <w:name w:val="font6"/>
    <w:basedOn w:val="Normal"/>
    <w:rsid w:val="00290A1F"/>
    <w:pPr>
      <w:spacing w:before="100" w:beforeAutospacing="1" w:after="100" w:afterAutospacing="1" w:line="240" w:lineRule="auto"/>
    </w:pPr>
    <w:rPr>
      <w:rFonts w:ascii="Arial" w:eastAsia="Times New Roman" w:hAnsi="Arial" w:cs="Arial"/>
      <w:b/>
      <w:bCs/>
      <w:sz w:val="16"/>
      <w:szCs w:val="16"/>
      <w:lang w:eastAsia="tr-TR"/>
    </w:rPr>
  </w:style>
  <w:style w:type="paragraph" w:customStyle="1" w:styleId="font7">
    <w:name w:val="font7"/>
    <w:basedOn w:val="Normal"/>
    <w:rsid w:val="00290A1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font8">
    <w:name w:val="font8"/>
    <w:basedOn w:val="Normal"/>
    <w:rsid w:val="00290A1F"/>
    <w:pPr>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font9">
    <w:name w:val="font9"/>
    <w:basedOn w:val="Normal"/>
    <w:rsid w:val="00290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290A1F"/>
    <w:pPr>
      <w:spacing w:before="100" w:beforeAutospacing="1" w:after="100" w:afterAutospacing="1" w:line="240" w:lineRule="auto"/>
    </w:pPr>
    <w:rPr>
      <w:rFonts w:ascii="Arial" w:eastAsia="Times New Roman" w:hAnsi="Arial" w:cs="Arial"/>
      <w:sz w:val="16"/>
      <w:szCs w:val="16"/>
      <w:lang w:eastAsia="tr-TR"/>
    </w:rPr>
  </w:style>
  <w:style w:type="paragraph" w:customStyle="1" w:styleId="xl72">
    <w:name w:val="xl72"/>
    <w:basedOn w:val="Normal"/>
    <w:rsid w:val="00290A1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3">
    <w:name w:val="xl73"/>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74">
    <w:name w:val="xl74"/>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75">
    <w:name w:val="xl75"/>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tr-TR"/>
    </w:rPr>
  </w:style>
  <w:style w:type="paragraph" w:customStyle="1" w:styleId="xl76">
    <w:name w:val="xl76"/>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7">
    <w:name w:val="xl77"/>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8">
    <w:name w:val="xl78"/>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9">
    <w:name w:val="xl79"/>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0">
    <w:name w:val="xl80"/>
    <w:basedOn w:val="Normal"/>
    <w:rsid w:val="00290A1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81">
    <w:name w:val="xl81"/>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2">
    <w:name w:val="xl82"/>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83">
    <w:name w:val="xl83"/>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84">
    <w:name w:val="xl84"/>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tr-TR"/>
    </w:rPr>
  </w:style>
  <w:style w:type="paragraph" w:customStyle="1" w:styleId="xl85">
    <w:name w:val="xl85"/>
    <w:basedOn w:val="Normal"/>
    <w:rsid w:val="00290A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6">
    <w:name w:val="xl86"/>
    <w:basedOn w:val="Normal"/>
    <w:rsid w:val="00290A1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7">
    <w:name w:val="xl87"/>
    <w:basedOn w:val="Normal"/>
    <w:rsid w:val="00290A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8">
    <w:name w:val="xl88"/>
    <w:basedOn w:val="Normal"/>
    <w:rsid w:val="00290A1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9">
    <w:name w:val="xl89"/>
    <w:basedOn w:val="Normal"/>
    <w:rsid w:val="00290A1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290A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290A1F"/>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BelgeBalantlar">
    <w:name w:val="Document Map"/>
    <w:basedOn w:val="Normal"/>
    <w:link w:val="BelgeBalantlarChar"/>
    <w:semiHidden/>
    <w:rsid w:val="00290A1F"/>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290A1F"/>
    <w:rPr>
      <w:rFonts w:ascii="Tahoma" w:eastAsia="Times New Roman" w:hAnsi="Tahoma" w:cs="Tahoma"/>
      <w:sz w:val="20"/>
      <w:szCs w:val="20"/>
      <w:shd w:val="clear" w:color="auto" w:fill="000080"/>
      <w:lang w:eastAsia="tr-TR"/>
    </w:rPr>
  </w:style>
  <w:style w:type="table" w:customStyle="1" w:styleId="TabloKlavuzu6">
    <w:name w:val="Tablo Kılavuzu6"/>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y2">
    <w:name w:val="day2"/>
    <w:basedOn w:val="VarsaylanParagrafYazTipi"/>
    <w:rsid w:val="00290A1F"/>
  </w:style>
  <w:style w:type="character" w:customStyle="1" w:styleId="month2">
    <w:name w:val="month2"/>
    <w:basedOn w:val="VarsaylanParagrafYazTipi"/>
    <w:rsid w:val="00290A1F"/>
  </w:style>
  <w:style w:type="character" w:customStyle="1" w:styleId="year2">
    <w:name w:val="year2"/>
    <w:basedOn w:val="VarsaylanParagrafYazTipi"/>
    <w:rsid w:val="00290A1F"/>
  </w:style>
  <w:style w:type="character" w:customStyle="1" w:styleId="label3">
    <w:name w:val="label3"/>
    <w:basedOn w:val="VarsaylanParagrafYazTipi"/>
    <w:rsid w:val="00290A1F"/>
  </w:style>
  <w:style w:type="character" w:customStyle="1" w:styleId="stmainservices">
    <w:name w:val="stmainservices"/>
    <w:basedOn w:val="VarsaylanParagrafYazTipi"/>
    <w:rsid w:val="00290A1F"/>
  </w:style>
  <w:style w:type="numbering" w:customStyle="1" w:styleId="ListeYok4">
    <w:name w:val="Liste Yok4"/>
    <w:next w:val="ListeYok"/>
    <w:semiHidden/>
    <w:unhideWhenUsed/>
    <w:rsid w:val="00290A1F"/>
  </w:style>
  <w:style w:type="numbering" w:customStyle="1" w:styleId="ListeYok5">
    <w:name w:val="Liste Yok5"/>
    <w:next w:val="ListeYok"/>
    <w:uiPriority w:val="99"/>
    <w:semiHidden/>
    <w:unhideWhenUsed/>
    <w:rsid w:val="00290A1F"/>
  </w:style>
  <w:style w:type="table" w:customStyle="1" w:styleId="TabloKlavuzu10">
    <w:name w:val="Tablo Kılavuzu10"/>
    <w:basedOn w:val="NormalTablo"/>
    <w:next w:val="TabloKlavuzu"/>
    <w:uiPriority w:val="59"/>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2">
    <w:name w:val="Tablo Stili82"/>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oada1">
    <w:name w:val="Tablo Çağdaş1"/>
    <w:basedOn w:val="NormalTablo"/>
    <w:next w:val="Tabloada"/>
    <w:rsid w:val="00290A1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ListeYok12">
    <w:name w:val="Liste Yok12"/>
    <w:next w:val="ListeYok"/>
    <w:uiPriority w:val="99"/>
    <w:semiHidden/>
    <w:unhideWhenUsed/>
    <w:rsid w:val="00290A1F"/>
  </w:style>
  <w:style w:type="table" w:customStyle="1" w:styleId="TabloKlavuzu12">
    <w:name w:val="Tablo Kılavuzu12"/>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290A1F"/>
  </w:style>
  <w:style w:type="table" w:customStyle="1" w:styleId="TabloKlavuzu31">
    <w:name w:val="Tablo Kılavuzu3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290A1F"/>
  </w:style>
  <w:style w:type="table" w:customStyle="1" w:styleId="TabloKlavuzu51">
    <w:name w:val="Tablo Kılavuzu5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290A1F"/>
  </w:style>
  <w:style w:type="table" w:customStyle="1" w:styleId="TabloKlavuzu112">
    <w:name w:val="Tablo Kılavuzu112"/>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11">
    <w:name w:val="Tablo Stili811"/>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ListeYok11111">
    <w:name w:val="Liste Yok11111"/>
    <w:next w:val="ListeYok"/>
    <w:uiPriority w:val="99"/>
    <w:semiHidden/>
    <w:unhideWhenUsed/>
    <w:rsid w:val="00290A1F"/>
  </w:style>
  <w:style w:type="numbering" w:customStyle="1" w:styleId="ListeYok211">
    <w:name w:val="Liste Yok211"/>
    <w:next w:val="ListeYok"/>
    <w:uiPriority w:val="99"/>
    <w:semiHidden/>
    <w:unhideWhenUsed/>
    <w:rsid w:val="00290A1F"/>
  </w:style>
  <w:style w:type="table" w:customStyle="1" w:styleId="TabloKlavuzu61">
    <w:name w:val="Tablo Kılavuzu6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1"/>
    <w:qFormat/>
    <w:rsid w:val="00290A1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1">
    <w:name w:val="Altyazı Char1"/>
    <w:basedOn w:val="VarsaylanParagrafYazTipi"/>
    <w:link w:val="Altyaz"/>
    <w:rsid w:val="00290A1F"/>
    <w:rPr>
      <w:rFonts w:asciiTheme="majorHAnsi" w:eastAsiaTheme="majorEastAsia" w:hAnsiTheme="majorHAnsi" w:cstheme="majorBidi"/>
      <w:i/>
      <w:iCs/>
      <w:color w:val="4F81BD" w:themeColor="accent1"/>
      <w:spacing w:val="15"/>
      <w:sz w:val="24"/>
      <w:szCs w:val="24"/>
      <w:lang w:eastAsia="tr-TR"/>
    </w:rPr>
  </w:style>
  <w:style w:type="character" w:styleId="HafifVurgulama">
    <w:name w:val="Subtle Emphasis"/>
    <w:basedOn w:val="VarsaylanParagrafYazTipi"/>
    <w:uiPriority w:val="19"/>
    <w:qFormat/>
    <w:rsid w:val="00290A1F"/>
    <w:rPr>
      <w:i/>
      <w:iCs/>
      <w:color w:val="808080" w:themeColor="text1" w:themeTint="7F"/>
    </w:rPr>
  </w:style>
  <w:style w:type="character" w:styleId="Vurgu">
    <w:name w:val="Emphasis"/>
    <w:basedOn w:val="VarsaylanParagrafYazTipi"/>
    <w:uiPriority w:val="20"/>
    <w:qFormat/>
    <w:rsid w:val="00290A1F"/>
    <w:rPr>
      <w:i/>
      <w:iCs/>
    </w:rPr>
  </w:style>
  <w:style w:type="numbering" w:customStyle="1" w:styleId="ListeYok6">
    <w:name w:val="Liste Yok6"/>
    <w:next w:val="ListeYok"/>
    <w:semiHidden/>
    <w:rsid w:val="00290A1F"/>
  </w:style>
  <w:style w:type="table" w:customStyle="1" w:styleId="TabloKlavuzu13">
    <w:name w:val="Tablo Kılavuzu13"/>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2">
    <w:name w:val="İÇT 92"/>
    <w:basedOn w:val="Normal"/>
    <w:next w:val="Normal"/>
    <w:rsid w:val="00290A1F"/>
    <w:pPr>
      <w:spacing w:after="0" w:line="240" w:lineRule="auto"/>
      <w:ind w:left="1920"/>
    </w:pPr>
    <w:rPr>
      <w:rFonts w:ascii="Times New Roman" w:eastAsia="Times New Roman" w:hAnsi="Times New Roman" w:cs="Times New Roman"/>
      <w:sz w:val="20"/>
      <w:szCs w:val="20"/>
      <w:lang w:val="en-GB" w:eastAsia="ko-KR"/>
    </w:rPr>
  </w:style>
  <w:style w:type="paragraph" w:customStyle="1" w:styleId="ResimYazs2">
    <w:name w:val="Resim Yazısı2"/>
    <w:basedOn w:val="Normal"/>
    <w:next w:val="Normal"/>
    <w:rsid w:val="00290A1F"/>
    <w:pPr>
      <w:spacing w:after="0" w:line="240" w:lineRule="auto"/>
    </w:pPr>
    <w:rPr>
      <w:rFonts w:ascii="Arial" w:eastAsia="Times New Roman" w:hAnsi="Arial" w:cs="Arial"/>
      <w:i/>
      <w:sz w:val="20"/>
      <w:szCs w:val="20"/>
      <w:lang w:val="en-GB" w:eastAsia="ko-KR"/>
    </w:rPr>
  </w:style>
  <w:style w:type="table" w:styleId="TabloTemas">
    <w:name w:val="Table Theme"/>
    <w:basedOn w:val="NormalTablo"/>
    <w:rsid w:val="00290A1F"/>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8">
    <w:name w:val="Table Grid 8"/>
    <w:basedOn w:val="NormalTablo"/>
    <w:rsid w:val="00290A1F"/>
    <w:pPr>
      <w:spacing w:after="0" w:line="240" w:lineRule="auto"/>
    </w:pPr>
    <w:rPr>
      <w:rFonts w:ascii="Times New Roman" w:eastAsia="Batang" w:hAnsi="Times New Roman" w:cs="Times New Roman"/>
      <w:sz w:val="20"/>
      <w:szCs w:val="20"/>
      <w:lang w:eastAsia="tr-T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1">
    <w:name w:val="Table Grid 1"/>
    <w:basedOn w:val="NormalTablo"/>
    <w:rsid w:val="00290A1F"/>
    <w:pPr>
      <w:spacing w:after="0" w:line="240" w:lineRule="auto"/>
    </w:pPr>
    <w:rPr>
      <w:rFonts w:ascii="Times New Roman" w:eastAsia="Batang"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vdeMetni21">
    <w:name w:val="Gövde Metni 21"/>
    <w:basedOn w:val="Normal"/>
    <w:rsid w:val="00290A1F"/>
    <w:pPr>
      <w:tabs>
        <w:tab w:val="left" w:pos="2340"/>
      </w:tabs>
      <w:spacing w:after="0" w:line="360" w:lineRule="atLeast"/>
      <w:ind w:left="65"/>
      <w:jc w:val="both"/>
    </w:pPr>
    <w:rPr>
      <w:rFonts w:ascii="Arial" w:eastAsia="Times New Roman" w:hAnsi="Arial" w:cs="Arial"/>
      <w:szCs w:val="20"/>
      <w:lang w:val="en-GB" w:eastAsia="ko-KR"/>
    </w:rPr>
  </w:style>
  <w:style w:type="numbering" w:customStyle="1" w:styleId="ListeYok13">
    <w:name w:val="Liste Yok13"/>
    <w:next w:val="ListeYok"/>
    <w:semiHidden/>
    <w:rsid w:val="00290A1F"/>
  </w:style>
  <w:style w:type="numbering" w:customStyle="1" w:styleId="ListeYok23">
    <w:name w:val="Liste Yok23"/>
    <w:next w:val="ListeYok"/>
    <w:semiHidden/>
    <w:unhideWhenUsed/>
    <w:rsid w:val="00290A1F"/>
  </w:style>
  <w:style w:type="character" w:customStyle="1" w:styleId="AltyazChar">
    <w:name w:val="Altyazı Char"/>
    <w:rsid w:val="00290A1F"/>
    <w:rPr>
      <w:rFonts w:ascii="Calibri Light" w:eastAsia="Times New Roman" w:hAnsi="Calibri Light"/>
      <w:sz w:val="24"/>
      <w:szCs w:val="24"/>
    </w:rPr>
  </w:style>
  <w:style w:type="table" w:customStyle="1" w:styleId="TabloKlavuzu14">
    <w:name w:val="Tablo Kılavuzu14"/>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06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Klavuz-Vurgu1">
    <w:name w:val="Light Grid Accent 1"/>
    <w:basedOn w:val="NormalTablo"/>
    <w:uiPriority w:val="62"/>
    <w:rsid w:val="006516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107">
      <w:bodyDiv w:val="1"/>
      <w:marLeft w:val="0"/>
      <w:marRight w:val="0"/>
      <w:marTop w:val="0"/>
      <w:marBottom w:val="0"/>
      <w:divBdr>
        <w:top w:val="none" w:sz="0" w:space="0" w:color="auto"/>
        <w:left w:val="none" w:sz="0" w:space="0" w:color="auto"/>
        <w:bottom w:val="none" w:sz="0" w:space="0" w:color="auto"/>
        <w:right w:val="none" w:sz="0" w:space="0" w:color="auto"/>
      </w:divBdr>
      <w:divsChild>
        <w:div w:id="849292792">
          <w:marLeft w:val="0"/>
          <w:marRight w:val="0"/>
          <w:marTop w:val="0"/>
          <w:marBottom w:val="0"/>
          <w:divBdr>
            <w:top w:val="none" w:sz="0" w:space="0" w:color="auto"/>
            <w:left w:val="none" w:sz="0" w:space="0" w:color="auto"/>
            <w:bottom w:val="none" w:sz="0" w:space="0" w:color="auto"/>
            <w:right w:val="none" w:sz="0" w:space="0" w:color="auto"/>
          </w:divBdr>
          <w:divsChild>
            <w:div w:id="89472718">
              <w:marLeft w:val="0"/>
              <w:marRight w:val="0"/>
              <w:marTop w:val="0"/>
              <w:marBottom w:val="0"/>
              <w:divBdr>
                <w:top w:val="none" w:sz="0" w:space="0" w:color="auto"/>
                <w:left w:val="none" w:sz="0" w:space="0" w:color="auto"/>
                <w:bottom w:val="none" w:sz="0" w:space="0" w:color="auto"/>
                <w:right w:val="none" w:sz="0" w:space="0" w:color="auto"/>
              </w:divBdr>
            </w:div>
            <w:div w:id="289089898">
              <w:marLeft w:val="0"/>
              <w:marRight w:val="0"/>
              <w:marTop w:val="0"/>
              <w:marBottom w:val="0"/>
              <w:divBdr>
                <w:top w:val="none" w:sz="0" w:space="0" w:color="auto"/>
                <w:left w:val="none" w:sz="0" w:space="0" w:color="auto"/>
                <w:bottom w:val="none" w:sz="0" w:space="0" w:color="auto"/>
                <w:right w:val="none" w:sz="0" w:space="0" w:color="auto"/>
              </w:divBdr>
            </w:div>
            <w:div w:id="1249343325">
              <w:marLeft w:val="0"/>
              <w:marRight w:val="0"/>
              <w:marTop w:val="0"/>
              <w:marBottom w:val="0"/>
              <w:divBdr>
                <w:top w:val="none" w:sz="0" w:space="0" w:color="auto"/>
                <w:left w:val="none" w:sz="0" w:space="0" w:color="auto"/>
                <w:bottom w:val="none" w:sz="0" w:space="0" w:color="auto"/>
                <w:right w:val="none" w:sz="0" w:space="0" w:color="auto"/>
              </w:divBdr>
            </w:div>
            <w:div w:id="1338071190">
              <w:marLeft w:val="0"/>
              <w:marRight w:val="0"/>
              <w:marTop w:val="0"/>
              <w:marBottom w:val="0"/>
              <w:divBdr>
                <w:top w:val="none" w:sz="0" w:space="0" w:color="auto"/>
                <w:left w:val="none" w:sz="0" w:space="0" w:color="auto"/>
                <w:bottom w:val="none" w:sz="0" w:space="0" w:color="auto"/>
                <w:right w:val="none" w:sz="0" w:space="0" w:color="auto"/>
              </w:divBdr>
            </w:div>
            <w:div w:id="270744274">
              <w:marLeft w:val="0"/>
              <w:marRight w:val="0"/>
              <w:marTop w:val="0"/>
              <w:marBottom w:val="0"/>
              <w:divBdr>
                <w:top w:val="none" w:sz="0" w:space="0" w:color="auto"/>
                <w:left w:val="none" w:sz="0" w:space="0" w:color="auto"/>
                <w:bottom w:val="none" w:sz="0" w:space="0" w:color="auto"/>
                <w:right w:val="none" w:sz="0" w:space="0" w:color="auto"/>
              </w:divBdr>
            </w:div>
            <w:div w:id="890074013">
              <w:marLeft w:val="0"/>
              <w:marRight w:val="0"/>
              <w:marTop w:val="0"/>
              <w:marBottom w:val="0"/>
              <w:divBdr>
                <w:top w:val="none" w:sz="0" w:space="0" w:color="auto"/>
                <w:left w:val="none" w:sz="0" w:space="0" w:color="auto"/>
                <w:bottom w:val="none" w:sz="0" w:space="0" w:color="auto"/>
                <w:right w:val="none" w:sz="0" w:space="0" w:color="auto"/>
              </w:divBdr>
            </w:div>
            <w:div w:id="2005742760">
              <w:marLeft w:val="0"/>
              <w:marRight w:val="0"/>
              <w:marTop w:val="0"/>
              <w:marBottom w:val="0"/>
              <w:divBdr>
                <w:top w:val="none" w:sz="0" w:space="0" w:color="auto"/>
                <w:left w:val="none" w:sz="0" w:space="0" w:color="auto"/>
                <w:bottom w:val="none" w:sz="0" w:space="0" w:color="auto"/>
                <w:right w:val="none" w:sz="0" w:space="0" w:color="auto"/>
              </w:divBdr>
            </w:div>
            <w:div w:id="492530919">
              <w:marLeft w:val="0"/>
              <w:marRight w:val="0"/>
              <w:marTop w:val="0"/>
              <w:marBottom w:val="0"/>
              <w:divBdr>
                <w:top w:val="none" w:sz="0" w:space="0" w:color="auto"/>
                <w:left w:val="none" w:sz="0" w:space="0" w:color="auto"/>
                <w:bottom w:val="none" w:sz="0" w:space="0" w:color="auto"/>
                <w:right w:val="none" w:sz="0" w:space="0" w:color="auto"/>
              </w:divBdr>
            </w:div>
            <w:div w:id="81882576">
              <w:marLeft w:val="0"/>
              <w:marRight w:val="0"/>
              <w:marTop w:val="0"/>
              <w:marBottom w:val="0"/>
              <w:divBdr>
                <w:top w:val="none" w:sz="0" w:space="0" w:color="auto"/>
                <w:left w:val="none" w:sz="0" w:space="0" w:color="auto"/>
                <w:bottom w:val="none" w:sz="0" w:space="0" w:color="auto"/>
                <w:right w:val="none" w:sz="0" w:space="0" w:color="auto"/>
              </w:divBdr>
            </w:div>
            <w:div w:id="1686787258">
              <w:marLeft w:val="0"/>
              <w:marRight w:val="0"/>
              <w:marTop w:val="0"/>
              <w:marBottom w:val="0"/>
              <w:divBdr>
                <w:top w:val="none" w:sz="0" w:space="0" w:color="auto"/>
                <w:left w:val="none" w:sz="0" w:space="0" w:color="auto"/>
                <w:bottom w:val="none" w:sz="0" w:space="0" w:color="auto"/>
                <w:right w:val="none" w:sz="0" w:space="0" w:color="auto"/>
              </w:divBdr>
            </w:div>
            <w:div w:id="2130003186">
              <w:marLeft w:val="0"/>
              <w:marRight w:val="0"/>
              <w:marTop w:val="0"/>
              <w:marBottom w:val="0"/>
              <w:divBdr>
                <w:top w:val="none" w:sz="0" w:space="0" w:color="auto"/>
                <w:left w:val="none" w:sz="0" w:space="0" w:color="auto"/>
                <w:bottom w:val="none" w:sz="0" w:space="0" w:color="auto"/>
                <w:right w:val="none" w:sz="0" w:space="0" w:color="auto"/>
              </w:divBdr>
            </w:div>
            <w:div w:id="500042750">
              <w:marLeft w:val="0"/>
              <w:marRight w:val="0"/>
              <w:marTop w:val="0"/>
              <w:marBottom w:val="0"/>
              <w:divBdr>
                <w:top w:val="none" w:sz="0" w:space="0" w:color="auto"/>
                <w:left w:val="none" w:sz="0" w:space="0" w:color="auto"/>
                <w:bottom w:val="none" w:sz="0" w:space="0" w:color="auto"/>
                <w:right w:val="none" w:sz="0" w:space="0" w:color="auto"/>
              </w:divBdr>
            </w:div>
            <w:div w:id="270017857">
              <w:marLeft w:val="0"/>
              <w:marRight w:val="0"/>
              <w:marTop w:val="0"/>
              <w:marBottom w:val="0"/>
              <w:divBdr>
                <w:top w:val="none" w:sz="0" w:space="0" w:color="auto"/>
                <w:left w:val="none" w:sz="0" w:space="0" w:color="auto"/>
                <w:bottom w:val="none" w:sz="0" w:space="0" w:color="auto"/>
                <w:right w:val="none" w:sz="0" w:space="0" w:color="auto"/>
              </w:divBdr>
            </w:div>
            <w:div w:id="1020204505">
              <w:marLeft w:val="0"/>
              <w:marRight w:val="0"/>
              <w:marTop w:val="0"/>
              <w:marBottom w:val="0"/>
              <w:divBdr>
                <w:top w:val="none" w:sz="0" w:space="0" w:color="auto"/>
                <w:left w:val="none" w:sz="0" w:space="0" w:color="auto"/>
                <w:bottom w:val="none" w:sz="0" w:space="0" w:color="auto"/>
                <w:right w:val="none" w:sz="0" w:space="0" w:color="auto"/>
              </w:divBdr>
            </w:div>
            <w:div w:id="600722090">
              <w:marLeft w:val="0"/>
              <w:marRight w:val="0"/>
              <w:marTop w:val="0"/>
              <w:marBottom w:val="0"/>
              <w:divBdr>
                <w:top w:val="none" w:sz="0" w:space="0" w:color="auto"/>
                <w:left w:val="none" w:sz="0" w:space="0" w:color="auto"/>
                <w:bottom w:val="none" w:sz="0" w:space="0" w:color="auto"/>
                <w:right w:val="none" w:sz="0" w:space="0" w:color="auto"/>
              </w:divBdr>
            </w:div>
            <w:div w:id="1840198367">
              <w:marLeft w:val="0"/>
              <w:marRight w:val="0"/>
              <w:marTop w:val="0"/>
              <w:marBottom w:val="0"/>
              <w:divBdr>
                <w:top w:val="none" w:sz="0" w:space="0" w:color="auto"/>
                <w:left w:val="none" w:sz="0" w:space="0" w:color="auto"/>
                <w:bottom w:val="none" w:sz="0" w:space="0" w:color="auto"/>
                <w:right w:val="none" w:sz="0" w:space="0" w:color="auto"/>
              </w:divBdr>
            </w:div>
            <w:div w:id="917326632">
              <w:marLeft w:val="0"/>
              <w:marRight w:val="0"/>
              <w:marTop w:val="0"/>
              <w:marBottom w:val="0"/>
              <w:divBdr>
                <w:top w:val="none" w:sz="0" w:space="0" w:color="auto"/>
                <w:left w:val="none" w:sz="0" w:space="0" w:color="auto"/>
                <w:bottom w:val="none" w:sz="0" w:space="0" w:color="auto"/>
                <w:right w:val="none" w:sz="0" w:space="0" w:color="auto"/>
              </w:divBdr>
            </w:div>
            <w:div w:id="1696231441">
              <w:marLeft w:val="0"/>
              <w:marRight w:val="0"/>
              <w:marTop w:val="0"/>
              <w:marBottom w:val="0"/>
              <w:divBdr>
                <w:top w:val="none" w:sz="0" w:space="0" w:color="auto"/>
                <w:left w:val="none" w:sz="0" w:space="0" w:color="auto"/>
                <w:bottom w:val="none" w:sz="0" w:space="0" w:color="auto"/>
                <w:right w:val="none" w:sz="0" w:space="0" w:color="auto"/>
              </w:divBdr>
            </w:div>
            <w:div w:id="1613200679">
              <w:marLeft w:val="0"/>
              <w:marRight w:val="0"/>
              <w:marTop w:val="0"/>
              <w:marBottom w:val="0"/>
              <w:divBdr>
                <w:top w:val="none" w:sz="0" w:space="0" w:color="auto"/>
                <w:left w:val="none" w:sz="0" w:space="0" w:color="auto"/>
                <w:bottom w:val="none" w:sz="0" w:space="0" w:color="auto"/>
                <w:right w:val="none" w:sz="0" w:space="0" w:color="auto"/>
              </w:divBdr>
            </w:div>
            <w:div w:id="2079471909">
              <w:marLeft w:val="0"/>
              <w:marRight w:val="0"/>
              <w:marTop w:val="0"/>
              <w:marBottom w:val="0"/>
              <w:divBdr>
                <w:top w:val="none" w:sz="0" w:space="0" w:color="auto"/>
                <w:left w:val="none" w:sz="0" w:space="0" w:color="auto"/>
                <w:bottom w:val="none" w:sz="0" w:space="0" w:color="auto"/>
                <w:right w:val="none" w:sz="0" w:space="0" w:color="auto"/>
              </w:divBdr>
            </w:div>
            <w:div w:id="1703433259">
              <w:marLeft w:val="0"/>
              <w:marRight w:val="0"/>
              <w:marTop w:val="0"/>
              <w:marBottom w:val="0"/>
              <w:divBdr>
                <w:top w:val="none" w:sz="0" w:space="0" w:color="auto"/>
                <w:left w:val="none" w:sz="0" w:space="0" w:color="auto"/>
                <w:bottom w:val="none" w:sz="0" w:space="0" w:color="auto"/>
                <w:right w:val="none" w:sz="0" w:space="0" w:color="auto"/>
              </w:divBdr>
            </w:div>
            <w:div w:id="642126511">
              <w:marLeft w:val="0"/>
              <w:marRight w:val="0"/>
              <w:marTop w:val="0"/>
              <w:marBottom w:val="0"/>
              <w:divBdr>
                <w:top w:val="none" w:sz="0" w:space="0" w:color="auto"/>
                <w:left w:val="none" w:sz="0" w:space="0" w:color="auto"/>
                <w:bottom w:val="none" w:sz="0" w:space="0" w:color="auto"/>
                <w:right w:val="none" w:sz="0" w:space="0" w:color="auto"/>
              </w:divBdr>
            </w:div>
            <w:div w:id="1664771668">
              <w:marLeft w:val="0"/>
              <w:marRight w:val="0"/>
              <w:marTop w:val="0"/>
              <w:marBottom w:val="0"/>
              <w:divBdr>
                <w:top w:val="none" w:sz="0" w:space="0" w:color="auto"/>
                <w:left w:val="none" w:sz="0" w:space="0" w:color="auto"/>
                <w:bottom w:val="none" w:sz="0" w:space="0" w:color="auto"/>
                <w:right w:val="none" w:sz="0" w:space="0" w:color="auto"/>
              </w:divBdr>
            </w:div>
            <w:div w:id="941842147">
              <w:marLeft w:val="0"/>
              <w:marRight w:val="0"/>
              <w:marTop w:val="0"/>
              <w:marBottom w:val="0"/>
              <w:divBdr>
                <w:top w:val="none" w:sz="0" w:space="0" w:color="auto"/>
                <w:left w:val="none" w:sz="0" w:space="0" w:color="auto"/>
                <w:bottom w:val="none" w:sz="0" w:space="0" w:color="auto"/>
                <w:right w:val="none" w:sz="0" w:space="0" w:color="auto"/>
              </w:divBdr>
            </w:div>
            <w:div w:id="1279483064">
              <w:marLeft w:val="0"/>
              <w:marRight w:val="0"/>
              <w:marTop w:val="0"/>
              <w:marBottom w:val="0"/>
              <w:divBdr>
                <w:top w:val="none" w:sz="0" w:space="0" w:color="auto"/>
                <w:left w:val="none" w:sz="0" w:space="0" w:color="auto"/>
                <w:bottom w:val="none" w:sz="0" w:space="0" w:color="auto"/>
                <w:right w:val="none" w:sz="0" w:space="0" w:color="auto"/>
              </w:divBdr>
            </w:div>
            <w:div w:id="491989034">
              <w:marLeft w:val="0"/>
              <w:marRight w:val="0"/>
              <w:marTop w:val="0"/>
              <w:marBottom w:val="0"/>
              <w:divBdr>
                <w:top w:val="none" w:sz="0" w:space="0" w:color="auto"/>
                <w:left w:val="none" w:sz="0" w:space="0" w:color="auto"/>
                <w:bottom w:val="none" w:sz="0" w:space="0" w:color="auto"/>
                <w:right w:val="none" w:sz="0" w:space="0" w:color="auto"/>
              </w:divBdr>
            </w:div>
            <w:div w:id="1555196700">
              <w:marLeft w:val="0"/>
              <w:marRight w:val="0"/>
              <w:marTop w:val="0"/>
              <w:marBottom w:val="0"/>
              <w:divBdr>
                <w:top w:val="none" w:sz="0" w:space="0" w:color="auto"/>
                <w:left w:val="none" w:sz="0" w:space="0" w:color="auto"/>
                <w:bottom w:val="none" w:sz="0" w:space="0" w:color="auto"/>
                <w:right w:val="none" w:sz="0" w:space="0" w:color="auto"/>
              </w:divBdr>
            </w:div>
            <w:div w:id="1149590592">
              <w:marLeft w:val="0"/>
              <w:marRight w:val="0"/>
              <w:marTop w:val="0"/>
              <w:marBottom w:val="0"/>
              <w:divBdr>
                <w:top w:val="none" w:sz="0" w:space="0" w:color="auto"/>
                <w:left w:val="none" w:sz="0" w:space="0" w:color="auto"/>
                <w:bottom w:val="none" w:sz="0" w:space="0" w:color="auto"/>
                <w:right w:val="none" w:sz="0" w:space="0" w:color="auto"/>
              </w:divBdr>
            </w:div>
            <w:div w:id="690375427">
              <w:marLeft w:val="0"/>
              <w:marRight w:val="0"/>
              <w:marTop w:val="0"/>
              <w:marBottom w:val="0"/>
              <w:divBdr>
                <w:top w:val="none" w:sz="0" w:space="0" w:color="auto"/>
                <w:left w:val="none" w:sz="0" w:space="0" w:color="auto"/>
                <w:bottom w:val="none" w:sz="0" w:space="0" w:color="auto"/>
                <w:right w:val="none" w:sz="0" w:space="0" w:color="auto"/>
              </w:divBdr>
            </w:div>
            <w:div w:id="1466040864">
              <w:marLeft w:val="0"/>
              <w:marRight w:val="0"/>
              <w:marTop w:val="0"/>
              <w:marBottom w:val="0"/>
              <w:divBdr>
                <w:top w:val="none" w:sz="0" w:space="0" w:color="auto"/>
                <w:left w:val="none" w:sz="0" w:space="0" w:color="auto"/>
                <w:bottom w:val="none" w:sz="0" w:space="0" w:color="auto"/>
                <w:right w:val="none" w:sz="0" w:space="0" w:color="auto"/>
              </w:divBdr>
            </w:div>
            <w:div w:id="160241968">
              <w:marLeft w:val="0"/>
              <w:marRight w:val="0"/>
              <w:marTop w:val="0"/>
              <w:marBottom w:val="0"/>
              <w:divBdr>
                <w:top w:val="none" w:sz="0" w:space="0" w:color="auto"/>
                <w:left w:val="none" w:sz="0" w:space="0" w:color="auto"/>
                <w:bottom w:val="none" w:sz="0" w:space="0" w:color="auto"/>
                <w:right w:val="none" w:sz="0" w:space="0" w:color="auto"/>
              </w:divBdr>
            </w:div>
            <w:div w:id="1509559585">
              <w:marLeft w:val="0"/>
              <w:marRight w:val="0"/>
              <w:marTop w:val="0"/>
              <w:marBottom w:val="0"/>
              <w:divBdr>
                <w:top w:val="none" w:sz="0" w:space="0" w:color="auto"/>
                <w:left w:val="none" w:sz="0" w:space="0" w:color="auto"/>
                <w:bottom w:val="none" w:sz="0" w:space="0" w:color="auto"/>
                <w:right w:val="none" w:sz="0" w:space="0" w:color="auto"/>
              </w:divBdr>
            </w:div>
            <w:div w:id="770468167">
              <w:marLeft w:val="0"/>
              <w:marRight w:val="0"/>
              <w:marTop w:val="0"/>
              <w:marBottom w:val="0"/>
              <w:divBdr>
                <w:top w:val="none" w:sz="0" w:space="0" w:color="auto"/>
                <w:left w:val="none" w:sz="0" w:space="0" w:color="auto"/>
                <w:bottom w:val="none" w:sz="0" w:space="0" w:color="auto"/>
                <w:right w:val="none" w:sz="0" w:space="0" w:color="auto"/>
              </w:divBdr>
            </w:div>
            <w:div w:id="1659580484">
              <w:marLeft w:val="0"/>
              <w:marRight w:val="0"/>
              <w:marTop w:val="0"/>
              <w:marBottom w:val="0"/>
              <w:divBdr>
                <w:top w:val="none" w:sz="0" w:space="0" w:color="auto"/>
                <w:left w:val="none" w:sz="0" w:space="0" w:color="auto"/>
                <w:bottom w:val="none" w:sz="0" w:space="0" w:color="auto"/>
                <w:right w:val="none" w:sz="0" w:space="0" w:color="auto"/>
              </w:divBdr>
            </w:div>
            <w:div w:id="678460134">
              <w:marLeft w:val="0"/>
              <w:marRight w:val="0"/>
              <w:marTop w:val="0"/>
              <w:marBottom w:val="0"/>
              <w:divBdr>
                <w:top w:val="none" w:sz="0" w:space="0" w:color="auto"/>
                <w:left w:val="none" w:sz="0" w:space="0" w:color="auto"/>
                <w:bottom w:val="none" w:sz="0" w:space="0" w:color="auto"/>
                <w:right w:val="none" w:sz="0" w:space="0" w:color="auto"/>
              </w:divBdr>
            </w:div>
            <w:div w:id="2075621656">
              <w:marLeft w:val="0"/>
              <w:marRight w:val="0"/>
              <w:marTop w:val="0"/>
              <w:marBottom w:val="0"/>
              <w:divBdr>
                <w:top w:val="none" w:sz="0" w:space="0" w:color="auto"/>
                <w:left w:val="none" w:sz="0" w:space="0" w:color="auto"/>
                <w:bottom w:val="none" w:sz="0" w:space="0" w:color="auto"/>
                <w:right w:val="none" w:sz="0" w:space="0" w:color="auto"/>
              </w:divBdr>
            </w:div>
            <w:div w:id="687103897">
              <w:marLeft w:val="0"/>
              <w:marRight w:val="0"/>
              <w:marTop w:val="0"/>
              <w:marBottom w:val="0"/>
              <w:divBdr>
                <w:top w:val="none" w:sz="0" w:space="0" w:color="auto"/>
                <w:left w:val="none" w:sz="0" w:space="0" w:color="auto"/>
                <w:bottom w:val="none" w:sz="0" w:space="0" w:color="auto"/>
                <w:right w:val="none" w:sz="0" w:space="0" w:color="auto"/>
              </w:divBdr>
            </w:div>
            <w:div w:id="527185150">
              <w:marLeft w:val="0"/>
              <w:marRight w:val="0"/>
              <w:marTop w:val="0"/>
              <w:marBottom w:val="0"/>
              <w:divBdr>
                <w:top w:val="none" w:sz="0" w:space="0" w:color="auto"/>
                <w:left w:val="none" w:sz="0" w:space="0" w:color="auto"/>
                <w:bottom w:val="none" w:sz="0" w:space="0" w:color="auto"/>
                <w:right w:val="none" w:sz="0" w:space="0" w:color="auto"/>
              </w:divBdr>
            </w:div>
            <w:div w:id="295112698">
              <w:marLeft w:val="0"/>
              <w:marRight w:val="0"/>
              <w:marTop w:val="0"/>
              <w:marBottom w:val="0"/>
              <w:divBdr>
                <w:top w:val="none" w:sz="0" w:space="0" w:color="auto"/>
                <w:left w:val="none" w:sz="0" w:space="0" w:color="auto"/>
                <w:bottom w:val="none" w:sz="0" w:space="0" w:color="auto"/>
                <w:right w:val="none" w:sz="0" w:space="0" w:color="auto"/>
              </w:divBdr>
            </w:div>
            <w:div w:id="2005669435">
              <w:marLeft w:val="0"/>
              <w:marRight w:val="0"/>
              <w:marTop w:val="0"/>
              <w:marBottom w:val="0"/>
              <w:divBdr>
                <w:top w:val="none" w:sz="0" w:space="0" w:color="auto"/>
                <w:left w:val="none" w:sz="0" w:space="0" w:color="auto"/>
                <w:bottom w:val="none" w:sz="0" w:space="0" w:color="auto"/>
                <w:right w:val="none" w:sz="0" w:space="0" w:color="auto"/>
              </w:divBdr>
            </w:div>
            <w:div w:id="1558390680">
              <w:marLeft w:val="0"/>
              <w:marRight w:val="0"/>
              <w:marTop w:val="0"/>
              <w:marBottom w:val="0"/>
              <w:divBdr>
                <w:top w:val="none" w:sz="0" w:space="0" w:color="auto"/>
                <w:left w:val="none" w:sz="0" w:space="0" w:color="auto"/>
                <w:bottom w:val="none" w:sz="0" w:space="0" w:color="auto"/>
                <w:right w:val="none" w:sz="0" w:space="0" w:color="auto"/>
              </w:divBdr>
            </w:div>
            <w:div w:id="169948607">
              <w:marLeft w:val="0"/>
              <w:marRight w:val="0"/>
              <w:marTop w:val="0"/>
              <w:marBottom w:val="0"/>
              <w:divBdr>
                <w:top w:val="none" w:sz="0" w:space="0" w:color="auto"/>
                <w:left w:val="none" w:sz="0" w:space="0" w:color="auto"/>
                <w:bottom w:val="none" w:sz="0" w:space="0" w:color="auto"/>
                <w:right w:val="none" w:sz="0" w:space="0" w:color="auto"/>
              </w:divBdr>
            </w:div>
            <w:div w:id="2078166864">
              <w:marLeft w:val="0"/>
              <w:marRight w:val="0"/>
              <w:marTop w:val="0"/>
              <w:marBottom w:val="0"/>
              <w:divBdr>
                <w:top w:val="none" w:sz="0" w:space="0" w:color="auto"/>
                <w:left w:val="none" w:sz="0" w:space="0" w:color="auto"/>
                <w:bottom w:val="none" w:sz="0" w:space="0" w:color="auto"/>
                <w:right w:val="none" w:sz="0" w:space="0" w:color="auto"/>
              </w:divBdr>
            </w:div>
            <w:div w:id="1643924563">
              <w:marLeft w:val="0"/>
              <w:marRight w:val="0"/>
              <w:marTop w:val="0"/>
              <w:marBottom w:val="0"/>
              <w:divBdr>
                <w:top w:val="none" w:sz="0" w:space="0" w:color="auto"/>
                <w:left w:val="none" w:sz="0" w:space="0" w:color="auto"/>
                <w:bottom w:val="none" w:sz="0" w:space="0" w:color="auto"/>
                <w:right w:val="none" w:sz="0" w:space="0" w:color="auto"/>
              </w:divBdr>
            </w:div>
            <w:div w:id="797996053">
              <w:marLeft w:val="0"/>
              <w:marRight w:val="0"/>
              <w:marTop w:val="0"/>
              <w:marBottom w:val="0"/>
              <w:divBdr>
                <w:top w:val="none" w:sz="0" w:space="0" w:color="auto"/>
                <w:left w:val="none" w:sz="0" w:space="0" w:color="auto"/>
                <w:bottom w:val="none" w:sz="0" w:space="0" w:color="auto"/>
                <w:right w:val="none" w:sz="0" w:space="0" w:color="auto"/>
              </w:divBdr>
            </w:div>
            <w:div w:id="1686514459">
              <w:marLeft w:val="0"/>
              <w:marRight w:val="0"/>
              <w:marTop w:val="0"/>
              <w:marBottom w:val="0"/>
              <w:divBdr>
                <w:top w:val="none" w:sz="0" w:space="0" w:color="auto"/>
                <w:left w:val="none" w:sz="0" w:space="0" w:color="auto"/>
                <w:bottom w:val="none" w:sz="0" w:space="0" w:color="auto"/>
                <w:right w:val="none" w:sz="0" w:space="0" w:color="auto"/>
              </w:divBdr>
            </w:div>
            <w:div w:id="1095712776">
              <w:marLeft w:val="0"/>
              <w:marRight w:val="0"/>
              <w:marTop w:val="0"/>
              <w:marBottom w:val="0"/>
              <w:divBdr>
                <w:top w:val="none" w:sz="0" w:space="0" w:color="auto"/>
                <w:left w:val="none" w:sz="0" w:space="0" w:color="auto"/>
                <w:bottom w:val="none" w:sz="0" w:space="0" w:color="auto"/>
                <w:right w:val="none" w:sz="0" w:space="0" w:color="auto"/>
              </w:divBdr>
            </w:div>
            <w:div w:id="430518447">
              <w:marLeft w:val="0"/>
              <w:marRight w:val="0"/>
              <w:marTop w:val="0"/>
              <w:marBottom w:val="0"/>
              <w:divBdr>
                <w:top w:val="none" w:sz="0" w:space="0" w:color="auto"/>
                <w:left w:val="none" w:sz="0" w:space="0" w:color="auto"/>
                <w:bottom w:val="none" w:sz="0" w:space="0" w:color="auto"/>
                <w:right w:val="none" w:sz="0" w:space="0" w:color="auto"/>
              </w:divBdr>
            </w:div>
            <w:div w:id="1389766056">
              <w:marLeft w:val="0"/>
              <w:marRight w:val="0"/>
              <w:marTop w:val="0"/>
              <w:marBottom w:val="0"/>
              <w:divBdr>
                <w:top w:val="none" w:sz="0" w:space="0" w:color="auto"/>
                <w:left w:val="none" w:sz="0" w:space="0" w:color="auto"/>
                <w:bottom w:val="none" w:sz="0" w:space="0" w:color="auto"/>
                <w:right w:val="none" w:sz="0" w:space="0" w:color="auto"/>
              </w:divBdr>
            </w:div>
            <w:div w:id="930966301">
              <w:marLeft w:val="0"/>
              <w:marRight w:val="0"/>
              <w:marTop w:val="0"/>
              <w:marBottom w:val="0"/>
              <w:divBdr>
                <w:top w:val="none" w:sz="0" w:space="0" w:color="auto"/>
                <w:left w:val="none" w:sz="0" w:space="0" w:color="auto"/>
                <w:bottom w:val="none" w:sz="0" w:space="0" w:color="auto"/>
                <w:right w:val="none" w:sz="0" w:space="0" w:color="auto"/>
              </w:divBdr>
            </w:div>
            <w:div w:id="1411123250">
              <w:marLeft w:val="0"/>
              <w:marRight w:val="0"/>
              <w:marTop w:val="0"/>
              <w:marBottom w:val="0"/>
              <w:divBdr>
                <w:top w:val="none" w:sz="0" w:space="0" w:color="auto"/>
                <w:left w:val="none" w:sz="0" w:space="0" w:color="auto"/>
                <w:bottom w:val="none" w:sz="0" w:space="0" w:color="auto"/>
                <w:right w:val="none" w:sz="0" w:space="0" w:color="auto"/>
              </w:divBdr>
            </w:div>
            <w:div w:id="1606036267">
              <w:marLeft w:val="0"/>
              <w:marRight w:val="0"/>
              <w:marTop w:val="0"/>
              <w:marBottom w:val="0"/>
              <w:divBdr>
                <w:top w:val="none" w:sz="0" w:space="0" w:color="auto"/>
                <w:left w:val="none" w:sz="0" w:space="0" w:color="auto"/>
                <w:bottom w:val="none" w:sz="0" w:space="0" w:color="auto"/>
                <w:right w:val="none" w:sz="0" w:space="0" w:color="auto"/>
              </w:divBdr>
            </w:div>
            <w:div w:id="826942841">
              <w:marLeft w:val="0"/>
              <w:marRight w:val="0"/>
              <w:marTop w:val="0"/>
              <w:marBottom w:val="0"/>
              <w:divBdr>
                <w:top w:val="none" w:sz="0" w:space="0" w:color="auto"/>
                <w:left w:val="none" w:sz="0" w:space="0" w:color="auto"/>
                <w:bottom w:val="none" w:sz="0" w:space="0" w:color="auto"/>
                <w:right w:val="none" w:sz="0" w:space="0" w:color="auto"/>
              </w:divBdr>
            </w:div>
            <w:div w:id="947350934">
              <w:marLeft w:val="0"/>
              <w:marRight w:val="0"/>
              <w:marTop w:val="0"/>
              <w:marBottom w:val="0"/>
              <w:divBdr>
                <w:top w:val="none" w:sz="0" w:space="0" w:color="auto"/>
                <w:left w:val="none" w:sz="0" w:space="0" w:color="auto"/>
                <w:bottom w:val="none" w:sz="0" w:space="0" w:color="auto"/>
                <w:right w:val="none" w:sz="0" w:space="0" w:color="auto"/>
              </w:divBdr>
            </w:div>
            <w:div w:id="1147698372">
              <w:marLeft w:val="0"/>
              <w:marRight w:val="0"/>
              <w:marTop w:val="0"/>
              <w:marBottom w:val="0"/>
              <w:divBdr>
                <w:top w:val="none" w:sz="0" w:space="0" w:color="auto"/>
                <w:left w:val="none" w:sz="0" w:space="0" w:color="auto"/>
                <w:bottom w:val="none" w:sz="0" w:space="0" w:color="auto"/>
                <w:right w:val="none" w:sz="0" w:space="0" w:color="auto"/>
              </w:divBdr>
            </w:div>
            <w:div w:id="114757890">
              <w:marLeft w:val="0"/>
              <w:marRight w:val="0"/>
              <w:marTop w:val="0"/>
              <w:marBottom w:val="0"/>
              <w:divBdr>
                <w:top w:val="none" w:sz="0" w:space="0" w:color="auto"/>
                <w:left w:val="none" w:sz="0" w:space="0" w:color="auto"/>
                <w:bottom w:val="none" w:sz="0" w:space="0" w:color="auto"/>
                <w:right w:val="none" w:sz="0" w:space="0" w:color="auto"/>
              </w:divBdr>
            </w:div>
            <w:div w:id="107896496">
              <w:marLeft w:val="0"/>
              <w:marRight w:val="0"/>
              <w:marTop w:val="0"/>
              <w:marBottom w:val="0"/>
              <w:divBdr>
                <w:top w:val="none" w:sz="0" w:space="0" w:color="auto"/>
                <w:left w:val="none" w:sz="0" w:space="0" w:color="auto"/>
                <w:bottom w:val="none" w:sz="0" w:space="0" w:color="auto"/>
                <w:right w:val="none" w:sz="0" w:space="0" w:color="auto"/>
              </w:divBdr>
            </w:div>
            <w:div w:id="658653584">
              <w:marLeft w:val="0"/>
              <w:marRight w:val="0"/>
              <w:marTop w:val="0"/>
              <w:marBottom w:val="0"/>
              <w:divBdr>
                <w:top w:val="none" w:sz="0" w:space="0" w:color="auto"/>
                <w:left w:val="none" w:sz="0" w:space="0" w:color="auto"/>
                <w:bottom w:val="none" w:sz="0" w:space="0" w:color="auto"/>
                <w:right w:val="none" w:sz="0" w:space="0" w:color="auto"/>
              </w:divBdr>
            </w:div>
            <w:div w:id="1414010045">
              <w:marLeft w:val="0"/>
              <w:marRight w:val="0"/>
              <w:marTop w:val="0"/>
              <w:marBottom w:val="0"/>
              <w:divBdr>
                <w:top w:val="none" w:sz="0" w:space="0" w:color="auto"/>
                <w:left w:val="none" w:sz="0" w:space="0" w:color="auto"/>
                <w:bottom w:val="none" w:sz="0" w:space="0" w:color="auto"/>
                <w:right w:val="none" w:sz="0" w:space="0" w:color="auto"/>
              </w:divBdr>
            </w:div>
            <w:div w:id="632516316">
              <w:marLeft w:val="0"/>
              <w:marRight w:val="0"/>
              <w:marTop w:val="0"/>
              <w:marBottom w:val="0"/>
              <w:divBdr>
                <w:top w:val="none" w:sz="0" w:space="0" w:color="auto"/>
                <w:left w:val="none" w:sz="0" w:space="0" w:color="auto"/>
                <w:bottom w:val="none" w:sz="0" w:space="0" w:color="auto"/>
                <w:right w:val="none" w:sz="0" w:space="0" w:color="auto"/>
              </w:divBdr>
            </w:div>
            <w:div w:id="609629007">
              <w:marLeft w:val="0"/>
              <w:marRight w:val="0"/>
              <w:marTop w:val="0"/>
              <w:marBottom w:val="0"/>
              <w:divBdr>
                <w:top w:val="none" w:sz="0" w:space="0" w:color="auto"/>
                <w:left w:val="none" w:sz="0" w:space="0" w:color="auto"/>
                <w:bottom w:val="none" w:sz="0" w:space="0" w:color="auto"/>
                <w:right w:val="none" w:sz="0" w:space="0" w:color="auto"/>
              </w:divBdr>
            </w:div>
            <w:div w:id="1804345060">
              <w:marLeft w:val="0"/>
              <w:marRight w:val="0"/>
              <w:marTop w:val="0"/>
              <w:marBottom w:val="0"/>
              <w:divBdr>
                <w:top w:val="none" w:sz="0" w:space="0" w:color="auto"/>
                <w:left w:val="none" w:sz="0" w:space="0" w:color="auto"/>
                <w:bottom w:val="none" w:sz="0" w:space="0" w:color="auto"/>
                <w:right w:val="none" w:sz="0" w:space="0" w:color="auto"/>
              </w:divBdr>
            </w:div>
            <w:div w:id="873421376">
              <w:marLeft w:val="0"/>
              <w:marRight w:val="0"/>
              <w:marTop w:val="0"/>
              <w:marBottom w:val="0"/>
              <w:divBdr>
                <w:top w:val="none" w:sz="0" w:space="0" w:color="auto"/>
                <w:left w:val="none" w:sz="0" w:space="0" w:color="auto"/>
                <w:bottom w:val="none" w:sz="0" w:space="0" w:color="auto"/>
                <w:right w:val="none" w:sz="0" w:space="0" w:color="auto"/>
              </w:divBdr>
            </w:div>
            <w:div w:id="1927377152">
              <w:marLeft w:val="0"/>
              <w:marRight w:val="0"/>
              <w:marTop w:val="0"/>
              <w:marBottom w:val="0"/>
              <w:divBdr>
                <w:top w:val="none" w:sz="0" w:space="0" w:color="auto"/>
                <w:left w:val="none" w:sz="0" w:space="0" w:color="auto"/>
                <w:bottom w:val="none" w:sz="0" w:space="0" w:color="auto"/>
                <w:right w:val="none" w:sz="0" w:space="0" w:color="auto"/>
              </w:divBdr>
            </w:div>
            <w:div w:id="1218471966">
              <w:marLeft w:val="0"/>
              <w:marRight w:val="0"/>
              <w:marTop w:val="0"/>
              <w:marBottom w:val="0"/>
              <w:divBdr>
                <w:top w:val="none" w:sz="0" w:space="0" w:color="auto"/>
                <w:left w:val="none" w:sz="0" w:space="0" w:color="auto"/>
                <w:bottom w:val="none" w:sz="0" w:space="0" w:color="auto"/>
                <w:right w:val="none" w:sz="0" w:space="0" w:color="auto"/>
              </w:divBdr>
            </w:div>
            <w:div w:id="1711613140">
              <w:marLeft w:val="0"/>
              <w:marRight w:val="0"/>
              <w:marTop w:val="0"/>
              <w:marBottom w:val="0"/>
              <w:divBdr>
                <w:top w:val="none" w:sz="0" w:space="0" w:color="auto"/>
                <w:left w:val="none" w:sz="0" w:space="0" w:color="auto"/>
                <w:bottom w:val="none" w:sz="0" w:space="0" w:color="auto"/>
                <w:right w:val="none" w:sz="0" w:space="0" w:color="auto"/>
              </w:divBdr>
            </w:div>
            <w:div w:id="1981376467">
              <w:marLeft w:val="0"/>
              <w:marRight w:val="0"/>
              <w:marTop w:val="0"/>
              <w:marBottom w:val="0"/>
              <w:divBdr>
                <w:top w:val="none" w:sz="0" w:space="0" w:color="auto"/>
                <w:left w:val="none" w:sz="0" w:space="0" w:color="auto"/>
                <w:bottom w:val="none" w:sz="0" w:space="0" w:color="auto"/>
                <w:right w:val="none" w:sz="0" w:space="0" w:color="auto"/>
              </w:divBdr>
            </w:div>
            <w:div w:id="824664532">
              <w:marLeft w:val="0"/>
              <w:marRight w:val="0"/>
              <w:marTop w:val="0"/>
              <w:marBottom w:val="0"/>
              <w:divBdr>
                <w:top w:val="none" w:sz="0" w:space="0" w:color="auto"/>
                <w:left w:val="none" w:sz="0" w:space="0" w:color="auto"/>
                <w:bottom w:val="none" w:sz="0" w:space="0" w:color="auto"/>
                <w:right w:val="none" w:sz="0" w:space="0" w:color="auto"/>
              </w:divBdr>
            </w:div>
            <w:div w:id="715205168">
              <w:marLeft w:val="0"/>
              <w:marRight w:val="0"/>
              <w:marTop w:val="0"/>
              <w:marBottom w:val="0"/>
              <w:divBdr>
                <w:top w:val="none" w:sz="0" w:space="0" w:color="auto"/>
                <w:left w:val="none" w:sz="0" w:space="0" w:color="auto"/>
                <w:bottom w:val="none" w:sz="0" w:space="0" w:color="auto"/>
                <w:right w:val="none" w:sz="0" w:space="0" w:color="auto"/>
              </w:divBdr>
            </w:div>
            <w:div w:id="48962323">
              <w:marLeft w:val="0"/>
              <w:marRight w:val="0"/>
              <w:marTop w:val="0"/>
              <w:marBottom w:val="0"/>
              <w:divBdr>
                <w:top w:val="none" w:sz="0" w:space="0" w:color="auto"/>
                <w:left w:val="none" w:sz="0" w:space="0" w:color="auto"/>
                <w:bottom w:val="none" w:sz="0" w:space="0" w:color="auto"/>
                <w:right w:val="none" w:sz="0" w:space="0" w:color="auto"/>
              </w:divBdr>
            </w:div>
            <w:div w:id="1027871457">
              <w:marLeft w:val="0"/>
              <w:marRight w:val="0"/>
              <w:marTop w:val="0"/>
              <w:marBottom w:val="0"/>
              <w:divBdr>
                <w:top w:val="none" w:sz="0" w:space="0" w:color="auto"/>
                <w:left w:val="none" w:sz="0" w:space="0" w:color="auto"/>
                <w:bottom w:val="none" w:sz="0" w:space="0" w:color="auto"/>
                <w:right w:val="none" w:sz="0" w:space="0" w:color="auto"/>
              </w:divBdr>
            </w:div>
            <w:div w:id="1329284601">
              <w:marLeft w:val="0"/>
              <w:marRight w:val="0"/>
              <w:marTop w:val="0"/>
              <w:marBottom w:val="0"/>
              <w:divBdr>
                <w:top w:val="none" w:sz="0" w:space="0" w:color="auto"/>
                <w:left w:val="none" w:sz="0" w:space="0" w:color="auto"/>
                <w:bottom w:val="none" w:sz="0" w:space="0" w:color="auto"/>
                <w:right w:val="none" w:sz="0" w:space="0" w:color="auto"/>
              </w:divBdr>
            </w:div>
            <w:div w:id="73938009">
              <w:marLeft w:val="0"/>
              <w:marRight w:val="0"/>
              <w:marTop w:val="0"/>
              <w:marBottom w:val="0"/>
              <w:divBdr>
                <w:top w:val="none" w:sz="0" w:space="0" w:color="auto"/>
                <w:left w:val="none" w:sz="0" w:space="0" w:color="auto"/>
                <w:bottom w:val="none" w:sz="0" w:space="0" w:color="auto"/>
                <w:right w:val="none" w:sz="0" w:space="0" w:color="auto"/>
              </w:divBdr>
            </w:div>
            <w:div w:id="1321274728">
              <w:marLeft w:val="0"/>
              <w:marRight w:val="0"/>
              <w:marTop w:val="0"/>
              <w:marBottom w:val="0"/>
              <w:divBdr>
                <w:top w:val="none" w:sz="0" w:space="0" w:color="auto"/>
                <w:left w:val="none" w:sz="0" w:space="0" w:color="auto"/>
                <w:bottom w:val="none" w:sz="0" w:space="0" w:color="auto"/>
                <w:right w:val="none" w:sz="0" w:space="0" w:color="auto"/>
              </w:divBdr>
            </w:div>
            <w:div w:id="1827935479">
              <w:marLeft w:val="0"/>
              <w:marRight w:val="0"/>
              <w:marTop w:val="0"/>
              <w:marBottom w:val="0"/>
              <w:divBdr>
                <w:top w:val="none" w:sz="0" w:space="0" w:color="auto"/>
                <w:left w:val="none" w:sz="0" w:space="0" w:color="auto"/>
                <w:bottom w:val="none" w:sz="0" w:space="0" w:color="auto"/>
                <w:right w:val="none" w:sz="0" w:space="0" w:color="auto"/>
              </w:divBdr>
            </w:div>
            <w:div w:id="1580479381">
              <w:marLeft w:val="0"/>
              <w:marRight w:val="0"/>
              <w:marTop w:val="0"/>
              <w:marBottom w:val="0"/>
              <w:divBdr>
                <w:top w:val="none" w:sz="0" w:space="0" w:color="auto"/>
                <w:left w:val="none" w:sz="0" w:space="0" w:color="auto"/>
                <w:bottom w:val="none" w:sz="0" w:space="0" w:color="auto"/>
                <w:right w:val="none" w:sz="0" w:space="0" w:color="auto"/>
              </w:divBdr>
            </w:div>
            <w:div w:id="1786999525">
              <w:marLeft w:val="0"/>
              <w:marRight w:val="0"/>
              <w:marTop w:val="0"/>
              <w:marBottom w:val="0"/>
              <w:divBdr>
                <w:top w:val="none" w:sz="0" w:space="0" w:color="auto"/>
                <w:left w:val="none" w:sz="0" w:space="0" w:color="auto"/>
                <w:bottom w:val="none" w:sz="0" w:space="0" w:color="auto"/>
                <w:right w:val="none" w:sz="0" w:space="0" w:color="auto"/>
              </w:divBdr>
            </w:div>
            <w:div w:id="1807162255">
              <w:marLeft w:val="0"/>
              <w:marRight w:val="0"/>
              <w:marTop w:val="0"/>
              <w:marBottom w:val="0"/>
              <w:divBdr>
                <w:top w:val="none" w:sz="0" w:space="0" w:color="auto"/>
                <w:left w:val="none" w:sz="0" w:space="0" w:color="auto"/>
                <w:bottom w:val="none" w:sz="0" w:space="0" w:color="auto"/>
                <w:right w:val="none" w:sz="0" w:space="0" w:color="auto"/>
              </w:divBdr>
            </w:div>
            <w:div w:id="1432048314">
              <w:marLeft w:val="0"/>
              <w:marRight w:val="0"/>
              <w:marTop w:val="0"/>
              <w:marBottom w:val="0"/>
              <w:divBdr>
                <w:top w:val="none" w:sz="0" w:space="0" w:color="auto"/>
                <w:left w:val="none" w:sz="0" w:space="0" w:color="auto"/>
                <w:bottom w:val="none" w:sz="0" w:space="0" w:color="auto"/>
                <w:right w:val="none" w:sz="0" w:space="0" w:color="auto"/>
              </w:divBdr>
            </w:div>
            <w:div w:id="1337459921">
              <w:marLeft w:val="0"/>
              <w:marRight w:val="0"/>
              <w:marTop w:val="0"/>
              <w:marBottom w:val="0"/>
              <w:divBdr>
                <w:top w:val="none" w:sz="0" w:space="0" w:color="auto"/>
                <w:left w:val="none" w:sz="0" w:space="0" w:color="auto"/>
                <w:bottom w:val="none" w:sz="0" w:space="0" w:color="auto"/>
                <w:right w:val="none" w:sz="0" w:space="0" w:color="auto"/>
              </w:divBdr>
            </w:div>
            <w:div w:id="1430076795">
              <w:marLeft w:val="0"/>
              <w:marRight w:val="0"/>
              <w:marTop w:val="0"/>
              <w:marBottom w:val="0"/>
              <w:divBdr>
                <w:top w:val="none" w:sz="0" w:space="0" w:color="auto"/>
                <w:left w:val="none" w:sz="0" w:space="0" w:color="auto"/>
                <w:bottom w:val="none" w:sz="0" w:space="0" w:color="auto"/>
                <w:right w:val="none" w:sz="0" w:space="0" w:color="auto"/>
              </w:divBdr>
            </w:div>
            <w:div w:id="794518670">
              <w:marLeft w:val="0"/>
              <w:marRight w:val="0"/>
              <w:marTop w:val="0"/>
              <w:marBottom w:val="0"/>
              <w:divBdr>
                <w:top w:val="none" w:sz="0" w:space="0" w:color="auto"/>
                <w:left w:val="none" w:sz="0" w:space="0" w:color="auto"/>
                <w:bottom w:val="none" w:sz="0" w:space="0" w:color="auto"/>
                <w:right w:val="none" w:sz="0" w:space="0" w:color="auto"/>
              </w:divBdr>
            </w:div>
            <w:div w:id="1221598033">
              <w:marLeft w:val="0"/>
              <w:marRight w:val="0"/>
              <w:marTop w:val="0"/>
              <w:marBottom w:val="0"/>
              <w:divBdr>
                <w:top w:val="none" w:sz="0" w:space="0" w:color="auto"/>
                <w:left w:val="none" w:sz="0" w:space="0" w:color="auto"/>
                <w:bottom w:val="none" w:sz="0" w:space="0" w:color="auto"/>
                <w:right w:val="none" w:sz="0" w:space="0" w:color="auto"/>
              </w:divBdr>
            </w:div>
            <w:div w:id="255328398">
              <w:marLeft w:val="0"/>
              <w:marRight w:val="0"/>
              <w:marTop w:val="0"/>
              <w:marBottom w:val="0"/>
              <w:divBdr>
                <w:top w:val="none" w:sz="0" w:space="0" w:color="auto"/>
                <w:left w:val="none" w:sz="0" w:space="0" w:color="auto"/>
                <w:bottom w:val="none" w:sz="0" w:space="0" w:color="auto"/>
                <w:right w:val="none" w:sz="0" w:space="0" w:color="auto"/>
              </w:divBdr>
            </w:div>
            <w:div w:id="1289236922">
              <w:marLeft w:val="0"/>
              <w:marRight w:val="0"/>
              <w:marTop w:val="0"/>
              <w:marBottom w:val="0"/>
              <w:divBdr>
                <w:top w:val="none" w:sz="0" w:space="0" w:color="auto"/>
                <w:left w:val="none" w:sz="0" w:space="0" w:color="auto"/>
                <w:bottom w:val="none" w:sz="0" w:space="0" w:color="auto"/>
                <w:right w:val="none" w:sz="0" w:space="0" w:color="auto"/>
              </w:divBdr>
            </w:div>
            <w:div w:id="990259036">
              <w:marLeft w:val="0"/>
              <w:marRight w:val="0"/>
              <w:marTop w:val="0"/>
              <w:marBottom w:val="0"/>
              <w:divBdr>
                <w:top w:val="none" w:sz="0" w:space="0" w:color="auto"/>
                <w:left w:val="none" w:sz="0" w:space="0" w:color="auto"/>
                <w:bottom w:val="none" w:sz="0" w:space="0" w:color="auto"/>
                <w:right w:val="none" w:sz="0" w:space="0" w:color="auto"/>
              </w:divBdr>
            </w:div>
            <w:div w:id="319113918">
              <w:marLeft w:val="0"/>
              <w:marRight w:val="0"/>
              <w:marTop w:val="0"/>
              <w:marBottom w:val="0"/>
              <w:divBdr>
                <w:top w:val="none" w:sz="0" w:space="0" w:color="auto"/>
                <w:left w:val="none" w:sz="0" w:space="0" w:color="auto"/>
                <w:bottom w:val="none" w:sz="0" w:space="0" w:color="auto"/>
                <w:right w:val="none" w:sz="0" w:space="0" w:color="auto"/>
              </w:divBdr>
            </w:div>
            <w:div w:id="81076303">
              <w:marLeft w:val="0"/>
              <w:marRight w:val="0"/>
              <w:marTop w:val="0"/>
              <w:marBottom w:val="0"/>
              <w:divBdr>
                <w:top w:val="none" w:sz="0" w:space="0" w:color="auto"/>
                <w:left w:val="none" w:sz="0" w:space="0" w:color="auto"/>
                <w:bottom w:val="none" w:sz="0" w:space="0" w:color="auto"/>
                <w:right w:val="none" w:sz="0" w:space="0" w:color="auto"/>
              </w:divBdr>
            </w:div>
            <w:div w:id="441533360">
              <w:marLeft w:val="0"/>
              <w:marRight w:val="0"/>
              <w:marTop w:val="0"/>
              <w:marBottom w:val="0"/>
              <w:divBdr>
                <w:top w:val="none" w:sz="0" w:space="0" w:color="auto"/>
                <w:left w:val="none" w:sz="0" w:space="0" w:color="auto"/>
                <w:bottom w:val="none" w:sz="0" w:space="0" w:color="auto"/>
                <w:right w:val="none" w:sz="0" w:space="0" w:color="auto"/>
              </w:divBdr>
            </w:div>
            <w:div w:id="1707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219">
      <w:bodyDiv w:val="1"/>
      <w:marLeft w:val="0"/>
      <w:marRight w:val="0"/>
      <w:marTop w:val="0"/>
      <w:marBottom w:val="0"/>
      <w:divBdr>
        <w:top w:val="none" w:sz="0" w:space="0" w:color="auto"/>
        <w:left w:val="none" w:sz="0" w:space="0" w:color="auto"/>
        <w:bottom w:val="none" w:sz="0" w:space="0" w:color="auto"/>
        <w:right w:val="none" w:sz="0" w:space="0" w:color="auto"/>
      </w:divBdr>
    </w:div>
    <w:div w:id="606353010">
      <w:bodyDiv w:val="1"/>
      <w:marLeft w:val="0"/>
      <w:marRight w:val="0"/>
      <w:marTop w:val="0"/>
      <w:marBottom w:val="0"/>
      <w:divBdr>
        <w:top w:val="none" w:sz="0" w:space="0" w:color="auto"/>
        <w:left w:val="none" w:sz="0" w:space="0" w:color="auto"/>
        <w:bottom w:val="none" w:sz="0" w:space="0" w:color="auto"/>
        <w:right w:val="none" w:sz="0" w:space="0" w:color="auto"/>
      </w:divBdr>
    </w:div>
    <w:div w:id="982999159">
      <w:bodyDiv w:val="1"/>
      <w:marLeft w:val="0"/>
      <w:marRight w:val="0"/>
      <w:marTop w:val="0"/>
      <w:marBottom w:val="0"/>
      <w:divBdr>
        <w:top w:val="none" w:sz="0" w:space="0" w:color="auto"/>
        <w:left w:val="none" w:sz="0" w:space="0" w:color="auto"/>
        <w:bottom w:val="none" w:sz="0" w:space="0" w:color="auto"/>
        <w:right w:val="none" w:sz="0" w:space="0" w:color="auto"/>
      </w:divBdr>
    </w:div>
    <w:div w:id="1041439367">
      <w:bodyDiv w:val="1"/>
      <w:marLeft w:val="0"/>
      <w:marRight w:val="0"/>
      <w:marTop w:val="0"/>
      <w:marBottom w:val="0"/>
      <w:divBdr>
        <w:top w:val="none" w:sz="0" w:space="0" w:color="auto"/>
        <w:left w:val="none" w:sz="0" w:space="0" w:color="auto"/>
        <w:bottom w:val="none" w:sz="0" w:space="0" w:color="auto"/>
        <w:right w:val="none" w:sz="0" w:space="0" w:color="auto"/>
      </w:divBdr>
    </w:div>
    <w:div w:id="1824423655">
      <w:bodyDiv w:val="1"/>
      <w:marLeft w:val="0"/>
      <w:marRight w:val="0"/>
      <w:marTop w:val="0"/>
      <w:marBottom w:val="0"/>
      <w:divBdr>
        <w:top w:val="none" w:sz="0" w:space="0" w:color="auto"/>
        <w:left w:val="none" w:sz="0" w:space="0" w:color="auto"/>
        <w:bottom w:val="none" w:sz="0" w:space="0" w:color="auto"/>
        <w:right w:val="none" w:sz="0" w:space="0" w:color="auto"/>
      </w:divBdr>
    </w:div>
    <w:div w:id="1849758346">
      <w:bodyDiv w:val="1"/>
      <w:marLeft w:val="0"/>
      <w:marRight w:val="0"/>
      <w:marTop w:val="0"/>
      <w:marBottom w:val="0"/>
      <w:divBdr>
        <w:top w:val="none" w:sz="0" w:space="0" w:color="auto"/>
        <w:left w:val="none" w:sz="0" w:space="0" w:color="auto"/>
        <w:bottom w:val="none" w:sz="0" w:space="0" w:color="auto"/>
        <w:right w:val="none" w:sz="0" w:space="0" w:color="auto"/>
      </w:divBdr>
    </w:div>
    <w:div w:id="19758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tmp"/></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invertIfNegative val="0"/>
          <c:cat>
            <c:strRef>
              <c:f>Sayfa1!$A$1:$A$3</c:f>
              <c:strCache>
                <c:ptCount val="3"/>
                <c:pt idx="0">
                  <c:v>Teknolojik Araştırma </c:v>
                </c:pt>
                <c:pt idx="1">
                  <c:v>Eğitim</c:v>
                </c:pt>
                <c:pt idx="2">
                  <c:v>Spor </c:v>
                </c:pt>
              </c:strCache>
            </c:strRef>
          </c:cat>
          <c:val>
            <c:numRef>
              <c:f>Sayfa1!$B$1:$B$3</c:f>
              <c:numCache>
                <c:formatCode>#,##0.00\ _T_L</c:formatCode>
                <c:ptCount val="3"/>
                <c:pt idx="0">
                  <c:v>5000</c:v>
                </c:pt>
                <c:pt idx="1">
                  <c:v>12240000</c:v>
                </c:pt>
                <c:pt idx="2">
                  <c:v>250000</c:v>
                </c:pt>
              </c:numCache>
            </c:numRef>
          </c:val>
          <c:extLst xmlns:c16r2="http://schemas.microsoft.com/office/drawing/2015/06/chart">
            <c:ext xmlns:c16="http://schemas.microsoft.com/office/drawing/2014/chart" uri="{C3380CC4-5D6E-409C-BE32-E72D297353CC}">
              <c16:uniqueId val="{00000000-48C5-4E9E-849A-A895C2369FB8}"/>
            </c:ext>
          </c:extLst>
        </c:ser>
        <c:dLbls>
          <c:showLegendKey val="0"/>
          <c:showVal val="0"/>
          <c:showCatName val="0"/>
          <c:showSerName val="0"/>
          <c:showPercent val="0"/>
          <c:showBubbleSize val="0"/>
        </c:dLbls>
        <c:gapWidth val="150"/>
        <c:shape val="cylinder"/>
        <c:axId val="282352704"/>
        <c:axId val="283180352"/>
        <c:axId val="272640576"/>
      </c:bar3DChart>
      <c:catAx>
        <c:axId val="282352704"/>
        <c:scaling>
          <c:orientation val="minMax"/>
        </c:scaling>
        <c:delete val="0"/>
        <c:axPos val="b"/>
        <c:numFmt formatCode="General" sourceLinked="0"/>
        <c:majorTickMark val="out"/>
        <c:minorTickMark val="none"/>
        <c:tickLblPos val="nextTo"/>
        <c:crossAx val="283180352"/>
        <c:crosses val="autoZero"/>
        <c:auto val="1"/>
        <c:lblAlgn val="ctr"/>
        <c:lblOffset val="100"/>
        <c:noMultiLvlLbl val="0"/>
      </c:catAx>
      <c:valAx>
        <c:axId val="283180352"/>
        <c:scaling>
          <c:orientation val="minMax"/>
        </c:scaling>
        <c:delete val="0"/>
        <c:axPos val="l"/>
        <c:majorGridlines/>
        <c:numFmt formatCode="#,##0.00\ _T_L" sourceLinked="1"/>
        <c:majorTickMark val="out"/>
        <c:minorTickMark val="none"/>
        <c:tickLblPos val="nextTo"/>
        <c:crossAx val="282352704"/>
        <c:crosses val="autoZero"/>
        <c:crossBetween val="between"/>
      </c:valAx>
      <c:serAx>
        <c:axId val="272640576"/>
        <c:scaling>
          <c:orientation val="minMax"/>
        </c:scaling>
        <c:delete val="1"/>
        <c:axPos val="b"/>
        <c:majorTickMark val="out"/>
        <c:minorTickMark val="none"/>
        <c:tickLblPos val="nextTo"/>
        <c:crossAx val="283180352"/>
        <c:crosses val="autoZero"/>
      </c:serAx>
    </c:plotArea>
    <c:plotVisOnly val="1"/>
    <c:dispBlanksAs val="gap"/>
    <c:showDLblsOverMax val="0"/>
  </c:chart>
  <c:spPr>
    <a:solidFill>
      <a:schemeClr val="accent1">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Sütun1</c:v>
                </c:pt>
              </c:strCache>
            </c:strRef>
          </c:tx>
          <c:spPr>
            <a:effectLst>
              <a:outerShdw blurRad="50800" dist="50800" dir="5400000" algn="ctr" rotWithShape="0">
                <a:schemeClr val="accent2">
                  <a:lumMod val="40000"/>
                  <a:lumOff val="60000"/>
                </a:schemeClr>
              </a:outerShdw>
            </a:effectLst>
          </c:spPr>
          <c:invertIfNegative val="0"/>
          <c:dLbls>
            <c:dLbl>
              <c:idx val="0"/>
              <c:layout>
                <c:manualLayout>
                  <c:x val="3.8286307961504812E-2"/>
                  <c:y val="-6.525340582427197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3050634295713033E-2"/>
                  <c:y val="-5.2860213657822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İdari ve Mali İşler Daire Başkanlığı</c:v>
                </c:pt>
                <c:pt idx="1">
                  <c:v>Kütüphane ve Dokümantasyon Daire Başkanlığı</c:v>
                </c:pt>
                <c:pt idx="2">
                  <c:v>Yapı İşleri ve Teknik Daire Başkanlığı</c:v>
                </c:pt>
                <c:pt idx="3">
                  <c:v>Bilgi İşlem Daire Başkanlığı</c:v>
                </c:pt>
                <c:pt idx="4">
                  <c:v>Sağlık, Kültür ve Spor Daire Başkanlığı</c:v>
                </c:pt>
                <c:pt idx="5">
                  <c:v>Teknolojik Araştırma</c:v>
                </c:pt>
              </c:strCache>
            </c:strRef>
          </c:cat>
          <c:val>
            <c:numRef>
              <c:f>Sayfa1!$B$2:$B$7</c:f>
              <c:numCache>
                <c:formatCode>#,##0</c:formatCode>
                <c:ptCount val="6"/>
                <c:pt idx="0">
                  <c:v>528818</c:v>
                </c:pt>
                <c:pt idx="1">
                  <c:v>987000</c:v>
                </c:pt>
                <c:pt idx="2">
                  <c:v>15591577</c:v>
                </c:pt>
                <c:pt idx="3">
                  <c:v>456082</c:v>
                </c:pt>
                <c:pt idx="4">
                  <c:v>822836</c:v>
                </c:pt>
                <c:pt idx="5">
                  <c:v>5000</c:v>
                </c:pt>
              </c:numCache>
            </c:numRef>
          </c:val>
        </c:ser>
        <c:dLbls>
          <c:showLegendKey val="0"/>
          <c:showVal val="0"/>
          <c:showCatName val="0"/>
          <c:showSerName val="0"/>
          <c:showPercent val="0"/>
          <c:showBubbleSize val="0"/>
        </c:dLbls>
        <c:gapWidth val="150"/>
        <c:axId val="283182592"/>
        <c:axId val="283183152"/>
      </c:barChart>
      <c:catAx>
        <c:axId val="283182592"/>
        <c:scaling>
          <c:orientation val="minMax"/>
        </c:scaling>
        <c:delete val="0"/>
        <c:axPos val="b"/>
        <c:numFmt formatCode="General" sourceLinked="0"/>
        <c:majorTickMark val="out"/>
        <c:minorTickMark val="none"/>
        <c:tickLblPos val="nextTo"/>
        <c:spPr>
          <a:solidFill>
            <a:schemeClr val="bg1">
              <a:lumMod val="85000"/>
            </a:schemeClr>
          </a:solidFill>
          <a:effectLst>
            <a:outerShdw blurRad="50800" dist="50800" dir="5400000" algn="ctr" rotWithShape="0">
              <a:schemeClr val="bg1">
                <a:lumMod val="95000"/>
              </a:schemeClr>
            </a:outerShdw>
          </a:effectLst>
        </c:spPr>
        <c:crossAx val="283183152"/>
        <c:crosses val="autoZero"/>
        <c:auto val="1"/>
        <c:lblAlgn val="ctr"/>
        <c:lblOffset val="100"/>
        <c:noMultiLvlLbl val="0"/>
      </c:catAx>
      <c:valAx>
        <c:axId val="283183152"/>
        <c:scaling>
          <c:orientation val="minMax"/>
        </c:scaling>
        <c:delete val="0"/>
        <c:axPos val="l"/>
        <c:majorGridlines/>
        <c:numFmt formatCode="#,##0" sourceLinked="1"/>
        <c:majorTickMark val="out"/>
        <c:minorTickMark val="none"/>
        <c:tickLblPos val="nextTo"/>
        <c:crossAx val="283182592"/>
        <c:crosses val="autoZero"/>
        <c:crossBetween val="between"/>
      </c:valAx>
      <c:spPr>
        <a:solidFill>
          <a:schemeClr val="accent4">
            <a:lumMod val="60000"/>
            <a:lumOff val="40000"/>
          </a:schemeClr>
        </a:solidFill>
      </c:spPr>
    </c:plotArea>
    <c:plotVisOnly val="1"/>
    <c:dispBlanksAs val="gap"/>
    <c:showDLblsOverMax val="0"/>
  </c:chart>
  <c:spPr>
    <a:solidFill>
      <a:schemeClr val="bg1">
        <a:lumMod val="85000"/>
      </a:schemeClr>
    </a:solidFill>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83BF-F231-4361-B8CA-9918DE4B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3484</Words>
  <Characters>19864</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Adviye Ozcetin</dc:creator>
  <cp:lastModifiedBy>Tanıl Levent</cp:lastModifiedBy>
  <cp:revision>3</cp:revision>
  <cp:lastPrinted>2018-04-05T17:26:00Z</cp:lastPrinted>
  <dcterms:created xsi:type="dcterms:W3CDTF">2020-04-17T09:06:00Z</dcterms:created>
  <dcterms:modified xsi:type="dcterms:W3CDTF">2020-04-17T09:06:00Z</dcterms:modified>
</cp:coreProperties>
</file>