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59" w:rsidRDefault="00B16D59" w:rsidP="00B16D59">
      <w:pPr>
        <w:spacing w:after="0"/>
        <w:jc w:val="both"/>
        <w:rPr>
          <w:b/>
          <w:sz w:val="28"/>
          <w:szCs w:val="28"/>
        </w:rPr>
      </w:pPr>
    </w:p>
    <w:p w:rsidR="00B16D59" w:rsidRDefault="00B16D59" w:rsidP="00B16D59">
      <w:pPr>
        <w:spacing w:after="0"/>
        <w:jc w:val="both"/>
        <w:rPr>
          <w:b/>
          <w:sz w:val="28"/>
          <w:szCs w:val="28"/>
        </w:rPr>
      </w:pPr>
    </w:p>
    <w:p w:rsidR="00B16D59" w:rsidRDefault="00B16D59" w:rsidP="00B16D59">
      <w:pPr>
        <w:spacing w:after="0"/>
        <w:jc w:val="both"/>
        <w:rPr>
          <w:b/>
          <w:sz w:val="28"/>
          <w:szCs w:val="28"/>
        </w:rPr>
      </w:pPr>
    </w:p>
    <w:p w:rsidR="00B16D59" w:rsidRPr="004F7983" w:rsidRDefault="004F7983" w:rsidP="004F7983">
      <w:pPr>
        <w:spacing w:after="0"/>
        <w:jc w:val="center"/>
        <w:rPr>
          <w:b/>
          <w:sz w:val="72"/>
          <w:szCs w:val="72"/>
        </w:rPr>
      </w:pPr>
      <w:r w:rsidRPr="004F7983">
        <w:rPr>
          <w:b/>
          <w:noProof/>
          <w:sz w:val="28"/>
          <w:szCs w:val="28"/>
          <w:lang w:eastAsia="tr-TR"/>
        </w:rPr>
        <w:drawing>
          <wp:inline distT="0" distB="0" distL="0" distR="0" wp14:anchorId="11ACB6A3" wp14:editId="29E7334E">
            <wp:extent cx="4758051" cy="4213690"/>
            <wp:effectExtent l="0" t="0" r="0" b="0"/>
            <wp:docPr id="3" name="Resim 3" descr="C:\Users\DuyguperkerOzturk\AppData\Local\Temp\Temp1_antet.zip\iyte_logo_tr_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yguperkerOzturk\AppData\Local\Temp\Temp1_antet.zip\iyte_logo_tr_jpg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342" cy="431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59" w:rsidRDefault="00B16D59" w:rsidP="00B16D59">
      <w:pPr>
        <w:spacing w:after="0"/>
        <w:jc w:val="both"/>
        <w:rPr>
          <w:b/>
          <w:sz w:val="28"/>
          <w:szCs w:val="28"/>
        </w:rPr>
      </w:pPr>
    </w:p>
    <w:p w:rsidR="00B16D59" w:rsidRDefault="00B16D59" w:rsidP="00B16D59">
      <w:pPr>
        <w:spacing w:after="0"/>
        <w:jc w:val="both"/>
        <w:rPr>
          <w:b/>
          <w:sz w:val="28"/>
          <w:szCs w:val="28"/>
        </w:rPr>
      </w:pPr>
    </w:p>
    <w:p w:rsidR="00B16D59" w:rsidRDefault="00B16D59" w:rsidP="00B16D59">
      <w:pPr>
        <w:spacing w:after="0"/>
        <w:jc w:val="both"/>
        <w:rPr>
          <w:b/>
          <w:sz w:val="28"/>
          <w:szCs w:val="28"/>
        </w:rPr>
      </w:pPr>
    </w:p>
    <w:p w:rsidR="00F021BA" w:rsidRPr="00F021BA" w:rsidRDefault="00F021BA" w:rsidP="00F021BA">
      <w:pPr>
        <w:spacing w:after="0"/>
        <w:jc w:val="center"/>
        <w:rPr>
          <w:b/>
          <w:sz w:val="48"/>
          <w:szCs w:val="48"/>
        </w:rPr>
      </w:pPr>
      <w:r w:rsidRPr="00F021BA">
        <w:rPr>
          <w:b/>
          <w:sz w:val="48"/>
          <w:szCs w:val="48"/>
        </w:rPr>
        <w:t>İzmir Yüksek Teknoloji Enstitüsü</w:t>
      </w:r>
    </w:p>
    <w:p w:rsidR="00F021BA" w:rsidRPr="00F021BA" w:rsidRDefault="00F021BA" w:rsidP="00F021BA">
      <w:pPr>
        <w:spacing w:after="0"/>
        <w:jc w:val="center"/>
        <w:rPr>
          <w:b/>
          <w:sz w:val="48"/>
          <w:szCs w:val="48"/>
        </w:rPr>
      </w:pPr>
    </w:p>
    <w:p w:rsidR="00F021BA" w:rsidRPr="00F021BA" w:rsidRDefault="00F021BA" w:rsidP="00F021BA">
      <w:pPr>
        <w:spacing w:after="0"/>
        <w:jc w:val="center"/>
        <w:rPr>
          <w:b/>
          <w:sz w:val="48"/>
          <w:szCs w:val="48"/>
        </w:rPr>
      </w:pPr>
      <w:r w:rsidRPr="00F021BA">
        <w:rPr>
          <w:b/>
          <w:sz w:val="48"/>
          <w:szCs w:val="48"/>
        </w:rPr>
        <w:t>2019 -2023 Stratejik Plan</w:t>
      </w:r>
    </w:p>
    <w:p w:rsidR="00F021BA" w:rsidRPr="00F021BA" w:rsidRDefault="00F021BA" w:rsidP="00F021BA">
      <w:pPr>
        <w:spacing w:after="0"/>
        <w:jc w:val="center"/>
        <w:rPr>
          <w:b/>
          <w:sz w:val="48"/>
          <w:szCs w:val="48"/>
        </w:rPr>
      </w:pPr>
      <w:r w:rsidRPr="00F021BA">
        <w:rPr>
          <w:b/>
          <w:sz w:val="48"/>
          <w:szCs w:val="48"/>
        </w:rPr>
        <w:t>İzleme Raporu</w:t>
      </w:r>
    </w:p>
    <w:p w:rsidR="00B16D59" w:rsidRDefault="00B16D59" w:rsidP="00B16D59">
      <w:pPr>
        <w:spacing w:after="0"/>
        <w:jc w:val="both"/>
        <w:rPr>
          <w:b/>
          <w:sz w:val="28"/>
          <w:szCs w:val="28"/>
        </w:rPr>
      </w:pPr>
    </w:p>
    <w:p w:rsidR="00B16D59" w:rsidRDefault="00B16D59" w:rsidP="00B16D59">
      <w:pPr>
        <w:spacing w:after="0"/>
        <w:jc w:val="both"/>
        <w:rPr>
          <w:b/>
          <w:sz w:val="28"/>
          <w:szCs w:val="28"/>
        </w:rPr>
      </w:pPr>
    </w:p>
    <w:p w:rsidR="00B16D59" w:rsidRDefault="00B16D59" w:rsidP="00B16D59">
      <w:pPr>
        <w:spacing w:after="0"/>
        <w:jc w:val="both"/>
        <w:rPr>
          <w:b/>
          <w:sz w:val="28"/>
          <w:szCs w:val="28"/>
        </w:rPr>
      </w:pPr>
    </w:p>
    <w:p w:rsidR="00B16D59" w:rsidRDefault="00B16D59" w:rsidP="00B16D59">
      <w:pPr>
        <w:spacing w:after="0"/>
        <w:jc w:val="both"/>
        <w:rPr>
          <w:b/>
          <w:sz w:val="28"/>
          <w:szCs w:val="28"/>
        </w:rPr>
      </w:pPr>
    </w:p>
    <w:p w:rsidR="00B16D59" w:rsidRDefault="00B16D59" w:rsidP="00B16D59">
      <w:pPr>
        <w:spacing w:after="0"/>
        <w:jc w:val="both"/>
        <w:rPr>
          <w:b/>
          <w:sz w:val="28"/>
          <w:szCs w:val="28"/>
        </w:rPr>
      </w:pPr>
    </w:p>
    <w:p w:rsidR="00F021BA" w:rsidRPr="004C292F" w:rsidRDefault="00F021BA" w:rsidP="00F021BA">
      <w:pPr>
        <w:spacing w:after="0"/>
        <w:jc w:val="center"/>
        <w:rPr>
          <w:b/>
          <w:sz w:val="32"/>
          <w:szCs w:val="32"/>
        </w:rPr>
      </w:pPr>
      <w:r w:rsidRPr="004C292F">
        <w:rPr>
          <w:b/>
          <w:sz w:val="32"/>
          <w:szCs w:val="32"/>
        </w:rPr>
        <w:t>Temmuz 2019</w:t>
      </w:r>
    </w:p>
    <w:p w:rsidR="00234FBB" w:rsidRDefault="00234FBB" w:rsidP="00B16D59">
      <w:pPr>
        <w:spacing w:after="0"/>
        <w:jc w:val="both"/>
        <w:rPr>
          <w:b/>
          <w:sz w:val="28"/>
          <w:szCs w:val="28"/>
        </w:rPr>
        <w:sectPr w:rsidR="00234FBB" w:rsidSect="00234FBB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234FBB" w:rsidRDefault="00234FBB" w:rsidP="00B16D59">
      <w:pPr>
        <w:spacing w:after="0"/>
        <w:jc w:val="both"/>
        <w:rPr>
          <w:b/>
          <w:sz w:val="28"/>
          <w:szCs w:val="28"/>
        </w:rPr>
        <w:sectPr w:rsidR="00234FBB" w:rsidSect="00C917C2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B16D59" w:rsidRDefault="00B16D59" w:rsidP="00B16D59">
      <w:pPr>
        <w:spacing w:after="0"/>
        <w:jc w:val="both"/>
        <w:rPr>
          <w:b/>
          <w:sz w:val="28"/>
          <w:szCs w:val="28"/>
        </w:rPr>
      </w:pPr>
    </w:p>
    <w:p w:rsidR="00B16D59" w:rsidRDefault="00B16D59" w:rsidP="00B16D59">
      <w:pPr>
        <w:spacing w:after="0"/>
        <w:jc w:val="both"/>
        <w:rPr>
          <w:b/>
          <w:sz w:val="28"/>
          <w:szCs w:val="28"/>
        </w:rPr>
      </w:pPr>
    </w:p>
    <w:p w:rsidR="00B16D59" w:rsidRDefault="00B16D59" w:rsidP="00B16D59">
      <w:pPr>
        <w:spacing w:after="0"/>
        <w:jc w:val="both"/>
        <w:rPr>
          <w:b/>
          <w:sz w:val="28"/>
          <w:szCs w:val="28"/>
        </w:rPr>
      </w:pPr>
    </w:p>
    <w:p w:rsidR="00B16D59" w:rsidRDefault="00B16D59" w:rsidP="00B16D59">
      <w:pPr>
        <w:spacing w:after="0"/>
        <w:jc w:val="both"/>
        <w:rPr>
          <w:b/>
          <w:sz w:val="28"/>
          <w:szCs w:val="28"/>
        </w:rPr>
      </w:pPr>
    </w:p>
    <w:p w:rsidR="00B16D59" w:rsidRDefault="00B16D59" w:rsidP="00B16D59">
      <w:pPr>
        <w:spacing w:after="0"/>
        <w:jc w:val="both"/>
        <w:rPr>
          <w:b/>
          <w:sz w:val="28"/>
          <w:szCs w:val="28"/>
        </w:rPr>
      </w:pPr>
    </w:p>
    <w:p w:rsidR="00B16D59" w:rsidRDefault="00B16D59" w:rsidP="00B16D59">
      <w:pPr>
        <w:spacing w:after="0"/>
        <w:jc w:val="both"/>
        <w:rPr>
          <w:b/>
          <w:sz w:val="28"/>
          <w:szCs w:val="28"/>
        </w:rPr>
      </w:pPr>
    </w:p>
    <w:p w:rsidR="00B16D59" w:rsidRDefault="00B16D59" w:rsidP="00B16D59">
      <w:pPr>
        <w:spacing w:after="0"/>
        <w:jc w:val="both"/>
        <w:rPr>
          <w:b/>
          <w:sz w:val="28"/>
          <w:szCs w:val="28"/>
        </w:rPr>
      </w:pPr>
    </w:p>
    <w:p w:rsidR="00B16D59" w:rsidRDefault="00B16D59" w:rsidP="00B16D59">
      <w:pPr>
        <w:spacing w:after="0"/>
        <w:jc w:val="both"/>
        <w:rPr>
          <w:b/>
          <w:sz w:val="28"/>
          <w:szCs w:val="28"/>
        </w:rPr>
      </w:pPr>
    </w:p>
    <w:p w:rsidR="00B16D59" w:rsidRDefault="00B16D59" w:rsidP="00B16D59">
      <w:pPr>
        <w:spacing w:after="0"/>
        <w:jc w:val="both"/>
        <w:rPr>
          <w:b/>
          <w:sz w:val="28"/>
          <w:szCs w:val="28"/>
        </w:rPr>
      </w:pPr>
    </w:p>
    <w:p w:rsidR="00B16D59" w:rsidRDefault="00B16D59" w:rsidP="00B16D59">
      <w:pPr>
        <w:spacing w:after="0"/>
        <w:jc w:val="both"/>
        <w:rPr>
          <w:b/>
          <w:sz w:val="28"/>
          <w:szCs w:val="28"/>
        </w:rPr>
      </w:pPr>
    </w:p>
    <w:p w:rsidR="00F021BA" w:rsidRDefault="00F021BA" w:rsidP="00B16D59">
      <w:pPr>
        <w:spacing w:after="0"/>
        <w:jc w:val="both"/>
        <w:rPr>
          <w:b/>
          <w:sz w:val="28"/>
          <w:szCs w:val="28"/>
        </w:rPr>
      </w:pPr>
    </w:p>
    <w:p w:rsidR="00F021BA" w:rsidRDefault="00F021BA" w:rsidP="00B16D59">
      <w:pPr>
        <w:spacing w:after="0"/>
        <w:jc w:val="both"/>
        <w:rPr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998614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02432" w:rsidRDefault="00302432">
          <w:pPr>
            <w:pStyle w:val="TBal"/>
          </w:pPr>
          <w:r>
            <w:t>İçindekiler</w:t>
          </w:r>
        </w:p>
        <w:p w:rsidR="00302432" w:rsidRDefault="00302432">
          <w:pPr>
            <w:pStyle w:val="T1"/>
            <w:tabs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18656" w:history="1">
            <w:r w:rsidRPr="00FE0CBD">
              <w:rPr>
                <w:rStyle w:val="Kpr"/>
                <w:b/>
                <w:noProof/>
              </w:rPr>
              <w:t>1.Kurumsal Tarihçe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_Toc12618656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17C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432" w:rsidRDefault="00356B13">
          <w:pPr>
            <w:pStyle w:val="T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18657" w:history="1">
            <w:r w:rsidR="00302432" w:rsidRPr="00FE0CBD">
              <w:rPr>
                <w:rStyle w:val="Kpr"/>
                <w:b/>
                <w:noProof/>
              </w:rPr>
              <w:t>2. Akademik ve İdari Teşkilat Şeması</w:t>
            </w:r>
            <w:r w:rsidR="00302432">
              <w:rPr>
                <w:noProof/>
                <w:webHidden/>
              </w:rPr>
              <w:tab/>
            </w:r>
            <w:r w:rsidR="00302432">
              <w:rPr>
                <w:noProof/>
                <w:webHidden/>
              </w:rPr>
              <w:fldChar w:fldCharType="begin"/>
            </w:r>
            <w:r w:rsidR="00302432">
              <w:rPr>
                <w:noProof/>
                <w:webHidden/>
              </w:rPr>
              <w:instrText xml:space="preserve"> PAGEREF _Toc12618657 \h </w:instrText>
            </w:r>
            <w:r w:rsidR="00302432">
              <w:rPr>
                <w:noProof/>
                <w:webHidden/>
              </w:rPr>
            </w:r>
            <w:r w:rsidR="00302432">
              <w:rPr>
                <w:noProof/>
                <w:webHidden/>
              </w:rPr>
              <w:fldChar w:fldCharType="separate"/>
            </w:r>
            <w:r w:rsidR="00C917C2">
              <w:rPr>
                <w:noProof/>
                <w:webHidden/>
              </w:rPr>
              <w:t>5</w:t>
            </w:r>
            <w:r w:rsidR="00302432">
              <w:rPr>
                <w:noProof/>
                <w:webHidden/>
              </w:rPr>
              <w:fldChar w:fldCharType="end"/>
            </w:r>
          </w:hyperlink>
        </w:p>
        <w:p w:rsidR="00302432" w:rsidRDefault="00356B13">
          <w:pPr>
            <w:pStyle w:val="T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18658" w:history="1">
            <w:r w:rsidR="00302432" w:rsidRPr="00FE0CBD">
              <w:rPr>
                <w:rStyle w:val="Kpr"/>
                <w:b/>
                <w:noProof/>
              </w:rPr>
              <w:t>3. Kurum Misyon, Vizyon ve Temel Değerleri</w:t>
            </w:r>
            <w:r w:rsidR="00302432">
              <w:rPr>
                <w:noProof/>
                <w:webHidden/>
              </w:rPr>
              <w:tab/>
            </w:r>
            <w:r w:rsidR="00302432">
              <w:rPr>
                <w:noProof/>
                <w:webHidden/>
              </w:rPr>
              <w:fldChar w:fldCharType="begin"/>
            </w:r>
            <w:r w:rsidR="00302432">
              <w:rPr>
                <w:noProof/>
                <w:webHidden/>
              </w:rPr>
              <w:instrText xml:space="preserve"> PAGEREF _Toc12618658 \h </w:instrText>
            </w:r>
            <w:r w:rsidR="00302432">
              <w:rPr>
                <w:noProof/>
                <w:webHidden/>
              </w:rPr>
            </w:r>
            <w:r w:rsidR="00302432">
              <w:rPr>
                <w:noProof/>
                <w:webHidden/>
              </w:rPr>
              <w:fldChar w:fldCharType="separate"/>
            </w:r>
            <w:r w:rsidR="00C917C2">
              <w:rPr>
                <w:noProof/>
                <w:webHidden/>
              </w:rPr>
              <w:t>6</w:t>
            </w:r>
            <w:r w:rsidR="00302432">
              <w:rPr>
                <w:noProof/>
                <w:webHidden/>
              </w:rPr>
              <w:fldChar w:fldCharType="end"/>
            </w:r>
          </w:hyperlink>
        </w:p>
        <w:p w:rsidR="00302432" w:rsidRDefault="00356B13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18659" w:history="1">
            <w:r w:rsidR="00302432" w:rsidRPr="00FE0CBD">
              <w:rPr>
                <w:rStyle w:val="Kpr"/>
                <w:b/>
                <w:noProof/>
              </w:rPr>
              <w:t>3.1. Misyon</w:t>
            </w:r>
            <w:r w:rsidR="00302432">
              <w:rPr>
                <w:noProof/>
                <w:webHidden/>
              </w:rPr>
              <w:tab/>
            </w:r>
            <w:r w:rsidR="00302432">
              <w:rPr>
                <w:noProof/>
                <w:webHidden/>
              </w:rPr>
              <w:fldChar w:fldCharType="begin"/>
            </w:r>
            <w:r w:rsidR="00302432">
              <w:rPr>
                <w:noProof/>
                <w:webHidden/>
              </w:rPr>
              <w:instrText xml:space="preserve"> PAGEREF _Toc12618659 \h </w:instrText>
            </w:r>
            <w:r w:rsidR="00302432">
              <w:rPr>
                <w:noProof/>
                <w:webHidden/>
              </w:rPr>
            </w:r>
            <w:r w:rsidR="00302432">
              <w:rPr>
                <w:noProof/>
                <w:webHidden/>
              </w:rPr>
              <w:fldChar w:fldCharType="separate"/>
            </w:r>
            <w:r w:rsidR="00C917C2">
              <w:rPr>
                <w:noProof/>
                <w:webHidden/>
              </w:rPr>
              <w:t>6</w:t>
            </w:r>
            <w:r w:rsidR="00302432">
              <w:rPr>
                <w:noProof/>
                <w:webHidden/>
              </w:rPr>
              <w:fldChar w:fldCharType="end"/>
            </w:r>
          </w:hyperlink>
        </w:p>
        <w:p w:rsidR="00302432" w:rsidRDefault="00356B13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18660" w:history="1">
            <w:r w:rsidR="00302432" w:rsidRPr="00FE0CBD">
              <w:rPr>
                <w:rStyle w:val="Kpr"/>
                <w:b/>
                <w:noProof/>
              </w:rPr>
              <w:t>3.2. Vizyon</w:t>
            </w:r>
            <w:r w:rsidR="00302432">
              <w:rPr>
                <w:noProof/>
                <w:webHidden/>
              </w:rPr>
              <w:tab/>
            </w:r>
            <w:r w:rsidR="00302432">
              <w:rPr>
                <w:noProof/>
                <w:webHidden/>
              </w:rPr>
              <w:fldChar w:fldCharType="begin"/>
            </w:r>
            <w:r w:rsidR="00302432">
              <w:rPr>
                <w:noProof/>
                <w:webHidden/>
              </w:rPr>
              <w:instrText xml:space="preserve"> PAGEREF _Toc12618660 \h </w:instrText>
            </w:r>
            <w:r w:rsidR="00302432">
              <w:rPr>
                <w:noProof/>
                <w:webHidden/>
              </w:rPr>
            </w:r>
            <w:r w:rsidR="00302432">
              <w:rPr>
                <w:noProof/>
                <w:webHidden/>
              </w:rPr>
              <w:fldChar w:fldCharType="separate"/>
            </w:r>
            <w:r w:rsidR="00C917C2">
              <w:rPr>
                <w:noProof/>
                <w:webHidden/>
              </w:rPr>
              <w:t>6</w:t>
            </w:r>
            <w:r w:rsidR="00302432">
              <w:rPr>
                <w:noProof/>
                <w:webHidden/>
              </w:rPr>
              <w:fldChar w:fldCharType="end"/>
            </w:r>
          </w:hyperlink>
        </w:p>
        <w:p w:rsidR="00302432" w:rsidRDefault="00356B13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18661" w:history="1">
            <w:r w:rsidR="00302432" w:rsidRPr="00FE0CBD">
              <w:rPr>
                <w:rStyle w:val="Kpr"/>
                <w:b/>
                <w:noProof/>
              </w:rPr>
              <w:t>3.3. Temel Değerler</w:t>
            </w:r>
            <w:r w:rsidR="00302432">
              <w:rPr>
                <w:noProof/>
                <w:webHidden/>
              </w:rPr>
              <w:tab/>
            </w:r>
            <w:r w:rsidR="00302432">
              <w:rPr>
                <w:noProof/>
                <w:webHidden/>
              </w:rPr>
              <w:fldChar w:fldCharType="begin"/>
            </w:r>
            <w:r w:rsidR="00302432">
              <w:rPr>
                <w:noProof/>
                <w:webHidden/>
              </w:rPr>
              <w:instrText xml:space="preserve"> PAGEREF _Toc12618661 \h </w:instrText>
            </w:r>
            <w:r w:rsidR="00302432">
              <w:rPr>
                <w:noProof/>
                <w:webHidden/>
              </w:rPr>
            </w:r>
            <w:r w:rsidR="00302432">
              <w:rPr>
                <w:noProof/>
                <w:webHidden/>
              </w:rPr>
              <w:fldChar w:fldCharType="separate"/>
            </w:r>
            <w:r w:rsidR="00C917C2">
              <w:rPr>
                <w:noProof/>
                <w:webHidden/>
              </w:rPr>
              <w:t>6</w:t>
            </w:r>
            <w:r w:rsidR="00302432">
              <w:rPr>
                <w:noProof/>
                <w:webHidden/>
              </w:rPr>
              <w:fldChar w:fldCharType="end"/>
            </w:r>
          </w:hyperlink>
        </w:p>
        <w:p w:rsidR="00302432" w:rsidRDefault="00356B13">
          <w:pPr>
            <w:pStyle w:val="T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18662" w:history="1">
            <w:r w:rsidR="00302432" w:rsidRPr="00FE0CBD">
              <w:rPr>
                <w:rStyle w:val="Kpr"/>
                <w:b/>
                <w:noProof/>
              </w:rPr>
              <w:t>4. Kurum Amaç, Hedef ve Stratejileri</w:t>
            </w:r>
            <w:r w:rsidR="00302432">
              <w:rPr>
                <w:noProof/>
                <w:webHidden/>
              </w:rPr>
              <w:tab/>
            </w:r>
            <w:r w:rsidR="00302432">
              <w:rPr>
                <w:noProof/>
                <w:webHidden/>
              </w:rPr>
              <w:fldChar w:fldCharType="begin"/>
            </w:r>
            <w:r w:rsidR="00302432">
              <w:rPr>
                <w:noProof/>
                <w:webHidden/>
              </w:rPr>
              <w:instrText xml:space="preserve"> PAGEREF _Toc12618662 \h </w:instrText>
            </w:r>
            <w:r w:rsidR="00302432">
              <w:rPr>
                <w:noProof/>
                <w:webHidden/>
              </w:rPr>
            </w:r>
            <w:r w:rsidR="00302432">
              <w:rPr>
                <w:noProof/>
                <w:webHidden/>
              </w:rPr>
              <w:fldChar w:fldCharType="separate"/>
            </w:r>
            <w:r w:rsidR="00C917C2">
              <w:rPr>
                <w:noProof/>
                <w:webHidden/>
              </w:rPr>
              <w:t>7</w:t>
            </w:r>
            <w:r w:rsidR="00302432">
              <w:rPr>
                <w:noProof/>
                <w:webHidden/>
              </w:rPr>
              <w:fldChar w:fldCharType="end"/>
            </w:r>
          </w:hyperlink>
        </w:p>
        <w:p w:rsidR="00302432" w:rsidRDefault="00356B13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18663" w:history="1">
            <w:r w:rsidR="00302432" w:rsidRPr="00FE0CBD">
              <w:rPr>
                <w:rStyle w:val="Kpr"/>
                <w:b/>
                <w:noProof/>
              </w:rPr>
              <w:t>4.1. Bilimsel Araştırma</w:t>
            </w:r>
            <w:r w:rsidR="00302432">
              <w:rPr>
                <w:noProof/>
                <w:webHidden/>
              </w:rPr>
              <w:tab/>
            </w:r>
            <w:r w:rsidR="00302432">
              <w:rPr>
                <w:noProof/>
                <w:webHidden/>
              </w:rPr>
              <w:fldChar w:fldCharType="begin"/>
            </w:r>
            <w:r w:rsidR="00302432">
              <w:rPr>
                <w:noProof/>
                <w:webHidden/>
              </w:rPr>
              <w:instrText xml:space="preserve"> PAGEREF _Toc12618663 \h </w:instrText>
            </w:r>
            <w:r w:rsidR="00302432">
              <w:rPr>
                <w:noProof/>
                <w:webHidden/>
              </w:rPr>
            </w:r>
            <w:r w:rsidR="00302432">
              <w:rPr>
                <w:noProof/>
                <w:webHidden/>
              </w:rPr>
              <w:fldChar w:fldCharType="separate"/>
            </w:r>
            <w:r w:rsidR="00C917C2">
              <w:rPr>
                <w:noProof/>
                <w:webHidden/>
              </w:rPr>
              <w:t>7</w:t>
            </w:r>
            <w:r w:rsidR="00302432">
              <w:rPr>
                <w:noProof/>
                <w:webHidden/>
              </w:rPr>
              <w:fldChar w:fldCharType="end"/>
            </w:r>
          </w:hyperlink>
        </w:p>
        <w:p w:rsidR="00302432" w:rsidRDefault="00356B13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18664" w:history="1">
            <w:r w:rsidR="00302432" w:rsidRPr="00FE0CBD">
              <w:rPr>
                <w:rStyle w:val="Kpr"/>
                <w:b/>
                <w:noProof/>
              </w:rPr>
              <w:t>4.2. İnovasyon Ekosistemi</w:t>
            </w:r>
            <w:r w:rsidR="00302432">
              <w:rPr>
                <w:noProof/>
                <w:webHidden/>
              </w:rPr>
              <w:tab/>
            </w:r>
            <w:r w:rsidR="00302432">
              <w:rPr>
                <w:noProof/>
                <w:webHidden/>
              </w:rPr>
              <w:fldChar w:fldCharType="begin"/>
            </w:r>
            <w:r w:rsidR="00302432">
              <w:rPr>
                <w:noProof/>
                <w:webHidden/>
              </w:rPr>
              <w:instrText xml:space="preserve"> PAGEREF _Toc12618664 \h </w:instrText>
            </w:r>
            <w:r w:rsidR="00302432">
              <w:rPr>
                <w:noProof/>
                <w:webHidden/>
              </w:rPr>
            </w:r>
            <w:r w:rsidR="00302432">
              <w:rPr>
                <w:noProof/>
                <w:webHidden/>
              </w:rPr>
              <w:fldChar w:fldCharType="separate"/>
            </w:r>
            <w:r w:rsidR="00C917C2">
              <w:rPr>
                <w:noProof/>
                <w:webHidden/>
              </w:rPr>
              <w:t>7</w:t>
            </w:r>
            <w:r w:rsidR="00302432">
              <w:rPr>
                <w:noProof/>
                <w:webHidden/>
              </w:rPr>
              <w:fldChar w:fldCharType="end"/>
            </w:r>
          </w:hyperlink>
        </w:p>
        <w:p w:rsidR="00302432" w:rsidRDefault="00356B13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18665" w:history="1">
            <w:r w:rsidR="00302432" w:rsidRPr="00FE0CBD">
              <w:rPr>
                <w:rStyle w:val="Kpr"/>
                <w:b/>
                <w:noProof/>
              </w:rPr>
              <w:t>4.3. Eğitim – Öğretim</w:t>
            </w:r>
            <w:r w:rsidR="00302432">
              <w:rPr>
                <w:noProof/>
                <w:webHidden/>
              </w:rPr>
              <w:tab/>
            </w:r>
            <w:r w:rsidR="00302432">
              <w:rPr>
                <w:noProof/>
                <w:webHidden/>
              </w:rPr>
              <w:fldChar w:fldCharType="begin"/>
            </w:r>
            <w:r w:rsidR="00302432">
              <w:rPr>
                <w:noProof/>
                <w:webHidden/>
              </w:rPr>
              <w:instrText xml:space="preserve"> PAGEREF _Toc12618665 \h </w:instrText>
            </w:r>
            <w:r w:rsidR="00302432">
              <w:rPr>
                <w:noProof/>
                <w:webHidden/>
              </w:rPr>
            </w:r>
            <w:r w:rsidR="00302432">
              <w:rPr>
                <w:noProof/>
                <w:webHidden/>
              </w:rPr>
              <w:fldChar w:fldCharType="separate"/>
            </w:r>
            <w:r w:rsidR="00C917C2">
              <w:rPr>
                <w:noProof/>
                <w:webHidden/>
              </w:rPr>
              <w:t>7</w:t>
            </w:r>
            <w:r w:rsidR="00302432">
              <w:rPr>
                <w:noProof/>
                <w:webHidden/>
              </w:rPr>
              <w:fldChar w:fldCharType="end"/>
            </w:r>
          </w:hyperlink>
        </w:p>
        <w:p w:rsidR="00302432" w:rsidRDefault="00356B13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18666" w:history="1">
            <w:r w:rsidR="00302432" w:rsidRPr="00FE0CBD">
              <w:rPr>
                <w:rStyle w:val="Kpr"/>
                <w:b/>
                <w:noProof/>
              </w:rPr>
              <w:t>4.4. Kurumsal Gelişim ve Toplumsal Katkı</w:t>
            </w:r>
            <w:r w:rsidR="00302432">
              <w:rPr>
                <w:noProof/>
                <w:webHidden/>
              </w:rPr>
              <w:tab/>
            </w:r>
            <w:r w:rsidR="00302432">
              <w:rPr>
                <w:noProof/>
                <w:webHidden/>
              </w:rPr>
              <w:fldChar w:fldCharType="begin"/>
            </w:r>
            <w:r w:rsidR="00302432">
              <w:rPr>
                <w:noProof/>
                <w:webHidden/>
              </w:rPr>
              <w:instrText xml:space="preserve"> PAGEREF _Toc12618666 \h </w:instrText>
            </w:r>
            <w:r w:rsidR="00302432">
              <w:rPr>
                <w:noProof/>
                <w:webHidden/>
              </w:rPr>
            </w:r>
            <w:r w:rsidR="00302432">
              <w:rPr>
                <w:noProof/>
                <w:webHidden/>
              </w:rPr>
              <w:fldChar w:fldCharType="separate"/>
            </w:r>
            <w:r w:rsidR="00C917C2">
              <w:rPr>
                <w:noProof/>
                <w:webHidden/>
              </w:rPr>
              <w:t>7</w:t>
            </w:r>
            <w:r w:rsidR="00302432">
              <w:rPr>
                <w:noProof/>
                <w:webHidden/>
              </w:rPr>
              <w:fldChar w:fldCharType="end"/>
            </w:r>
          </w:hyperlink>
        </w:p>
        <w:p w:rsidR="00302432" w:rsidRDefault="00356B13">
          <w:pPr>
            <w:pStyle w:val="T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18667" w:history="1">
            <w:r w:rsidR="00302432" w:rsidRPr="00FE0CBD">
              <w:rPr>
                <w:rStyle w:val="Kpr"/>
                <w:b/>
                <w:noProof/>
              </w:rPr>
              <w:t>5. Stratejik Plan Performans Göstergeleri ve Değerlendirme</w:t>
            </w:r>
            <w:r w:rsidR="00302432">
              <w:rPr>
                <w:noProof/>
                <w:webHidden/>
              </w:rPr>
              <w:tab/>
            </w:r>
            <w:r w:rsidR="00302432">
              <w:rPr>
                <w:noProof/>
                <w:webHidden/>
              </w:rPr>
              <w:fldChar w:fldCharType="begin"/>
            </w:r>
            <w:r w:rsidR="00302432">
              <w:rPr>
                <w:noProof/>
                <w:webHidden/>
              </w:rPr>
              <w:instrText xml:space="preserve"> PAGEREF _Toc12618667 \h </w:instrText>
            </w:r>
            <w:r w:rsidR="00302432">
              <w:rPr>
                <w:noProof/>
                <w:webHidden/>
              </w:rPr>
            </w:r>
            <w:r w:rsidR="00302432">
              <w:rPr>
                <w:noProof/>
                <w:webHidden/>
              </w:rPr>
              <w:fldChar w:fldCharType="separate"/>
            </w:r>
            <w:r w:rsidR="00C917C2">
              <w:rPr>
                <w:noProof/>
                <w:webHidden/>
              </w:rPr>
              <w:t>8</w:t>
            </w:r>
            <w:r w:rsidR="00302432">
              <w:rPr>
                <w:noProof/>
                <w:webHidden/>
              </w:rPr>
              <w:fldChar w:fldCharType="end"/>
            </w:r>
          </w:hyperlink>
        </w:p>
        <w:p w:rsidR="00302432" w:rsidRDefault="00356B13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18668" w:history="1">
            <w:r w:rsidR="00302432" w:rsidRPr="00FE0CBD">
              <w:rPr>
                <w:rStyle w:val="Kpr"/>
                <w:b/>
                <w:noProof/>
              </w:rPr>
              <w:t>5.1 Bilimsel Araştırma İzleme Tablosu</w:t>
            </w:r>
            <w:r w:rsidR="00302432">
              <w:rPr>
                <w:noProof/>
                <w:webHidden/>
              </w:rPr>
              <w:tab/>
            </w:r>
            <w:r w:rsidR="00302432">
              <w:rPr>
                <w:noProof/>
                <w:webHidden/>
              </w:rPr>
              <w:fldChar w:fldCharType="begin"/>
            </w:r>
            <w:r w:rsidR="00302432">
              <w:rPr>
                <w:noProof/>
                <w:webHidden/>
              </w:rPr>
              <w:instrText xml:space="preserve"> PAGEREF _Toc12618668 \h </w:instrText>
            </w:r>
            <w:r w:rsidR="00302432">
              <w:rPr>
                <w:noProof/>
                <w:webHidden/>
              </w:rPr>
            </w:r>
            <w:r w:rsidR="00302432">
              <w:rPr>
                <w:noProof/>
                <w:webHidden/>
              </w:rPr>
              <w:fldChar w:fldCharType="separate"/>
            </w:r>
            <w:r w:rsidR="00C917C2">
              <w:rPr>
                <w:noProof/>
                <w:webHidden/>
              </w:rPr>
              <w:t>8</w:t>
            </w:r>
            <w:r w:rsidR="00302432">
              <w:rPr>
                <w:noProof/>
                <w:webHidden/>
              </w:rPr>
              <w:fldChar w:fldCharType="end"/>
            </w:r>
          </w:hyperlink>
        </w:p>
        <w:p w:rsidR="00302432" w:rsidRDefault="00356B13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18669" w:history="1">
            <w:r w:rsidR="00302432" w:rsidRPr="00FE0CBD">
              <w:rPr>
                <w:rStyle w:val="Kpr"/>
                <w:b/>
                <w:noProof/>
              </w:rPr>
              <w:t>5.2 İnovasyon Ekosistemi İzleme Tablosu</w:t>
            </w:r>
            <w:r w:rsidR="00302432">
              <w:rPr>
                <w:noProof/>
                <w:webHidden/>
              </w:rPr>
              <w:tab/>
            </w:r>
            <w:r w:rsidR="00302432">
              <w:rPr>
                <w:noProof/>
                <w:webHidden/>
              </w:rPr>
              <w:fldChar w:fldCharType="begin"/>
            </w:r>
            <w:r w:rsidR="00302432">
              <w:rPr>
                <w:noProof/>
                <w:webHidden/>
              </w:rPr>
              <w:instrText xml:space="preserve"> PAGEREF _Toc12618669 \h </w:instrText>
            </w:r>
            <w:r w:rsidR="00302432">
              <w:rPr>
                <w:noProof/>
                <w:webHidden/>
              </w:rPr>
            </w:r>
            <w:r w:rsidR="00302432">
              <w:rPr>
                <w:noProof/>
                <w:webHidden/>
              </w:rPr>
              <w:fldChar w:fldCharType="separate"/>
            </w:r>
            <w:r w:rsidR="00C917C2">
              <w:rPr>
                <w:noProof/>
                <w:webHidden/>
              </w:rPr>
              <w:t>15</w:t>
            </w:r>
            <w:r w:rsidR="00302432">
              <w:rPr>
                <w:noProof/>
                <w:webHidden/>
              </w:rPr>
              <w:fldChar w:fldCharType="end"/>
            </w:r>
          </w:hyperlink>
        </w:p>
        <w:p w:rsidR="00302432" w:rsidRDefault="00356B13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18670" w:history="1">
            <w:r w:rsidR="00302432" w:rsidRPr="00FE0CBD">
              <w:rPr>
                <w:rStyle w:val="Kpr"/>
                <w:b/>
                <w:noProof/>
              </w:rPr>
              <w:t>5.3 Eğitim – Öğretim İzleme Tablosu</w:t>
            </w:r>
            <w:r w:rsidR="00302432">
              <w:rPr>
                <w:noProof/>
                <w:webHidden/>
              </w:rPr>
              <w:tab/>
            </w:r>
            <w:r w:rsidR="00302432">
              <w:rPr>
                <w:noProof/>
                <w:webHidden/>
              </w:rPr>
              <w:fldChar w:fldCharType="begin"/>
            </w:r>
            <w:r w:rsidR="00302432">
              <w:rPr>
                <w:noProof/>
                <w:webHidden/>
              </w:rPr>
              <w:instrText xml:space="preserve"> PAGEREF _Toc12618670 \h </w:instrText>
            </w:r>
            <w:r w:rsidR="00302432">
              <w:rPr>
                <w:noProof/>
                <w:webHidden/>
              </w:rPr>
            </w:r>
            <w:r w:rsidR="00302432">
              <w:rPr>
                <w:noProof/>
                <w:webHidden/>
              </w:rPr>
              <w:fldChar w:fldCharType="separate"/>
            </w:r>
            <w:r w:rsidR="00C917C2">
              <w:rPr>
                <w:noProof/>
                <w:webHidden/>
              </w:rPr>
              <w:t>18</w:t>
            </w:r>
            <w:r w:rsidR="00302432">
              <w:rPr>
                <w:noProof/>
                <w:webHidden/>
              </w:rPr>
              <w:fldChar w:fldCharType="end"/>
            </w:r>
          </w:hyperlink>
        </w:p>
        <w:p w:rsidR="00302432" w:rsidRDefault="00356B13">
          <w:pPr>
            <w:pStyle w:val="T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18671" w:history="1">
            <w:r w:rsidR="00302432" w:rsidRPr="00FE0CBD">
              <w:rPr>
                <w:rStyle w:val="Kpr"/>
                <w:b/>
                <w:noProof/>
              </w:rPr>
              <w:t>5.4 Ku</w:t>
            </w:r>
            <w:r w:rsidR="00056C06">
              <w:rPr>
                <w:rStyle w:val="Kpr"/>
                <w:b/>
                <w:noProof/>
              </w:rPr>
              <w:t>rumsal Gelişim ve Toplumsal Katk</w:t>
            </w:r>
            <w:r w:rsidR="00302432" w:rsidRPr="00FE0CBD">
              <w:rPr>
                <w:rStyle w:val="Kpr"/>
                <w:b/>
                <w:noProof/>
              </w:rPr>
              <w:t>ı İzleme Tablosu</w:t>
            </w:r>
            <w:r w:rsidR="00302432">
              <w:rPr>
                <w:noProof/>
                <w:webHidden/>
              </w:rPr>
              <w:tab/>
            </w:r>
            <w:r w:rsidR="00302432">
              <w:rPr>
                <w:noProof/>
                <w:webHidden/>
              </w:rPr>
              <w:fldChar w:fldCharType="begin"/>
            </w:r>
            <w:r w:rsidR="00302432">
              <w:rPr>
                <w:noProof/>
                <w:webHidden/>
              </w:rPr>
              <w:instrText xml:space="preserve"> PAGEREF _Toc12618671 \h </w:instrText>
            </w:r>
            <w:r w:rsidR="00302432">
              <w:rPr>
                <w:noProof/>
                <w:webHidden/>
              </w:rPr>
            </w:r>
            <w:r w:rsidR="00302432">
              <w:rPr>
                <w:noProof/>
                <w:webHidden/>
              </w:rPr>
              <w:fldChar w:fldCharType="separate"/>
            </w:r>
            <w:r w:rsidR="00C917C2">
              <w:rPr>
                <w:noProof/>
                <w:webHidden/>
              </w:rPr>
              <w:t>26</w:t>
            </w:r>
            <w:r w:rsidR="00302432">
              <w:rPr>
                <w:noProof/>
                <w:webHidden/>
              </w:rPr>
              <w:fldChar w:fldCharType="end"/>
            </w:r>
          </w:hyperlink>
        </w:p>
        <w:p w:rsidR="00302432" w:rsidRDefault="00302432">
          <w:r>
            <w:rPr>
              <w:b/>
              <w:bCs/>
            </w:rPr>
            <w:fldChar w:fldCharType="end"/>
          </w:r>
        </w:p>
      </w:sdtContent>
    </w:sdt>
    <w:p w:rsidR="00F021BA" w:rsidRDefault="00F021BA" w:rsidP="00B16D59">
      <w:pPr>
        <w:spacing w:after="0"/>
        <w:jc w:val="both"/>
        <w:rPr>
          <w:b/>
          <w:sz w:val="28"/>
          <w:szCs w:val="28"/>
        </w:rPr>
      </w:pPr>
    </w:p>
    <w:p w:rsidR="00F021BA" w:rsidRDefault="00F021BA" w:rsidP="00B16D59">
      <w:pPr>
        <w:spacing w:after="0"/>
        <w:jc w:val="both"/>
        <w:rPr>
          <w:b/>
          <w:sz w:val="28"/>
          <w:szCs w:val="28"/>
        </w:rPr>
      </w:pPr>
    </w:p>
    <w:p w:rsidR="00F021BA" w:rsidRDefault="00F021BA" w:rsidP="00B16D59">
      <w:pPr>
        <w:spacing w:after="0"/>
        <w:jc w:val="both"/>
        <w:rPr>
          <w:b/>
          <w:sz w:val="28"/>
          <w:szCs w:val="28"/>
        </w:rPr>
      </w:pPr>
    </w:p>
    <w:p w:rsidR="00F021BA" w:rsidRDefault="00F021BA" w:rsidP="00B16D59">
      <w:pPr>
        <w:spacing w:after="0"/>
        <w:jc w:val="both"/>
        <w:rPr>
          <w:b/>
          <w:sz w:val="28"/>
          <w:szCs w:val="28"/>
        </w:rPr>
      </w:pPr>
    </w:p>
    <w:p w:rsidR="00B16D59" w:rsidRDefault="00B16D59" w:rsidP="00B16D59">
      <w:pPr>
        <w:spacing w:after="0"/>
        <w:jc w:val="both"/>
        <w:rPr>
          <w:b/>
          <w:sz w:val="28"/>
          <w:szCs w:val="28"/>
        </w:rPr>
      </w:pPr>
    </w:p>
    <w:p w:rsidR="00B16D59" w:rsidRDefault="00B16D59" w:rsidP="00B16D59">
      <w:pPr>
        <w:spacing w:after="0"/>
        <w:jc w:val="both"/>
        <w:rPr>
          <w:b/>
          <w:sz w:val="28"/>
          <w:szCs w:val="28"/>
        </w:rPr>
      </w:pPr>
    </w:p>
    <w:p w:rsidR="00B16D59" w:rsidRDefault="00B16D59" w:rsidP="00B16D59">
      <w:pPr>
        <w:spacing w:after="0"/>
        <w:jc w:val="both"/>
        <w:rPr>
          <w:b/>
          <w:sz w:val="28"/>
          <w:szCs w:val="28"/>
        </w:rPr>
      </w:pPr>
    </w:p>
    <w:p w:rsidR="00B45E1D" w:rsidRDefault="005D2A75" w:rsidP="005D2A75">
      <w:pPr>
        <w:tabs>
          <w:tab w:val="left" w:pos="7800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16D59" w:rsidRPr="00B45E1D" w:rsidRDefault="00B45E1D" w:rsidP="00A97F36">
      <w:pPr>
        <w:pStyle w:val="Balk1"/>
        <w:rPr>
          <w:b/>
          <w:sz w:val="36"/>
          <w:szCs w:val="36"/>
        </w:rPr>
      </w:pPr>
      <w:bookmarkStart w:id="0" w:name="_Toc12618656"/>
      <w:r w:rsidRPr="00B45E1D">
        <w:rPr>
          <w:b/>
          <w:sz w:val="36"/>
          <w:szCs w:val="36"/>
        </w:rPr>
        <w:t>1.</w:t>
      </w:r>
      <w:r w:rsidR="00B16D59" w:rsidRPr="00B45E1D">
        <w:rPr>
          <w:b/>
          <w:sz w:val="36"/>
          <w:szCs w:val="36"/>
        </w:rPr>
        <w:t>Kurumsal Tarihçe</w:t>
      </w:r>
      <w:bookmarkEnd w:id="0"/>
    </w:p>
    <w:p w:rsidR="00B16D59" w:rsidRDefault="00B16D59" w:rsidP="00B16D59">
      <w:pPr>
        <w:spacing w:after="0"/>
        <w:jc w:val="both"/>
        <w:rPr>
          <w:sz w:val="24"/>
          <w:szCs w:val="24"/>
        </w:rPr>
      </w:pPr>
    </w:p>
    <w:p w:rsidR="00B16D59" w:rsidRPr="00B16D59" w:rsidRDefault="00B16D59" w:rsidP="00B16D59">
      <w:pPr>
        <w:spacing w:after="0"/>
        <w:jc w:val="both"/>
        <w:rPr>
          <w:sz w:val="24"/>
          <w:szCs w:val="24"/>
        </w:rPr>
      </w:pPr>
      <w:r w:rsidRPr="00B16D59">
        <w:rPr>
          <w:sz w:val="24"/>
          <w:szCs w:val="24"/>
        </w:rPr>
        <w:t xml:space="preserve">Fen Fakültesi, Mühendislik Fakültesi, Mimarlık Fakültesi ile Mühendislik ve Fen Bilimleri Enstitüsünden oluşan İzmir Yüksek Teknoloji Enstitüsü, 3837 sayılı Kanun ile 11.07.1992 tarihinde kurulmuştur. </w:t>
      </w:r>
    </w:p>
    <w:p w:rsidR="00B16D59" w:rsidRPr="00B16D59" w:rsidRDefault="00B16D59" w:rsidP="00B16D59">
      <w:pPr>
        <w:spacing w:after="0"/>
        <w:jc w:val="both"/>
        <w:rPr>
          <w:sz w:val="24"/>
          <w:szCs w:val="24"/>
        </w:rPr>
      </w:pPr>
      <w:r w:rsidRPr="00B16D59">
        <w:rPr>
          <w:sz w:val="24"/>
          <w:szCs w:val="24"/>
        </w:rPr>
        <w:t xml:space="preserve"> </w:t>
      </w:r>
    </w:p>
    <w:p w:rsidR="00B16D59" w:rsidRPr="00B16D59" w:rsidRDefault="00B16D59" w:rsidP="00B16D59">
      <w:pPr>
        <w:spacing w:after="0"/>
        <w:jc w:val="both"/>
        <w:rPr>
          <w:sz w:val="24"/>
          <w:szCs w:val="24"/>
        </w:rPr>
      </w:pPr>
      <w:r w:rsidRPr="00B16D59">
        <w:rPr>
          <w:sz w:val="24"/>
          <w:szCs w:val="24"/>
        </w:rPr>
        <w:t xml:space="preserve">Enstitümüz 16.11.1992 yılında İzmir’in </w:t>
      </w:r>
      <w:proofErr w:type="spellStart"/>
      <w:r w:rsidRPr="00B16D59">
        <w:rPr>
          <w:sz w:val="24"/>
          <w:szCs w:val="24"/>
        </w:rPr>
        <w:t>Basmane</w:t>
      </w:r>
      <w:proofErr w:type="spellEnd"/>
      <w:r w:rsidRPr="00B16D59">
        <w:rPr>
          <w:sz w:val="24"/>
          <w:szCs w:val="24"/>
        </w:rPr>
        <w:t xml:space="preserve"> semtinde bulunan </w:t>
      </w:r>
      <w:proofErr w:type="spellStart"/>
      <w:r w:rsidRPr="00B16D59">
        <w:rPr>
          <w:sz w:val="24"/>
          <w:szCs w:val="24"/>
        </w:rPr>
        <w:t>Petkim’e</w:t>
      </w:r>
      <w:proofErr w:type="spellEnd"/>
      <w:r w:rsidRPr="00B16D59">
        <w:rPr>
          <w:sz w:val="24"/>
          <w:szCs w:val="24"/>
        </w:rPr>
        <w:t xml:space="preserve"> ait binada çalışmalarına başlamıştır. Ancak, fakültelerin kuruluş çalışmaları ile birlikte mevcut bina yeterli olmamış, Enstitü’</w:t>
      </w:r>
      <w:r w:rsidR="0051078B">
        <w:rPr>
          <w:sz w:val="24"/>
          <w:szCs w:val="24"/>
        </w:rPr>
        <w:t xml:space="preserve"> </w:t>
      </w:r>
      <w:r w:rsidRPr="00B16D59">
        <w:rPr>
          <w:sz w:val="24"/>
          <w:szCs w:val="24"/>
        </w:rPr>
        <w:t xml:space="preserve">ye, büyük bölümü hazineye ait </w:t>
      </w:r>
      <w:proofErr w:type="spellStart"/>
      <w:r w:rsidRPr="00B16D59">
        <w:rPr>
          <w:sz w:val="24"/>
          <w:szCs w:val="24"/>
        </w:rPr>
        <w:t>Gülbahçe</w:t>
      </w:r>
      <w:proofErr w:type="spellEnd"/>
      <w:r w:rsidRPr="00B16D59">
        <w:rPr>
          <w:sz w:val="24"/>
          <w:szCs w:val="24"/>
        </w:rPr>
        <w:t xml:space="preserve"> Kampüs Alanı tahsis edilmiştir. Bu alana Enstitü birimleri 1998 yılı itibarıyla taşınmaya başlamış, ayrıca Kampüs sınırları içerisinde oluşturulan “İzmir Teknoloji Geliştirme Bölgesi” 2004 Şubat ayı içerisinde firma başvurularını almaya başlamıştır. </w:t>
      </w:r>
    </w:p>
    <w:p w:rsidR="00B16D59" w:rsidRPr="00B16D59" w:rsidRDefault="00B16D59" w:rsidP="00B16D59">
      <w:pPr>
        <w:spacing w:after="0"/>
        <w:jc w:val="both"/>
        <w:rPr>
          <w:sz w:val="24"/>
          <w:szCs w:val="24"/>
        </w:rPr>
      </w:pPr>
      <w:r w:rsidRPr="00B16D59">
        <w:rPr>
          <w:sz w:val="24"/>
          <w:szCs w:val="24"/>
        </w:rPr>
        <w:t xml:space="preserve"> </w:t>
      </w:r>
    </w:p>
    <w:p w:rsidR="00B16D59" w:rsidRPr="00B16D59" w:rsidRDefault="00B16D59" w:rsidP="00B16D59">
      <w:pPr>
        <w:spacing w:after="0"/>
        <w:jc w:val="both"/>
        <w:rPr>
          <w:sz w:val="24"/>
          <w:szCs w:val="24"/>
        </w:rPr>
      </w:pPr>
      <w:r w:rsidRPr="00B16D59">
        <w:rPr>
          <w:sz w:val="24"/>
          <w:szCs w:val="24"/>
        </w:rPr>
        <w:t xml:space="preserve">Yabancı Diller Bölümü 1995 yılında, Genel Kültür Dersleri Bölümü 2001 yılında açılmıştır. Yabancı Diller Bölümü, 2010 yılında yüksekokul statüsüne geçmiştir. </w:t>
      </w:r>
      <w:proofErr w:type="spellStart"/>
      <w:r w:rsidRPr="00B16D59">
        <w:rPr>
          <w:sz w:val="24"/>
          <w:szCs w:val="24"/>
        </w:rPr>
        <w:t>İYTE’nin</w:t>
      </w:r>
      <w:proofErr w:type="spellEnd"/>
      <w:r w:rsidRPr="00B16D59">
        <w:rPr>
          <w:sz w:val="24"/>
          <w:szCs w:val="24"/>
        </w:rPr>
        <w:t xml:space="preserve"> eğitim dili tüm bölüm ve programlarda İngilizcedir. </w:t>
      </w:r>
    </w:p>
    <w:p w:rsidR="00B16D59" w:rsidRPr="00B16D59" w:rsidRDefault="00B16D59" w:rsidP="00B16D59">
      <w:pPr>
        <w:spacing w:after="0"/>
        <w:jc w:val="both"/>
        <w:rPr>
          <w:sz w:val="24"/>
          <w:szCs w:val="24"/>
        </w:rPr>
      </w:pPr>
      <w:r w:rsidRPr="00B16D59">
        <w:rPr>
          <w:sz w:val="24"/>
          <w:szCs w:val="24"/>
        </w:rPr>
        <w:t xml:space="preserve"> </w:t>
      </w:r>
    </w:p>
    <w:p w:rsidR="00B16D59" w:rsidRPr="00B16D59" w:rsidRDefault="00B16D59" w:rsidP="00B16D59">
      <w:pPr>
        <w:spacing w:after="0"/>
        <w:jc w:val="both"/>
        <w:rPr>
          <w:sz w:val="24"/>
          <w:szCs w:val="24"/>
        </w:rPr>
      </w:pPr>
      <w:r w:rsidRPr="00B16D59">
        <w:rPr>
          <w:sz w:val="24"/>
          <w:szCs w:val="24"/>
        </w:rPr>
        <w:t xml:space="preserve">İlk lisans mezunlarını 2002 yılında veren </w:t>
      </w:r>
      <w:proofErr w:type="spellStart"/>
      <w:r w:rsidRPr="00B16D59">
        <w:rPr>
          <w:sz w:val="24"/>
          <w:szCs w:val="24"/>
        </w:rPr>
        <w:t>İYTE’de</w:t>
      </w:r>
      <w:proofErr w:type="spellEnd"/>
      <w:r w:rsidRPr="00B16D59">
        <w:rPr>
          <w:sz w:val="24"/>
          <w:szCs w:val="24"/>
        </w:rPr>
        <w:t xml:space="preserve"> 12 lisans, 20 ana bilim dalında 5’i disiplinler</w:t>
      </w:r>
      <w:r w:rsidR="0051078B">
        <w:rPr>
          <w:sz w:val="24"/>
          <w:szCs w:val="24"/>
        </w:rPr>
        <w:t xml:space="preserve"> </w:t>
      </w:r>
      <w:r w:rsidRPr="00B16D59">
        <w:rPr>
          <w:sz w:val="24"/>
          <w:szCs w:val="24"/>
        </w:rPr>
        <w:t>arası olmak üzere 23 yüksek lisans, 3’ü disiplinler</w:t>
      </w:r>
      <w:r w:rsidR="0051078B">
        <w:rPr>
          <w:sz w:val="24"/>
          <w:szCs w:val="24"/>
        </w:rPr>
        <w:t xml:space="preserve"> </w:t>
      </w:r>
      <w:r w:rsidRPr="00B16D59">
        <w:rPr>
          <w:sz w:val="24"/>
          <w:szCs w:val="24"/>
        </w:rPr>
        <w:t>arası olmak üzere 17 doktora programında eğitim</w:t>
      </w:r>
      <w:r w:rsidR="0051078B">
        <w:rPr>
          <w:sz w:val="24"/>
          <w:szCs w:val="24"/>
        </w:rPr>
        <w:t xml:space="preserve"> </w:t>
      </w:r>
      <w:r w:rsidRPr="00B16D59">
        <w:rPr>
          <w:sz w:val="24"/>
          <w:szCs w:val="24"/>
        </w:rPr>
        <w:t xml:space="preserve">öğretim faaliyetleri sürdürülmektedir. </w:t>
      </w:r>
    </w:p>
    <w:p w:rsidR="00B16D59" w:rsidRPr="00B16D59" w:rsidRDefault="00B16D59" w:rsidP="00B16D59">
      <w:pPr>
        <w:spacing w:after="0"/>
        <w:jc w:val="both"/>
        <w:rPr>
          <w:sz w:val="24"/>
          <w:szCs w:val="24"/>
        </w:rPr>
      </w:pPr>
      <w:r w:rsidRPr="00B16D59">
        <w:rPr>
          <w:sz w:val="24"/>
          <w:szCs w:val="24"/>
        </w:rPr>
        <w:t xml:space="preserve"> </w:t>
      </w:r>
    </w:p>
    <w:p w:rsidR="00B16D59" w:rsidRPr="00B16D59" w:rsidRDefault="00B16D59" w:rsidP="00B16D59">
      <w:pPr>
        <w:spacing w:after="0"/>
        <w:jc w:val="both"/>
        <w:rPr>
          <w:sz w:val="24"/>
          <w:szCs w:val="24"/>
        </w:rPr>
      </w:pPr>
      <w:r w:rsidRPr="00B16D59">
        <w:rPr>
          <w:sz w:val="24"/>
          <w:szCs w:val="24"/>
        </w:rPr>
        <w:t>Enstitümüzde kuruluşundan son yıllara kadar disiplinler</w:t>
      </w:r>
      <w:r w:rsidR="0051078B">
        <w:rPr>
          <w:sz w:val="24"/>
          <w:szCs w:val="24"/>
        </w:rPr>
        <w:t xml:space="preserve"> </w:t>
      </w:r>
      <w:r w:rsidRPr="00B16D59">
        <w:rPr>
          <w:sz w:val="24"/>
          <w:szCs w:val="24"/>
        </w:rPr>
        <w:t>arası olarak tasarlanan ve yoğun araştırmaların yapıldığı ve günümüz teknolojisini yönlendirme araştırma çıktılarını haiz programlar, kritik araştırmacı sayısını artırmak ve mevcut laboratuvar ve teçhizat altyap</w:t>
      </w:r>
      <w:r w:rsidR="0051078B">
        <w:rPr>
          <w:sz w:val="24"/>
          <w:szCs w:val="24"/>
        </w:rPr>
        <w:t xml:space="preserve">ısını etkin kullanmak amacıyla </w:t>
      </w:r>
      <w:r w:rsidRPr="00B16D59">
        <w:rPr>
          <w:sz w:val="24"/>
          <w:szCs w:val="24"/>
        </w:rPr>
        <w:t xml:space="preserve">stratejik bir karar ile bölümlere dönüştürülmüştür. Bu karar doğrultusunda Mühendislik Fakültesinde 2012 yılında Malzeme Bilimi ve Mühendisliği Bölümü, 2013 yılında </w:t>
      </w:r>
      <w:proofErr w:type="spellStart"/>
      <w:r w:rsidRPr="00B16D59">
        <w:rPr>
          <w:sz w:val="24"/>
          <w:szCs w:val="24"/>
        </w:rPr>
        <w:t>Biyomühendislik</w:t>
      </w:r>
      <w:proofErr w:type="spellEnd"/>
      <w:r w:rsidRPr="00B16D59">
        <w:rPr>
          <w:sz w:val="24"/>
          <w:szCs w:val="24"/>
        </w:rPr>
        <w:t xml:space="preserve"> Bölümü, 2014 yılında ise Enerji Sistemleri Mühendisliği Bölümü ve Çevre Mühendisliği Bölümü açılmıştır. </w:t>
      </w:r>
    </w:p>
    <w:p w:rsidR="00B16D59" w:rsidRPr="00B16D59" w:rsidRDefault="00B16D59" w:rsidP="00B16D59">
      <w:pPr>
        <w:spacing w:after="0"/>
        <w:jc w:val="both"/>
        <w:rPr>
          <w:sz w:val="24"/>
          <w:szCs w:val="24"/>
        </w:rPr>
      </w:pPr>
      <w:r w:rsidRPr="00B16D59">
        <w:rPr>
          <w:sz w:val="24"/>
          <w:szCs w:val="24"/>
        </w:rPr>
        <w:t xml:space="preserve"> </w:t>
      </w:r>
    </w:p>
    <w:p w:rsidR="00B16D59" w:rsidRPr="00B16D59" w:rsidRDefault="00B16D59" w:rsidP="00B16D59">
      <w:pPr>
        <w:spacing w:after="0"/>
        <w:jc w:val="both"/>
        <w:rPr>
          <w:sz w:val="24"/>
          <w:szCs w:val="24"/>
        </w:rPr>
      </w:pPr>
      <w:r w:rsidRPr="00B16D59">
        <w:rPr>
          <w:sz w:val="24"/>
          <w:szCs w:val="24"/>
        </w:rPr>
        <w:t xml:space="preserve">Programdan bölüme dönüşen bu alanlarda mevcut lisansüstü eğitime devam edilmektedir. Fen Fakültesinde 2015 yılında </w:t>
      </w:r>
      <w:proofErr w:type="spellStart"/>
      <w:r w:rsidRPr="00B16D59">
        <w:rPr>
          <w:sz w:val="24"/>
          <w:szCs w:val="24"/>
        </w:rPr>
        <w:t>Fotonik</w:t>
      </w:r>
      <w:proofErr w:type="spellEnd"/>
      <w:r w:rsidRPr="00B16D59">
        <w:rPr>
          <w:sz w:val="24"/>
          <w:szCs w:val="24"/>
        </w:rPr>
        <w:t xml:space="preserve"> Bölümü ve 2016 yılında ise Sinir Bilimleri Bölümü açılmıştır. Yeni açılan bölümlerde sadece lisansüstü eğitim verilmektedir. </w:t>
      </w:r>
    </w:p>
    <w:p w:rsidR="00B16D59" w:rsidRPr="00B16D59" w:rsidRDefault="00B16D59" w:rsidP="00B16D59">
      <w:pPr>
        <w:spacing w:after="0"/>
        <w:jc w:val="both"/>
        <w:rPr>
          <w:sz w:val="24"/>
          <w:szCs w:val="24"/>
        </w:rPr>
      </w:pPr>
      <w:r w:rsidRPr="00B16D59">
        <w:rPr>
          <w:sz w:val="24"/>
          <w:szCs w:val="24"/>
        </w:rPr>
        <w:t xml:space="preserve"> </w:t>
      </w:r>
    </w:p>
    <w:p w:rsidR="00B16D59" w:rsidRPr="00B16D59" w:rsidRDefault="00B16D59" w:rsidP="00B16D59">
      <w:pPr>
        <w:spacing w:after="0"/>
        <w:jc w:val="both"/>
        <w:rPr>
          <w:sz w:val="24"/>
          <w:szCs w:val="24"/>
        </w:rPr>
      </w:pPr>
      <w:r w:rsidRPr="00B16D59">
        <w:rPr>
          <w:sz w:val="24"/>
          <w:szCs w:val="24"/>
        </w:rPr>
        <w:t xml:space="preserve">Enstitümüzde 2018 yılı itibarıyla 192’si öğretim üyesi olmak üzere toplam 504 akademik ve 375 idari personel görev yapmakta ve üç fakültede 3549 lisans öğrencisi; Mühendislik ve Fen Bilimleri Enstitüsünde 1373 yüksek lisans ve 443 doktora öğrencisi eğitim ve öğretime devam etmektedir. </w:t>
      </w:r>
    </w:p>
    <w:p w:rsidR="00B16D59" w:rsidRPr="00B16D59" w:rsidRDefault="00B16D59" w:rsidP="00B16D59">
      <w:pPr>
        <w:spacing w:after="0"/>
        <w:jc w:val="both"/>
        <w:rPr>
          <w:sz w:val="24"/>
          <w:szCs w:val="24"/>
        </w:rPr>
      </w:pPr>
      <w:r w:rsidRPr="00B16D59">
        <w:rPr>
          <w:sz w:val="24"/>
          <w:szCs w:val="24"/>
        </w:rPr>
        <w:t xml:space="preserve"> </w:t>
      </w:r>
    </w:p>
    <w:p w:rsidR="00B16D59" w:rsidRDefault="00B16D59" w:rsidP="00B16D59">
      <w:pPr>
        <w:jc w:val="both"/>
        <w:rPr>
          <w:sz w:val="24"/>
          <w:szCs w:val="24"/>
        </w:rPr>
      </w:pPr>
    </w:p>
    <w:p w:rsidR="00DB51DD" w:rsidRDefault="00DB51DD" w:rsidP="00B16D59">
      <w:pPr>
        <w:jc w:val="both"/>
        <w:rPr>
          <w:sz w:val="24"/>
          <w:szCs w:val="24"/>
        </w:rPr>
        <w:sectPr w:rsidR="00DB51DD" w:rsidSect="00234FBB">
          <w:pgSz w:w="11906" w:h="16838"/>
          <w:pgMar w:top="1417" w:right="1417" w:bottom="1417" w:left="1417" w:header="708" w:footer="708" w:gutter="0"/>
          <w:pgNumType w:start="3"/>
          <w:cols w:space="708"/>
          <w:docGrid w:linePitch="360"/>
        </w:sectPr>
      </w:pPr>
    </w:p>
    <w:p w:rsidR="00DB51DD" w:rsidRDefault="00DB51DD" w:rsidP="00BF004F">
      <w:pPr>
        <w:pStyle w:val="Balk1"/>
        <w:rPr>
          <w:b/>
          <w:sz w:val="36"/>
          <w:szCs w:val="36"/>
        </w:rPr>
      </w:pPr>
      <w:bookmarkStart w:id="1" w:name="_Toc12618657"/>
      <w:r>
        <w:rPr>
          <w:b/>
          <w:sz w:val="36"/>
          <w:szCs w:val="36"/>
        </w:rPr>
        <w:lastRenderedPageBreak/>
        <w:t>2. Akademik ve İdari Teşkilat Şeması</w:t>
      </w:r>
      <w:bookmarkEnd w:id="1"/>
    </w:p>
    <w:p w:rsidR="00DB51DD" w:rsidRDefault="00DB51DD" w:rsidP="00DB51DD">
      <w:pPr>
        <w:tabs>
          <w:tab w:val="left" w:pos="1709"/>
        </w:tabs>
        <w:jc w:val="both"/>
        <w:rPr>
          <w:sz w:val="24"/>
          <w:szCs w:val="24"/>
        </w:rPr>
      </w:pPr>
    </w:p>
    <w:p w:rsidR="00DB51DD" w:rsidRPr="00DB51DD" w:rsidRDefault="00DB51DD" w:rsidP="00DB51DD">
      <w:pPr>
        <w:tabs>
          <w:tab w:val="left" w:pos="1709"/>
        </w:tabs>
        <w:rPr>
          <w:sz w:val="24"/>
          <w:szCs w:val="24"/>
        </w:rPr>
        <w:sectPr w:rsidR="00DB51DD" w:rsidRPr="00DB51DD" w:rsidSect="00DB51D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ab/>
      </w:r>
      <w:r>
        <w:rPr>
          <w:noProof/>
          <w:sz w:val="24"/>
          <w:szCs w:val="24"/>
          <w:lang w:eastAsia="tr-TR"/>
        </w:rPr>
        <w:drawing>
          <wp:inline distT="0" distB="0" distL="0" distR="0" wp14:anchorId="6B0F8445" wp14:editId="4D522AD3">
            <wp:extent cx="9113604" cy="461137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gaizasyon-semas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6814" cy="461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E1D" w:rsidRDefault="00B45E1D" w:rsidP="00BF004F">
      <w:pPr>
        <w:pStyle w:val="Balk1"/>
        <w:rPr>
          <w:b/>
          <w:sz w:val="36"/>
          <w:szCs w:val="36"/>
        </w:rPr>
      </w:pPr>
      <w:bookmarkStart w:id="2" w:name="_Toc12618658"/>
      <w:r>
        <w:rPr>
          <w:b/>
          <w:sz w:val="36"/>
          <w:szCs w:val="36"/>
        </w:rPr>
        <w:lastRenderedPageBreak/>
        <w:t>3. Kurum Misyon, Vizyon ve Temel Değerleri</w:t>
      </w:r>
      <w:bookmarkEnd w:id="2"/>
    </w:p>
    <w:p w:rsidR="00B45E1D" w:rsidRPr="00B45E1D" w:rsidRDefault="00B45E1D" w:rsidP="00B16D59">
      <w:pPr>
        <w:jc w:val="both"/>
        <w:rPr>
          <w:b/>
          <w:sz w:val="36"/>
          <w:szCs w:val="36"/>
        </w:rPr>
      </w:pPr>
    </w:p>
    <w:p w:rsidR="00962BC8" w:rsidRPr="00B45E1D" w:rsidRDefault="00B45E1D" w:rsidP="00BF004F">
      <w:pPr>
        <w:pStyle w:val="Balk2"/>
        <w:rPr>
          <w:b/>
          <w:sz w:val="32"/>
          <w:szCs w:val="28"/>
        </w:rPr>
      </w:pPr>
      <w:bookmarkStart w:id="3" w:name="_Toc12618659"/>
      <w:r w:rsidRPr="00B45E1D">
        <w:rPr>
          <w:b/>
          <w:sz w:val="32"/>
          <w:szCs w:val="28"/>
        </w:rPr>
        <w:t xml:space="preserve">3.1. </w:t>
      </w:r>
      <w:r w:rsidR="00B16D59" w:rsidRPr="00B45E1D">
        <w:rPr>
          <w:b/>
          <w:sz w:val="32"/>
          <w:szCs w:val="28"/>
        </w:rPr>
        <w:t>Misyon</w:t>
      </w:r>
      <w:bookmarkEnd w:id="3"/>
    </w:p>
    <w:p w:rsidR="00B16D59" w:rsidRDefault="00B16D59" w:rsidP="00B16D59">
      <w:pPr>
        <w:jc w:val="both"/>
        <w:rPr>
          <w:sz w:val="24"/>
          <w:szCs w:val="24"/>
        </w:rPr>
      </w:pPr>
      <w:r w:rsidRPr="00B16D59">
        <w:rPr>
          <w:sz w:val="24"/>
          <w:szCs w:val="24"/>
        </w:rPr>
        <w:t>Bilim ve teknoloji alanlarında ileri düzeyde araştırma, eğitim, öğretim, üretim, yayın ve danışmanlık yapmaktır.</w:t>
      </w:r>
    </w:p>
    <w:p w:rsidR="00B16D59" w:rsidRPr="00B45E1D" w:rsidRDefault="00B45E1D" w:rsidP="00BF004F">
      <w:pPr>
        <w:pStyle w:val="Balk2"/>
        <w:rPr>
          <w:b/>
          <w:sz w:val="32"/>
          <w:szCs w:val="32"/>
        </w:rPr>
      </w:pPr>
      <w:bookmarkStart w:id="4" w:name="_Toc12618660"/>
      <w:r w:rsidRPr="00B45E1D">
        <w:rPr>
          <w:b/>
          <w:sz w:val="32"/>
          <w:szCs w:val="32"/>
        </w:rPr>
        <w:t xml:space="preserve">3.2. </w:t>
      </w:r>
      <w:r w:rsidR="00B16D59" w:rsidRPr="00B45E1D">
        <w:rPr>
          <w:b/>
          <w:sz w:val="32"/>
          <w:szCs w:val="32"/>
        </w:rPr>
        <w:t>Vizyon</w:t>
      </w:r>
      <w:bookmarkEnd w:id="4"/>
    </w:p>
    <w:p w:rsidR="00B16D59" w:rsidRDefault="00B16D59" w:rsidP="00B16D59">
      <w:pPr>
        <w:jc w:val="both"/>
        <w:rPr>
          <w:sz w:val="24"/>
          <w:szCs w:val="24"/>
        </w:rPr>
      </w:pPr>
      <w:r w:rsidRPr="00B16D59">
        <w:rPr>
          <w:sz w:val="24"/>
          <w:szCs w:val="24"/>
        </w:rPr>
        <w:t>Bilim ve Teknolojide öncü, eğitimde özgün, dünyada saygın bir araştırma üniversitesi olmaktır. İYTE Vizyonunu oluşturan temel stratejik eksenlere göre genişletilmiş bildirimi ise;</w:t>
      </w:r>
    </w:p>
    <w:p w:rsidR="00B16D59" w:rsidRPr="00B16D59" w:rsidRDefault="00B16D59" w:rsidP="00B16D5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B16D59">
        <w:rPr>
          <w:sz w:val="24"/>
          <w:szCs w:val="24"/>
        </w:rPr>
        <w:t xml:space="preserve">Kuruluş amacındaki yüksek teknolojiyi tercih ettiği ulusal öncelikli alanlara yaygınlaştırmada öncülük eden, </w:t>
      </w:r>
    </w:p>
    <w:p w:rsidR="00B16D59" w:rsidRPr="00B16D59" w:rsidRDefault="00B16D59" w:rsidP="00B16D5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B16D59">
        <w:rPr>
          <w:sz w:val="24"/>
          <w:szCs w:val="24"/>
        </w:rPr>
        <w:t xml:space="preserve">Eğitimde çalışma ortamında iş birliğine dayalı, öğrenci odaklı ve uygulamalı öğrenim fırsatı sunarak dijital dönüşüm ve teknolojik değişime özgün ve nitelikli katkı veren, </w:t>
      </w:r>
    </w:p>
    <w:p w:rsidR="00B16D59" w:rsidRPr="00B16D59" w:rsidRDefault="00B16D59" w:rsidP="00B16D5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B16D59">
        <w:rPr>
          <w:sz w:val="24"/>
          <w:szCs w:val="24"/>
        </w:rPr>
        <w:t xml:space="preserve">Çevreye ve insana duyarlı gelişimini sürdürülebilir biçimde koruyan, </w:t>
      </w:r>
    </w:p>
    <w:p w:rsidR="00B16D59" w:rsidRPr="00B16D59" w:rsidRDefault="00B16D59" w:rsidP="00B16D5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B16D59">
        <w:rPr>
          <w:sz w:val="24"/>
          <w:szCs w:val="24"/>
        </w:rPr>
        <w:t>Dünyada liderlik ettiği tematik alanlarda saygın bir araştırma üniversitesi olmaktır.</w:t>
      </w:r>
    </w:p>
    <w:p w:rsidR="00B16D59" w:rsidRPr="00B45E1D" w:rsidRDefault="00B45E1D" w:rsidP="00BF004F">
      <w:pPr>
        <w:pStyle w:val="Balk2"/>
        <w:rPr>
          <w:b/>
          <w:sz w:val="32"/>
          <w:szCs w:val="32"/>
        </w:rPr>
      </w:pPr>
      <w:bookmarkStart w:id="5" w:name="_Toc12618661"/>
      <w:r w:rsidRPr="00B45E1D">
        <w:rPr>
          <w:b/>
          <w:sz w:val="32"/>
          <w:szCs w:val="32"/>
        </w:rPr>
        <w:t xml:space="preserve">3.3. </w:t>
      </w:r>
      <w:r w:rsidR="00B16D59" w:rsidRPr="00B45E1D">
        <w:rPr>
          <w:b/>
          <w:sz w:val="32"/>
          <w:szCs w:val="32"/>
        </w:rPr>
        <w:t>Temel Değerler</w:t>
      </w:r>
      <w:bookmarkEnd w:id="5"/>
    </w:p>
    <w:p w:rsidR="00B16D59" w:rsidRDefault="00B16D59" w:rsidP="00B16D59">
      <w:pPr>
        <w:jc w:val="both"/>
        <w:rPr>
          <w:sz w:val="24"/>
          <w:szCs w:val="24"/>
        </w:rPr>
      </w:pPr>
      <w:r w:rsidRPr="00B16D59">
        <w:rPr>
          <w:sz w:val="24"/>
          <w:szCs w:val="24"/>
        </w:rPr>
        <w:t>İYTE Temel Değerleri aşağıdaki gibidir:</w:t>
      </w:r>
    </w:p>
    <w:p w:rsidR="00B16D59" w:rsidRPr="00B16D59" w:rsidRDefault="00B16D59" w:rsidP="00B16D59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B16D59">
        <w:rPr>
          <w:sz w:val="24"/>
          <w:szCs w:val="24"/>
        </w:rPr>
        <w:t>İnovatif</w:t>
      </w:r>
      <w:proofErr w:type="spellEnd"/>
      <w:r w:rsidRPr="00B16D59">
        <w:rPr>
          <w:sz w:val="24"/>
          <w:szCs w:val="24"/>
        </w:rPr>
        <w:t xml:space="preserve">: Bilimsel araştırma gücünden gelen teknolojik </w:t>
      </w:r>
      <w:proofErr w:type="spellStart"/>
      <w:r w:rsidRPr="00B16D59">
        <w:rPr>
          <w:sz w:val="24"/>
          <w:szCs w:val="24"/>
        </w:rPr>
        <w:t>inovasyonu</w:t>
      </w:r>
      <w:proofErr w:type="spellEnd"/>
      <w:r w:rsidRPr="00B16D59">
        <w:rPr>
          <w:sz w:val="24"/>
          <w:szCs w:val="24"/>
        </w:rPr>
        <w:t xml:space="preserve"> modern girişimlere dönüştürür.</w:t>
      </w:r>
    </w:p>
    <w:p w:rsidR="00B16D59" w:rsidRPr="00B16D59" w:rsidRDefault="00B16D59" w:rsidP="00B16D59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B16D59">
        <w:rPr>
          <w:sz w:val="24"/>
          <w:szCs w:val="24"/>
        </w:rPr>
        <w:t>Girişimci: Fikirleri olan paydaşlarını cesaretlendiren gerekli destek ortamını sağlayarak yeniliklerin önünü açar.</w:t>
      </w:r>
    </w:p>
    <w:p w:rsidR="00B16D59" w:rsidRPr="00B16D59" w:rsidRDefault="00B16D59" w:rsidP="00B16D59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B16D59">
        <w:rPr>
          <w:sz w:val="24"/>
          <w:szCs w:val="24"/>
        </w:rPr>
        <w:t xml:space="preserve">Özgün: Araştıran, değer katan, farklı, yaratıcı, hayal gücüne öncelik veren araştırma ve eğitim ortamlarını destekler, fikri hak ve özgürlüklere önem verir. </w:t>
      </w:r>
    </w:p>
    <w:p w:rsidR="00B16D59" w:rsidRPr="00B16D59" w:rsidRDefault="00B16D59" w:rsidP="00B16D59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B16D59">
        <w:rPr>
          <w:sz w:val="24"/>
          <w:szCs w:val="24"/>
        </w:rPr>
        <w:t xml:space="preserve">Katılımcı: Yenilik ve girişim ortamının önünü açan her türlü fikrin değer bulabilmesini ve her kademede yönetim süreçlerine katılabilmeyi mümkün kılar. </w:t>
      </w:r>
    </w:p>
    <w:p w:rsidR="00B16D59" w:rsidRPr="00B16D59" w:rsidRDefault="00B16D59" w:rsidP="00B16D59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B16D59">
        <w:rPr>
          <w:sz w:val="24"/>
          <w:szCs w:val="24"/>
        </w:rPr>
        <w:t>Öncü: Bilimsel başarısı ile ülkesindeki araştırma ve yenilik ortamındaki gelişmelere liderlik etmeyi, cesur ve atak karakteri öğrenci ve araştırmacılara aşılayarak ilklerin teknoloji üssü olmayı kendine pozisyon belirler, bu yönde girişimde bulunur.</w:t>
      </w:r>
    </w:p>
    <w:p w:rsidR="00B16D59" w:rsidRPr="00B16D59" w:rsidRDefault="00B16D59" w:rsidP="00B16D59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B16D59">
        <w:rPr>
          <w:sz w:val="24"/>
          <w:szCs w:val="24"/>
        </w:rPr>
        <w:t>Duyarlı: Çevresindeki yerel topluma ve doğal, kültürel varlıkların sürdürülebilirliğine saygılı ve duyarlı davranır.</w:t>
      </w:r>
    </w:p>
    <w:p w:rsidR="00B16D59" w:rsidRDefault="00B16D59" w:rsidP="00167EEF">
      <w:pPr>
        <w:rPr>
          <w:sz w:val="24"/>
          <w:szCs w:val="24"/>
        </w:rPr>
      </w:pPr>
    </w:p>
    <w:p w:rsidR="00B16D59" w:rsidRDefault="00B16D59" w:rsidP="00167EEF">
      <w:pPr>
        <w:rPr>
          <w:sz w:val="24"/>
          <w:szCs w:val="24"/>
        </w:rPr>
      </w:pPr>
    </w:p>
    <w:p w:rsidR="00B16D59" w:rsidRDefault="00B16D59" w:rsidP="00167EEF">
      <w:pPr>
        <w:rPr>
          <w:sz w:val="24"/>
          <w:szCs w:val="24"/>
        </w:rPr>
      </w:pPr>
    </w:p>
    <w:p w:rsidR="00B16D59" w:rsidRDefault="00B16D59" w:rsidP="00167EEF">
      <w:pPr>
        <w:rPr>
          <w:sz w:val="24"/>
          <w:szCs w:val="24"/>
        </w:rPr>
      </w:pPr>
    </w:p>
    <w:p w:rsidR="00B16D59" w:rsidRDefault="00B16D59" w:rsidP="00167EEF">
      <w:pPr>
        <w:rPr>
          <w:sz w:val="24"/>
          <w:szCs w:val="24"/>
        </w:rPr>
      </w:pPr>
    </w:p>
    <w:p w:rsidR="00B45E1D" w:rsidRDefault="00B45E1D" w:rsidP="00BF004F">
      <w:pPr>
        <w:pStyle w:val="Balk1"/>
        <w:rPr>
          <w:b/>
          <w:sz w:val="36"/>
          <w:szCs w:val="36"/>
        </w:rPr>
      </w:pPr>
      <w:bookmarkStart w:id="6" w:name="_Toc12618662"/>
      <w:r>
        <w:rPr>
          <w:b/>
          <w:sz w:val="36"/>
          <w:szCs w:val="36"/>
        </w:rPr>
        <w:lastRenderedPageBreak/>
        <w:t>4. Kurum Amaç, Hedef ve Stratejileri</w:t>
      </w:r>
      <w:bookmarkEnd w:id="6"/>
    </w:p>
    <w:p w:rsidR="00B45E1D" w:rsidRPr="00B45E1D" w:rsidRDefault="00B45E1D" w:rsidP="00B45E1D">
      <w:pPr>
        <w:rPr>
          <w:sz w:val="24"/>
          <w:szCs w:val="24"/>
        </w:rPr>
      </w:pPr>
      <w:r w:rsidRPr="00B45E1D">
        <w:rPr>
          <w:sz w:val="24"/>
          <w:szCs w:val="24"/>
        </w:rPr>
        <w:t>Belirlenen dört ana tematik stratejik gelişim ekseninde tanımlanan temel amaçlar aşağıda verilmektedir. Buna bağlı stratejik hedef ve alt stratejiler ise her bir eksen için ayrı olarak gösterilmektedir</w:t>
      </w:r>
      <w:r>
        <w:rPr>
          <w:sz w:val="24"/>
          <w:szCs w:val="24"/>
        </w:rPr>
        <w:t>.</w:t>
      </w:r>
    </w:p>
    <w:p w:rsidR="00B45E1D" w:rsidRDefault="00B45E1D" w:rsidP="00BF004F">
      <w:pPr>
        <w:pStyle w:val="Balk2"/>
        <w:rPr>
          <w:b/>
          <w:sz w:val="32"/>
          <w:szCs w:val="32"/>
        </w:rPr>
      </w:pPr>
      <w:bookmarkStart w:id="7" w:name="_Toc12618663"/>
      <w:r>
        <w:rPr>
          <w:b/>
          <w:sz w:val="32"/>
          <w:szCs w:val="32"/>
        </w:rPr>
        <w:t>4.1. Bilimsel Araştırma</w:t>
      </w:r>
      <w:bookmarkEnd w:id="7"/>
    </w:p>
    <w:p w:rsidR="00782CF0" w:rsidRDefault="00782CF0" w:rsidP="00782CF0">
      <w:pPr>
        <w:spacing w:after="0"/>
        <w:rPr>
          <w:sz w:val="24"/>
          <w:szCs w:val="24"/>
        </w:rPr>
      </w:pPr>
      <w:r w:rsidRPr="00782CF0">
        <w:rPr>
          <w:sz w:val="24"/>
          <w:szCs w:val="24"/>
        </w:rPr>
        <w:t xml:space="preserve">1. Araştırma üniversitesi </w:t>
      </w:r>
      <w:proofErr w:type="gramStart"/>
      <w:r w:rsidRPr="00782CF0">
        <w:rPr>
          <w:sz w:val="24"/>
          <w:szCs w:val="24"/>
        </w:rPr>
        <w:t>misyonuyla</w:t>
      </w:r>
      <w:proofErr w:type="gramEnd"/>
      <w:r w:rsidRPr="00782CF0">
        <w:rPr>
          <w:sz w:val="24"/>
          <w:szCs w:val="24"/>
        </w:rPr>
        <w:t xml:space="preserve"> evrensel düzeyde bilgi üretm</w:t>
      </w:r>
      <w:r>
        <w:rPr>
          <w:sz w:val="24"/>
          <w:szCs w:val="24"/>
        </w:rPr>
        <w:t>ek.</w:t>
      </w:r>
    </w:p>
    <w:p w:rsidR="00782CF0" w:rsidRDefault="00782CF0" w:rsidP="00782CF0">
      <w:pPr>
        <w:spacing w:after="0"/>
        <w:rPr>
          <w:sz w:val="24"/>
          <w:szCs w:val="24"/>
        </w:rPr>
      </w:pPr>
      <w:r w:rsidRPr="00782CF0">
        <w:rPr>
          <w:sz w:val="24"/>
          <w:szCs w:val="24"/>
        </w:rPr>
        <w:t>2. Üretilen bilgi ve teknolojinin top</w:t>
      </w:r>
      <w:r>
        <w:rPr>
          <w:sz w:val="24"/>
          <w:szCs w:val="24"/>
        </w:rPr>
        <w:t>luma ve sanayiye transfer etmek.</w:t>
      </w:r>
    </w:p>
    <w:p w:rsidR="00782CF0" w:rsidRDefault="00782CF0" w:rsidP="00782CF0">
      <w:pPr>
        <w:spacing w:after="0"/>
        <w:rPr>
          <w:sz w:val="24"/>
          <w:szCs w:val="24"/>
        </w:rPr>
      </w:pPr>
      <w:r w:rsidRPr="00782CF0">
        <w:rPr>
          <w:sz w:val="24"/>
          <w:szCs w:val="24"/>
        </w:rPr>
        <w:t xml:space="preserve">3. </w:t>
      </w:r>
      <w:proofErr w:type="spellStart"/>
      <w:r w:rsidRPr="00782CF0">
        <w:rPr>
          <w:sz w:val="24"/>
          <w:szCs w:val="24"/>
        </w:rPr>
        <w:t>İYTE’nin</w:t>
      </w:r>
      <w:proofErr w:type="spellEnd"/>
      <w:r w:rsidRPr="00782CF0">
        <w:rPr>
          <w:sz w:val="24"/>
          <w:szCs w:val="24"/>
        </w:rPr>
        <w:t>, Ege Bölgesi’nin “araştırma cazibe merkezi”, “bilim ve teknoloji üssü” olması; bu amaçla</w:t>
      </w:r>
      <w:r>
        <w:rPr>
          <w:sz w:val="24"/>
          <w:szCs w:val="24"/>
        </w:rPr>
        <w:t xml:space="preserve"> beşeri ve altyapı anlamında Ar-</w:t>
      </w:r>
      <w:r w:rsidRPr="00782CF0">
        <w:rPr>
          <w:sz w:val="24"/>
          <w:szCs w:val="24"/>
        </w:rPr>
        <w:t>Ge desteği sağlamak</w:t>
      </w:r>
      <w:r>
        <w:rPr>
          <w:sz w:val="24"/>
          <w:szCs w:val="24"/>
        </w:rPr>
        <w:t>.</w:t>
      </w:r>
    </w:p>
    <w:p w:rsidR="00782CF0" w:rsidRDefault="00782CF0" w:rsidP="00782CF0">
      <w:pPr>
        <w:spacing w:after="0"/>
        <w:rPr>
          <w:sz w:val="24"/>
          <w:szCs w:val="24"/>
        </w:rPr>
      </w:pPr>
    </w:p>
    <w:p w:rsidR="00782CF0" w:rsidRDefault="00782CF0" w:rsidP="00BF004F">
      <w:pPr>
        <w:pStyle w:val="Balk2"/>
        <w:rPr>
          <w:b/>
          <w:sz w:val="32"/>
          <w:szCs w:val="32"/>
        </w:rPr>
      </w:pPr>
      <w:bookmarkStart w:id="8" w:name="_Toc12618664"/>
      <w:r>
        <w:rPr>
          <w:b/>
          <w:sz w:val="32"/>
          <w:szCs w:val="32"/>
        </w:rPr>
        <w:t xml:space="preserve">4.2. </w:t>
      </w:r>
      <w:proofErr w:type="spellStart"/>
      <w:r>
        <w:rPr>
          <w:b/>
          <w:sz w:val="32"/>
          <w:szCs w:val="32"/>
        </w:rPr>
        <w:t>İnovasyon</w:t>
      </w:r>
      <w:proofErr w:type="spellEnd"/>
      <w:r w:rsidR="009B7C48">
        <w:rPr>
          <w:b/>
          <w:sz w:val="32"/>
          <w:szCs w:val="32"/>
        </w:rPr>
        <w:t xml:space="preserve"> Ekosistemi</w:t>
      </w:r>
      <w:bookmarkEnd w:id="8"/>
    </w:p>
    <w:p w:rsidR="009B7C48" w:rsidRDefault="009B7C48" w:rsidP="009B7C48">
      <w:pPr>
        <w:spacing w:after="0"/>
        <w:rPr>
          <w:sz w:val="24"/>
          <w:szCs w:val="24"/>
        </w:rPr>
      </w:pPr>
    </w:p>
    <w:p w:rsidR="009B7C48" w:rsidRDefault="009B7C48" w:rsidP="009B7C48">
      <w:pPr>
        <w:spacing w:after="0"/>
        <w:rPr>
          <w:sz w:val="24"/>
          <w:szCs w:val="24"/>
        </w:rPr>
      </w:pPr>
      <w:r w:rsidRPr="009B7C48">
        <w:rPr>
          <w:sz w:val="24"/>
          <w:szCs w:val="24"/>
        </w:rPr>
        <w:t xml:space="preserve">1. </w:t>
      </w:r>
      <w:proofErr w:type="spellStart"/>
      <w:r w:rsidRPr="009B7C48">
        <w:rPr>
          <w:sz w:val="24"/>
          <w:szCs w:val="24"/>
        </w:rPr>
        <w:t>İnovasyon</w:t>
      </w:r>
      <w:proofErr w:type="spellEnd"/>
      <w:r w:rsidRPr="009B7C48">
        <w:rPr>
          <w:sz w:val="24"/>
          <w:szCs w:val="24"/>
        </w:rPr>
        <w:t xml:space="preserve"> konusunda bilinçlendirme çalışmalarını artırmak ve Teknopark İzmir’dekiler başta olmak üzere tüm </w:t>
      </w:r>
      <w:proofErr w:type="spellStart"/>
      <w:r w:rsidRPr="009B7C48">
        <w:rPr>
          <w:sz w:val="24"/>
          <w:szCs w:val="24"/>
        </w:rPr>
        <w:t>inovatif</w:t>
      </w:r>
      <w:proofErr w:type="spellEnd"/>
      <w:r w:rsidRPr="009B7C48">
        <w:rPr>
          <w:sz w:val="24"/>
          <w:szCs w:val="24"/>
        </w:rPr>
        <w:t xml:space="preserve"> firmalarla iletişimi güçlendirmek</w:t>
      </w:r>
      <w:r>
        <w:rPr>
          <w:sz w:val="24"/>
          <w:szCs w:val="24"/>
        </w:rPr>
        <w:t>.</w:t>
      </w:r>
      <w:r w:rsidRPr="009B7C48">
        <w:rPr>
          <w:sz w:val="24"/>
          <w:szCs w:val="24"/>
        </w:rPr>
        <w:t xml:space="preserve"> </w:t>
      </w:r>
    </w:p>
    <w:p w:rsidR="009B7C48" w:rsidRDefault="009B7C48" w:rsidP="009B7C48">
      <w:pPr>
        <w:spacing w:after="0"/>
        <w:rPr>
          <w:sz w:val="24"/>
          <w:szCs w:val="24"/>
        </w:rPr>
      </w:pPr>
      <w:r w:rsidRPr="009B7C48">
        <w:rPr>
          <w:sz w:val="24"/>
          <w:szCs w:val="24"/>
        </w:rPr>
        <w:t xml:space="preserve">2. Enstitü’nün </w:t>
      </w:r>
      <w:proofErr w:type="spellStart"/>
      <w:r w:rsidRPr="009B7C48">
        <w:rPr>
          <w:sz w:val="24"/>
          <w:szCs w:val="24"/>
        </w:rPr>
        <w:t>inovasyon</w:t>
      </w:r>
      <w:proofErr w:type="spellEnd"/>
      <w:r w:rsidRPr="009B7C48">
        <w:rPr>
          <w:sz w:val="24"/>
          <w:szCs w:val="24"/>
        </w:rPr>
        <w:t xml:space="preserve"> faaliyetlerine yönelik altyapısını geliştirerek sürdürmek</w:t>
      </w:r>
      <w:r>
        <w:rPr>
          <w:sz w:val="24"/>
          <w:szCs w:val="24"/>
        </w:rPr>
        <w:t>.</w:t>
      </w:r>
      <w:r w:rsidRPr="009B7C48">
        <w:rPr>
          <w:sz w:val="24"/>
          <w:szCs w:val="24"/>
        </w:rPr>
        <w:t xml:space="preserve"> </w:t>
      </w:r>
    </w:p>
    <w:p w:rsidR="009B7C48" w:rsidRDefault="009B7C48" w:rsidP="009B7C48">
      <w:pPr>
        <w:spacing w:after="0"/>
        <w:rPr>
          <w:sz w:val="24"/>
          <w:szCs w:val="24"/>
        </w:rPr>
      </w:pPr>
      <w:r w:rsidRPr="009B7C48">
        <w:rPr>
          <w:sz w:val="24"/>
          <w:szCs w:val="24"/>
        </w:rPr>
        <w:t>3. Yarının teknolojisini tanımlamaya ve geliştirmeye yönelik sosyal altyapıyı geliştirmek</w:t>
      </w:r>
      <w:r>
        <w:rPr>
          <w:sz w:val="24"/>
          <w:szCs w:val="24"/>
        </w:rPr>
        <w:t>.</w:t>
      </w:r>
    </w:p>
    <w:p w:rsidR="009B7C48" w:rsidRDefault="009B7C48" w:rsidP="009B7C48">
      <w:pPr>
        <w:spacing w:after="0"/>
        <w:rPr>
          <w:sz w:val="24"/>
          <w:szCs w:val="24"/>
        </w:rPr>
      </w:pPr>
    </w:p>
    <w:p w:rsidR="009B7C48" w:rsidRDefault="009B7C48" w:rsidP="00BF004F">
      <w:pPr>
        <w:pStyle w:val="Balk2"/>
        <w:rPr>
          <w:b/>
          <w:sz w:val="32"/>
          <w:szCs w:val="32"/>
        </w:rPr>
      </w:pPr>
      <w:bookmarkStart w:id="9" w:name="_Toc12618665"/>
      <w:r w:rsidRPr="009B7C48">
        <w:rPr>
          <w:b/>
          <w:sz w:val="32"/>
          <w:szCs w:val="32"/>
        </w:rPr>
        <w:t xml:space="preserve">4.3. </w:t>
      </w:r>
      <w:r>
        <w:rPr>
          <w:b/>
          <w:sz w:val="32"/>
          <w:szCs w:val="32"/>
        </w:rPr>
        <w:t>Eğitim – Öğretim</w:t>
      </w:r>
      <w:bookmarkEnd w:id="9"/>
    </w:p>
    <w:p w:rsidR="009B7C48" w:rsidRDefault="009B7C48" w:rsidP="009B7C48">
      <w:pPr>
        <w:spacing w:after="0"/>
        <w:rPr>
          <w:sz w:val="24"/>
          <w:szCs w:val="24"/>
        </w:rPr>
      </w:pPr>
    </w:p>
    <w:p w:rsidR="009B7C48" w:rsidRDefault="009B7C48" w:rsidP="009B7C48">
      <w:pPr>
        <w:spacing w:after="0"/>
        <w:rPr>
          <w:sz w:val="24"/>
          <w:szCs w:val="24"/>
        </w:rPr>
      </w:pPr>
      <w:r w:rsidRPr="009B7C48">
        <w:rPr>
          <w:sz w:val="24"/>
          <w:szCs w:val="24"/>
        </w:rPr>
        <w:t xml:space="preserve">1. Araştırma ve uygulamaya dayalı çok boyutlu eğitimin gerçekleştirilmesine yönelik </w:t>
      </w:r>
      <w:proofErr w:type="gramStart"/>
      <w:r w:rsidRPr="009B7C48">
        <w:rPr>
          <w:sz w:val="24"/>
          <w:szCs w:val="24"/>
        </w:rPr>
        <w:t>altyapıyı  oluşturmak</w:t>
      </w:r>
      <w:proofErr w:type="gramEnd"/>
      <w:r>
        <w:rPr>
          <w:sz w:val="24"/>
          <w:szCs w:val="24"/>
        </w:rPr>
        <w:t>.</w:t>
      </w:r>
      <w:r w:rsidRPr="009B7C48">
        <w:rPr>
          <w:sz w:val="24"/>
          <w:szCs w:val="24"/>
        </w:rPr>
        <w:t xml:space="preserve"> </w:t>
      </w:r>
    </w:p>
    <w:p w:rsidR="009B7C48" w:rsidRDefault="009B7C48" w:rsidP="009B7C48">
      <w:pPr>
        <w:spacing w:after="0"/>
        <w:rPr>
          <w:sz w:val="24"/>
          <w:szCs w:val="24"/>
        </w:rPr>
      </w:pPr>
      <w:r w:rsidRPr="009B7C48">
        <w:rPr>
          <w:sz w:val="24"/>
          <w:szCs w:val="24"/>
        </w:rPr>
        <w:t>2. Öğrenci odaklı ve uygulamalı eğitim için dijital dönüşüm ve teknolojik değişime uygun öğrenme ortamını oluşturmak</w:t>
      </w:r>
      <w:r>
        <w:rPr>
          <w:sz w:val="24"/>
          <w:szCs w:val="24"/>
        </w:rPr>
        <w:t>.</w:t>
      </w:r>
      <w:r w:rsidRPr="009B7C48">
        <w:rPr>
          <w:sz w:val="24"/>
          <w:szCs w:val="24"/>
        </w:rPr>
        <w:t xml:space="preserve"> </w:t>
      </w:r>
    </w:p>
    <w:p w:rsidR="009B7C48" w:rsidRDefault="009B7C48" w:rsidP="009B7C48">
      <w:pPr>
        <w:spacing w:after="0"/>
        <w:rPr>
          <w:sz w:val="24"/>
          <w:szCs w:val="24"/>
        </w:rPr>
      </w:pPr>
      <w:r w:rsidRPr="009B7C48">
        <w:rPr>
          <w:sz w:val="24"/>
          <w:szCs w:val="24"/>
        </w:rPr>
        <w:t>3. Eğitimde ve araştırmada uluslararası tanınırlığı artırmak</w:t>
      </w:r>
      <w:r>
        <w:rPr>
          <w:sz w:val="24"/>
          <w:szCs w:val="24"/>
        </w:rPr>
        <w:t>.</w:t>
      </w:r>
    </w:p>
    <w:p w:rsidR="009B7C48" w:rsidRDefault="009B7C48" w:rsidP="009B7C48">
      <w:pPr>
        <w:spacing w:after="0"/>
        <w:rPr>
          <w:sz w:val="24"/>
          <w:szCs w:val="24"/>
        </w:rPr>
      </w:pPr>
    </w:p>
    <w:p w:rsidR="009B7C48" w:rsidRDefault="009B7C48" w:rsidP="00BF004F">
      <w:pPr>
        <w:pStyle w:val="Balk2"/>
        <w:rPr>
          <w:b/>
          <w:sz w:val="32"/>
          <w:szCs w:val="32"/>
        </w:rPr>
      </w:pPr>
      <w:bookmarkStart w:id="10" w:name="_Toc12618666"/>
      <w:r>
        <w:rPr>
          <w:b/>
          <w:sz w:val="32"/>
          <w:szCs w:val="32"/>
        </w:rPr>
        <w:t>4.4. Kurumsal Gelişim ve Toplumsal Katkı</w:t>
      </w:r>
      <w:bookmarkEnd w:id="10"/>
    </w:p>
    <w:p w:rsidR="009B7C48" w:rsidRDefault="009B7C48" w:rsidP="009B7C48">
      <w:pPr>
        <w:spacing w:after="0"/>
        <w:rPr>
          <w:b/>
          <w:sz w:val="32"/>
          <w:szCs w:val="32"/>
        </w:rPr>
      </w:pPr>
    </w:p>
    <w:p w:rsidR="009B7C48" w:rsidRDefault="009B7C48" w:rsidP="009B7C48">
      <w:pPr>
        <w:spacing w:after="0"/>
        <w:rPr>
          <w:sz w:val="24"/>
          <w:szCs w:val="24"/>
        </w:rPr>
      </w:pPr>
      <w:r w:rsidRPr="009B7C48">
        <w:rPr>
          <w:sz w:val="24"/>
          <w:szCs w:val="24"/>
        </w:rPr>
        <w:t xml:space="preserve">1. Kurumsal yönetişim, kurum kültürü ve </w:t>
      </w:r>
      <w:proofErr w:type="spellStart"/>
      <w:r w:rsidRPr="009B7C48">
        <w:rPr>
          <w:sz w:val="24"/>
          <w:szCs w:val="24"/>
        </w:rPr>
        <w:t>organizasyonel</w:t>
      </w:r>
      <w:proofErr w:type="spellEnd"/>
      <w:r w:rsidRPr="009B7C48">
        <w:rPr>
          <w:sz w:val="24"/>
          <w:szCs w:val="24"/>
        </w:rPr>
        <w:t xml:space="preserve"> kapasiteyi geliştirmek</w:t>
      </w:r>
      <w:r>
        <w:rPr>
          <w:sz w:val="24"/>
          <w:szCs w:val="24"/>
        </w:rPr>
        <w:t>.</w:t>
      </w:r>
      <w:r w:rsidRPr="009B7C48">
        <w:rPr>
          <w:sz w:val="24"/>
          <w:szCs w:val="24"/>
        </w:rPr>
        <w:t xml:space="preserve"> </w:t>
      </w:r>
    </w:p>
    <w:p w:rsidR="009B7C48" w:rsidRDefault="009B7C48" w:rsidP="009B7C48">
      <w:pPr>
        <w:spacing w:after="0"/>
        <w:rPr>
          <w:sz w:val="24"/>
          <w:szCs w:val="24"/>
        </w:rPr>
      </w:pPr>
      <w:r w:rsidRPr="009B7C48">
        <w:rPr>
          <w:sz w:val="24"/>
          <w:szCs w:val="24"/>
        </w:rPr>
        <w:t>2. İYTE Kampüsünün sürdürülebilir/yaşayan/doğayla dost bir “eğitim-araştırma laboratuvarı” olarak yeniden tanımlamak</w:t>
      </w:r>
      <w:r>
        <w:rPr>
          <w:sz w:val="24"/>
          <w:szCs w:val="24"/>
        </w:rPr>
        <w:t>.</w:t>
      </w:r>
      <w:r w:rsidRPr="009B7C48">
        <w:rPr>
          <w:sz w:val="24"/>
          <w:szCs w:val="24"/>
        </w:rPr>
        <w:t xml:space="preserve"> </w:t>
      </w:r>
    </w:p>
    <w:p w:rsidR="009B7C48" w:rsidRPr="009B7C48" w:rsidRDefault="009B7C48" w:rsidP="009B7C48">
      <w:pPr>
        <w:spacing w:after="0"/>
        <w:rPr>
          <w:sz w:val="24"/>
          <w:szCs w:val="24"/>
        </w:rPr>
      </w:pPr>
      <w:r w:rsidRPr="009B7C48">
        <w:rPr>
          <w:sz w:val="24"/>
          <w:szCs w:val="24"/>
        </w:rPr>
        <w:t>3. Toplumsal konulara ilişkin kurumsal altyapıyı geliştirerek iş birliklerini artırmak</w:t>
      </w:r>
      <w:r>
        <w:rPr>
          <w:sz w:val="24"/>
          <w:szCs w:val="24"/>
        </w:rPr>
        <w:t>.</w:t>
      </w:r>
    </w:p>
    <w:p w:rsidR="009B7C48" w:rsidRDefault="009B7C48" w:rsidP="009B7C48">
      <w:pPr>
        <w:spacing w:after="0"/>
        <w:rPr>
          <w:sz w:val="24"/>
          <w:szCs w:val="24"/>
        </w:rPr>
      </w:pPr>
    </w:p>
    <w:p w:rsidR="009B7C48" w:rsidRPr="009B7C48" w:rsidRDefault="009B7C48" w:rsidP="009B7C48">
      <w:pPr>
        <w:spacing w:after="0"/>
        <w:rPr>
          <w:b/>
          <w:sz w:val="28"/>
          <w:szCs w:val="28"/>
        </w:rPr>
      </w:pPr>
    </w:p>
    <w:p w:rsidR="00B16D59" w:rsidRDefault="00B16D59" w:rsidP="00167EEF">
      <w:pPr>
        <w:rPr>
          <w:sz w:val="24"/>
          <w:szCs w:val="24"/>
        </w:rPr>
      </w:pPr>
    </w:p>
    <w:p w:rsidR="009B7C48" w:rsidRDefault="009B7C48" w:rsidP="00167EEF">
      <w:pPr>
        <w:rPr>
          <w:sz w:val="24"/>
          <w:szCs w:val="24"/>
        </w:rPr>
      </w:pPr>
    </w:p>
    <w:p w:rsidR="009B7C48" w:rsidRDefault="009B7C48" w:rsidP="00167EEF">
      <w:pPr>
        <w:rPr>
          <w:sz w:val="24"/>
          <w:szCs w:val="24"/>
        </w:rPr>
      </w:pPr>
    </w:p>
    <w:p w:rsidR="00C21CCD" w:rsidRDefault="00C21CCD" w:rsidP="00C21CCD">
      <w:pPr>
        <w:spacing w:after="0"/>
        <w:rPr>
          <w:b/>
          <w:sz w:val="36"/>
          <w:szCs w:val="36"/>
        </w:rPr>
      </w:pPr>
    </w:p>
    <w:p w:rsidR="00C21CCD" w:rsidRDefault="00C21CCD" w:rsidP="00C21CCD">
      <w:pPr>
        <w:spacing w:after="0"/>
        <w:rPr>
          <w:b/>
          <w:sz w:val="36"/>
          <w:szCs w:val="36"/>
        </w:rPr>
      </w:pPr>
    </w:p>
    <w:p w:rsidR="00B16D59" w:rsidRDefault="00C21CCD" w:rsidP="00BF004F">
      <w:pPr>
        <w:pStyle w:val="Balk1"/>
        <w:rPr>
          <w:b/>
          <w:sz w:val="36"/>
          <w:szCs w:val="36"/>
        </w:rPr>
      </w:pPr>
      <w:bookmarkStart w:id="11" w:name="_Toc12618667"/>
      <w:r>
        <w:rPr>
          <w:b/>
          <w:sz w:val="36"/>
          <w:szCs w:val="36"/>
        </w:rPr>
        <w:lastRenderedPageBreak/>
        <w:t xml:space="preserve">5. Stratejik Plan </w:t>
      </w:r>
      <w:r w:rsidR="00E52931">
        <w:rPr>
          <w:b/>
          <w:sz w:val="36"/>
          <w:szCs w:val="36"/>
        </w:rPr>
        <w:t>Performans Göstergeleri</w:t>
      </w:r>
      <w:r w:rsidR="00AB3FF7">
        <w:rPr>
          <w:b/>
          <w:sz w:val="36"/>
          <w:szCs w:val="36"/>
        </w:rPr>
        <w:t xml:space="preserve"> ve Değerlendirme</w:t>
      </w:r>
      <w:bookmarkEnd w:id="11"/>
    </w:p>
    <w:p w:rsidR="000A0DB5" w:rsidRPr="00302432" w:rsidRDefault="00302432" w:rsidP="00302432">
      <w:pPr>
        <w:pStyle w:val="Balk2"/>
        <w:rPr>
          <w:b/>
          <w:sz w:val="32"/>
          <w:szCs w:val="32"/>
        </w:rPr>
      </w:pPr>
      <w:bookmarkStart w:id="12" w:name="_Toc12618668"/>
      <w:r w:rsidRPr="00302432">
        <w:rPr>
          <w:b/>
          <w:sz w:val="32"/>
          <w:szCs w:val="32"/>
        </w:rPr>
        <w:t>5.1 Bilimsel Araştırma İzleme Tablosu</w:t>
      </w:r>
      <w:bookmarkEnd w:id="12"/>
    </w:p>
    <w:p w:rsidR="00AB3FF7" w:rsidRDefault="00AB3FF7" w:rsidP="00167EEF">
      <w:pPr>
        <w:rPr>
          <w:b/>
          <w:sz w:val="36"/>
          <w:szCs w:val="36"/>
        </w:rPr>
      </w:pPr>
    </w:p>
    <w:tbl>
      <w:tblPr>
        <w:tblStyle w:val="TabloKlavuzu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701"/>
        <w:gridCol w:w="1672"/>
        <w:gridCol w:w="1674"/>
        <w:gridCol w:w="1722"/>
      </w:tblGrid>
      <w:tr w:rsidR="00AB3FF7" w:rsidRPr="00AC226D" w:rsidTr="00C66E68">
        <w:trPr>
          <w:tblCellSpacing w:w="20" w:type="dxa"/>
        </w:trPr>
        <w:tc>
          <w:tcPr>
            <w:tcW w:w="2243" w:type="dxa"/>
            <w:shd w:val="clear" w:color="auto" w:fill="BFBFBF" w:themeFill="background1" w:themeFillShade="BF"/>
          </w:tcPr>
          <w:p w:rsidR="00AB3FF7" w:rsidRPr="00AC226D" w:rsidRDefault="00AB3FF7" w:rsidP="0051078B">
            <w:pPr>
              <w:rPr>
                <w:b/>
              </w:rPr>
            </w:pPr>
            <w:r w:rsidRPr="00AC226D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1C72D0" wp14:editId="206D6810">
                      <wp:simplePos x="0" y="0"/>
                      <wp:positionH relativeFrom="column">
                        <wp:posOffset>-93364</wp:posOffset>
                      </wp:positionH>
                      <wp:positionV relativeFrom="paragraph">
                        <wp:posOffset>-362937</wp:posOffset>
                      </wp:positionV>
                      <wp:extent cx="2408222" cy="344032"/>
                      <wp:effectExtent l="0" t="0" r="11430" b="18415"/>
                      <wp:wrapNone/>
                      <wp:docPr id="1" name="Aynı Yan Köşesi Kesik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8222" cy="344032"/>
                              </a:xfrm>
                              <a:prstGeom prst="snip2Same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C0E50" w:rsidRPr="00272A43" w:rsidRDefault="004C0E50" w:rsidP="00AB3FF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72A43">
                                    <w:rPr>
                                      <w:sz w:val="28"/>
                                      <w:szCs w:val="28"/>
                                    </w:rPr>
                                    <w:t>Bilimsel Araştırma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1C72D0" id="Aynı Yan Köşesi Kesik Dikdörtgen 1" o:spid="_x0000_s1026" style="position:absolute;margin-left:-7.35pt;margin-top:-28.6pt;width:189.6pt;height:2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8222,3440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" adj="-11796480,,5400" path="m57340,l2350882,r57340,57340l2408222,344032r,l,344032r,l,57340,57340,xe" fillcolor="#ffc000" strokecolor="#41719c" strokeweight="1pt">
                      <v:stroke joinstyle="miter"/>
                      <v:formulas/>
                      <v:path arrowok="t" o:connecttype="custom" o:connectlocs="57340,0;2350882,0;2408222,57340;2408222,344032;2408222,344032;0,344032;0,344032;0,57340;57340,0" o:connectangles="0,0,0,0,0,0,0,0,0" textboxrect="0,0,2408222,344032"/>
                      <v:textbox>
                        <w:txbxContent>
                          <w:p w:rsidR="004C0E50" w:rsidRPr="00272A43" w:rsidRDefault="004C0E50" w:rsidP="00AB3F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2A43">
                              <w:rPr>
                                <w:sz w:val="28"/>
                                <w:szCs w:val="28"/>
                              </w:rPr>
                              <w:t>Bilimsel Araştırma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226D">
              <w:rPr>
                <w:b/>
              </w:rPr>
              <w:t>Amaç 1</w:t>
            </w:r>
          </w:p>
        </w:tc>
        <w:tc>
          <w:tcPr>
            <w:tcW w:w="6709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pPr>
              <w:rPr>
                <w:b/>
              </w:rPr>
            </w:pPr>
            <w:r w:rsidRPr="00AC226D">
              <w:rPr>
                <w:b/>
              </w:rPr>
              <w:t xml:space="preserve">Araştırma üniversitesi </w:t>
            </w:r>
            <w:proofErr w:type="gramStart"/>
            <w:r w:rsidRPr="00AC226D">
              <w:rPr>
                <w:b/>
              </w:rPr>
              <w:t>misyonuyla</w:t>
            </w:r>
            <w:proofErr w:type="gramEnd"/>
            <w:r w:rsidRPr="00AC226D">
              <w:rPr>
                <w:b/>
              </w:rPr>
              <w:t xml:space="preserve"> evrensel düzeyde bilgi üretmek</w:t>
            </w:r>
          </w:p>
        </w:tc>
      </w:tr>
      <w:tr w:rsidR="00AB3FF7" w:rsidRPr="00AC226D" w:rsidTr="00C66E68">
        <w:trPr>
          <w:tblCellSpacing w:w="20" w:type="dxa"/>
        </w:trPr>
        <w:tc>
          <w:tcPr>
            <w:tcW w:w="2243" w:type="dxa"/>
            <w:shd w:val="clear" w:color="auto" w:fill="BFBFBF" w:themeFill="background1" w:themeFillShade="BF"/>
          </w:tcPr>
          <w:p w:rsidR="00AB3FF7" w:rsidRPr="00AC226D" w:rsidRDefault="00AB3FF7" w:rsidP="0051078B">
            <w:pPr>
              <w:rPr>
                <w:b/>
              </w:rPr>
            </w:pPr>
            <w:r w:rsidRPr="00AC226D">
              <w:rPr>
                <w:b/>
              </w:rPr>
              <w:t>Hedef 1.1</w:t>
            </w:r>
          </w:p>
        </w:tc>
        <w:tc>
          <w:tcPr>
            <w:tcW w:w="6709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pPr>
              <w:rPr>
                <w:b/>
              </w:rPr>
            </w:pPr>
            <w:r w:rsidRPr="00AC226D">
              <w:rPr>
                <w:b/>
              </w:rPr>
              <w:t>Temel araştırmalara (temel bilim, mühendislik ve mimarlık) verilen desteği artırmak</w:t>
            </w:r>
          </w:p>
        </w:tc>
      </w:tr>
      <w:tr w:rsidR="00DB51DD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AB3FF7" w:rsidRPr="00177485" w:rsidRDefault="00AB3FF7" w:rsidP="0051078B">
            <w:pPr>
              <w:rPr>
                <w:b/>
              </w:rPr>
            </w:pPr>
            <w:r w:rsidRPr="00177485">
              <w:rPr>
                <w:b/>
              </w:rPr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AB3FF7" w:rsidRPr="00177485" w:rsidRDefault="00C66E68" w:rsidP="0051078B">
            <w:pPr>
              <w:rPr>
                <w:b/>
              </w:rPr>
            </w:pPr>
            <w:r w:rsidRPr="00177485">
              <w:rPr>
                <w:b/>
              </w:rP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AB3FF7" w:rsidRPr="00177485" w:rsidRDefault="00C66E68" w:rsidP="0051078B">
            <w:pPr>
              <w:rPr>
                <w:b/>
              </w:rPr>
            </w:pPr>
            <w:r w:rsidRPr="00177485">
              <w:rPr>
                <w:b/>
              </w:rP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AB3FF7" w:rsidRPr="00177485" w:rsidRDefault="00C66E68" w:rsidP="0051078B">
            <w:pPr>
              <w:rPr>
                <w:b/>
              </w:rPr>
            </w:pPr>
            <w:r w:rsidRPr="00177485">
              <w:rPr>
                <w:b/>
              </w:rPr>
              <w:t>İzleme Dönemi</w:t>
            </w:r>
            <w:r w:rsidR="00AB3FF7" w:rsidRPr="00177485">
              <w:rPr>
                <w:b/>
              </w:rPr>
              <w:t xml:space="preserve">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AB3FF7" w:rsidRPr="00177485" w:rsidRDefault="00AB3FF7" w:rsidP="0051078B">
            <w:pPr>
              <w:rPr>
                <w:b/>
              </w:rPr>
            </w:pPr>
            <w:r w:rsidRPr="00177485">
              <w:rPr>
                <w:b/>
              </w:rPr>
              <w:t>Hedeflenen değer gerçekleşme yüzdesi</w:t>
            </w:r>
          </w:p>
        </w:tc>
      </w:tr>
      <w:tr w:rsidR="00AB3FF7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1.1.1. Başlangıç (Start-</w:t>
            </w:r>
            <w:proofErr w:type="spellStart"/>
            <w:r w:rsidRPr="00AC226D">
              <w:t>Up</w:t>
            </w:r>
            <w:proofErr w:type="spellEnd"/>
            <w:r w:rsidRPr="00AC226D">
              <w:t xml:space="preserve">) Desteği kapsamında öğretim üyesi başına ayrılan bütçe 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:rsidR="00AB3FF7" w:rsidRPr="00AC226D" w:rsidRDefault="001E1B06" w:rsidP="0051078B">
            <w:r>
              <w:t>50.000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:rsidR="00AB3FF7" w:rsidRPr="00AC226D" w:rsidRDefault="0095471B" w:rsidP="0051078B">
            <w:r>
              <w:t>35.631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55.000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AB3FF7" w:rsidRPr="00AC226D" w:rsidRDefault="00F34D1D" w:rsidP="0051078B">
            <w:r>
              <w:t>%64,78</w:t>
            </w:r>
          </w:p>
        </w:tc>
      </w:tr>
      <w:tr w:rsidR="00AB3FF7" w:rsidRPr="00AC226D" w:rsidTr="00C66E68">
        <w:trPr>
          <w:tblCellSpacing w:w="20" w:type="dxa"/>
        </w:trPr>
        <w:tc>
          <w:tcPr>
            <w:tcW w:w="2243" w:type="dxa"/>
            <w:shd w:val="clear" w:color="auto" w:fill="FFF2CC" w:themeFill="accent4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6709" w:type="dxa"/>
            <w:gridSpan w:val="4"/>
            <w:shd w:val="clear" w:color="auto" w:fill="FFF2CC" w:themeFill="accent4" w:themeFillTint="33"/>
          </w:tcPr>
          <w:p w:rsidR="00AB3FF7" w:rsidRPr="00AC226D" w:rsidRDefault="00AB3FF7" w:rsidP="0051078B"/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>İzleme Dönemi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>Hedeflenen değer gerçekleşme yüzdesi</w:t>
            </w:r>
          </w:p>
        </w:tc>
      </w:tr>
      <w:tr w:rsidR="00AB3FF7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1.1.2. Öğretim üyesi başına tamamlanan ortalama yıllık dış destekli proje sayısı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AB3FF7" w:rsidRPr="00AC226D" w:rsidRDefault="001E1B06" w:rsidP="0051078B">
            <w:r>
              <w:t>0,20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AB3FF7" w:rsidRPr="00AC226D" w:rsidRDefault="00C66E68" w:rsidP="0051078B">
            <w:r>
              <w:t>0,20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0,21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:rsidR="00AB3FF7" w:rsidRPr="00AC226D" w:rsidRDefault="00F34D1D" w:rsidP="0051078B">
            <w:r>
              <w:t>%95,24</w:t>
            </w:r>
          </w:p>
        </w:tc>
      </w:tr>
      <w:tr w:rsidR="00AB3FF7" w:rsidRPr="00AC226D" w:rsidTr="00C66E68">
        <w:trPr>
          <w:tblCellSpacing w:w="20" w:type="dxa"/>
        </w:trPr>
        <w:tc>
          <w:tcPr>
            <w:tcW w:w="2243" w:type="dxa"/>
            <w:shd w:val="clear" w:color="auto" w:fill="FFF2CC" w:themeFill="accent4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6709" w:type="dxa"/>
            <w:gridSpan w:val="4"/>
            <w:shd w:val="clear" w:color="auto" w:fill="FFF2CC" w:themeFill="accent4" w:themeFillTint="33"/>
          </w:tcPr>
          <w:p w:rsidR="00AB3FF7" w:rsidRPr="00AC226D" w:rsidRDefault="00AB3FF7" w:rsidP="0051078B"/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>İzleme Dönemi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>Hedeflenen değer gerçekleşme yüzdesi</w:t>
            </w:r>
          </w:p>
        </w:tc>
      </w:tr>
      <w:tr w:rsidR="00AB3FF7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AB3FF7" w:rsidRPr="001E15EC" w:rsidRDefault="00AB3FF7" w:rsidP="0051078B">
            <w:pPr>
              <w:rPr>
                <w:color w:val="000000" w:themeColor="text1"/>
              </w:rPr>
            </w:pPr>
            <w:r w:rsidRPr="001E15EC">
              <w:rPr>
                <w:color w:val="000000" w:themeColor="text1"/>
              </w:rPr>
              <w:t>1.1.3. Öğretim elemanlarının aktif katılım sağladığı bilimsel etkinlik sayısı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AB3FF7" w:rsidRPr="001E15EC" w:rsidRDefault="001E1B06" w:rsidP="005107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290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AB3FF7" w:rsidRPr="001E15EC" w:rsidRDefault="0095471B" w:rsidP="005107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135,77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AB3FF7" w:rsidRPr="001E15EC" w:rsidRDefault="00AB3FF7" w:rsidP="0051078B">
            <w:pPr>
              <w:rPr>
                <w:color w:val="000000" w:themeColor="text1"/>
              </w:rPr>
            </w:pPr>
            <w:r w:rsidRPr="001E15EC">
              <w:rPr>
                <w:color w:val="000000" w:themeColor="text1"/>
              </w:rPr>
              <w:t>298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:rsidR="00AB3FF7" w:rsidRPr="001E15EC" w:rsidRDefault="00AB3FF7" w:rsidP="00C66E68">
            <w:pPr>
              <w:rPr>
                <w:color w:val="000000" w:themeColor="text1"/>
              </w:rPr>
            </w:pPr>
            <w:r w:rsidRPr="001E15EC">
              <w:rPr>
                <w:color w:val="000000" w:themeColor="text1"/>
              </w:rPr>
              <w:t>%</w:t>
            </w:r>
            <w:r w:rsidR="00F34D1D">
              <w:rPr>
                <w:color w:val="000000" w:themeColor="text1"/>
              </w:rPr>
              <w:t>45,56</w:t>
            </w:r>
          </w:p>
        </w:tc>
      </w:tr>
      <w:tr w:rsidR="00AB3FF7" w:rsidRPr="00AC226D" w:rsidTr="00C66E68">
        <w:trPr>
          <w:tblCellSpacing w:w="20" w:type="dxa"/>
        </w:trPr>
        <w:tc>
          <w:tcPr>
            <w:tcW w:w="2243" w:type="dxa"/>
            <w:shd w:val="clear" w:color="auto" w:fill="FFF2CC" w:themeFill="accent4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6709" w:type="dxa"/>
            <w:gridSpan w:val="4"/>
            <w:shd w:val="clear" w:color="auto" w:fill="FFF2CC" w:themeFill="accent4" w:themeFillTint="33"/>
          </w:tcPr>
          <w:p w:rsidR="00AB3FF7" w:rsidRPr="00AC226D" w:rsidRDefault="00AB3FF7" w:rsidP="0051078B"/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>İzleme Dönemi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>Hedeflenen değer gerçekleşme yüzdesi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C66E68" w:rsidRPr="00AC226D" w:rsidRDefault="00C66E68" w:rsidP="00C66E68">
            <w:r w:rsidRPr="00AC226D">
              <w:t>1.1.4. Öğretim üyesi başına lisansüstü öğrenci sayısı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C66E68" w:rsidRPr="00AC226D" w:rsidRDefault="00541977" w:rsidP="00C66E68">
            <w:r>
              <w:t>6,26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C66E68" w:rsidRPr="00AC226D" w:rsidRDefault="00FF16F6" w:rsidP="00C66E68">
            <w:r>
              <w:t>6,78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>
            <w:r w:rsidRPr="00AC226D">
              <w:t>6,35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>
            <w:r w:rsidRPr="00AC226D">
              <w:t>%</w:t>
            </w:r>
            <w:r w:rsidR="00F34D1D">
              <w:t>106,77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F2CC" w:themeFill="accent4" w:themeFillTint="33"/>
          </w:tcPr>
          <w:p w:rsidR="00C66E68" w:rsidRPr="00AC226D" w:rsidRDefault="00C66E68" w:rsidP="00C66E68">
            <w:r w:rsidRPr="00AC226D">
              <w:t>Açıklama</w:t>
            </w:r>
          </w:p>
        </w:tc>
        <w:tc>
          <w:tcPr>
            <w:tcW w:w="6709" w:type="dxa"/>
            <w:gridSpan w:val="4"/>
            <w:shd w:val="clear" w:color="auto" w:fill="FFF2CC" w:themeFill="accent4" w:themeFillTint="33"/>
          </w:tcPr>
          <w:p w:rsidR="00C66E68" w:rsidRPr="00AC226D" w:rsidRDefault="00C66E68" w:rsidP="00C66E68"/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>İzleme Dönemi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>Hedeflenen değer gerçekleşme yüzdesi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C66E68" w:rsidRPr="00AC226D" w:rsidRDefault="00C66E68" w:rsidP="00C66E68">
            <w:r w:rsidRPr="00AC226D">
              <w:lastRenderedPageBreak/>
              <w:t>1.1.5. İYTE ARGEP kapsamında desteklen proje sayısı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C66E68" w:rsidRPr="00AC226D" w:rsidRDefault="00541977" w:rsidP="00C66E68">
            <w:r>
              <w:t>0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C66E68" w:rsidRPr="00AC226D" w:rsidRDefault="00FF16F6" w:rsidP="00C66E68">
            <w:r>
              <w:t>3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>
            <w:r w:rsidRPr="00AC226D">
              <w:t>3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>
            <w:r>
              <w:t>%</w:t>
            </w:r>
            <w:r w:rsidR="00500AD9">
              <w:t>100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F2CC" w:themeFill="accent4" w:themeFillTint="33"/>
          </w:tcPr>
          <w:p w:rsidR="00C66E68" w:rsidRPr="00AC226D" w:rsidRDefault="00C66E68" w:rsidP="00C66E68">
            <w:r w:rsidRPr="00AC226D">
              <w:t>Açıklama</w:t>
            </w:r>
          </w:p>
        </w:tc>
        <w:tc>
          <w:tcPr>
            <w:tcW w:w="6709" w:type="dxa"/>
            <w:gridSpan w:val="4"/>
            <w:shd w:val="clear" w:color="auto" w:fill="FFF2CC" w:themeFill="accent4" w:themeFillTint="33"/>
          </w:tcPr>
          <w:p w:rsidR="00C66E68" w:rsidRPr="00AC226D" w:rsidRDefault="00C66E68" w:rsidP="00C66E68"/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>İzleme Dönemi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>Hedeflenen değer gerçekleşme yüzdesi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C66E68" w:rsidRPr="00AC226D" w:rsidRDefault="00C66E68" w:rsidP="00C66E68">
            <w:r w:rsidRPr="00AC226D">
              <w:t>1.1.6. Öğretim üyesi başına SCI, SSCI ve AHCI endeksli dergilerde ortalama yıllık makale/derleme sayısı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541977" w:rsidRDefault="00541977" w:rsidP="00C66E68">
            <w:r>
              <w:t xml:space="preserve">CERN </w:t>
            </w:r>
            <w:proofErr w:type="gramStart"/>
            <w:r>
              <w:t>Dahil</w:t>
            </w:r>
            <w:proofErr w:type="gramEnd"/>
            <w:r>
              <w:t>: 1,82</w:t>
            </w:r>
          </w:p>
          <w:p w:rsidR="00C66E68" w:rsidRPr="00AC226D" w:rsidRDefault="00541977" w:rsidP="00C66E68">
            <w:r>
              <w:t>CERN Hariç: 1,23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C66E68" w:rsidRPr="00AC226D" w:rsidRDefault="00FF16F6" w:rsidP="00C66E68">
            <w:r>
              <w:t>1,33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541977" w:rsidRDefault="00541977" w:rsidP="00C66E68">
            <w:r>
              <w:t xml:space="preserve">CERN </w:t>
            </w:r>
            <w:proofErr w:type="gramStart"/>
            <w:r>
              <w:t>Dahil</w:t>
            </w:r>
            <w:proofErr w:type="gramEnd"/>
            <w:r>
              <w:t xml:space="preserve">: </w:t>
            </w:r>
            <w:r w:rsidR="00C66E68" w:rsidRPr="00AC226D">
              <w:t>1,70</w:t>
            </w:r>
          </w:p>
          <w:p w:rsidR="00C66E68" w:rsidRDefault="00541977" w:rsidP="00C66E68">
            <w:r>
              <w:t>CERN Hariç:</w:t>
            </w:r>
          </w:p>
          <w:p w:rsidR="00541977" w:rsidRPr="00AC226D" w:rsidRDefault="00541977" w:rsidP="00C66E68">
            <w:r>
              <w:t>1,27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>
            <w:r w:rsidRPr="00AC226D">
              <w:t>%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F2CC" w:themeFill="accent4" w:themeFillTint="33"/>
          </w:tcPr>
          <w:p w:rsidR="00C66E68" w:rsidRPr="00AC226D" w:rsidRDefault="00C66E68" w:rsidP="00C66E68">
            <w:r w:rsidRPr="00AC226D">
              <w:t>Açıklama</w:t>
            </w:r>
          </w:p>
        </w:tc>
        <w:tc>
          <w:tcPr>
            <w:tcW w:w="6709" w:type="dxa"/>
            <w:gridSpan w:val="4"/>
            <w:shd w:val="clear" w:color="auto" w:fill="FFF2CC" w:themeFill="accent4" w:themeFillTint="33"/>
          </w:tcPr>
          <w:p w:rsidR="00C66E68" w:rsidRPr="00AC226D" w:rsidRDefault="00C66E68" w:rsidP="00C66E68"/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BFBFBF" w:themeFill="background1" w:themeFillShade="BF"/>
          </w:tcPr>
          <w:p w:rsidR="00C66E68" w:rsidRPr="00AC226D" w:rsidRDefault="00C66E68" w:rsidP="00C66E68">
            <w:r w:rsidRPr="00AC226D">
              <w:t>Amaç 1</w:t>
            </w:r>
          </w:p>
        </w:tc>
        <w:tc>
          <w:tcPr>
            <w:tcW w:w="6709" w:type="dxa"/>
            <w:gridSpan w:val="4"/>
            <w:shd w:val="clear" w:color="auto" w:fill="BFBFBF" w:themeFill="background1" w:themeFillShade="BF"/>
          </w:tcPr>
          <w:p w:rsidR="00C66E68" w:rsidRPr="00AC226D" w:rsidRDefault="00C66E68" w:rsidP="00C66E68">
            <w:r w:rsidRPr="00AC226D">
              <w:t xml:space="preserve">Araştırma üniversitesi </w:t>
            </w:r>
            <w:proofErr w:type="gramStart"/>
            <w:r w:rsidRPr="00AC226D">
              <w:t>misyonuyla</w:t>
            </w:r>
            <w:proofErr w:type="gramEnd"/>
            <w:r w:rsidRPr="00AC226D">
              <w:t xml:space="preserve"> evrensel düzeyde bilgi üretmek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BFBFBF" w:themeFill="background1" w:themeFillShade="BF"/>
          </w:tcPr>
          <w:p w:rsidR="00C66E68" w:rsidRPr="00AC226D" w:rsidRDefault="00C66E68" w:rsidP="00C66E68">
            <w:r w:rsidRPr="00AC226D">
              <w:t>Hedef 1.2</w:t>
            </w:r>
          </w:p>
        </w:tc>
        <w:tc>
          <w:tcPr>
            <w:tcW w:w="6709" w:type="dxa"/>
            <w:gridSpan w:val="4"/>
            <w:shd w:val="clear" w:color="auto" w:fill="BFBFBF" w:themeFill="background1" w:themeFillShade="BF"/>
          </w:tcPr>
          <w:p w:rsidR="00C66E68" w:rsidRPr="00AC226D" w:rsidRDefault="00C66E68" w:rsidP="00C66E68">
            <w:r w:rsidRPr="00AC226D">
              <w:t>Araştırmaları ulusal bilim ve teknoloji öncelikleriyle uyumlu hale getirmek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>İzleme Dönemi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>Hedeflenen değer gerçekleşme yüzdesi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C66E68" w:rsidRPr="00680612" w:rsidRDefault="00C66E68" w:rsidP="00C66E68">
            <w:pPr>
              <w:rPr>
                <w:color w:val="000000" w:themeColor="text1"/>
              </w:rPr>
            </w:pPr>
            <w:r w:rsidRPr="00680612">
              <w:rPr>
                <w:color w:val="000000" w:themeColor="text1"/>
              </w:rPr>
              <w:t>1.2. 1. Farklı birimlerden araştırmacıların bir araya gelmesiyle “kritik kütle” oluşturularak kurulan odaklı proje ekibi sayısı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:rsidR="00C66E68" w:rsidRPr="00680612" w:rsidRDefault="00BC268C" w:rsidP="00C66E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:rsidR="00C66E68" w:rsidRPr="00680612" w:rsidRDefault="004542D8" w:rsidP="00C66E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:rsidR="00C66E68" w:rsidRPr="00680612" w:rsidRDefault="00C66E68" w:rsidP="00C66E68">
            <w:pPr>
              <w:rPr>
                <w:color w:val="000000" w:themeColor="text1"/>
              </w:rPr>
            </w:pPr>
            <w:r w:rsidRPr="00680612">
              <w:rPr>
                <w:color w:val="000000" w:themeColor="text1"/>
              </w:rPr>
              <w:t>1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C66E68" w:rsidRPr="00680612" w:rsidRDefault="00C66E68" w:rsidP="00C66E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  <w:r w:rsidR="0091556E">
              <w:rPr>
                <w:color w:val="000000" w:themeColor="text1"/>
              </w:rPr>
              <w:t>100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F2CC" w:themeFill="accent4" w:themeFillTint="33"/>
          </w:tcPr>
          <w:p w:rsidR="00C66E68" w:rsidRPr="00AC226D" w:rsidRDefault="00C66E68" w:rsidP="00C66E68">
            <w:r w:rsidRPr="00AC226D">
              <w:t>Açıklama</w:t>
            </w:r>
          </w:p>
        </w:tc>
        <w:tc>
          <w:tcPr>
            <w:tcW w:w="6709" w:type="dxa"/>
            <w:gridSpan w:val="4"/>
            <w:shd w:val="clear" w:color="auto" w:fill="FFF2CC" w:themeFill="accent4" w:themeFillTint="33"/>
          </w:tcPr>
          <w:p w:rsidR="00C66E68" w:rsidRPr="00AC226D" w:rsidRDefault="00C66E68" w:rsidP="00C66E68"/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>İzleme Dönemi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C66E68" w:rsidRPr="00177485" w:rsidRDefault="00C66E68" w:rsidP="00C66E68">
            <w:pPr>
              <w:rPr>
                <w:b/>
              </w:rPr>
            </w:pPr>
            <w:r w:rsidRPr="00177485">
              <w:rPr>
                <w:b/>
              </w:rPr>
              <w:t>Hedeflenen değer gerçekleşme yüzdesi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C66E68" w:rsidRPr="00AC226D" w:rsidRDefault="00C66E68" w:rsidP="00C66E68">
            <w:r w:rsidRPr="00AC226D">
              <w:t>1.2.2. Disiplinler arası lisansüstü program sayısı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C66E68" w:rsidRPr="00AC226D" w:rsidRDefault="00BC268C" w:rsidP="00C66E68">
            <w:r>
              <w:t>8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C66E68" w:rsidRPr="00AC226D" w:rsidRDefault="004542D8" w:rsidP="00C66E68">
            <w:r>
              <w:t>9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>
            <w:r w:rsidRPr="00AC226D">
              <w:t>8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>
            <w:r>
              <w:t>%</w:t>
            </w:r>
            <w:r w:rsidR="0091556E">
              <w:t>112,5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F2CC" w:themeFill="accent4" w:themeFillTint="33"/>
          </w:tcPr>
          <w:p w:rsidR="00C66E68" w:rsidRPr="00AC226D" w:rsidRDefault="00C66E68" w:rsidP="00C66E68">
            <w:r w:rsidRPr="00AC226D">
              <w:t>Açıklama</w:t>
            </w:r>
          </w:p>
        </w:tc>
        <w:tc>
          <w:tcPr>
            <w:tcW w:w="6709" w:type="dxa"/>
            <w:gridSpan w:val="4"/>
            <w:shd w:val="clear" w:color="auto" w:fill="FFF2CC" w:themeFill="accent4" w:themeFillTint="33"/>
          </w:tcPr>
          <w:p w:rsidR="00C66E68" w:rsidRPr="00AC226D" w:rsidRDefault="00C66E68" w:rsidP="00C66E68"/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 w:rsidRPr="001E15EC"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>
              <w:t>İzleme Dönemi</w:t>
            </w:r>
            <w:r w:rsidRPr="001E15EC">
              <w:t xml:space="preserve">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 w:rsidRPr="001E15EC">
              <w:t>Hedeflenen değer gerçekleşme yüzdesi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C66E68" w:rsidRPr="00680612" w:rsidRDefault="00C66E68" w:rsidP="00C66E68">
            <w:pPr>
              <w:rPr>
                <w:color w:val="000000" w:themeColor="text1"/>
              </w:rPr>
            </w:pPr>
            <w:r w:rsidRPr="00680612">
              <w:rPr>
                <w:color w:val="000000" w:themeColor="text1"/>
              </w:rPr>
              <w:t>1.2.3. YÖK 100/2000 Doktora Burs Programı Alan sayısı (başvurulan)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C66E68" w:rsidRPr="00680612" w:rsidRDefault="00BC268C" w:rsidP="00C66E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C66E68" w:rsidRPr="00680612" w:rsidRDefault="00B81534" w:rsidP="00C66E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66E68" w:rsidRPr="00680612" w:rsidRDefault="00C66E68" w:rsidP="00C66E68">
            <w:pPr>
              <w:rPr>
                <w:color w:val="000000" w:themeColor="text1"/>
              </w:rPr>
            </w:pPr>
            <w:r w:rsidRPr="00680612">
              <w:rPr>
                <w:color w:val="000000" w:themeColor="text1"/>
              </w:rPr>
              <w:t>4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:rsidR="00C66E68" w:rsidRPr="00680612" w:rsidRDefault="00C66E68" w:rsidP="00C66E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  <w:r w:rsidR="0091556E">
              <w:rPr>
                <w:color w:val="000000" w:themeColor="text1"/>
              </w:rPr>
              <w:t>100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F2CC" w:themeFill="accent4" w:themeFillTint="33"/>
            <w:vAlign w:val="center"/>
          </w:tcPr>
          <w:p w:rsidR="00C66E68" w:rsidRPr="00AC226D" w:rsidRDefault="00C66E68" w:rsidP="00C66E68">
            <w:r w:rsidRPr="00AC226D">
              <w:t>Açıklama</w:t>
            </w:r>
          </w:p>
        </w:tc>
        <w:tc>
          <w:tcPr>
            <w:tcW w:w="6709" w:type="dxa"/>
            <w:gridSpan w:val="4"/>
            <w:shd w:val="clear" w:color="auto" w:fill="FFF2CC" w:themeFill="accent4" w:themeFillTint="33"/>
            <w:vAlign w:val="center"/>
          </w:tcPr>
          <w:p w:rsidR="00C66E68" w:rsidRPr="00AC226D" w:rsidRDefault="00C66E68" w:rsidP="00C66E68"/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 w:rsidRPr="001E15EC">
              <w:lastRenderedPageBreak/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>
              <w:t>İzleme Dönemi</w:t>
            </w:r>
            <w:r w:rsidRPr="001E15EC">
              <w:t xml:space="preserve">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 w:rsidRPr="001E15EC">
              <w:t>Hedeflenen değer gerçekleşme yüzdesi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C66E68" w:rsidRPr="00AC226D" w:rsidRDefault="00C66E68" w:rsidP="00C66E68">
            <w:r w:rsidRPr="00AC226D">
              <w:t xml:space="preserve">1.2.4. YÖK 100/2000 Doktora Burs Programı Yeni </w:t>
            </w:r>
            <w:proofErr w:type="spellStart"/>
            <w:r w:rsidRPr="00AC226D">
              <w:t>Bursiyer</w:t>
            </w:r>
            <w:proofErr w:type="spellEnd"/>
            <w:r w:rsidRPr="00AC226D">
              <w:t xml:space="preserve"> Sayısı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C66E68" w:rsidRPr="00AC226D" w:rsidRDefault="00BC268C" w:rsidP="00C66E68">
            <w:r>
              <w:t>40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C66E68" w:rsidRPr="00AC226D" w:rsidRDefault="00BA23FD" w:rsidP="00C66E68">
            <w:r>
              <w:t>9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>
            <w:r w:rsidRPr="00AC226D">
              <w:t>15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>
            <w:r w:rsidRPr="00AC226D">
              <w:t>%</w:t>
            </w:r>
            <w:r w:rsidR="0091556E">
              <w:t>60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F2CC" w:themeFill="accent4" w:themeFillTint="33"/>
          </w:tcPr>
          <w:p w:rsidR="00C66E68" w:rsidRPr="00AC226D" w:rsidRDefault="00C66E68" w:rsidP="00C66E68">
            <w:r w:rsidRPr="00AC226D">
              <w:t>Açıklama</w:t>
            </w:r>
          </w:p>
        </w:tc>
        <w:tc>
          <w:tcPr>
            <w:tcW w:w="6709" w:type="dxa"/>
            <w:gridSpan w:val="4"/>
            <w:shd w:val="clear" w:color="auto" w:fill="FFF2CC" w:themeFill="accent4" w:themeFillTint="33"/>
          </w:tcPr>
          <w:p w:rsidR="00C66E68" w:rsidRPr="00AC226D" w:rsidRDefault="00C66E68" w:rsidP="00C66E68"/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BFBFBF" w:themeFill="background1" w:themeFillShade="BF"/>
          </w:tcPr>
          <w:p w:rsidR="00C66E68" w:rsidRPr="00AC226D" w:rsidRDefault="00C66E68" w:rsidP="00C66E68">
            <w:r w:rsidRPr="00AC226D">
              <w:t>Amaç 1</w:t>
            </w:r>
          </w:p>
        </w:tc>
        <w:tc>
          <w:tcPr>
            <w:tcW w:w="6709" w:type="dxa"/>
            <w:gridSpan w:val="4"/>
            <w:shd w:val="clear" w:color="auto" w:fill="BFBFBF" w:themeFill="background1" w:themeFillShade="BF"/>
          </w:tcPr>
          <w:p w:rsidR="00C66E68" w:rsidRPr="00AC226D" w:rsidRDefault="00C66E68" w:rsidP="00C66E68">
            <w:r w:rsidRPr="00AC226D">
              <w:t xml:space="preserve">Araştırma üniversitesi </w:t>
            </w:r>
            <w:proofErr w:type="gramStart"/>
            <w:r w:rsidRPr="00AC226D">
              <w:t>misyonuyla</w:t>
            </w:r>
            <w:proofErr w:type="gramEnd"/>
            <w:r w:rsidRPr="00AC226D">
              <w:t xml:space="preserve"> evrensel düzeyde bilgi üretmek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BFBFBF" w:themeFill="background1" w:themeFillShade="BF"/>
          </w:tcPr>
          <w:p w:rsidR="00C66E68" w:rsidRPr="00AC226D" w:rsidRDefault="00C66E68" w:rsidP="00C66E68">
            <w:r w:rsidRPr="00AC226D">
              <w:t>Hedef 1.3</w:t>
            </w:r>
          </w:p>
        </w:tc>
        <w:tc>
          <w:tcPr>
            <w:tcW w:w="6709" w:type="dxa"/>
            <w:gridSpan w:val="4"/>
            <w:shd w:val="clear" w:color="auto" w:fill="BFBFBF" w:themeFill="background1" w:themeFillShade="BF"/>
          </w:tcPr>
          <w:p w:rsidR="00C66E68" w:rsidRPr="00AC226D" w:rsidRDefault="00C66E68" w:rsidP="00C66E68">
            <w:r w:rsidRPr="00AC226D">
              <w:t>Uluslararası proje ve ortaklıklarla iş birliklerini artırmak</w:t>
            </w:r>
          </w:p>
          <w:p w:rsidR="00C66E68" w:rsidRPr="00AC226D" w:rsidRDefault="00C66E68" w:rsidP="00C66E68"/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 w:rsidRPr="001E15EC"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>
              <w:t>İzleme Dönemi</w:t>
            </w:r>
            <w:r w:rsidRPr="001E15EC">
              <w:t xml:space="preserve">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 w:rsidRPr="001E15EC">
              <w:t>Hedeflenen değer gerçekleşme yüzdesi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C66E68" w:rsidRPr="00AC226D" w:rsidRDefault="00C66E68" w:rsidP="00C66E68">
            <w:r w:rsidRPr="00AC226D">
              <w:t xml:space="preserve">1.3.1.Uluslararası ortaklı/destekli proje </w:t>
            </w:r>
            <w:proofErr w:type="spellStart"/>
            <w:r w:rsidRPr="00AC226D">
              <w:t>sayıs</w:t>
            </w:r>
            <w:proofErr w:type="spellEnd"/>
          </w:p>
        </w:tc>
        <w:tc>
          <w:tcPr>
            <w:tcW w:w="1661" w:type="dxa"/>
            <w:shd w:val="clear" w:color="auto" w:fill="F2F2F2" w:themeFill="background1" w:themeFillShade="F2"/>
          </w:tcPr>
          <w:p w:rsidR="00C66E68" w:rsidRPr="00AC226D" w:rsidRDefault="00BC268C" w:rsidP="00C66E68">
            <w:r>
              <w:t>7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:rsidR="00C66E68" w:rsidRPr="00AC226D" w:rsidRDefault="004542D8" w:rsidP="00C66E68">
            <w:r>
              <w:t>22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:rsidR="00C66E68" w:rsidRPr="00AC226D" w:rsidRDefault="00C66E68" w:rsidP="00C66E68">
            <w:r w:rsidRPr="00AC226D">
              <w:t>7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C66E68" w:rsidRPr="00AC226D" w:rsidRDefault="00C66E68" w:rsidP="00C66E68">
            <w:r>
              <w:t>%</w:t>
            </w:r>
            <w:r w:rsidR="0091556E">
              <w:t>314,28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F2CC" w:themeFill="accent4" w:themeFillTint="33"/>
          </w:tcPr>
          <w:p w:rsidR="00C66E68" w:rsidRPr="00AC226D" w:rsidRDefault="00C66E68" w:rsidP="00C66E68">
            <w:r w:rsidRPr="00AC226D">
              <w:t>Açıklama</w:t>
            </w:r>
          </w:p>
        </w:tc>
        <w:tc>
          <w:tcPr>
            <w:tcW w:w="6709" w:type="dxa"/>
            <w:gridSpan w:val="4"/>
            <w:shd w:val="clear" w:color="auto" w:fill="FFF2CC" w:themeFill="accent4" w:themeFillTint="33"/>
          </w:tcPr>
          <w:p w:rsidR="00C66E68" w:rsidRPr="00AC226D" w:rsidRDefault="00C66E68" w:rsidP="00C66E68"/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 w:rsidRPr="001E15EC"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>
              <w:t>İzleme Dönemi</w:t>
            </w:r>
            <w:r w:rsidRPr="001E15EC">
              <w:t xml:space="preserve">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 w:rsidRPr="001E15EC">
              <w:t>Hedeflenen değer gerçekleşme yüzdesi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C66E68" w:rsidRPr="00AC226D" w:rsidRDefault="00C66E68" w:rsidP="00C66E68">
            <w:r w:rsidRPr="00AC226D">
              <w:t>1.3.2. Araştırma amaçlı yurtdışına giden öğretim elemanı sayısı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C66E68" w:rsidRPr="00AC226D" w:rsidRDefault="00BC268C" w:rsidP="00C66E68">
            <w:r>
              <w:t>21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>
            <w:r>
              <w:t>17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>
            <w:r w:rsidRPr="00AC226D">
              <w:t>21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>
            <w:r w:rsidRPr="00AC226D">
              <w:t>%</w:t>
            </w:r>
            <w:r w:rsidR="0091556E">
              <w:t>80,95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F2CC" w:themeFill="accent4" w:themeFillTint="33"/>
          </w:tcPr>
          <w:p w:rsidR="00C66E68" w:rsidRPr="00AC226D" w:rsidRDefault="00C66E68" w:rsidP="00C66E68">
            <w:r w:rsidRPr="00AC226D">
              <w:t>Açıklama</w:t>
            </w:r>
          </w:p>
        </w:tc>
        <w:tc>
          <w:tcPr>
            <w:tcW w:w="6709" w:type="dxa"/>
            <w:gridSpan w:val="4"/>
            <w:shd w:val="clear" w:color="auto" w:fill="FFF2CC" w:themeFill="accent4" w:themeFillTint="33"/>
          </w:tcPr>
          <w:p w:rsidR="00C66E68" w:rsidRPr="00AC226D" w:rsidRDefault="00C66E68" w:rsidP="00C66E68"/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/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/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/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/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/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C66E68" w:rsidRPr="00AC226D" w:rsidRDefault="00C66E68" w:rsidP="00C66E68"/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/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/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/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/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F2CC" w:themeFill="accent4" w:themeFillTint="33"/>
          </w:tcPr>
          <w:p w:rsidR="00C66E68" w:rsidRPr="00AC226D" w:rsidRDefault="00C66E68" w:rsidP="00C66E68"/>
        </w:tc>
        <w:tc>
          <w:tcPr>
            <w:tcW w:w="6709" w:type="dxa"/>
            <w:gridSpan w:val="4"/>
            <w:shd w:val="clear" w:color="auto" w:fill="FFF2CC" w:themeFill="accent4" w:themeFillTint="33"/>
          </w:tcPr>
          <w:p w:rsidR="00C66E68" w:rsidRPr="00AC226D" w:rsidRDefault="00C66E68" w:rsidP="00C66E68"/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 w:rsidRPr="001E15EC"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>
              <w:t>İzleme Dönemi</w:t>
            </w:r>
            <w:r w:rsidRPr="001E15EC">
              <w:t xml:space="preserve">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 w:rsidRPr="001E15EC">
              <w:t>Hedeflenen değer gerçekleşme yüzdesi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C66E68" w:rsidRPr="00AC226D" w:rsidRDefault="00C66E68" w:rsidP="00C66E68">
            <w:r w:rsidRPr="00AC226D">
              <w:t>1.3.3. Düzenlenen uluslararası bilimsel etkinlik sayısı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C66E68" w:rsidRPr="00AC226D" w:rsidRDefault="00BC268C" w:rsidP="00C66E68">
            <w:r>
              <w:t>10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>
            <w:r>
              <w:t>11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>
            <w:r w:rsidRPr="00AC226D">
              <w:t>10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>
            <w:r>
              <w:t>%110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F2CC" w:themeFill="accent4" w:themeFillTint="33"/>
          </w:tcPr>
          <w:p w:rsidR="00C66E68" w:rsidRPr="00AC226D" w:rsidRDefault="00C66E68" w:rsidP="00C66E68">
            <w:r w:rsidRPr="00AC226D">
              <w:t>Açıklama</w:t>
            </w:r>
          </w:p>
        </w:tc>
        <w:tc>
          <w:tcPr>
            <w:tcW w:w="6709" w:type="dxa"/>
            <w:gridSpan w:val="4"/>
            <w:shd w:val="clear" w:color="auto" w:fill="FFF2CC" w:themeFill="accent4" w:themeFillTint="33"/>
          </w:tcPr>
          <w:p w:rsidR="00C66E68" w:rsidRPr="00AC226D" w:rsidRDefault="00C66E68" w:rsidP="00C66E68"/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 w:rsidRPr="001E15EC"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>
              <w:t>İzleme Dönemi</w:t>
            </w:r>
            <w:r w:rsidRPr="001E15EC">
              <w:t xml:space="preserve">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C66E68" w:rsidRPr="001E15EC" w:rsidRDefault="00C66E68" w:rsidP="00C66E68">
            <w:r w:rsidRPr="001E15EC">
              <w:t>Hedeflenen değer gerçekleşme yüzdesi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C66E68" w:rsidRPr="004542D8" w:rsidRDefault="00C66E68" w:rsidP="00C66E68">
            <w:r w:rsidRPr="004542D8">
              <w:t xml:space="preserve">1.3.4. İYTE’ </w:t>
            </w:r>
            <w:proofErr w:type="spellStart"/>
            <w:r w:rsidRPr="004542D8">
              <w:t>li</w:t>
            </w:r>
            <w:proofErr w:type="spellEnd"/>
            <w:r w:rsidRPr="004542D8">
              <w:t xml:space="preserve"> araştırmacılar tarafından açık erişime açılan makale/ </w:t>
            </w:r>
            <w:r w:rsidRPr="004542D8">
              <w:lastRenderedPageBreak/>
              <w:t>derleme vb. yayın oranı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C66E68" w:rsidRPr="004542D8" w:rsidRDefault="00BC268C" w:rsidP="00C66E68">
            <w:r w:rsidRPr="004542D8">
              <w:lastRenderedPageBreak/>
              <w:t>95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C66E68" w:rsidRPr="004542D8" w:rsidRDefault="00C66E68" w:rsidP="00C66E68">
            <w:r w:rsidRPr="004542D8">
              <w:t>90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66E68" w:rsidRPr="004542D8" w:rsidRDefault="00C66E68" w:rsidP="00C66E68">
            <w:r w:rsidRPr="004542D8">
              <w:t>95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:rsidR="00C66E68" w:rsidRPr="004542D8" w:rsidRDefault="00C66E68" w:rsidP="00C66E68">
            <w:r w:rsidRPr="004542D8">
              <w:t>%</w:t>
            </w:r>
            <w:r w:rsidR="0091556E">
              <w:t>94,74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F2CC" w:themeFill="accent4" w:themeFillTint="33"/>
          </w:tcPr>
          <w:p w:rsidR="00C66E68" w:rsidRPr="00AC226D" w:rsidRDefault="00C66E68" w:rsidP="00C66E68">
            <w:r w:rsidRPr="00AC226D">
              <w:lastRenderedPageBreak/>
              <w:t>Açıklama</w:t>
            </w:r>
          </w:p>
        </w:tc>
        <w:tc>
          <w:tcPr>
            <w:tcW w:w="6709" w:type="dxa"/>
            <w:gridSpan w:val="4"/>
            <w:shd w:val="clear" w:color="auto" w:fill="FFF2CC" w:themeFill="accent4" w:themeFillTint="33"/>
          </w:tcPr>
          <w:p w:rsidR="00C66E68" w:rsidRPr="00AC226D" w:rsidRDefault="00C66E68" w:rsidP="00C66E68"/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BFBFBF" w:themeFill="background1" w:themeFillShade="BF"/>
          </w:tcPr>
          <w:p w:rsidR="00C66E68" w:rsidRPr="00AC226D" w:rsidRDefault="00C66E68" w:rsidP="00C66E68">
            <w:r w:rsidRPr="00AC226D">
              <w:t>Amaç 1</w:t>
            </w:r>
          </w:p>
        </w:tc>
        <w:tc>
          <w:tcPr>
            <w:tcW w:w="6709" w:type="dxa"/>
            <w:gridSpan w:val="4"/>
            <w:shd w:val="clear" w:color="auto" w:fill="BFBFBF" w:themeFill="background1" w:themeFillShade="BF"/>
          </w:tcPr>
          <w:p w:rsidR="00C66E68" w:rsidRPr="00AC226D" w:rsidRDefault="00C66E68" w:rsidP="00C66E68">
            <w:r w:rsidRPr="00AC226D">
              <w:t xml:space="preserve">Araştırma üniversitesi </w:t>
            </w:r>
            <w:proofErr w:type="gramStart"/>
            <w:r w:rsidRPr="00AC226D">
              <w:t>misyonuyla</w:t>
            </w:r>
            <w:proofErr w:type="gramEnd"/>
            <w:r w:rsidRPr="00AC226D">
              <w:t xml:space="preserve"> evrensel düzeyde bilgi üretmek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BFBFBF" w:themeFill="background1" w:themeFillShade="BF"/>
          </w:tcPr>
          <w:p w:rsidR="00C66E68" w:rsidRPr="00AC226D" w:rsidRDefault="00C66E68" w:rsidP="00C66E68">
            <w:r w:rsidRPr="00AC226D">
              <w:t>Hedef 1.4</w:t>
            </w:r>
          </w:p>
        </w:tc>
        <w:tc>
          <w:tcPr>
            <w:tcW w:w="6709" w:type="dxa"/>
            <w:gridSpan w:val="4"/>
            <w:shd w:val="clear" w:color="auto" w:fill="BFBFBF" w:themeFill="background1" w:themeFillShade="BF"/>
          </w:tcPr>
          <w:p w:rsidR="00C66E68" w:rsidRPr="00AC226D" w:rsidRDefault="00C66E68" w:rsidP="00C66E68">
            <w:r w:rsidRPr="00AC226D">
              <w:t>Uluslararası makro politikalara uyum ve ilgili araçların İYTE’</w:t>
            </w:r>
            <w:r>
              <w:t xml:space="preserve"> </w:t>
            </w:r>
            <w:r w:rsidRPr="00AC226D">
              <w:t xml:space="preserve">de benimsenmesini ve yaygın kullanılmasını sağlamak </w:t>
            </w:r>
          </w:p>
          <w:p w:rsidR="00C66E68" w:rsidRPr="00AC226D" w:rsidRDefault="00C66E68" w:rsidP="00C66E68"/>
        </w:tc>
      </w:tr>
      <w:tr w:rsidR="006D1B82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6D1B82" w:rsidRPr="001E15EC" w:rsidRDefault="006D1B82" w:rsidP="006D1B82">
            <w:r w:rsidRPr="001E15EC"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6D1B82" w:rsidRPr="001E15EC" w:rsidRDefault="006D1B82" w:rsidP="006D1B82">
            <w: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6D1B82" w:rsidRPr="001E15EC" w:rsidRDefault="006D1B82" w:rsidP="006D1B82">
            <w: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6D1B82" w:rsidRPr="001E15EC" w:rsidRDefault="006D1B82" w:rsidP="006D1B82">
            <w:r>
              <w:t>İzleme Dönemi</w:t>
            </w:r>
            <w:r w:rsidRPr="001E15EC">
              <w:t xml:space="preserve">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6D1B82" w:rsidRPr="001E15EC" w:rsidRDefault="006D1B82" w:rsidP="006D1B82">
            <w:r w:rsidRPr="001E15EC">
              <w:t>Hedeflenen değer gerçekleşme yüzdesi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C66E68" w:rsidRPr="00AC226D" w:rsidRDefault="00C66E68" w:rsidP="00C66E68">
            <w:r w:rsidRPr="00AC226D">
              <w:t>1.4.1. EURAXESS aracılığı ile İYTE, Ege Bölgesi ve Türkiye’deki diğer üniversiteler(e/den) yapılan bilgi talebi, başvuru vb. sayısı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:rsidR="00C66E68" w:rsidRPr="00AC226D" w:rsidRDefault="00BC268C" w:rsidP="00C66E68">
            <w:r>
              <w:t>4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:rsidR="00C66E68" w:rsidRPr="00AC226D" w:rsidRDefault="006D1B82" w:rsidP="00C66E68">
            <w:r>
              <w:t>5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:rsidR="00C66E68" w:rsidRPr="00AC226D" w:rsidRDefault="00C66E68" w:rsidP="00C66E68">
            <w:r w:rsidRPr="00AC226D">
              <w:t>15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C66E68" w:rsidRPr="00AC226D" w:rsidRDefault="00AE733C" w:rsidP="00C66E68">
            <w:r>
              <w:t>%</w:t>
            </w:r>
            <w:r w:rsidR="0091556E">
              <w:t>33,33</w:t>
            </w:r>
          </w:p>
        </w:tc>
      </w:tr>
      <w:tr w:rsidR="00C66E68" w:rsidRPr="00AC226D" w:rsidTr="00C66E68">
        <w:trPr>
          <w:trHeight w:val="366"/>
          <w:tblCellSpacing w:w="20" w:type="dxa"/>
        </w:trPr>
        <w:tc>
          <w:tcPr>
            <w:tcW w:w="2243" w:type="dxa"/>
            <w:shd w:val="clear" w:color="auto" w:fill="BFBFBF" w:themeFill="background1" w:themeFillShade="BF"/>
          </w:tcPr>
          <w:p w:rsidR="00C66E68" w:rsidRPr="00AC226D" w:rsidRDefault="00C66E68" w:rsidP="00C66E68">
            <w:r w:rsidRPr="00AC226D">
              <w:t>Amaç 2</w:t>
            </w:r>
          </w:p>
        </w:tc>
        <w:tc>
          <w:tcPr>
            <w:tcW w:w="6709" w:type="dxa"/>
            <w:gridSpan w:val="4"/>
            <w:shd w:val="clear" w:color="auto" w:fill="BFBFBF" w:themeFill="background1" w:themeFillShade="BF"/>
          </w:tcPr>
          <w:p w:rsidR="00C66E68" w:rsidRPr="00AC226D" w:rsidRDefault="00C66E68" w:rsidP="00C66E68">
            <w:r w:rsidRPr="00AC226D">
              <w:t>Üretilen</w:t>
            </w:r>
            <w:r w:rsidRPr="00AC226D">
              <w:rPr>
                <w:spacing w:val="-23"/>
              </w:rPr>
              <w:t xml:space="preserve"> </w:t>
            </w:r>
            <w:r w:rsidRPr="00AC226D">
              <w:t>bilgi</w:t>
            </w:r>
            <w:r w:rsidRPr="00AC226D">
              <w:rPr>
                <w:spacing w:val="-23"/>
              </w:rPr>
              <w:t xml:space="preserve"> </w:t>
            </w:r>
            <w:r w:rsidRPr="00AC226D">
              <w:t>ve</w:t>
            </w:r>
            <w:r w:rsidRPr="00AC226D">
              <w:rPr>
                <w:spacing w:val="-22"/>
              </w:rPr>
              <w:t xml:space="preserve"> </w:t>
            </w:r>
            <w:r w:rsidRPr="00AC226D">
              <w:t>teknolojiyi</w:t>
            </w:r>
            <w:r w:rsidRPr="00AC226D">
              <w:rPr>
                <w:spacing w:val="-22"/>
              </w:rPr>
              <w:t xml:space="preserve"> </w:t>
            </w:r>
            <w:r w:rsidRPr="00AC226D">
              <w:t>topluma</w:t>
            </w:r>
            <w:r w:rsidRPr="00AC226D">
              <w:rPr>
                <w:spacing w:val="-23"/>
              </w:rPr>
              <w:t xml:space="preserve"> </w:t>
            </w:r>
            <w:r w:rsidRPr="00AC226D">
              <w:t>ve</w:t>
            </w:r>
            <w:r w:rsidRPr="00AC226D">
              <w:rPr>
                <w:spacing w:val="-22"/>
              </w:rPr>
              <w:t xml:space="preserve"> </w:t>
            </w:r>
            <w:r w:rsidRPr="00AC226D">
              <w:t>sanayiye</w:t>
            </w:r>
            <w:r w:rsidRPr="00AC226D">
              <w:rPr>
                <w:spacing w:val="-22"/>
              </w:rPr>
              <w:t xml:space="preserve"> </w:t>
            </w:r>
            <w:r w:rsidRPr="00AC226D">
              <w:t>transfer</w:t>
            </w:r>
            <w:r w:rsidRPr="00AC226D">
              <w:rPr>
                <w:spacing w:val="-23"/>
              </w:rPr>
              <w:t xml:space="preserve"> </w:t>
            </w:r>
            <w:r w:rsidRPr="00AC226D">
              <w:t>etmek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BFBFBF" w:themeFill="background1" w:themeFillShade="BF"/>
          </w:tcPr>
          <w:p w:rsidR="00C66E68" w:rsidRPr="00AC226D" w:rsidRDefault="00C66E68" w:rsidP="00C66E68">
            <w:r w:rsidRPr="00AC226D">
              <w:t>Hedef 2.1</w:t>
            </w:r>
          </w:p>
        </w:tc>
        <w:tc>
          <w:tcPr>
            <w:tcW w:w="6709" w:type="dxa"/>
            <w:gridSpan w:val="4"/>
            <w:shd w:val="clear" w:color="auto" w:fill="BFBFBF" w:themeFill="background1" w:themeFillShade="BF"/>
          </w:tcPr>
          <w:p w:rsidR="00C66E68" w:rsidRPr="00AC226D" w:rsidRDefault="00C66E68" w:rsidP="00C66E68">
            <w:r w:rsidRPr="00044718">
              <w:t>Temel araştırmalardan yola çıkarak bilgi ve teknoloji transferi için kolaylaştırıcı ara</w:t>
            </w:r>
            <w:r>
              <w:t xml:space="preserve"> </w:t>
            </w:r>
            <w:r w:rsidRPr="00044718">
              <w:t>yüzleri oluşturmak ve faaliyetleri geliştirmek</w:t>
            </w:r>
          </w:p>
        </w:tc>
      </w:tr>
      <w:tr w:rsidR="00AE733C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 w:rsidRPr="001E15EC"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İzleme Dönemi</w:t>
            </w:r>
            <w:r w:rsidRPr="001E15EC">
              <w:t xml:space="preserve">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 w:rsidRPr="001E15EC">
              <w:t>Hedeflenen değer gerçekleşme yüzdesi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C66E68" w:rsidRPr="00AC226D" w:rsidRDefault="00C66E68" w:rsidP="00C66E68">
            <w:r w:rsidRPr="00AC226D">
              <w:t xml:space="preserve">2.1.1 </w:t>
            </w:r>
            <w:r w:rsidRPr="00AC226D">
              <w:rPr>
                <w:color w:val="231F20"/>
                <w:w w:val="95"/>
              </w:rPr>
              <w:t>Patent</w:t>
            </w:r>
            <w:r w:rsidRPr="00AC226D">
              <w:rPr>
                <w:color w:val="231F20"/>
                <w:spacing w:val="-31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desteği</w:t>
            </w:r>
            <w:r w:rsidRPr="00AC226D">
              <w:rPr>
                <w:color w:val="231F20"/>
                <w:spacing w:val="-30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verilen</w:t>
            </w:r>
            <w:r w:rsidRPr="00AC226D">
              <w:rPr>
                <w:color w:val="231F20"/>
                <w:spacing w:val="-31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çalışma</w:t>
            </w:r>
            <w:r w:rsidRPr="00AC226D">
              <w:rPr>
                <w:color w:val="231F20"/>
                <w:spacing w:val="-30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sayısı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:rsidR="00C66E68" w:rsidRPr="00AC226D" w:rsidRDefault="00BC268C" w:rsidP="00C66E68">
            <w:r>
              <w:t>16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:rsidR="00C66E68" w:rsidRPr="00AC226D" w:rsidRDefault="004542D8" w:rsidP="00C66E68">
            <w:r>
              <w:t>16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:rsidR="00C66E68" w:rsidRPr="00AC226D" w:rsidRDefault="00C66E68" w:rsidP="00C66E68">
            <w:r w:rsidRPr="00AC226D">
              <w:t>16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C66E68" w:rsidRPr="00AC226D" w:rsidRDefault="00AE733C" w:rsidP="00C66E68">
            <w:r>
              <w:t>%</w:t>
            </w:r>
            <w:r w:rsidR="0091556E">
              <w:t>100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F2CC" w:themeFill="accent4" w:themeFillTint="33"/>
          </w:tcPr>
          <w:p w:rsidR="00C66E68" w:rsidRPr="00AC226D" w:rsidRDefault="00C66E68" w:rsidP="00C66E68">
            <w:r w:rsidRPr="00AC226D">
              <w:t>Açıklama</w:t>
            </w:r>
          </w:p>
        </w:tc>
        <w:tc>
          <w:tcPr>
            <w:tcW w:w="6709" w:type="dxa"/>
            <w:gridSpan w:val="4"/>
            <w:shd w:val="clear" w:color="auto" w:fill="FFF2CC" w:themeFill="accent4" w:themeFillTint="33"/>
          </w:tcPr>
          <w:p w:rsidR="00C66E68" w:rsidRPr="00AC226D" w:rsidRDefault="00C66E68" w:rsidP="00C66E68"/>
        </w:tc>
      </w:tr>
      <w:tr w:rsidR="00AE733C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 w:rsidRPr="001E15EC"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İzleme Dönemi</w:t>
            </w:r>
            <w:r w:rsidRPr="001E15EC">
              <w:t xml:space="preserve">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 w:rsidRPr="001E15EC">
              <w:t>Hedeflenen değer gerçekleşme yüzdesi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C66E68" w:rsidRPr="00AC226D" w:rsidRDefault="00C66E68" w:rsidP="00C66E68">
            <w:r w:rsidRPr="00AC226D">
              <w:t xml:space="preserve">2.1.2 </w:t>
            </w:r>
            <w:r w:rsidRPr="00AC226D">
              <w:rPr>
                <w:color w:val="231F20"/>
              </w:rPr>
              <w:t>Patent başvurusu sayısı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C66E68" w:rsidRPr="00AC226D" w:rsidRDefault="00BC268C" w:rsidP="00C66E68">
            <w:r>
              <w:t>8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C66E68" w:rsidRPr="00AC226D" w:rsidRDefault="00AE733C" w:rsidP="00C66E68">
            <w:r>
              <w:t>9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>
            <w:r w:rsidRPr="00AC226D">
              <w:t>8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:rsidR="00C66E68" w:rsidRPr="00AC226D" w:rsidRDefault="0091556E" w:rsidP="00C66E68">
            <w:r>
              <w:t>112,5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F2CC" w:themeFill="accent4" w:themeFillTint="33"/>
          </w:tcPr>
          <w:p w:rsidR="00C66E68" w:rsidRPr="00AC226D" w:rsidRDefault="00C66E68" w:rsidP="00C66E68">
            <w:r w:rsidRPr="00AC226D">
              <w:t>Açıklama</w:t>
            </w:r>
          </w:p>
        </w:tc>
        <w:tc>
          <w:tcPr>
            <w:tcW w:w="6709" w:type="dxa"/>
            <w:gridSpan w:val="4"/>
            <w:shd w:val="clear" w:color="auto" w:fill="FFF2CC" w:themeFill="accent4" w:themeFillTint="33"/>
          </w:tcPr>
          <w:p w:rsidR="00C66E68" w:rsidRPr="00AC226D" w:rsidRDefault="00C66E68" w:rsidP="00C66E68"/>
        </w:tc>
      </w:tr>
      <w:tr w:rsidR="00AE733C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 w:rsidRPr="001E15EC"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İzleme Dönemi</w:t>
            </w:r>
            <w:r w:rsidRPr="001E15EC">
              <w:t xml:space="preserve">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 w:rsidRPr="001E15EC">
              <w:t>Hedeflenen değer gerçekleşme yüzdesi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C66E68" w:rsidRPr="004F5DAC" w:rsidRDefault="00C66E68" w:rsidP="00C66E68">
            <w:pPr>
              <w:rPr>
                <w:color w:val="FF0000"/>
              </w:rPr>
            </w:pPr>
            <w:r w:rsidRPr="004F5DAC">
              <w:rPr>
                <w:color w:val="FF0000"/>
              </w:rPr>
              <w:t xml:space="preserve">2.1.3 Öğretim üyesi başına </w:t>
            </w:r>
            <w:r w:rsidRPr="004F5DAC">
              <w:rPr>
                <w:color w:val="FF0000"/>
                <w:w w:val="90"/>
              </w:rPr>
              <w:t xml:space="preserve">ortalama yıllık ulusal/uluslararası </w:t>
            </w:r>
            <w:r w:rsidRPr="004F5DAC">
              <w:rPr>
                <w:color w:val="FF0000"/>
              </w:rPr>
              <w:t>patent belge sayısı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C66E68" w:rsidRPr="004F5DAC" w:rsidRDefault="00BC268C" w:rsidP="00AE733C">
            <w:pPr>
              <w:rPr>
                <w:color w:val="FF0000"/>
              </w:rPr>
            </w:pPr>
            <w:r>
              <w:rPr>
                <w:color w:val="FF0000"/>
              </w:rPr>
              <w:t>0,0053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C66E68" w:rsidRPr="004F5DAC" w:rsidRDefault="004542D8" w:rsidP="00C66E68">
            <w:pPr>
              <w:rPr>
                <w:color w:val="FF0000"/>
              </w:rPr>
            </w:pPr>
            <w:r>
              <w:rPr>
                <w:color w:val="FF0000"/>
              </w:rPr>
              <w:t>0,01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66E68" w:rsidRPr="004F5DAC" w:rsidRDefault="00C66E68" w:rsidP="00C66E68">
            <w:pPr>
              <w:rPr>
                <w:color w:val="FF0000"/>
              </w:rPr>
            </w:pPr>
            <w:r w:rsidRPr="004F5DAC">
              <w:rPr>
                <w:color w:val="FF0000"/>
              </w:rPr>
              <w:t>0,0053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:rsidR="00C66E68" w:rsidRPr="004F5DAC" w:rsidRDefault="00AE733C" w:rsidP="00C66E68">
            <w:pPr>
              <w:rPr>
                <w:color w:val="FF0000"/>
              </w:rPr>
            </w:pPr>
            <w:r>
              <w:rPr>
                <w:color w:val="FF0000"/>
              </w:rPr>
              <w:t>%</w:t>
            </w:r>
            <w:r w:rsidR="0091556E">
              <w:rPr>
                <w:color w:val="FF0000"/>
              </w:rPr>
              <w:t>188,68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F2CC" w:themeFill="accent4" w:themeFillTint="33"/>
          </w:tcPr>
          <w:p w:rsidR="00C66E68" w:rsidRPr="00AC226D" w:rsidRDefault="00C66E68" w:rsidP="00C66E68">
            <w:r w:rsidRPr="00AC226D">
              <w:t>Açıklama</w:t>
            </w:r>
          </w:p>
        </w:tc>
        <w:tc>
          <w:tcPr>
            <w:tcW w:w="6709" w:type="dxa"/>
            <w:gridSpan w:val="4"/>
            <w:shd w:val="clear" w:color="auto" w:fill="FFF2CC" w:themeFill="accent4" w:themeFillTint="33"/>
          </w:tcPr>
          <w:p w:rsidR="00C66E68" w:rsidRPr="00AC226D" w:rsidRDefault="00C66E68" w:rsidP="00C66E68"/>
        </w:tc>
      </w:tr>
      <w:tr w:rsidR="00AE733C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AE733C" w:rsidRPr="00113091" w:rsidRDefault="00AE733C" w:rsidP="00AE733C">
            <w:r w:rsidRPr="00113091"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İzleme Dönemi</w:t>
            </w:r>
            <w:r w:rsidRPr="001E15EC">
              <w:t xml:space="preserve">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AE733C" w:rsidRPr="00113091" w:rsidRDefault="00AE733C" w:rsidP="00AE733C">
            <w:r w:rsidRPr="00113091">
              <w:t>Hedeflenen değer gerçekleşme yüzdesi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C66E68" w:rsidRPr="00AC226D" w:rsidRDefault="00C66E68" w:rsidP="00C66E68">
            <w:r w:rsidRPr="00AC226D">
              <w:lastRenderedPageBreak/>
              <w:t xml:space="preserve">2.1.4 </w:t>
            </w:r>
            <w:r w:rsidRPr="00AC226D">
              <w:rPr>
                <w:color w:val="231F20"/>
              </w:rPr>
              <w:t>Öğretim</w:t>
            </w:r>
            <w:r w:rsidRPr="00AC226D">
              <w:rPr>
                <w:color w:val="231F20"/>
                <w:spacing w:val="-27"/>
              </w:rPr>
              <w:t xml:space="preserve"> </w:t>
            </w:r>
            <w:r w:rsidRPr="00AC226D">
              <w:rPr>
                <w:color w:val="231F20"/>
              </w:rPr>
              <w:t>üyesi</w:t>
            </w:r>
            <w:r w:rsidRPr="00AC226D">
              <w:rPr>
                <w:color w:val="231F20"/>
                <w:spacing w:val="-27"/>
              </w:rPr>
              <w:t xml:space="preserve"> </w:t>
            </w:r>
            <w:r w:rsidRPr="00AC226D">
              <w:rPr>
                <w:color w:val="231F20"/>
              </w:rPr>
              <w:t xml:space="preserve">başına </w:t>
            </w:r>
            <w:r w:rsidRPr="00AC226D">
              <w:rPr>
                <w:color w:val="231F20"/>
                <w:w w:val="95"/>
              </w:rPr>
              <w:t>ortalama</w:t>
            </w:r>
            <w:r w:rsidRPr="00AC226D">
              <w:rPr>
                <w:color w:val="231F20"/>
                <w:spacing w:val="-26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yıllık</w:t>
            </w:r>
            <w:r w:rsidRPr="00AC226D">
              <w:rPr>
                <w:color w:val="231F20"/>
                <w:spacing w:val="-26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faydalı</w:t>
            </w:r>
            <w:r w:rsidRPr="00AC226D">
              <w:rPr>
                <w:color w:val="231F20"/>
                <w:spacing w:val="-26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model</w:t>
            </w:r>
            <w:r w:rsidRPr="00AC226D">
              <w:rPr>
                <w:color w:val="231F20"/>
                <w:spacing w:val="-25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 xml:space="preserve">ve </w:t>
            </w:r>
            <w:r w:rsidRPr="00AC226D">
              <w:rPr>
                <w:color w:val="231F20"/>
              </w:rPr>
              <w:t>endüstriyel tasarım</w:t>
            </w:r>
            <w:r w:rsidRPr="00AC226D">
              <w:rPr>
                <w:color w:val="231F20"/>
                <w:spacing w:val="-43"/>
              </w:rPr>
              <w:t xml:space="preserve"> </w:t>
            </w:r>
            <w:r w:rsidRPr="00AC226D">
              <w:rPr>
                <w:color w:val="231F20"/>
              </w:rPr>
              <w:t>sayısı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C66E68" w:rsidRPr="00AC226D" w:rsidRDefault="00BC268C" w:rsidP="00C66E68">
            <w:r>
              <w:t>0,0053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C66E68" w:rsidRPr="00AC226D" w:rsidRDefault="00AE733C" w:rsidP="00C66E68">
            <w:r>
              <w:t>0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>
            <w:r w:rsidRPr="00AC226D">
              <w:t>0,0053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:rsidR="00C66E68" w:rsidRPr="00AC226D" w:rsidRDefault="0091556E" w:rsidP="00C66E68">
            <w:r>
              <w:t>0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F2CC" w:themeFill="accent4" w:themeFillTint="33"/>
          </w:tcPr>
          <w:p w:rsidR="00C66E68" w:rsidRPr="00AC226D" w:rsidRDefault="00C66E68" w:rsidP="00C66E68">
            <w:r w:rsidRPr="00AC226D">
              <w:t>Açıklama</w:t>
            </w:r>
          </w:p>
        </w:tc>
        <w:tc>
          <w:tcPr>
            <w:tcW w:w="6709" w:type="dxa"/>
            <w:gridSpan w:val="4"/>
            <w:shd w:val="clear" w:color="auto" w:fill="FFF2CC" w:themeFill="accent4" w:themeFillTint="33"/>
          </w:tcPr>
          <w:p w:rsidR="00C66E68" w:rsidRPr="00AC226D" w:rsidRDefault="00C66E68" w:rsidP="00C66E68"/>
        </w:tc>
      </w:tr>
      <w:tr w:rsidR="00AE733C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 w:rsidRPr="001E15EC"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İzleme Dönemi</w:t>
            </w:r>
            <w:r w:rsidRPr="001E15EC">
              <w:t xml:space="preserve">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 w:rsidRPr="001E15EC">
              <w:t>Hedeflenen değer gerçekleşme yüzdesi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C66E68" w:rsidRPr="00AC226D" w:rsidRDefault="00C66E68" w:rsidP="00C66E68">
            <w:r w:rsidRPr="00AC226D">
              <w:t xml:space="preserve">2.1.5 </w:t>
            </w:r>
            <w:r w:rsidRPr="00AC226D">
              <w:rPr>
                <w:color w:val="231F20"/>
              </w:rPr>
              <w:t xml:space="preserve">Lisans programlarında </w:t>
            </w:r>
            <w:r w:rsidRPr="00AC226D">
              <w:rPr>
                <w:color w:val="231F20"/>
                <w:w w:val="90"/>
              </w:rPr>
              <w:t xml:space="preserve">sanayiye/meslek pratiğine </w:t>
            </w:r>
            <w:r w:rsidRPr="00AC226D">
              <w:rPr>
                <w:color w:val="231F20"/>
              </w:rPr>
              <w:t>yönelik gerçekleşen iş birliği sayısı(COOP ve benzeri iş birlikleri)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C66E68" w:rsidRPr="00AC226D" w:rsidRDefault="00BC268C" w:rsidP="00C66E68">
            <w:r>
              <w:t>3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/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>
            <w:r>
              <w:t>4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/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F2CC" w:themeFill="accent4" w:themeFillTint="33"/>
          </w:tcPr>
          <w:p w:rsidR="00C66E68" w:rsidRPr="00AC226D" w:rsidRDefault="00C66E68" w:rsidP="00C66E68">
            <w:r w:rsidRPr="00AC226D">
              <w:t>Açıklama</w:t>
            </w:r>
          </w:p>
        </w:tc>
        <w:tc>
          <w:tcPr>
            <w:tcW w:w="6709" w:type="dxa"/>
            <w:gridSpan w:val="4"/>
            <w:shd w:val="clear" w:color="auto" w:fill="FFF2CC" w:themeFill="accent4" w:themeFillTint="33"/>
          </w:tcPr>
          <w:p w:rsidR="00C66E68" w:rsidRPr="00AC226D" w:rsidRDefault="00C66E68" w:rsidP="00C66E68"/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BFBFBF" w:themeFill="background1" w:themeFillShade="BF"/>
          </w:tcPr>
          <w:p w:rsidR="00C66E68" w:rsidRPr="00AC226D" w:rsidRDefault="00C66E68" w:rsidP="00C66E68">
            <w:r w:rsidRPr="00AC226D">
              <w:t>Amaç 2</w:t>
            </w:r>
          </w:p>
        </w:tc>
        <w:tc>
          <w:tcPr>
            <w:tcW w:w="6709" w:type="dxa"/>
            <w:gridSpan w:val="4"/>
            <w:shd w:val="clear" w:color="auto" w:fill="BFBFBF" w:themeFill="background1" w:themeFillShade="BF"/>
          </w:tcPr>
          <w:p w:rsidR="00C66E68" w:rsidRPr="00AC226D" w:rsidRDefault="00C66E68" w:rsidP="00C66E68">
            <w:r w:rsidRPr="00AC226D">
              <w:t>Üretilen</w:t>
            </w:r>
            <w:r w:rsidRPr="00AC226D">
              <w:rPr>
                <w:spacing w:val="-23"/>
              </w:rPr>
              <w:t xml:space="preserve"> </w:t>
            </w:r>
            <w:r w:rsidRPr="00AC226D">
              <w:t>bilgi</w:t>
            </w:r>
            <w:r w:rsidRPr="00AC226D">
              <w:rPr>
                <w:spacing w:val="-23"/>
              </w:rPr>
              <w:t xml:space="preserve"> </w:t>
            </w:r>
            <w:r w:rsidRPr="00AC226D">
              <w:t>ve</w:t>
            </w:r>
            <w:r w:rsidRPr="00AC226D">
              <w:rPr>
                <w:spacing w:val="-22"/>
              </w:rPr>
              <w:t xml:space="preserve"> </w:t>
            </w:r>
            <w:r w:rsidRPr="00AC226D">
              <w:t>teknolojiyi</w:t>
            </w:r>
            <w:r w:rsidRPr="00AC226D">
              <w:rPr>
                <w:spacing w:val="-22"/>
              </w:rPr>
              <w:t xml:space="preserve"> </w:t>
            </w:r>
            <w:r w:rsidRPr="00AC226D">
              <w:t>topluma</w:t>
            </w:r>
            <w:r w:rsidRPr="00AC226D">
              <w:rPr>
                <w:spacing w:val="-23"/>
              </w:rPr>
              <w:t xml:space="preserve"> </w:t>
            </w:r>
            <w:r w:rsidRPr="00AC226D">
              <w:t>ve</w:t>
            </w:r>
            <w:r w:rsidRPr="00AC226D">
              <w:rPr>
                <w:spacing w:val="-22"/>
              </w:rPr>
              <w:t xml:space="preserve"> </w:t>
            </w:r>
            <w:r w:rsidRPr="00AC226D">
              <w:t>sanayiye</w:t>
            </w:r>
            <w:r w:rsidRPr="00AC226D">
              <w:rPr>
                <w:spacing w:val="-22"/>
              </w:rPr>
              <w:t xml:space="preserve"> </w:t>
            </w:r>
            <w:r w:rsidRPr="00AC226D">
              <w:t>transfer</w:t>
            </w:r>
            <w:r w:rsidRPr="00AC226D">
              <w:rPr>
                <w:spacing w:val="-23"/>
              </w:rPr>
              <w:t xml:space="preserve"> </w:t>
            </w:r>
            <w:r w:rsidRPr="00AC226D">
              <w:t>etmek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BFBFBF" w:themeFill="background1" w:themeFillShade="BF"/>
          </w:tcPr>
          <w:p w:rsidR="00C66E68" w:rsidRPr="00AC226D" w:rsidRDefault="00C66E68" w:rsidP="00C66E68">
            <w:r w:rsidRPr="00AC226D">
              <w:t>Hedef 2.2</w:t>
            </w:r>
          </w:p>
        </w:tc>
        <w:tc>
          <w:tcPr>
            <w:tcW w:w="6709" w:type="dxa"/>
            <w:gridSpan w:val="4"/>
            <w:shd w:val="clear" w:color="auto" w:fill="BFBFBF" w:themeFill="background1" w:themeFillShade="BF"/>
          </w:tcPr>
          <w:p w:rsidR="00C66E68" w:rsidRPr="00AC226D" w:rsidRDefault="00C66E68" w:rsidP="00C66E68">
            <w:r w:rsidRPr="00044718">
              <w:t>Mevcut araştırma merkezlerinin ve bölüm araştırma laboratuvarlarının yetkinliğini artırmak ve yenilerini oluşturmak</w:t>
            </w:r>
          </w:p>
        </w:tc>
      </w:tr>
      <w:tr w:rsidR="00AE733C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 w:rsidRPr="001E15EC"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İzleme Dönemi</w:t>
            </w:r>
            <w:r w:rsidRPr="001E15EC">
              <w:t xml:space="preserve">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 w:rsidRPr="001E15EC">
              <w:t>Hedeflenen değer gerçekleşme yüzdesi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C66E68" w:rsidRPr="00AC226D" w:rsidRDefault="00C66E68" w:rsidP="00C66E68">
            <w:r w:rsidRPr="00AC226D">
              <w:t xml:space="preserve">2.2.1 </w:t>
            </w:r>
            <w:r w:rsidRPr="00AC226D">
              <w:rPr>
                <w:color w:val="231F20"/>
              </w:rPr>
              <w:t xml:space="preserve">Araştırma altyapılarının sürdürülebilirliği için ayrılan </w:t>
            </w:r>
            <w:r w:rsidRPr="00AC226D">
              <w:rPr>
                <w:color w:val="231F20"/>
                <w:w w:val="95"/>
              </w:rPr>
              <w:t>bütçenin</w:t>
            </w:r>
            <w:r w:rsidRPr="00AC226D">
              <w:rPr>
                <w:color w:val="231F20"/>
                <w:spacing w:val="-33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genel</w:t>
            </w:r>
            <w:r w:rsidRPr="00AC226D">
              <w:rPr>
                <w:color w:val="231F20"/>
                <w:spacing w:val="-32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bütçeye</w:t>
            </w:r>
            <w:r w:rsidRPr="00AC226D">
              <w:rPr>
                <w:color w:val="231F20"/>
                <w:spacing w:val="-32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oranı</w:t>
            </w:r>
            <w:r w:rsidRPr="00AC226D">
              <w:rPr>
                <w:color w:val="231F20"/>
                <w:spacing w:val="-32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(%)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:rsidR="00C66E68" w:rsidRPr="00AC226D" w:rsidRDefault="00BC268C" w:rsidP="00C66E68">
            <w:r>
              <w:t>3,81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:rsidR="00C66E68" w:rsidRPr="00AC226D" w:rsidRDefault="00C66E68" w:rsidP="00C66E68"/>
        </w:tc>
        <w:tc>
          <w:tcPr>
            <w:tcW w:w="1634" w:type="dxa"/>
            <w:shd w:val="clear" w:color="auto" w:fill="F2F2F2" w:themeFill="background1" w:themeFillShade="F2"/>
          </w:tcPr>
          <w:p w:rsidR="00C66E68" w:rsidRPr="00AC226D" w:rsidRDefault="00C66E68" w:rsidP="00C66E68">
            <w:r w:rsidRPr="00AC226D">
              <w:t>3,42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C66E68" w:rsidRPr="00AC226D" w:rsidRDefault="00C66E68" w:rsidP="00C66E68"/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F2CC" w:themeFill="accent4" w:themeFillTint="33"/>
          </w:tcPr>
          <w:p w:rsidR="00C66E68" w:rsidRPr="00AC226D" w:rsidRDefault="00C66E68" w:rsidP="00C66E68">
            <w:r w:rsidRPr="00AC226D">
              <w:t>Açıklama</w:t>
            </w:r>
          </w:p>
        </w:tc>
        <w:tc>
          <w:tcPr>
            <w:tcW w:w="6709" w:type="dxa"/>
            <w:gridSpan w:val="4"/>
            <w:shd w:val="clear" w:color="auto" w:fill="FFF2CC" w:themeFill="accent4" w:themeFillTint="33"/>
          </w:tcPr>
          <w:p w:rsidR="00C66E68" w:rsidRPr="00AC226D" w:rsidRDefault="00C66E68" w:rsidP="00C66E68"/>
        </w:tc>
      </w:tr>
      <w:tr w:rsidR="00AE733C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 w:rsidRPr="001E15EC"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İzleme Dönemi</w:t>
            </w:r>
            <w:r w:rsidRPr="001E15EC">
              <w:t xml:space="preserve">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 w:rsidRPr="001E15EC">
              <w:t>Hedeflenen değer gerçekleşme yüzdesi</w:t>
            </w:r>
          </w:p>
        </w:tc>
      </w:tr>
      <w:tr w:rsidR="00C66E68" w:rsidRPr="00880EF3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C66E68" w:rsidRPr="0079531A" w:rsidRDefault="00C66E68" w:rsidP="00C66E68">
            <w:r w:rsidRPr="0079531A">
              <w:t xml:space="preserve">2.2.2 </w:t>
            </w:r>
            <w:r w:rsidRPr="0079531A">
              <w:rPr>
                <w:w w:val="95"/>
              </w:rPr>
              <w:t xml:space="preserve">Araştırma Merkezleri, </w:t>
            </w:r>
            <w:r w:rsidRPr="0079531A">
              <w:rPr>
                <w:spacing w:val="-3"/>
                <w:w w:val="95"/>
              </w:rPr>
              <w:t xml:space="preserve">Tematik </w:t>
            </w:r>
            <w:r w:rsidRPr="0079531A">
              <w:rPr>
                <w:w w:val="95"/>
              </w:rPr>
              <w:t xml:space="preserve">İleri </w:t>
            </w:r>
            <w:r w:rsidRPr="0079531A">
              <w:t xml:space="preserve">Araştırma Merkezleri ve bölüm </w:t>
            </w:r>
            <w:r w:rsidRPr="0079531A">
              <w:rPr>
                <w:w w:val="95"/>
              </w:rPr>
              <w:t xml:space="preserve">laboratuvarları tarafından İYTE içi </w:t>
            </w:r>
            <w:r w:rsidRPr="0079531A">
              <w:rPr>
                <w:w w:val="90"/>
              </w:rPr>
              <w:t xml:space="preserve">ve dışına verilen hizmet (yararlanan </w:t>
            </w:r>
            <w:r w:rsidRPr="0079531A">
              <w:t>araştırmacı) sayısı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C66E68" w:rsidRPr="0079531A" w:rsidRDefault="00BC268C" w:rsidP="00C66E68">
            <w:r w:rsidRPr="0079531A">
              <w:t>450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C66E68" w:rsidRPr="0079531A" w:rsidRDefault="00905346" w:rsidP="00C66E68">
            <w:r w:rsidRPr="0079531A">
              <w:t>328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66E68" w:rsidRPr="0079531A" w:rsidRDefault="00C66E68" w:rsidP="00C66E68">
            <w:r w:rsidRPr="0079531A">
              <w:t>470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:rsidR="00C66E68" w:rsidRPr="0079531A" w:rsidRDefault="00AE733C" w:rsidP="00C66E68">
            <w:r w:rsidRPr="0079531A">
              <w:t>%</w:t>
            </w:r>
            <w:r w:rsidR="0091556E">
              <w:t>69,79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F2CC" w:themeFill="accent4" w:themeFillTint="33"/>
          </w:tcPr>
          <w:p w:rsidR="00C66E68" w:rsidRPr="00AC226D" w:rsidRDefault="00C66E68" w:rsidP="00C66E68">
            <w:r w:rsidRPr="00AC226D">
              <w:t>Açıklama</w:t>
            </w:r>
          </w:p>
        </w:tc>
        <w:tc>
          <w:tcPr>
            <w:tcW w:w="6709" w:type="dxa"/>
            <w:gridSpan w:val="4"/>
            <w:shd w:val="clear" w:color="auto" w:fill="FFF2CC" w:themeFill="accent4" w:themeFillTint="33"/>
          </w:tcPr>
          <w:p w:rsidR="00C66E68" w:rsidRPr="00AC226D" w:rsidRDefault="00C66E68" w:rsidP="00C66E68"/>
        </w:tc>
      </w:tr>
      <w:tr w:rsidR="00AE733C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 w:rsidRPr="001E15EC"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İzleme Dönemi</w:t>
            </w:r>
            <w:r w:rsidRPr="001E15EC">
              <w:t xml:space="preserve">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 w:rsidRPr="001E15EC">
              <w:t>Hedeflenen değer gerçekleşme yüzdesi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C66E68" w:rsidRPr="00AC226D" w:rsidRDefault="00C66E68" w:rsidP="00C66E68">
            <w:r w:rsidRPr="00AC226D">
              <w:lastRenderedPageBreak/>
              <w:t xml:space="preserve">2.2.3 </w:t>
            </w:r>
            <w:r w:rsidRPr="00AC226D">
              <w:rPr>
                <w:color w:val="231F20"/>
                <w:w w:val="90"/>
              </w:rPr>
              <w:t xml:space="preserve">Araştırma Merkezleri, Tematik İleri </w:t>
            </w:r>
            <w:r w:rsidRPr="00AC226D">
              <w:rPr>
                <w:color w:val="231F20"/>
              </w:rPr>
              <w:t xml:space="preserve">Araştırma Merkezleri ve bölüm </w:t>
            </w:r>
            <w:r w:rsidRPr="00AC226D">
              <w:rPr>
                <w:color w:val="231F20"/>
                <w:w w:val="90"/>
              </w:rPr>
              <w:t xml:space="preserve">laboratuvarları tarafından İYTE içi </w:t>
            </w:r>
            <w:r w:rsidRPr="00AC226D">
              <w:rPr>
                <w:color w:val="231F20"/>
                <w:w w:val="95"/>
              </w:rPr>
              <w:t xml:space="preserve">ve dışına verilen hizmet karşılığı </w:t>
            </w:r>
            <w:r w:rsidRPr="00AC226D">
              <w:rPr>
                <w:color w:val="231F20"/>
              </w:rPr>
              <w:t>getirilen bütçe (TL)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C66E68" w:rsidRPr="00AC226D" w:rsidRDefault="00BC268C" w:rsidP="00BC268C">
            <w:r>
              <w:t>400.000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C66E68" w:rsidRPr="00AC226D" w:rsidRDefault="00DD3B30" w:rsidP="00C66E68">
            <w:r w:rsidRPr="00DD3B30">
              <w:t>78</w:t>
            </w:r>
            <w:r>
              <w:t>.</w:t>
            </w:r>
            <w:r w:rsidRPr="00DD3B30">
              <w:t>191,3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>
            <w:r w:rsidRPr="00AC226D">
              <w:t>450.000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:rsidR="00C66E68" w:rsidRPr="00AC226D" w:rsidRDefault="0091556E" w:rsidP="00C66E68">
            <w:r>
              <w:t>%17,37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F2CC" w:themeFill="accent4" w:themeFillTint="33"/>
          </w:tcPr>
          <w:p w:rsidR="00C66E68" w:rsidRPr="00AC226D" w:rsidRDefault="00C66E68" w:rsidP="00C66E68">
            <w:r w:rsidRPr="00AC226D">
              <w:t>Açıklama</w:t>
            </w:r>
          </w:p>
        </w:tc>
        <w:tc>
          <w:tcPr>
            <w:tcW w:w="6709" w:type="dxa"/>
            <w:gridSpan w:val="4"/>
            <w:shd w:val="clear" w:color="auto" w:fill="FFF2CC" w:themeFill="accent4" w:themeFillTint="33"/>
          </w:tcPr>
          <w:p w:rsidR="00C66E68" w:rsidRPr="00AC226D" w:rsidRDefault="00C66E68" w:rsidP="00C66E68"/>
        </w:tc>
      </w:tr>
      <w:tr w:rsidR="00AE733C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 w:rsidRPr="001E15EC"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İzleme Dönemi</w:t>
            </w:r>
            <w:r w:rsidRPr="001E15EC">
              <w:t xml:space="preserve">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 w:rsidRPr="001E15EC">
              <w:t>Hedeflenen değer gerçekleşme yüzdesi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C66E68" w:rsidRPr="00AC226D" w:rsidRDefault="00C66E68" w:rsidP="00C66E68">
            <w:pPr>
              <w:rPr>
                <w:color w:val="231F20"/>
                <w:w w:val="90"/>
              </w:rPr>
            </w:pPr>
            <w:r w:rsidRPr="00AC226D">
              <w:rPr>
                <w:color w:val="231F20"/>
                <w:w w:val="95"/>
              </w:rPr>
              <w:t>2.2.4 Hizmet sunulan paydaşların sayısı/çeşitliği(Döner Sermaye İşletmesi ve TTO aracılığı ile hizmet sunulan tüzel ve gerçek kişi sayısı)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C66E68" w:rsidRPr="00AC226D" w:rsidRDefault="00BC268C" w:rsidP="00AE733C">
            <w:r>
              <w:t>360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C66E68" w:rsidRPr="00AC226D" w:rsidRDefault="00675081" w:rsidP="00C66E68">
            <w:r>
              <w:t>526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>
            <w:r w:rsidRPr="00AC226D">
              <w:t>400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:rsidR="00C66E68" w:rsidRPr="00AC226D" w:rsidRDefault="00AE733C" w:rsidP="00C66E68">
            <w:r>
              <w:t>%</w:t>
            </w:r>
            <w:r w:rsidR="0091556E">
              <w:t>131,5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F2CC" w:themeFill="accent4" w:themeFillTint="33"/>
          </w:tcPr>
          <w:p w:rsidR="00C66E68" w:rsidRPr="00AC226D" w:rsidRDefault="00C66E68" w:rsidP="00C66E68">
            <w:r w:rsidRPr="00AC226D">
              <w:t>Açıklama</w:t>
            </w:r>
          </w:p>
        </w:tc>
        <w:tc>
          <w:tcPr>
            <w:tcW w:w="6709" w:type="dxa"/>
            <w:gridSpan w:val="4"/>
            <w:shd w:val="clear" w:color="auto" w:fill="FFF2CC" w:themeFill="accent4" w:themeFillTint="33"/>
          </w:tcPr>
          <w:p w:rsidR="00C66E68" w:rsidRPr="00AC226D" w:rsidRDefault="00C66E68" w:rsidP="00C66E68"/>
        </w:tc>
      </w:tr>
      <w:tr w:rsidR="00AE733C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 w:rsidRPr="001E15EC"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İzleme Dönemi</w:t>
            </w:r>
            <w:r w:rsidRPr="001E15EC">
              <w:t xml:space="preserve">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 w:rsidRPr="001E15EC">
              <w:t>Hedeflenen değer gerçekleşme yüzdesi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C66E68" w:rsidRPr="00AC226D" w:rsidRDefault="00C66E68" w:rsidP="00C66E68">
            <w:r w:rsidRPr="00AC226D">
              <w:t>2.2.5</w:t>
            </w:r>
            <w:r w:rsidRPr="00AC226D">
              <w:rPr>
                <w:color w:val="231F20"/>
                <w:w w:val="90"/>
              </w:rPr>
              <w:t xml:space="preserve"> Bölümlerin ihtiyaçları doğrultusunda revize edilen/yeni yapılan araştırma </w:t>
            </w:r>
            <w:r w:rsidRPr="00AC226D">
              <w:rPr>
                <w:color w:val="231F20"/>
                <w:w w:val="95"/>
              </w:rPr>
              <w:t>ve eğitim laboratuvarlarının sayısı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C66E68" w:rsidRPr="00AC226D" w:rsidRDefault="00BC268C" w:rsidP="00C66E68">
            <w:r>
              <w:t>6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C66E68" w:rsidRPr="00AC226D" w:rsidRDefault="00AE733C" w:rsidP="00C66E68">
            <w:r>
              <w:t>3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>
            <w:r w:rsidRPr="00AC226D">
              <w:t>7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:rsidR="00C66E68" w:rsidRPr="00AC226D" w:rsidRDefault="00AE733C" w:rsidP="00C66E68">
            <w:r>
              <w:t>%</w:t>
            </w:r>
            <w:r w:rsidR="0091556E">
              <w:t>42,86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F2CC" w:themeFill="accent4" w:themeFillTint="33"/>
          </w:tcPr>
          <w:p w:rsidR="00C66E68" w:rsidRPr="00AC226D" w:rsidRDefault="00C66E68" w:rsidP="00C66E68">
            <w:r w:rsidRPr="00AC226D">
              <w:t>Açıklama</w:t>
            </w:r>
          </w:p>
        </w:tc>
        <w:tc>
          <w:tcPr>
            <w:tcW w:w="6709" w:type="dxa"/>
            <w:gridSpan w:val="4"/>
            <w:shd w:val="clear" w:color="auto" w:fill="FFF2CC" w:themeFill="accent4" w:themeFillTint="33"/>
          </w:tcPr>
          <w:p w:rsidR="00C66E68" w:rsidRPr="00AC226D" w:rsidRDefault="00C66E68" w:rsidP="00C66E68"/>
        </w:tc>
      </w:tr>
      <w:tr w:rsidR="00AE733C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 w:rsidRPr="001E15EC"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>
              <w:t>İzleme Dönemi</w:t>
            </w:r>
            <w:r w:rsidRPr="001E15EC">
              <w:t xml:space="preserve">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AE733C" w:rsidRPr="001E15EC" w:rsidRDefault="00AE733C" w:rsidP="00AE733C">
            <w:r w:rsidRPr="001E15EC">
              <w:t>Hedeflenen değer gerçekleşme yüzdesi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C66E68" w:rsidRPr="00AC226D" w:rsidRDefault="00C66E68" w:rsidP="00C66E68">
            <w:r w:rsidRPr="00AC226D">
              <w:t xml:space="preserve">2.2.6 </w:t>
            </w:r>
            <w:r w:rsidRPr="00AC226D">
              <w:rPr>
                <w:color w:val="231F20"/>
                <w:w w:val="90"/>
              </w:rPr>
              <w:t xml:space="preserve">Lisansüstü/ </w:t>
            </w:r>
            <w:r w:rsidRPr="00AC226D">
              <w:rPr>
                <w:color w:val="231F20"/>
                <w:w w:val="95"/>
              </w:rPr>
              <w:t>lisans</w:t>
            </w:r>
            <w:r w:rsidRPr="00AC226D">
              <w:rPr>
                <w:color w:val="231F20"/>
                <w:spacing w:val="-34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tezlerine</w:t>
            </w:r>
            <w:r w:rsidRPr="00AC226D">
              <w:rPr>
                <w:color w:val="231F20"/>
                <w:spacing w:val="-33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ve</w:t>
            </w:r>
            <w:r w:rsidRPr="00AC226D">
              <w:rPr>
                <w:color w:val="231F20"/>
                <w:spacing w:val="-33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bağımsız</w:t>
            </w:r>
            <w:r w:rsidRPr="00AC226D">
              <w:rPr>
                <w:color w:val="231F20"/>
                <w:spacing w:val="-33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 xml:space="preserve">araştırmalara </w:t>
            </w:r>
            <w:r w:rsidRPr="00AC226D">
              <w:rPr>
                <w:color w:val="231F20"/>
                <w:w w:val="90"/>
              </w:rPr>
              <w:t>yönelik kolaylaştırıcı faaliyet/proje sayısı (</w:t>
            </w:r>
            <w:proofErr w:type="spellStart"/>
            <w:r w:rsidRPr="00AC226D">
              <w:rPr>
                <w:color w:val="231F20"/>
                <w:w w:val="90"/>
              </w:rPr>
              <w:t>Fablab</w:t>
            </w:r>
            <w:proofErr w:type="spellEnd"/>
            <w:r w:rsidRPr="00AC226D">
              <w:rPr>
                <w:color w:val="231F20"/>
                <w:w w:val="90"/>
              </w:rPr>
              <w:t xml:space="preserve"> veya benzeri oluşumlar aracılığı ile yürütülen etkinlik sayısı)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C66E68" w:rsidRPr="00AC226D" w:rsidRDefault="00BC268C" w:rsidP="00BC268C">
            <w:r>
              <w:t>0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C66E68" w:rsidRPr="00AC226D" w:rsidRDefault="00D07B6A" w:rsidP="00C66E68">
            <w:r>
              <w:t>10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66E68" w:rsidRPr="00AC226D" w:rsidRDefault="00BC268C" w:rsidP="00C66E68">
            <w:r>
              <w:t>0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/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BFBFBF" w:themeFill="background1" w:themeFillShade="BF"/>
          </w:tcPr>
          <w:p w:rsidR="00C66E68" w:rsidRPr="00AC226D" w:rsidRDefault="00C66E68" w:rsidP="00C66E68">
            <w:r w:rsidRPr="00AC226D">
              <w:t>Amaç 3</w:t>
            </w:r>
          </w:p>
        </w:tc>
        <w:tc>
          <w:tcPr>
            <w:tcW w:w="6709" w:type="dxa"/>
            <w:gridSpan w:val="4"/>
            <w:shd w:val="clear" w:color="auto" w:fill="BFBFBF" w:themeFill="background1" w:themeFillShade="BF"/>
          </w:tcPr>
          <w:p w:rsidR="00C66E68" w:rsidRPr="00AC226D" w:rsidRDefault="00C66E68" w:rsidP="00C66E68">
            <w:r w:rsidRPr="00217F9B">
              <w:t>İYTE’</w:t>
            </w:r>
            <w:r>
              <w:t xml:space="preserve"> </w:t>
            </w:r>
            <w:proofErr w:type="spellStart"/>
            <w:r w:rsidRPr="00217F9B">
              <w:t>nin</w:t>
            </w:r>
            <w:proofErr w:type="spellEnd"/>
            <w:r w:rsidRPr="00217F9B">
              <w:t>, Ege Bölgesi’nin “araştırma cazibe merkezi”, “bilim ve teknoloji üssü” olması amacıyla beşeri ve altyapı anlamında Ar-Ge desteği sağlamak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BFBFBF" w:themeFill="background1" w:themeFillShade="BF"/>
          </w:tcPr>
          <w:p w:rsidR="00C66E68" w:rsidRPr="00AC226D" w:rsidRDefault="00C66E68" w:rsidP="00C66E68">
            <w:r w:rsidRPr="00AC226D">
              <w:t>Hedef 3.1</w:t>
            </w:r>
          </w:p>
        </w:tc>
        <w:tc>
          <w:tcPr>
            <w:tcW w:w="6709" w:type="dxa"/>
            <w:gridSpan w:val="4"/>
            <w:shd w:val="clear" w:color="auto" w:fill="BFBFBF" w:themeFill="background1" w:themeFillShade="BF"/>
          </w:tcPr>
          <w:p w:rsidR="00C66E68" w:rsidRPr="00217F9B" w:rsidRDefault="00C66E68" w:rsidP="00C66E68">
            <w:pPr>
              <w:tabs>
                <w:tab w:val="left" w:pos="1313"/>
              </w:tabs>
            </w:pPr>
            <w:r w:rsidRPr="00217F9B">
              <w:t>İYTE’</w:t>
            </w:r>
            <w:r>
              <w:t xml:space="preserve"> </w:t>
            </w:r>
            <w:proofErr w:type="spellStart"/>
            <w:r w:rsidRPr="00217F9B">
              <w:t>nin</w:t>
            </w:r>
            <w:proofErr w:type="spellEnd"/>
            <w:r w:rsidRPr="00217F9B">
              <w:t xml:space="preserve"> beşeri ve diğer altyapı gücünü kullanarak, ülkemiz ve bölge için odaklı projeler geliştirmek</w:t>
            </w:r>
          </w:p>
        </w:tc>
      </w:tr>
      <w:tr w:rsidR="00F34679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F34679" w:rsidRPr="001E15EC" w:rsidRDefault="00F34679" w:rsidP="00F34679">
            <w:r w:rsidRPr="001E15EC">
              <w:lastRenderedPageBreak/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F34679" w:rsidRDefault="00F34679" w:rsidP="00F34679">
            <w: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F34679" w:rsidRDefault="00F34679" w:rsidP="00F34679">
            <w: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F34679" w:rsidRDefault="00F34679" w:rsidP="00F34679">
            <w:r>
              <w:t>İzleme Dönemi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F34679" w:rsidRPr="001E15EC" w:rsidRDefault="00F34679" w:rsidP="00F34679">
            <w:r w:rsidRPr="001E15EC">
              <w:t>Hedeflenen değer gerçekleşme yüzdesi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C66E68" w:rsidRPr="00AC226D" w:rsidRDefault="00C66E68" w:rsidP="00C66E68">
            <w:r w:rsidRPr="00AC226D">
              <w:t xml:space="preserve">3.1.1 </w:t>
            </w:r>
            <w:r w:rsidRPr="00AC226D">
              <w:rPr>
                <w:color w:val="231F20"/>
                <w:w w:val="90"/>
              </w:rPr>
              <w:t xml:space="preserve">Odak ekiplerle hazırlanan proje </w:t>
            </w:r>
            <w:r w:rsidRPr="00AC226D">
              <w:rPr>
                <w:color w:val="231F20"/>
              </w:rPr>
              <w:t>başvurusu sayısı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:rsidR="00C66E68" w:rsidRPr="00AC226D" w:rsidRDefault="00BC268C" w:rsidP="00C66E68">
            <w:r>
              <w:t>0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:rsidR="00C66E68" w:rsidRPr="00AC226D" w:rsidRDefault="00394250" w:rsidP="00C66E68">
            <w:r>
              <w:t>1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:rsidR="00C66E68" w:rsidRPr="00AC226D" w:rsidRDefault="00C66E68" w:rsidP="00C66E68">
            <w:r w:rsidRPr="00AC226D">
              <w:t>1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C66E68" w:rsidRPr="00AC226D" w:rsidRDefault="00F34679" w:rsidP="00C66E68">
            <w:r>
              <w:t>%</w:t>
            </w:r>
            <w:r w:rsidR="0091556E">
              <w:t>100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F2CC" w:themeFill="accent4" w:themeFillTint="33"/>
          </w:tcPr>
          <w:p w:rsidR="00C66E68" w:rsidRPr="00AC226D" w:rsidRDefault="00C66E68" w:rsidP="00C66E68">
            <w:r w:rsidRPr="00AC226D">
              <w:t>Açıklama</w:t>
            </w:r>
          </w:p>
        </w:tc>
        <w:tc>
          <w:tcPr>
            <w:tcW w:w="6709" w:type="dxa"/>
            <w:gridSpan w:val="4"/>
            <w:shd w:val="clear" w:color="auto" w:fill="FFF2CC" w:themeFill="accent4" w:themeFillTint="33"/>
            <w:vAlign w:val="center"/>
          </w:tcPr>
          <w:p w:rsidR="00C66E68" w:rsidRPr="00AC226D" w:rsidRDefault="00C66E68" w:rsidP="00C66E68"/>
        </w:tc>
      </w:tr>
      <w:tr w:rsidR="00F34679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F34679" w:rsidRPr="001E15EC" w:rsidRDefault="00F34679" w:rsidP="00F34679">
            <w:r w:rsidRPr="001E15EC"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F34679" w:rsidRDefault="00F34679" w:rsidP="00F34679">
            <w: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F34679" w:rsidRDefault="00F34679" w:rsidP="00F34679">
            <w: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F34679" w:rsidRDefault="00F34679" w:rsidP="00F34679">
            <w:r>
              <w:t>İzleme Dönemi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F34679" w:rsidRPr="001E15EC" w:rsidRDefault="00F34679" w:rsidP="00F34679">
            <w:r w:rsidRPr="001E15EC">
              <w:t>Hedeflenen değer gerçekleşme yüzdesi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C66E68" w:rsidRPr="00AC226D" w:rsidRDefault="00C66E68" w:rsidP="00C66E68">
            <w:pPr>
              <w:rPr>
                <w:color w:val="231F20"/>
                <w:w w:val="90"/>
              </w:rPr>
            </w:pPr>
            <w:r w:rsidRPr="00AC226D">
              <w:rPr>
                <w:color w:val="231F20"/>
              </w:rPr>
              <w:t xml:space="preserve">3.1.2 </w:t>
            </w:r>
            <w:proofErr w:type="spellStart"/>
            <w:r w:rsidRPr="00AC226D">
              <w:rPr>
                <w:color w:val="231F20"/>
              </w:rPr>
              <w:t>İnovatif</w:t>
            </w:r>
            <w:proofErr w:type="spellEnd"/>
            <w:r w:rsidRPr="00AC226D">
              <w:rPr>
                <w:color w:val="231F20"/>
              </w:rPr>
              <w:t xml:space="preserve"> ürün/süreç odaklı </w:t>
            </w:r>
            <w:r w:rsidRPr="00AC226D">
              <w:rPr>
                <w:color w:val="231F20"/>
                <w:w w:val="95"/>
              </w:rPr>
              <w:t>hazırlanan</w:t>
            </w:r>
            <w:r w:rsidRPr="00AC226D">
              <w:rPr>
                <w:color w:val="231F20"/>
              </w:rPr>
              <w:t xml:space="preserve"> proje </w:t>
            </w:r>
            <w:proofErr w:type="gramStart"/>
            <w:r w:rsidRPr="00AC226D">
              <w:rPr>
                <w:color w:val="231F20"/>
                <w:spacing w:val="-30"/>
                <w:w w:val="95"/>
              </w:rPr>
              <w:t xml:space="preserve">ve   </w:t>
            </w:r>
            <w:r w:rsidRPr="00AC226D">
              <w:rPr>
                <w:color w:val="231F20"/>
                <w:w w:val="95"/>
              </w:rPr>
              <w:t>lisansüstü</w:t>
            </w:r>
            <w:proofErr w:type="gramEnd"/>
            <w:r w:rsidRPr="00AC226D">
              <w:rPr>
                <w:color w:val="231F20"/>
                <w:spacing w:val="-29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 xml:space="preserve">tez </w:t>
            </w:r>
            <w:r w:rsidRPr="00AC226D">
              <w:rPr>
                <w:color w:val="231F20"/>
              </w:rPr>
              <w:t>sayısı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C66E68" w:rsidRPr="00AC226D" w:rsidRDefault="00BC268C" w:rsidP="00C66E68">
            <w:r>
              <w:t>20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C66E68" w:rsidRPr="00AC226D" w:rsidRDefault="00F34679" w:rsidP="00C66E68">
            <w:r>
              <w:t>8,67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>
            <w:r w:rsidRPr="00AC226D">
              <w:t>25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:rsidR="00C66E68" w:rsidRPr="00AC226D" w:rsidRDefault="00F34679" w:rsidP="00C66E68">
            <w:r>
              <w:t>%</w:t>
            </w:r>
            <w:r w:rsidR="0091556E">
              <w:t>34,68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F2CC" w:themeFill="accent4" w:themeFillTint="33"/>
          </w:tcPr>
          <w:p w:rsidR="00C66E68" w:rsidRPr="00AC226D" w:rsidRDefault="00C66E68" w:rsidP="00C66E68">
            <w:pPr>
              <w:rPr>
                <w:color w:val="231F20"/>
              </w:rPr>
            </w:pPr>
            <w:r w:rsidRPr="00AC226D">
              <w:rPr>
                <w:color w:val="231F20"/>
              </w:rPr>
              <w:t>Açıklama</w:t>
            </w:r>
          </w:p>
        </w:tc>
        <w:tc>
          <w:tcPr>
            <w:tcW w:w="6709" w:type="dxa"/>
            <w:gridSpan w:val="4"/>
            <w:shd w:val="clear" w:color="auto" w:fill="FFF2CC" w:themeFill="accent4" w:themeFillTint="33"/>
            <w:vAlign w:val="center"/>
          </w:tcPr>
          <w:p w:rsidR="00C66E68" w:rsidRPr="00AC226D" w:rsidRDefault="00C66E68" w:rsidP="00C66E68"/>
        </w:tc>
      </w:tr>
      <w:tr w:rsidR="00F34679" w:rsidRPr="00AC226D" w:rsidTr="00C66E68">
        <w:trPr>
          <w:tblCellSpacing w:w="20" w:type="dxa"/>
        </w:trPr>
        <w:tc>
          <w:tcPr>
            <w:tcW w:w="2243" w:type="dxa"/>
            <w:shd w:val="clear" w:color="auto" w:fill="FFE599" w:themeFill="accent4" w:themeFillTint="66"/>
            <w:vAlign w:val="center"/>
          </w:tcPr>
          <w:p w:rsidR="00F34679" w:rsidRPr="001E15EC" w:rsidRDefault="00F34679" w:rsidP="00F34679">
            <w:r w:rsidRPr="001E15EC">
              <w:t xml:space="preserve">Performans göstergesi </w:t>
            </w:r>
          </w:p>
        </w:tc>
        <w:tc>
          <w:tcPr>
            <w:tcW w:w="1661" w:type="dxa"/>
            <w:shd w:val="clear" w:color="auto" w:fill="FFE599" w:themeFill="accent4" w:themeFillTint="66"/>
            <w:vAlign w:val="center"/>
          </w:tcPr>
          <w:p w:rsidR="00F34679" w:rsidRDefault="00F34679" w:rsidP="00F34679">
            <w:r>
              <w:t>Plan Dönemi Başlangıç Değeri</w:t>
            </w:r>
          </w:p>
        </w:tc>
        <w:tc>
          <w:tcPr>
            <w:tcW w:w="1632" w:type="dxa"/>
            <w:shd w:val="clear" w:color="auto" w:fill="FFE599" w:themeFill="accent4" w:themeFillTint="66"/>
            <w:vAlign w:val="center"/>
          </w:tcPr>
          <w:p w:rsidR="00F34679" w:rsidRDefault="00F34679" w:rsidP="00F34679">
            <w:r>
              <w:t>İzleme Dönemi İlk 6 aylık Gerçekleşme</w:t>
            </w:r>
          </w:p>
        </w:tc>
        <w:tc>
          <w:tcPr>
            <w:tcW w:w="1634" w:type="dxa"/>
            <w:shd w:val="clear" w:color="auto" w:fill="FFE599" w:themeFill="accent4" w:themeFillTint="66"/>
            <w:vAlign w:val="center"/>
          </w:tcPr>
          <w:p w:rsidR="00F34679" w:rsidRDefault="00F34679" w:rsidP="00F34679">
            <w:r>
              <w:t>İzleme Dönemi yılsonu Hedeflenen Değer</w:t>
            </w:r>
          </w:p>
        </w:tc>
        <w:tc>
          <w:tcPr>
            <w:tcW w:w="1662" w:type="dxa"/>
            <w:shd w:val="clear" w:color="auto" w:fill="FFE599" w:themeFill="accent4" w:themeFillTint="66"/>
            <w:vAlign w:val="center"/>
          </w:tcPr>
          <w:p w:rsidR="00F34679" w:rsidRPr="001E15EC" w:rsidRDefault="00F34679" w:rsidP="00F34679">
            <w:r w:rsidRPr="001E15EC">
              <w:t>Hedeflenen değer gerçekleşme yüzdesi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2F2F2" w:themeFill="background1" w:themeFillShade="F2"/>
          </w:tcPr>
          <w:p w:rsidR="00C66E68" w:rsidRPr="00AC226D" w:rsidRDefault="00C66E68" w:rsidP="00C66E68">
            <w:r w:rsidRPr="00AC226D">
              <w:t xml:space="preserve">3.1.3 </w:t>
            </w:r>
            <w:r w:rsidRPr="00AC226D">
              <w:rPr>
                <w:color w:val="231F20"/>
              </w:rPr>
              <w:t xml:space="preserve">Öğretim üyesi başına </w:t>
            </w:r>
            <w:r w:rsidRPr="00AC226D">
              <w:rPr>
                <w:color w:val="231F20"/>
                <w:w w:val="90"/>
              </w:rPr>
              <w:t xml:space="preserve">tamamlanan ortalama yıllık sözleşmeli </w:t>
            </w:r>
            <w:r w:rsidRPr="00AC226D">
              <w:rPr>
                <w:color w:val="231F20"/>
              </w:rPr>
              <w:t>proje sayısı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:rsidR="00C66E68" w:rsidRPr="00AC226D" w:rsidRDefault="00BC268C" w:rsidP="00C66E68">
            <w:r>
              <w:t>0,15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C66E68" w:rsidRPr="00AC226D" w:rsidRDefault="00394250" w:rsidP="00C66E68">
            <w:r>
              <w:t>0,20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66E68" w:rsidRPr="00AC226D" w:rsidRDefault="00C66E68" w:rsidP="00C66E68">
            <w:r w:rsidRPr="00AC226D">
              <w:t>0,17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:rsidR="00C66E68" w:rsidRPr="00AC226D" w:rsidRDefault="00F34679" w:rsidP="00C66E68">
            <w:r>
              <w:t>%</w:t>
            </w:r>
            <w:r w:rsidR="0091556E">
              <w:t>117,65</w:t>
            </w:r>
          </w:p>
        </w:tc>
      </w:tr>
      <w:tr w:rsidR="00C66E68" w:rsidRPr="00AC226D" w:rsidTr="00C66E68">
        <w:trPr>
          <w:tblCellSpacing w:w="20" w:type="dxa"/>
        </w:trPr>
        <w:tc>
          <w:tcPr>
            <w:tcW w:w="2243" w:type="dxa"/>
            <w:shd w:val="clear" w:color="auto" w:fill="FFF2CC" w:themeFill="accent4" w:themeFillTint="33"/>
          </w:tcPr>
          <w:p w:rsidR="00C66E68" w:rsidRPr="00AC226D" w:rsidRDefault="00C66E68" w:rsidP="00C66E68">
            <w:pPr>
              <w:rPr>
                <w:color w:val="231F20"/>
              </w:rPr>
            </w:pPr>
            <w:r w:rsidRPr="00AC226D">
              <w:rPr>
                <w:color w:val="231F20"/>
              </w:rPr>
              <w:t>Açıklama</w:t>
            </w:r>
          </w:p>
        </w:tc>
        <w:tc>
          <w:tcPr>
            <w:tcW w:w="6709" w:type="dxa"/>
            <w:gridSpan w:val="4"/>
            <w:shd w:val="clear" w:color="auto" w:fill="FFF2CC" w:themeFill="accent4" w:themeFillTint="33"/>
            <w:vAlign w:val="center"/>
          </w:tcPr>
          <w:p w:rsidR="00C66E68" w:rsidRPr="00AC226D" w:rsidRDefault="00C66E68" w:rsidP="00C66E68"/>
        </w:tc>
      </w:tr>
    </w:tbl>
    <w:p w:rsidR="00AB3FF7" w:rsidRPr="00AC226D" w:rsidRDefault="00AB3FF7" w:rsidP="00AB3FF7"/>
    <w:p w:rsidR="00AB3FF7" w:rsidRPr="00AC226D" w:rsidRDefault="00AB3FF7" w:rsidP="00AB3FF7"/>
    <w:p w:rsidR="00AB3FF7" w:rsidRPr="00AC226D" w:rsidRDefault="00AB3FF7" w:rsidP="00AB3FF7"/>
    <w:p w:rsidR="00AB3FF7" w:rsidRPr="00AC226D" w:rsidRDefault="00AB3FF7" w:rsidP="00AB3FF7"/>
    <w:p w:rsidR="00AB3FF7" w:rsidRPr="00AC226D" w:rsidRDefault="00AB3FF7" w:rsidP="00AB3FF7"/>
    <w:p w:rsidR="00AB3FF7" w:rsidRDefault="00AB3FF7" w:rsidP="00AB3FF7"/>
    <w:p w:rsidR="0051078B" w:rsidRDefault="0051078B" w:rsidP="00AB3FF7"/>
    <w:p w:rsidR="0051078B" w:rsidRDefault="0051078B" w:rsidP="00AB3FF7"/>
    <w:p w:rsidR="0051078B" w:rsidRDefault="0051078B" w:rsidP="00AB3FF7"/>
    <w:p w:rsidR="0051078B" w:rsidRDefault="0051078B" w:rsidP="00AB3FF7"/>
    <w:p w:rsidR="0051078B" w:rsidRPr="00AC226D" w:rsidRDefault="0051078B" w:rsidP="00AB3FF7"/>
    <w:p w:rsidR="00AB3FF7" w:rsidRPr="00AC226D" w:rsidRDefault="00AB3FF7" w:rsidP="00AB3FF7"/>
    <w:p w:rsidR="00302432" w:rsidRPr="00302432" w:rsidRDefault="00302432" w:rsidP="00302432">
      <w:pPr>
        <w:pStyle w:val="Balk2"/>
        <w:rPr>
          <w:b/>
          <w:sz w:val="32"/>
          <w:szCs w:val="32"/>
        </w:rPr>
      </w:pPr>
      <w:bookmarkStart w:id="13" w:name="_Toc12618669"/>
      <w:r w:rsidRPr="00302432">
        <w:rPr>
          <w:b/>
          <w:sz w:val="32"/>
          <w:szCs w:val="32"/>
        </w:rPr>
        <w:t xml:space="preserve">5.2 </w:t>
      </w:r>
      <w:proofErr w:type="spellStart"/>
      <w:r w:rsidRPr="00302432">
        <w:rPr>
          <w:b/>
          <w:sz w:val="32"/>
          <w:szCs w:val="32"/>
        </w:rPr>
        <w:t>İnovasyon</w:t>
      </w:r>
      <w:proofErr w:type="spellEnd"/>
      <w:r w:rsidRPr="00302432">
        <w:rPr>
          <w:b/>
          <w:sz w:val="32"/>
          <w:szCs w:val="32"/>
        </w:rPr>
        <w:t xml:space="preserve"> Ekosistemi İzleme Tablosu</w:t>
      </w:r>
      <w:bookmarkEnd w:id="13"/>
    </w:p>
    <w:p w:rsidR="00AB3FF7" w:rsidRPr="00AC226D" w:rsidRDefault="00AB3FF7" w:rsidP="00AB3FF7">
      <w:r w:rsidRPr="00AC226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DE0C4" wp14:editId="00E48677">
                <wp:simplePos x="0" y="0"/>
                <wp:positionH relativeFrom="column">
                  <wp:posOffset>5552</wp:posOffset>
                </wp:positionH>
                <wp:positionV relativeFrom="paragraph">
                  <wp:posOffset>126918</wp:posOffset>
                </wp:positionV>
                <wp:extent cx="2253941" cy="434340"/>
                <wp:effectExtent l="0" t="0" r="13335" b="22860"/>
                <wp:wrapNone/>
                <wp:docPr id="4" name="Aynı Yan Köşesi Kesik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941" cy="434340"/>
                        </a:xfrm>
                        <a:prstGeom prst="snip2Same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E50" w:rsidRPr="00272A43" w:rsidRDefault="004C0E50" w:rsidP="00AB3F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72A43">
                              <w:rPr>
                                <w:sz w:val="28"/>
                                <w:szCs w:val="28"/>
                              </w:rPr>
                              <w:t>İnovasyon</w:t>
                            </w:r>
                            <w:proofErr w:type="spellEnd"/>
                            <w:r w:rsidRPr="00272A43">
                              <w:rPr>
                                <w:sz w:val="28"/>
                                <w:szCs w:val="28"/>
                              </w:rPr>
                              <w:t xml:space="preserve"> Ekosistemi</w:t>
                            </w:r>
                          </w:p>
                          <w:p w:rsidR="004C0E50" w:rsidRDefault="004C0E50" w:rsidP="00AB3F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DE0C4" id="Aynı Yan Köşesi Kesik Dikdörtgen 4" o:spid="_x0000_s1027" style="position:absolute;margin-left:.45pt;margin-top:10pt;width:177.5pt;height:34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53941,434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" adj="-11796480,,5400" path="m72391,l2181550,r72391,72391l2253941,434340r,l,434340r,l,72391,72391,xe" fillcolor="#ed7d31" strokecolor="#ae5a21" strokeweight="1pt">
                <v:stroke joinstyle="miter"/>
                <v:formulas/>
                <v:path arrowok="t" o:connecttype="custom" o:connectlocs="72391,0;2181550,0;2253941,72391;2253941,434340;2253941,434340;0,434340;0,434340;0,72391;72391,0" o:connectangles="0,0,0,0,0,0,0,0,0" textboxrect="0,0,2253941,434340"/>
                <v:textbox>
                  <w:txbxContent>
                    <w:p w:rsidR="004C0E50" w:rsidRPr="00272A43" w:rsidRDefault="004C0E50" w:rsidP="00AB3F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272A43">
                        <w:rPr>
                          <w:sz w:val="28"/>
                          <w:szCs w:val="28"/>
                        </w:rPr>
                        <w:t>İnovasyon</w:t>
                      </w:r>
                      <w:proofErr w:type="spellEnd"/>
                      <w:r w:rsidRPr="00272A43">
                        <w:rPr>
                          <w:sz w:val="28"/>
                          <w:szCs w:val="28"/>
                        </w:rPr>
                        <w:t xml:space="preserve"> Ekosistemi</w:t>
                      </w:r>
                    </w:p>
                    <w:p w:rsidR="004C0E50" w:rsidRDefault="004C0E50" w:rsidP="00AB3F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B3FF7" w:rsidRPr="00AC226D" w:rsidRDefault="00AB3FF7" w:rsidP="00AB3FF7"/>
    <w:tbl>
      <w:tblPr>
        <w:tblStyle w:val="TabloKlavuzu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779"/>
        <w:gridCol w:w="1784"/>
        <w:gridCol w:w="1776"/>
        <w:gridCol w:w="1802"/>
      </w:tblGrid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lastRenderedPageBreak/>
              <w:t>Amaç 1</w:t>
            </w: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proofErr w:type="spellStart"/>
            <w:r w:rsidRPr="00044718">
              <w:t>İnovasyon</w:t>
            </w:r>
            <w:proofErr w:type="spellEnd"/>
            <w:r w:rsidRPr="00044718">
              <w:t xml:space="preserve"> konusunda bilinçlendirme çalışmalarını artırmak ve Teknopark İzmir’dekiler başta olmak üzere tüm </w:t>
            </w:r>
            <w:proofErr w:type="spellStart"/>
            <w:r w:rsidRPr="00044718">
              <w:t>inovatif</w:t>
            </w:r>
            <w:proofErr w:type="spellEnd"/>
            <w:r w:rsidRPr="00044718">
              <w:t xml:space="preserve"> firmalarla iletişimi güçlendirmek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Hedef 1.1</w:t>
            </w: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proofErr w:type="spellStart"/>
            <w:r w:rsidRPr="00044718">
              <w:t>İYTE’li</w:t>
            </w:r>
            <w:proofErr w:type="spellEnd"/>
            <w:r w:rsidRPr="00044718">
              <w:t xml:space="preserve"> </w:t>
            </w:r>
            <w:proofErr w:type="gramStart"/>
            <w:r w:rsidRPr="00044718">
              <w:t>araştırmacıları  ve</w:t>
            </w:r>
            <w:proofErr w:type="gramEnd"/>
            <w:r w:rsidRPr="00044718">
              <w:t xml:space="preserve">  sanayicileri </w:t>
            </w:r>
            <w:proofErr w:type="spellStart"/>
            <w:r w:rsidRPr="00044718">
              <w:t>inovasyon</w:t>
            </w:r>
            <w:proofErr w:type="spellEnd"/>
            <w:r w:rsidRPr="00044718">
              <w:t xml:space="preserve">, </w:t>
            </w:r>
            <w:proofErr w:type="spellStart"/>
            <w:r w:rsidRPr="00044718">
              <w:t>Ür</w:t>
            </w:r>
            <w:proofErr w:type="spellEnd"/>
            <w:r w:rsidRPr="00044718">
              <w:t>-Ge, teknoloji yönetimi, proje yönetimi, teşvikler, proje başvuruları konusunda bilinçlendirmek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4B083" w:themeFill="accent2" w:themeFillTint="99"/>
            <w:vAlign w:val="center"/>
          </w:tcPr>
          <w:p w:rsidR="00AB3FF7" w:rsidRPr="00044718" w:rsidRDefault="00AB3FF7" w:rsidP="0051078B">
            <w:pPr>
              <w:rPr>
                <w:b/>
              </w:rPr>
            </w:pPr>
            <w:r w:rsidRPr="00044718">
              <w:rPr>
                <w:b/>
              </w:rPr>
              <w:t xml:space="preserve">Performans göstergesi </w:t>
            </w:r>
          </w:p>
        </w:tc>
        <w:tc>
          <w:tcPr>
            <w:tcW w:w="1739" w:type="dxa"/>
            <w:shd w:val="clear" w:color="auto" w:fill="F4B083" w:themeFill="accent2" w:themeFillTint="99"/>
            <w:vAlign w:val="center"/>
          </w:tcPr>
          <w:p w:rsidR="00AB3FF7" w:rsidRPr="00044718" w:rsidRDefault="00F34679" w:rsidP="0051078B">
            <w:pPr>
              <w:rPr>
                <w:b/>
              </w:rPr>
            </w:pPr>
            <w:r>
              <w:rPr>
                <w:b/>
              </w:rPr>
              <w:t>Plan Dönemi Başlangıç Değeri</w:t>
            </w:r>
          </w:p>
        </w:tc>
        <w:tc>
          <w:tcPr>
            <w:tcW w:w="1744" w:type="dxa"/>
            <w:shd w:val="clear" w:color="auto" w:fill="F4B083" w:themeFill="accent2" w:themeFillTint="99"/>
            <w:vAlign w:val="center"/>
          </w:tcPr>
          <w:p w:rsidR="00AB3FF7" w:rsidRPr="00044718" w:rsidRDefault="00F34679" w:rsidP="0051078B">
            <w:pPr>
              <w:rPr>
                <w:b/>
              </w:rPr>
            </w:pPr>
            <w:r>
              <w:rPr>
                <w:b/>
              </w:rPr>
              <w:t>İzleme Dönemi İlk 6 aylık Gerçekleşme</w:t>
            </w:r>
          </w:p>
        </w:tc>
        <w:tc>
          <w:tcPr>
            <w:tcW w:w="1736" w:type="dxa"/>
            <w:shd w:val="clear" w:color="auto" w:fill="F4B083" w:themeFill="accent2" w:themeFillTint="99"/>
            <w:vAlign w:val="center"/>
          </w:tcPr>
          <w:p w:rsidR="00AB3FF7" w:rsidRPr="00044718" w:rsidRDefault="00F34679" w:rsidP="0051078B">
            <w:pPr>
              <w:rPr>
                <w:b/>
              </w:rPr>
            </w:pPr>
            <w:r>
              <w:rPr>
                <w:b/>
              </w:rPr>
              <w:t>İzleme Dönemi Yıl Sonu</w:t>
            </w:r>
            <w:r w:rsidR="00AB3FF7" w:rsidRPr="00044718">
              <w:rPr>
                <w:b/>
              </w:rPr>
              <w:t xml:space="preserve"> Hedeflenen Değer</w:t>
            </w:r>
          </w:p>
        </w:tc>
        <w:tc>
          <w:tcPr>
            <w:tcW w:w="1742" w:type="dxa"/>
            <w:shd w:val="clear" w:color="auto" w:fill="F4B083" w:themeFill="accent2" w:themeFillTint="99"/>
            <w:vAlign w:val="center"/>
          </w:tcPr>
          <w:p w:rsidR="00AB3FF7" w:rsidRPr="00044718" w:rsidRDefault="00AB3FF7" w:rsidP="0051078B">
            <w:pPr>
              <w:rPr>
                <w:b/>
              </w:rPr>
            </w:pPr>
            <w:r w:rsidRPr="00044718">
              <w:rPr>
                <w:b/>
              </w:rPr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1.1.1 </w:t>
            </w:r>
            <w:r w:rsidRPr="00AC226D">
              <w:rPr>
                <w:color w:val="231F20"/>
                <w:w w:val="90"/>
              </w:rPr>
              <w:t xml:space="preserve">Teknopark şirketleriyle birlikte </w:t>
            </w:r>
            <w:r w:rsidRPr="00AC226D">
              <w:rPr>
                <w:color w:val="231F20"/>
                <w:w w:val="95"/>
              </w:rPr>
              <w:t>yürütülen Ar-Ge projesi sayısı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:rsidR="00AB3FF7" w:rsidRPr="00AC226D" w:rsidRDefault="00BC268C" w:rsidP="00F34679">
            <w:r>
              <w:t>0</w:t>
            </w:r>
          </w:p>
        </w:tc>
        <w:tc>
          <w:tcPr>
            <w:tcW w:w="1744" w:type="dxa"/>
            <w:shd w:val="clear" w:color="auto" w:fill="F2F2F2" w:themeFill="background1" w:themeFillShade="F2"/>
          </w:tcPr>
          <w:p w:rsidR="00AB3FF7" w:rsidRPr="00AC226D" w:rsidRDefault="00CD1087" w:rsidP="0051078B">
            <w:r>
              <w:t>63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1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:rsidR="00AB3FF7" w:rsidRPr="00AC226D" w:rsidRDefault="00F34679" w:rsidP="0051078B">
            <w:r>
              <w:t>%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7CAAC" w:themeFill="accent2" w:themeFillTint="66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81" w:type="dxa"/>
            <w:gridSpan w:val="4"/>
            <w:shd w:val="clear" w:color="auto" w:fill="F7CAAC" w:themeFill="accent2" w:themeFillTint="66"/>
          </w:tcPr>
          <w:p w:rsidR="00AB3FF7" w:rsidRPr="00AC226D" w:rsidRDefault="00AB3FF7" w:rsidP="0051078B"/>
        </w:tc>
      </w:tr>
      <w:tr w:rsidR="00F34679" w:rsidRPr="00AC226D" w:rsidTr="00F34679">
        <w:trPr>
          <w:tblCellSpacing w:w="20" w:type="dxa"/>
        </w:trPr>
        <w:tc>
          <w:tcPr>
            <w:tcW w:w="1855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 w:rsidRPr="00044718">
              <w:rPr>
                <w:b/>
              </w:rPr>
              <w:t xml:space="preserve">Performans göstergesi </w:t>
            </w:r>
          </w:p>
        </w:tc>
        <w:tc>
          <w:tcPr>
            <w:tcW w:w="1739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Plan Dönemi Başlangıç Değeri</w:t>
            </w:r>
          </w:p>
        </w:tc>
        <w:tc>
          <w:tcPr>
            <w:tcW w:w="1744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İzleme Dönemi İlk 6 aylık Gerçekleşme</w:t>
            </w:r>
          </w:p>
        </w:tc>
        <w:tc>
          <w:tcPr>
            <w:tcW w:w="1736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İzleme Dönemi Yıl Sonu</w:t>
            </w:r>
            <w:r w:rsidRPr="00044718">
              <w:rPr>
                <w:b/>
              </w:rPr>
              <w:t xml:space="preserve"> Hedeflenen Değer</w:t>
            </w:r>
          </w:p>
        </w:tc>
        <w:tc>
          <w:tcPr>
            <w:tcW w:w="1742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 w:rsidRPr="00044718">
              <w:rPr>
                <w:b/>
              </w:rPr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1.1.2 </w:t>
            </w:r>
            <w:r w:rsidRPr="00AC226D">
              <w:rPr>
                <w:color w:val="231F20"/>
              </w:rPr>
              <w:t>Kuluçkaya alınan firma sayısı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AB3FF7" w:rsidRPr="00AC226D" w:rsidRDefault="00BC268C" w:rsidP="0051078B">
            <w:r>
              <w:t>43</w:t>
            </w: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AB3FF7" w:rsidRPr="00AC226D" w:rsidRDefault="00CD1087" w:rsidP="0051078B">
            <w:r>
              <w:t>49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44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F34679">
            <w:r w:rsidRPr="00AC226D">
              <w:t>%</w:t>
            </w:r>
            <w:r w:rsidR="005D7B1D">
              <w:t>111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7CAAC" w:themeFill="accent2" w:themeFillTint="66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81" w:type="dxa"/>
            <w:gridSpan w:val="4"/>
            <w:shd w:val="clear" w:color="auto" w:fill="F7CAAC" w:themeFill="accent2" w:themeFillTint="66"/>
          </w:tcPr>
          <w:p w:rsidR="00AB3FF7" w:rsidRPr="00AC226D" w:rsidRDefault="00AB3FF7" w:rsidP="0051078B"/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Amaç 1</w:t>
            </w: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proofErr w:type="spellStart"/>
            <w:r w:rsidRPr="00044718">
              <w:t>İnovasyon</w:t>
            </w:r>
            <w:proofErr w:type="spellEnd"/>
            <w:r w:rsidRPr="00044718">
              <w:t xml:space="preserve"> konusunda bilinçlendirme çalışmalarını artırmak ve Teknopark İzmir’dekiler başta olmak üzere tüm </w:t>
            </w:r>
            <w:proofErr w:type="spellStart"/>
            <w:r w:rsidRPr="00044718">
              <w:t>inovatif</w:t>
            </w:r>
            <w:proofErr w:type="spellEnd"/>
            <w:r w:rsidRPr="00044718">
              <w:t xml:space="preserve"> firmalarla iletişimi güçlendirmek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Hedef 1.2</w:t>
            </w: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proofErr w:type="spellStart"/>
            <w:proofErr w:type="gramStart"/>
            <w:r w:rsidRPr="00044718">
              <w:t>İnovasyon</w:t>
            </w:r>
            <w:proofErr w:type="spellEnd"/>
            <w:r w:rsidRPr="00044718">
              <w:t xml:space="preserve">  ile</w:t>
            </w:r>
            <w:proofErr w:type="gramEnd"/>
            <w:r w:rsidRPr="00044718">
              <w:t xml:space="preserve">  ilgili  çeşitli  konu  ve   seviyelerde  farkındalık   çalışmaları  yapmak</w:t>
            </w:r>
          </w:p>
        </w:tc>
      </w:tr>
      <w:tr w:rsidR="00F34679" w:rsidRPr="00AC226D" w:rsidTr="00F34679">
        <w:trPr>
          <w:tblCellSpacing w:w="20" w:type="dxa"/>
        </w:trPr>
        <w:tc>
          <w:tcPr>
            <w:tcW w:w="1855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 w:rsidRPr="00044718">
              <w:rPr>
                <w:b/>
              </w:rPr>
              <w:t xml:space="preserve">Performans göstergesi </w:t>
            </w:r>
          </w:p>
        </w:tc>
        <w:tc>
          <w:tcPr>
            <w:tcW w:w="1739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Plan Dönemi Başlangıç Değeri</w:t>
            </w:r>
          </w:p>
        </w:tc>
        <w:tc>
          <w:tcPr>
            <w:tcW w:w="1744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İzleme Dönemi İlk 6 aylık Gerçekleşme</w:t>
            </w:r>
          </w:p>
        </w:tc>
        <w:tc>
          <w:tcPr>
            <w:tcW w:w="1736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İzleme Dönemi Yıl Sonu</w:t>
            </w:r>
            <w:r w:rsidRPr="00044718">
              <w:rPr>
                <w:b/>
              </w:rPr>
              <w:t xml:space="preserve"> Hedeflenen Değer</w:t>
            </w:r>
          </w:p>
        </w:tc>
        <w:tc>
          <w:tcPr>
            <w:tcW w:w="1742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 w:rsidRPr="00044718">
              <w:rPr>
                <w:b/>
              </w:rPr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1.2.1 </w:t>
            </w:r>
            <w:r w:rsidRPr="00AC226D">
              <w:rPr>
                <w:color w:val="231F20"/>
              </w:rPr>
              <w:t xml:space="preserve">Düzenlenen, girişimcilik ekosisteminde yer edinmiş </w:t>
            </w:r>
            <w:r w:rsidRPr="00AC226D">
              <w:rPr>
                <w:color w:val="231F20"/>
                <w:w w:val="90"/>
              </w:rPr>
              <w:t>“</w:t>
            </w:r>
            <w:proofErr w:type="spellStart"/>
            <w:r w:rsidRPr="00AC226D">
              <w:rPr>
                <w:color w:val="231F20"/>
                <w:w w:val="90"/>
              </w:rPr>
              <w:t>Teknogirişim</w:t>
            </w:r>
            <w:proofErr w:type="spellEnd"/>
            <w:r w:rsidRPr="00AC226D">
              <w:rPr>
                <w:color w:val="231F20"/>
                <w:w w:val="90"/>
              </w:rPr>
              <w:t xml:space="preserve"> Akademisi” programı </w:t>
            </w:r>
            <w:r w:rsidRPr="00AC226D">
              <w:rPr>
                <w:color w:val="231F20"/>
              </w:rPr>
              <w:t>sayısı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:rsidR="00AB3FF7" w:rsidRPr="00AC226D" w:rsidRDefault="00624999" w:rsidP="0051078B">
            <w:r>
              <w:t>1</w:t>
            </w:r>
          </w:p>
        </w:tc>
        <w:tc>
          <w:tcPr>
            <w:tcW w:w="1744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1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1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:rsidR="00AB3FF7" w:rsidRPr="00AC226D" w:rsidRDefault="00F34679" w:rsidP="0051078B">
            <w:r>
              <w:t>%</w:t>
            </w:r>
            <w:r w:rsidR="005D7B1D">
              <w:t>100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7CAAC" w:themeFill="accent2" w:themeFillTint="66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81" w:type="dxa"/>
            <w:gridSpan w:val="4"/>
            <w:shd w:val="clear" w:color="auto" w:fill="F7CAAC" w:themeFill="accent2" w:themeFillTint="66"/>
          </w:tcPr>
          <w:p w:rsidR="00AB3FF7" w:rsidRPr="00AC226D" w:rsidRDefault="00AB3FF7" w:rsidP="0051078B"/>
        </w:tc>
      </w:tr>
      <w:tr w:rsidR="00F34679" w:rsidRPr="00AC226D" w:rsidTr="00F34679">
        <w:trPr>
          <w:tblCellSpacing w:w="20" w:type="dxa"/>
        </w:trPr>
        <w:tc>
          <w:tcPr>
            <w:tcW w:w="1855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 w:rsidRPr="00044718">
              <w:rPr>
                <w:b/>
              </w:rPr>
              <w:t xml:space="preserve">Performans göstergesi </w:t>
            </w:r>
          </w:p>
        </w:tc>
        <w:tc>
          <w:tcPr>
            <w:tcW w:w="1739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Plan Dönemi Başlangıç Değeri</w:t>
            </w:r>
          </w:p>
        </w:tc>
        <w:tc>
          <w:tcPr>
            <w:tcW w:w="1744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İzleme Dönemi İlk 6 aylık Gerçekleşme</w:t>
            </w:r>
          </w:p>
        </w:tc>
        <w:tc>
          <w:tcPr>
            <w:tcW w:w="1736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İzleme Dönemi Yıl Sonu</w:t>
            </w:r>
            <w:r w:rsidRPr="00044718">
              <w:rPr>
                <w:b/>
              </w:rPr>
              <w:t xml:space="preserve"> Hedeflenen Değer</w:t>
            </w:r>
          </w:p>
        </w:tc>
        <w:tc>
          <w:tcPr>
            <w:tcW w:w="1742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 w:rsidRPr="00044718">
              <w:rPr>
                <w:b/>
              </w:rPr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1.2.2 </w:t>
            </w:r>
            <w:r w:rsidRPr="00AC226D">
              <w:rPr>
                <w:color w:val="231F20"/>
                <w:w w:val="90"/>
              </w:rPr>
              <w:t>Yenilikçilik</w:t>
            </w:r>
            <w:r w:rsidRPr="00AC226D">
              <w:rPr>
                <w:color w:val="231F20"/>
                <w:spacing w:val="-25"/>
                <w:w w:val="90"/>
              </w:rPr>
              <w:t xml:space="preserve"> </w:t>
            </w:r>
            <w:r w:rsidRPr="00AC226D">
              <w:rPr>
                <w:color w:val="231F20"/>
                <w:w w:val="90"/>
              </w:rPr>
              <w:t>ve</w:t>
            </w:r>
            <w:r w:rsidRPr="00AC226D">
              <w:rPr>
                <w:color w:val="231F20"/>
                <w:spacing w:val="-25"/>
                <w:w w:val="90"/>
              </w:rPr>
              <w:t xml:space="preserve"> </w:t>
            </w:r>
            <w:r w:rsidRPr="00AC226D">
              <w:rPr>
                <w:color w:val="231F20"/>
                <w:w w:val="90"/>
              </w:rPr>
              <w:t>girişimcilik</w:t>
            </w:r>
            <w:r w:rsidRPr="00AC226D">
              <w:rPr>
                <w:color w:val="231F20"/>
                <w:spacing w:val="-24"/>
                <w:w w:val="90"/>
              </w:rPr>
              <w:t xml:space="preserve"> </w:t>
            </w:r>
            <w:r w:rsidRPr="00AC226D">
              <w:rPr>
                <w:color w:val="231F20"/>
                <w:w w:val="90"/>
              </w:rPr>
              <w:t>temalı</w:t>
            </w:r>
            <w:r w:rsidRPr="00AC226D">
              <w:rPr>
                <w:color w:val="231F20"/>
                <w:spacing w:val="-25"/>
                <w:w w:val="90"/>
              </w:rPr>
              <w:t xml:space="preserve"> </w:t>
            </w:r>
            <w:r w:rsidRPr="00AC226D">
              <w:rPr>
                <w:color w:val="231F20"/>
                <w:w w:val="90"/>
              </w:rPr>
              <w:t xml:space="preserve">ders </w:t>
            </w:r>
            <w:r w:rsidRPr="00AC226D">
              <w:rPr>
                <w:color w:val="231F20"/>
              </w:rPr>
              <w:t>sayısı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AB3FF7" w:rsidRPr="00AC226D" w:rsidRDefault="00624999" w:rsidP="0051078B">
            <w:r>
              <w:t>30</w:t>
            </w: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AB3FF7" w:rsidRPr="00AC226D" w:rsidRDefault="00CD1087" w:rsidP="0051078B">
            <w:r>
              <w:t>38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30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:rsidR="00AB3FF7" w:rsidRPr="00AC226D" w:rsidRDefault="00F34679" w:rsidP="0051078B">
            <w:r>
              <w:t>%</w:t>
            </w:r>
            <w:r w:rsidR="005D7B1D">
              <w:t>126,66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7CAAC" w:themeFill="accent2" w:themeFillTint="66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81" w:type="dxa"/>
            <w:gridSpan w:val="4"/>
            <w:shd w:val="clear" w:color="auto" w:fill="F7CAAC" w:themeFill="accent2" w:themeFillTint="66"/>
          </w:tcPr>
          <w:p w:rsidR="00AB3FF7" w:rsidRPr="00AC226D" w:rsidRDefault="00AB3FF7" w:rsidP="0051078B"/>
        </w:tc>
      </w:tr>
      <w:tr w:rsidR="00F34679" w:rsidRPr="00AC226D" w:rsidTr="00F34679">
        <w:trPr>
          <w:tblCellSpacing w:w="20" w:type="dxa"/>
        </w:trPr>
        <w:tc>
          <w:tcPr>
            <w:tcW w:w="1855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 w:rsidRPr="00044718">
              <w:rPr>
                <w:b/>
              </w:rPr>
              <w:t xml:space="preserve">Performans göstergesi </w:t>
            </w:r>
          </w:p>
        </w:tc>
        <w:tc>
          <w:tcPr>
            <w:tcW w:w="1739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Plan Dönemi Başlangıç Değeri</w:t>
            </w:r>
          </w:p>
        </w:tc>
        <w:tc>
          <w:tcPr>
            <w:tcW w:w="1744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İzleme Dönemi İlk 6 aylık Gerçekleşme</w:t>
            </w:r>
          </w:p>
        </w:tc>
        <w:tc>
          <w:tcPr>
            <w:tcW w:w="1736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İzleme Dönemi Yıl Sonu</w:t>
            </w:r>
            <w:r w:rsidRPr="00044718">
              <w:rPr>
                <w:b/>
              </w:rPr>
              <w:t xml:space="preserve"> </w:t>
            </w:r>
            <w:r w:rsidRPr="00044718">
              <w:rPr>
                <w:b/>
              </w:rPr>
              <w:lastRenderedPageBreak/>
              <w:t>Hedeflenen Değer</w:t>
            </w:r>
          </w:p>
        </w:tc>
        <w:tc>
          <w:tcPr>
            <w:tcW w:w="1742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 w:rsidRPr="00044718">
              <w:rPr>
                <w:b/>
              </w:rPr>
              <w:lastRenderedPageBreak/>
              <w:t xml:space="preserve">Hedeflenen değer </w:t>
            </w:r>
            <w:r w:rsidRPr="00044718">
              <w:rPr>
                <w:b/>
              </w:rPr>
              <w:lastRenderedPageBreak/>
              <w:t>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lastRenderedPageBreak/>
              <w:t xml:space="preserve">1.2.3 </w:t>
            </w:r>
            <w:r w:rsidRPr="00AC226D">
              <w:rPr>
                <w:color w:val="231F20"/>
                <w:w w:val="90"/>
              </w:rPr>
              <w:t xml:space="preserve">Girişimcilik konusunda faaliyet </w:t>
            </w:r>
            <w:r w:rsidRPr="00AC226D">
              <w:rPr>
                <w:color w:val="231F20"/>
              </w:rPr>
              <w:t>gösteren öğrenci sayısı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AB3FF7" w:rsidRPr="00AC226D" w:rsidRDefault="00624999" w:rsidP="0051078B">
            <w:r>
              <w:t>92</w:t>
            </w: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AB3FF7" w:rsidRPr="00AC226D" w:rsidRDefault="00CD1087" w:rsidP="0051078B">
            <w:r>
              <w:t>92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110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:rsidR="00AB3FF7" w:rsidRPr="00AC226D" w:rsidRDefault="00F34679" w:rsidP="0051078B">
            <w:r>
              <w:t>%</w:t>
            </w:r>
            <w:r w:rsidR="005D7B1D">
              <w:t>83,63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7CAAC" w:themeFill="accent2" w:themeFillTint="66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81" w:type="dxa"/>
            <w:gridSpan w:val="4"/>
            <w:shd w:val="clear" w:color="auto" w:fill="F7CAAC" w:themeFill="accent2" w:themeFillTint="66"/>
          </w:tcPr>
          <w:p w:rsidR="00AB3FF7" w:rsidRPr="00AC226D" w:rsidRDefault="00AB3FF7" w:rsidP="0051078B"/>
        </w:tc>
      </w:tr>
      <w:tr w:rsidR="00F34679" w:rsidRPr="00AC226D" w:rsidTr="00F34679">
        <w:trPr>
          <w:tblCellSpacing w:w="20" w:type="dxa"/>
        </w:trPr>
        <w:tc>
          <w:tcPr>
            <w:tcW w:w="1855" w:type="dxa"/>
            <w:shd w:val="clear" w:color="auto" w:fill="F4B083" w:themeFill="accent2" w:themeFillTint="99"/>
            <w:vAlign w:val="center"/>
          </w:tcPr>
          <w:p w:rsidR="00F34679" w:rsidRPr="00AC226D" w:rsidRDefault="00F34679" w:rsidP="00F34679">
            <w:r w:rsidRPr="00AC226D">
              <w:t xml:space="preserve">Performans göstergesi </w:t>
            </w:r>
          </w:p>
        </w:tc>
        <w:tc>
          <w:tcPr>
            <w:tcW w:w="1739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Plan Dönemi Başlangıç Değeri</w:t>
            </w:r>
          </w:p>
        </w:tc>
        <w:tc>
          <w:tcPr>
            <w:tcW w:w="1744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İzleme Dönemi İlk 6 aylık Gerçekleşme</w:t>
            </w:r>
          </w:p>
        </w:tc>
        <w:tc>
          <w:tcPr>
            <w:tcW w:w="1736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İzleme Dönemi Yıl Sonu</w:t>
            </w:r>
            <w:r w:rsidRPr="00044718">
              <w:rPr>
                <w:b/>
              </w:rPr>
              <w:t xml:space="preserve"> Hedeflenen Değer</w:t>
            </w:r>
          </w:p>
        </w:tc>
        <w:tc>
          <w:tcPr>
            <w:tcW w:w="1742" w:type="dxa"/>
            <w:shd w:val="clear" w:color="auto" w:fill="F4B083" w:themeFill="accent2" w:themeFillTint="99"/>
            <w:vAlign w:val="center"/>
          </w:tcPr>
          <w:p w:rsidR="00F34679" w:rsidRPr="00AC226D" w:rsidRDefault="00F34679" w:rsidP="00F34679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1.2.4 </w:t>
            </w:r>
            <w:r w:rsidRPr="00AC226D">
              <w:rPr>
                <w:color w:val="231F20"/>
                <w:w w:val="90"/>
              </w:rPr>
              <w:t xml:space="preserve">Teknopark İzmir’deki öğrenci şirketi </w:t>
            </w:r>
            <w:r w:rsidRPr="00AC226D">
              <w:rPr>
                <w:color w:val="231F20"/>
              </w:rPr>
              <w:t>sayısı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AB3FF7" w:rsidRPr="00AC226D" w:rsidRDefault="00624999" w:rsidP="0051078B">
            <w:r>
              <w:t>19</w:t>
            </w: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AB3FF7" w:rsidRPr="00AC226D" w:rsidRDefault="00CD1087" w:rsidP="0051078B">
            <w:r>
              <w:t>12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19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:rsidR="00AB3FF7" w:rsidRPr="00AC226D" w:rsidRDefault="00F34679" w:rsidP="0051078B">
            <w:r>
              <w:t>%</w:t>
            </w:r>
            <w:r w:rsidR="005D7B1D">
              <w:t>63,15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81" w:type="dxa"/>
            <w:gridSpan w:val="4"/>
            <w:shd w:val="clear" w:color="auto" w:fill="F2F2F2" w:themeFill="background1" w:themeFillShade="F2"/>
          </w:tcPr>
          <w:p w:rsidR="00AB3FF7" w:rsidRPr="00AC226D" w:rsidRDefault="00AB3FF7" w:rsidP="0051078B"/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Amaç 1</w:t>
            </w: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proofErr w:type="spellStart"/>
            <w:r w:rsidRPr="00044718">
              <w:t>İnovasyon</w:t>
            </w:r>
            <w:proofErr w:type="spellEnd"/>
            <w:r w:rsidRPr="00044718">
              <w:t xml:space="preserve"> konusunda bilinçlendirme çalışmalarını artırmak ve Teknopark İzmir’dekiler başta olmak üzere tüm </w:t>
            </w:r>
            <w:proofErr w:type="spellStart"/>
            <w:r w:rsidRPr="00044718">
              <w:t>inovatif</w:t>
            </w:r>
            <w:proofErr w:type="spellEnd"/>
            <w:r w:rsidRPr="00044718">
              <w:t xml:space="preserve"> firmalarla iletişimi güçlendirmek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Hedef 1.3</w:t>
            </w: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044718">
              <w:t>Teknopark İzmir’deki firmalar ile iletişimi geliştirmek</w:t>
            </w:r>
          </w:p>
        </w:tc>
      </w:tr>
      <w:tr w:rsidR="00F34679" w:rsidRPr="00AC226D" w:rsidTr="00F34679">
        <w:trPr>
          <w:tblCellSpacing w:w="20" w:type="dxa"/>
        </w:trPr>
        <w:tc>
          <w:tcPr>
            <w:tcW w:w="1855" w:type="dxa"/>
            <w:shd w:val="clear" w:color="auto" w:fill="F4B083" w:themeFill="accent2" w:themeFillTint="99"/>
            <w:vAlign w:val="center"/>
          </w:tcPr>
          <w:p w:rsidR="00F34679" w:rsidRPr="00AC226D" w:rsidRDefault="00F34679" w:rsidP="00F34679">
            <w:r w:rsidRPr="00AC226D">
              <w:t xml:space="preserve">Performans göstergesi </w:t>
            </w:r>
          </w:p>
        </w:tc>
        <w:tc>
          <w:tcPr>
            <w:tcW w:w="1739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Plan Dönemi Başlangıç Değeri</w:t>
            </w:r>
          </w:p>
        </w:tc>
        <w:tc>
          <w:tcPr>
            <w:tcW w:w="1744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İzleme Dönemi İlk 6 aylık Gerçekleşme</w:t>
            </w:r>
          </w:p>
        </w:tc>
        <w:tc>
          <w:tcPr>
            <w:tcW w:w="1736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İzleme Dönemi Yıl Sonu</w:t>
            </w:r>
            <w:r w:rsidRPr="00044718">
              <w:rPr>
                <w:b/>
              </w:rPr>
              <w:t xml:space="preserve"> Hedeflenen Değer</w:t>
            </w:r>
          </w:p>
        </w:tc>
        <w:tc>
          <w:tcPr>
            <w:tcW w:w="1742" w:type="dxa"/>
            <w:shd w:val="clear" w:color="auto" w:fill="F4B083" w:themeFill="accent2" w:themeFillTint="99"/>
            <w:vAlign w:val="center"/>
          </w:tcPr>
          <w:p w:rsidR="00F34679" w:rsidRPr="00AC226D" w:rsidRDefault="00F34679" w:rsidP="00F34679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1.3.1 </w:t>
            </w:r>
            <w:r w:rsidRPr="00AC226D">
              <w:rPr>
                <w:color w:val="231F20"/>
              </w:rPr>
              <w:t>Teknopark İzmir’deki şirket sayısı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:rsidR="00AB3FF7" w:rsidRPr="00AC226D" w:rsidRDefault="00624999" w:rsidP="00F34679">
            <w:r>
              <w:t>151</w:t>
            </w:r>
          </w:p>
        </w:tc>
        <w:tc>
          <w:tcPr>
            <w:tcW w:w="1744" w:type="dxa"/>
            <w:shd w:val="clear" w:color="auto" w:fill="F2F2F2" w:themeFill="background1" w:themeFillShade="F2"/>
          </w:tcPr>
          <w:p w:rsidR="00AB3FF7" w:rsidRPr="00AC226D" w:rsidRDefault="00F34679" w:rsidP="0051078B">
            <w:r>
              <w:t>181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160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:rsidR="00AB3FF7" w:rsidRPr="00AC226D" w:rsidRDefault="00F34679" w:rsidP="0051078B">
            <w:r>
              <w:t>%</w:t>
            </w:r>
            <w:r w:rsidR="005D7B1D">
              <w:t>112,5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7CAAC" w:themeFill="accent2" w:themeFillTint="66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81" w:type="dxa"/>
            <w:gridSpan w:val="4"/>
            <w:shd w:val="clear" w:color="auto" w:fill="F7CAAC" w:themeFill="accent2" w:themeFillTint="66"/>
          </w:tcPr>
          <w:p w:rsidR="00AB3FF7" w:rsidRPr="00AC226D" w:rsidRDefault="00AB3FF7" w:rsidP="0051078B"/>
        </w:tc>
      </w:tr>
      <w:tr w:rsidR="00F34679" w:rsidRPr="00AC226D" w:rsidTr="00F34679">
        <w:trPr>
          <w:tblCellSpacing w:w="20" w:type="dxa"/>
        </w:trPr>
        <w:tc>
          <w:tcPr>
            <w:tcW w:w="1855" w:type="dxa"/>
            <w:shd w:val="clear" w:color="auto" w:fill="F4B083" w:themeFill="accent2" w:themeFillTint="99"/>
            <w:vAlign w:val="center"/>
          </w:tcPr>
          <w:p w:rsidR="00F34679" w:rsidRPr="00AC226D" w:rsidRDefault="00F34679" w:rsidP="00F34679">
            <w:r w:rsidRPr="00AC226D">
              <w:t xml:space="preserve">Performans göstergesi </w:t>
            </w:r>
          </w:p>
        </w:tc>
        <w:tc>
          <w:tcPr>
            <w:tcW w:w="1739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Plan Dönemi Başlangıç Değeri</w:t>
            </w:r>
          </w:p>
        </w:tc>
        <w:tc>
          <w:tcPr>
            <w:tcW w:w="1744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İzleme Dönemi İlk 6 aylık Gerçekleşme</w:t>
            </w:r>
          </w:p>
        </w:tc>
        <w:tc>
          <w:tcPr>
            <w:tcW w:w="1736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İzleme Dönemi Yıl Sonu</w:t>
            </w:r>
            <w:r w:rsidRPr="00044718">
              <w:rPr>
                <w:b/>
              </w:rPr>
              <w:t xml:space="preserve"> Hedeflenen Değer</w:t>
            </w:r>
          </w:p>
        </w:tc>
        <w:tc>
          <w:tcPr>
            <w:tcW w:w="1742" w:type="dxa"/>
            <w:shd w:val="clear" w:color="auto" w:fill="F4B083" w:themeFill="accent2" w:themeFillTint="99"/>
            <w:vAlign w:val="center"/>
          </w:tcPr>
          <w:p w:rsidR="00F34679" w:rsidRPr="00AC226D" w:rsidRDefault="00F34679" w:rsidP="00F34679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1.3.2 </w:t>
            </w:r>
            <w:r w:rsidRPr="00AC226D">
              <w:rPr>
                <w:color w:val="231F20"/>
              </w:rPr>
              <w:t xml:space="preserve">Teknopark İzmir’deki faal olan </w:t>
            </w:r>
            <w:r w:rsidRPr="00AC226D">
              <w:rPr>
                <w:color w:val="231F20"/>
                <w:w w:val="90"/>
              </w:rPr>
              <w:t>öğretim üyesi teknoloji şirketi sayısı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AB3FF7" w:rsidRPr="00AC226D" w:rsidRDefault="00624999" w:rsidP="0051078B">
            <w:r>
              <w:t>16</w:t>
            </w: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AB3FF7" w:rsidRPr="00AC226D" w:rsidRDefault="00F34679" w:rsidP="0051078B">
            <w:r>
              <w:t>21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16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F34679">
            <w:r w:rsidRPr="00AC226D">
              <w:t>%</w:t>
            </w:r>
            <w:r w:rsidR="005D7B1D">
              <w:t>131,25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7CAAC" w:themeFill="accent2" w:themeFillTint="66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81" w:type="dxa"/>
            <w:gridSpan w:val="4"/>
            <w:shd w:val="clear" w:color="auto" w:fill="F7CAAC" w:themeFill="accent2" w:themeFillTint="66"/>
          </w:tcPr>
          <w:p w:rsidR="00AB3FF7" w:rsidRPr="00AC226D" w:rsidRDefault="00AB3FF7" w:rsidP="0051078B"/>
        </w:tc>
      </w:tr>
      <w:tr w:rsidR="00F34679" w:rsidRPr="00AC226D" w:rsidTr="00F34679">
        <w:trPr>
          <w:tblCellSpacing w:w="20" w:type="dxa"/>
        </w:trPr>
        <w:tc>
          <w:tcPr>
            <w:tcW w:w="1855" w:type="dxa"/>
            <w:shd w:val="clear" w:color="auto" w:fill="F4B083" w:themeFill="accent2" w:themeFillTint="99"/>
            <w:vAlign w:val="center"/>
          </w:tcPr>
          <w:p w:rsidR="00F34679" w:rsidRPr="00AC226D" w:rsidRDefault="00F34679" w:rsidP="00F34679">
            <w:r w:rsidRPr="00AC226D">
              <w:t xml:space="preserve">Performans göstergesi </w:t>
            </w:r>
          </w:p>
        </w:tc>
        <w:tc>
          <w:tcPr>
            <w:tcW w:w="1739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Plan Dönemi Başlangıç Değeri</w:t>
            </w:r>
          </w:p>
        </w:tc>
        <w:tc>
          <w:tcPr>
            <w:tcW w:w="1744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İzleme Dönemi İlk 6 aylık Gerçekleşme</w:t>
            </w:r>
          </w:p>
        </w:tc>
        <w:tc>
          <w:tcPr>
            <w:tcW w:w="1736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İzleme Dönemi Yıl Sonu</w:t>
            </w:r>
            <w:r w:rsidRPr="00044718">
              <w:rPr>
                <w:b/>
              </w:rPr>
              <w:t xml:space="preserve"> Hedeflenen Değer</w:t>
            </w:r>
          </w:p>
        </w:tc>
        <w:tc>
          <w:tcPr>
            <w:tcW w:w="1742" w:type="dxa"/>
            <w:shd w:val="clear" w:color="auto" w:fill="F4B083" w:themeFill="accent2" w:themeFillTint="99"/>
            <w:vAlign w:val="center"/>
          </w:tcPr>
          <w:p w:rsidR="00F34679" w:rsidRPr="00AC226D" w:rsidRDefault="00F34679" w:rsidP="00F34679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1.3.3 </w:t>
            </w:r>
            <w:r w:rsidRPr="00AC226D">
              <w:rPr>
                <w:color w:val="231F20"/>
                <w:w w:val="90"/>
              </w:rPr>
              <w:t xml:space="preserve">Teknopark İzmir’deki şirketlerin </w:t>
            </w:r>
            <w:r w:rsidRPr="00AC226D">
              <w:rPr>
                <w:color w:val="231F20"/>
              </w:rPr>
              <w:t>toplam cirosu (TL)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AB3FF7" w:rsidRPr="00AC226D" w:rsidRDefault="006A4B13" w:rsidP="0051078B">
            <w:r>
              <w:t>141.350.771</w:t>
            </w: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AB3FF7" w:rsidRPr="00AC226D" w:rsidRDefault="00F34679" w:rsidP="0051078B">
            <w:r>
              <w:t>80</w:t>
            </w:r>
            <w:r w:rsidR="00AB3FF7" w:rsidRPr="00AC226D">
              <w:t>0.000.000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180.000.000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F34679">
            <w:r w:rsidRPr="00AC226D">
              <w:t>%</w:t>
            </w:r>
            <w:r w:rsidR="005D7B1D">
              <w:t>444,44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7CAAC" w:themeFill="accent2" w:themeFillTint="66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81" w:type="dxa"/>
            <w:gridSpan w:val="4"/>
            <w:shd w:val="clear" w:color="auto" w:fill="F7CAAC" w:themeFill="accent2" w:themeFillTint="66"/>
          </w:tcPr>
          <w:p w:rsidR="00AB3FF7" w:rsidRPr="00AC226D" w:rsidRDefault="00AB3FF7" w:rsidP="0051078B"/>
        </w:tc>
      </w:tr>
      <w:tr w:rsidR="00F34679" w:rsidRPr="00AC226D" w:rsidTr="00F34679">
        <w:trPr>
          <w:tblCellSpacing w:w="20" w:type="dxa"/>
        </w:trPr>
        <w:tc>
          <w:tcPr>
            <w:tcW w:w="1855" w:type="dxa"/>
            <w:shd w:val="clear" w:color="auto" w:fill="F4B083" w:themeFill="accent2" w:themeFillTint="99"/>
            <w:vAlign w:val="center"/>
          </w:tcPr>
          <w:p w:rsidR="00F34679" w:rsidRPr="00AC226D" w:rsidRDefault="00F34679" w:rsidP="00F34679">
            <w:r w:rsidRPr="00AC226D">
              <w:t xml:space="preserve">Performans göstergesi </w:t>
            </w:r>
          </w:p>
        </w:tc>
        <w:tc>
          <w:tcPr>
            <w:tcW w:w="1739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Plan Dönemi Başlangıç Değeri</w:t>
            </w:r>
          </w:p>
        </w:tc>
        <w:tc>
          <w:tcPr>
            <w:tcW w:w="1744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İzleme Dönemi İlk 6 aylık Gerçekleşme</w:t>
            </w:r>
          </w:p>
        </w:tc>
        <w:tc>
          <w:tcPr>
            <w:tcW w:w="1736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İzleme Dönemi Yıl Sonu</w:t>
            </w:r>
            <w:r w:rsidRPr="00044718">
              <w:rPr>
                <w:b/>
              </w:rPr>
              <w:t xml:space="preserve"> </w:t>
            </w:r>
            <w:r w:rsidRPr="00044718">
              <w:rPr>
                <w:b/>
              </w:rPr>
              <w:lastRenderedPageBreak/>
              <w:t>Hedeflenen Değer</w:t>
            </w:r>
          </w:p>
        </w:tc>
        <w:tc>
          <w:tcPr>
            <w:tcW w:w="1742" w:type="dxa"/>
            <w:shd w:val="clear" w:color="auto" w:fill="F4B083" w:themeFill="accent2" w:themeFillTint="99"/>
            <w:vAlign w:val="center"/>
          </w:tcPr>
          <w:p w:rsidR="00F34679" w:rsidRPr="00AC226D" w:rsidRDefault="00F34679" w:rsidP="00F34679">
            <w:r w:rsidRPr="00AC226D">
              <w:lastRenderedPageBreak/>
              <w:t xml:space="preserve">Hedeflenen değer </w:t>
            </w:r>
            <w:r w:rsidRPr="00AC226D">
              <w:lastRenderedPageBreak/>
              <w:t>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lastRenderedPageBreak/>
              <w:t xml:space="preserve">1.3.4 </w:t>
            </w:r>
            <w:r w:rsidRPr="00AC226D">
              <w:rPr>
                <w:color w:val="231F20"/>
                <w:w w:val="90"/>
              </w:rPr>
              <w:t xml:space="preserve">Teknopark İzmir şirketlerindeki </w:t>
            </w:r>
            <w:r w:rsidRPr="00AC226D">
              <w:rPr>
                <w:color w:val="231F20"/>
              </w:rPr>
              <w:t>toplam istihdam sayısı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AB3FF7" w:rsidRPr="00AC226D" w:rsidRDefault="006A4B13" w:rsidP="0051078B">
            <w:r>
              <w:t>878</w:t>
            </w: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AB3FF7" w:rsidRPr="00AC226D" w:rsidRDefault="00F34679" w:rsidP="0051078B">
            <w:r>
              <w:t>1.186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925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F34679">
            <w:r w:rsidRPr="00AC226D">
              <w:t>%</w:t>
            </w:r>
            <w:r w:rsidR="005D7B1D">
              <w:t>128,21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7CAAC" w:themeFill="accent2" w:themeFillTint="66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81" w:type="dxa"/>
            <w:gridSpan w:val="4"/>
            <w:shd w:val="clear" w:color="auto" w:fill="F7CAAC" w:themeFill="accent2" w:themeFillTint="66"/>
          </w:tcPr>
          <w:p w:rsidR="00AB3FF7" w:rsidRPr="00AC226D" w:rsidRDefault="00AB3FF7" w:rsidP="0051078B"/>
        </w:tc>
      </w:tr>
      <w:tr w:rsidR="00F34679" w:rsidRPr="00AC226D" w:rsidTr="00F34679">
        <w:trPr>
          <w:tblCellSpacing w:w="20" w:type="dxa"/>
        </w:trPr>
        <w:tc>
          <w:tcPr>
            <w:tcW w:w="1855" w:type="dxa"/>
            <w:shd w:val="clear" w:color="auto" w:fill="F4B083" w:themeFill="accent2" w:themeFillTint="99"/>
            <w:vAlign w:val="center"/>
          </w:tcPr>
          <w:p w:rsidR="00F34679" w:rsidRPr="00AC226D" w:rsidRDefault="00F34679" w:rsidP="00F34679">
            <w:r w:rsidRPr="00AC226D">
              <w:t xml:space="preserve">Performans göstergesi </w:t>
            </w:r>
          </w:p>
        </w:tc>
        <w:tc>
          <w:tcPr>
            <w:tcW w:w="1739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Plan Dönemi Başlangıç Değeri</w:t>
            </w:r>
          </w:p>
        </w:tc>
        <w:tc>
          <w:tcPr>
            <w:tcW w:w="1744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İzleme Dönemi İlk 6 aylık Gerçekleşme</w:t>
            </w:r>
          </w:p>
        </w:tc>
        <w:tc>
          <w:tcPr>
            <w:tcW w:w="1736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İzleme Dönemi Yıl Sonu</w:t>
            </w:r>
            <w:r w:rsidRPr="00044718">
              <w:rPr>
                <w:b/>
              </w:rPr>
              <w:t xml:space="preserve"> Hedeflenen Değer</w:t>
            </w:r>
          </w:p>
        </w:tc>
        <w:tc>
          <w:tcPr>
            <w:tcW w:w="1742" w:type="dxa"/>
            <w:shd w:val="clear" w:color="auto" w:fill="F4B083" w:themeFill="accent2" w:themeFillTint="99"/>
            <w:vAlign w:val="center"/>
          </w:tcPr>
          <w:p w:rsidR="00F34679" w:rsidRPr="00AC226D" w:rsidRDefault="00F34679" w:rsidP="00F34679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1.3.5 </w:t>
            </w:r>
            <w:r w:rsidRPr="00AC226D">
              <w:rPr>
                <w:color w:val="231F20"/>
                <w:w w:val="90"/>
              </w:rPr>
              <w:t xml:space="preserve">Teknopark İzmir şirketleriyle birlikte </w:t>
            </w:r>
            <w:r w:rsidRPr="00AC226D">
              <w:rPr>
                <w:color w:val="231F20"/>
                <w:w w:val="95"/>
              </w:rPr>
              <w:t>yürütülen girişimcilik projesi sayısı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AB3FF7" w:rsidRPr="00AC226D" w:rsidRDefault="0039787E" w:rsidP="0051078B">
            <w:r>
              <w:t>68</w:t>
            </w: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AB3FF7" w:rsidRPr="00AC226D" w:rsidRDefault="00F34679" w:rsidP="0051078B">
            <w:r>
              <w:t>1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70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%1,43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7CAAC" w:themeFill="accent2" w:themeFillTint="66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81" w:type="dxa"/>
            <w:gridSpan w:val="4"/>
            <w:shd w:val="clear" w:color="auto" w:fill="F7CAAC" w:themeFill="accent2" w:themeFillTint="66"/>
          </w:tcPr>
          <w:p w:rsidR="00AB3FF7" w:rsidRPr="00AC226D" w:rsidRDefault="00AB3FF7" w:rsidP="0051078B"/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Amaç 2</w:t>
            </w: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Enstitünün</w:t>
            </w:r>
            <w:r w:rsidRPr="00AC226D">
              <w:rPr>
                <w:spacing w:val="-25"/>
              </w:rPr>
              <w:t xml:space="preserve"> </w:t>
            </w:r>
            <w:proofErr w:type="spellStart"/>
            <w:r w:rsidRPr="00AC226D">
              <w:t>inovasyon</w:t>
            </w:r>
            <w:proofErr w:type="spellEnd"/>
            <w:r w:rsidRPr="00AC226D">
              <w:rPr>
                <w:spacing w:val="-25"/>
              </w:rPr>
              <w:t xml:space="preserve"> </w:t>
            </w:r>
            <w:r w:rsidRPr="00AC226D">
              <w:t>faaliyetlerine</w:t>
            </w:r>
            <w:r w:rsidRPr="00AC226D">
              <w:rPr>
                <w:spacing w:val="-25"/>
              </w:rPr>
              <w:t xml:space="preserve"> </w:t>
            </w:r>
            <w:r w:rsidRPr="00AC226D">
              <w:t>yönelik</w:t>
            </w:r>
            <w:r w:rsidRPr="00AC226D">
              <w:rPr>
                <w:spacing w:val="-24"/>
              </w:rPr>
              <w:t xml:space="preserve"> </w:t>
            </w:r>
            <w:r w:rsidRPr="00AC226D">
              <w:t>altyapısını</w:t>
            </w:r>
            <w:r w:rsidRPr="00AC226D">
              <w:rPr>
                <w:spacing w:val="-25"/>
              </w:rPr>
              <w:t xml:space="preserve"> </w:t>
            </w:r>
            <w:r w:rsidRPr="00AC226D">
              <w:t>geliştirerek</w:t>
            </w:r>
            <w:r w:rsidRPr="00AC226D">
              <w:rPr>
                <w:spacing w:val="-24"/>
              </w:rPr>
              <w:t xml:space="preserve"> </w:t>
            </w:r>
            <w:r w:rsidRPr="00AC226D">
              <w:t>sürdürmek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Hedef 2.1</w:t>
            </w: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proofErr w:type="spellStart"/>
            <w:r w:rsidRPr="00044718">
              <w:t>İnovasyon</w:t>
            </w:r>
            <w:proofErr w:type="spellEnd"/>
            <w:r w:rsidRPr="00044718">
              <w:t xml:space="preserve">, girişimcilik, patent vb. konularda bilinçlendirme ve </w:t>
            </w:r>
            <w:proofErr w:type="gramStart"/>
            <w:r w:rsidRPr="00044718">
              <w:t>destek  faaliyetlerini</w:t>
            </w:r>
            <w:proofErr w:type="gramEnd"/>
            <w:r w:rsidRPr="00044718">
              <w:t xml:space="preserve">  artırmak</w:t>
            </w:r>
          </w:p>
        </w:tc>
      </w:tr>
      <w:tr w:rsidR="00F34679" w:rsidRPr="00AC226D" w:rsidTr="00F34679">
        <w:trPr>
          <w:tblCellSpacing w:w="20" w:type="dxa"/>
        </w:trPr>
        <w:tc>
          <w:tcPr>
            <w:tcW w:w="1855" w:type="dxa"/>
            <w:shd w:val="clear" w:color="auto" w:fill="F4B083" w:themeFill="accent2" w:themeFillTint="99"/>
            <w:vAlign w:val="center"/>
          </w:tcPr>
          <w:p w:rsidR="00F34679" w:rsidRPr="00AC226D" w:rsidRDefault="00F34679" w:rsidP="00F34679">
            <w:r w:rsidRPr="00AC226D">
              <w:t xml:space="preserve">Performans göstergesi </w:t>
            </w:r>
          </w:p>
        </w:tc>
        <w:tc>
          <w:tcPr>
            <w:tcW w:w="1739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Plan Dönemi Başlangıç Değeri</w:t>
            </w:r>
          </w:p>
        </w:tc>
        <w:tc>
          <w:tcPr>
            <w:tcW w:w="1744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İzleme Dönemi İlk 6 aylık Gerçekleşme</w:t>
            </w:r>
          </w:p>
        </w:tc>
        <w:tc>
          <w:tcPr>
            <w:tcW w:w="1736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İzleme Dönemi Yıl Sonu</w:t>
            </w:r>
            <w:r w:rsidRPr="00044718">
              <w:rPr>
                <w:b/>
              </w:rPr>
              <w:t xml:space="preserve"> Hedeflenen Değer</w:t>
            </w:r>
          </w:p>
        </w:tc>
        <w:tc>
          <w:tcPr>
            <w:tcW w:w="1742" w:type="dxa"/>
            <w:shd w:val="clear" w:color="auto" w:fill="F4B083" w:themeFill="accent2" w:themeFillTint="99"/>
            <w:vAlign w:val="center"/>
          </w:tcPr>
          <w:p w:rsidR="00F34679" w:rsidRPr="00AC226D" w:rsidRDefault="00F34679" w:rsidP="00F34679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2.1.1 </w:t>
            </w:r>
            <w:r w:rsidRPr="00AC226D">
              <w:rPr>
                <w:color w:val="231F20"/>
              </w:rPr>
              <w:t>Ticarileşmiş patent sayısı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:rsidR="00AB3FF7" w:rsidRPr="00AC226D" w:rsidRDefault="0039787E" w:rsidP="0051078B">
            <w:r>
              <w:t>0</w:t>
            </w:r>
          </w:p>
        </w:tc>
        <w:tc>
          <w:tcPr>
            <w:tcW w:w="1744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1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1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:rsidR="00AB3FF7" w:rsidRPr="00AC226D" w:rsidRDefault="00F34679" w:rsidP="0051078B">
            <w:r>
              <w:t>%</w:t>
            </w:r>
            <w:r w:rsidR="005D7B1D">
              <w:t>100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7CAAC" w:themeFill="accent2" w:themeFillTint="66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81" w:type="dxa"/>
            <w:gridSpan w:val="4"/>
            <w:shd w:val="clear" w:color="auto" w:fill="F7CAAC" w:themeFill="accent2" w:themeFillTint="66"/>
          </w:tcPr>
          <w:p w:rsidR="00AB3FF7" w:rsidRPr="00AC226D" w:rsidRDefault="00AB3FF7" w:rsidP="0051078B"/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Amaç 2</w:t>
            </w: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Enstitünün</w:t>
            </w:r>
            <w:r w:rsidRPr="00AC226D">
              <w:rPr>
                <w:spacing w:val="-25"/>
              </w:rPr>
              <w:t xml:space="preserve"> </w:t>
            </w:r>
            <w:proofErr w:type="spellStart"/>
            <w:r w:rsidRPr="00AC226D">
              <w:t>inovasyon</w:t>
            </w:r>
            <w:proofErr w:type="spellEnd"/>
            <w:r w:rsidRPr="00AC226D">
              <w:rPr>
                <w:spacing w:val="-25"/>
              </w:rPr>
              <w:t xml:space="preserve"> </w:t>
            </w:r>
            <w:r w:rsidRPr="00AC226D">
              <w:t>faaliyetlerine</w:t>
            </w:r>
            <w:r w:rsidRPr="00AC226D">
              <w:rPr>
                <w:spacing w:val="-25"/>
              </w:rPr>
              <w:t xml:space="preserve"> </w:t>
            </w:r>
            <w:r w:rsidRPr="00AC226D">
              <w:t>yönelik</w:t>
            </w:r>
            <w:r w:rsidRPr="00AC226D">
              <w:rPr>
                <w:spacing w:val="-24"/>
              </w:rPr>
              <w:t xml:space="preserve"> </w:t>
            </w:r>
            <w:r w:rsidRPr="00AC226D">
              <w:t>altyapısını</w:t>
            </w:r>
            <w:r w:rsidRPr="00AC226D">
              <w:rPr>
                <w:spacing w:val="-25"/>
              </w:rPr>
              <w:t xml:space="preserve"> </w:t>
            </w:r>
            <w:r w:rsidRPr="00AC226D">
              <w:t>geliştirerek</w:t>
            </w:r>
            <w:r w:rsidRPr="00AC226D">
              <w:rPr>
                <w:spacing w:val="-24"/>
              </w:rPr>
              <w:t xml:space="preserve"> </w:t>
            </w:r>
            <w:r w:rsidRPr="00AC226D">
              <w:t>sürdürmek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Hedef 2.2</w:t>
            </w: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044718">
              <w:t xml:space="preserve">Konumlama, imaj ve </w:t>
            </w:r>
            <w:proofErr w:type="spellStart"/>
            <w:r w:rsidRPr="00044718">
              <w:t>inovasyon</w:t>
            </w:r>
            <w:proofErr w:type="spellEnd"/>
            <w:r w:rsidRPr="00044718">
              <w:t xml:space="preserve"> </w:t>
            </w:r>
            <w:proofErr w:type="gramStart"/>
            <w:r w:rsidRPr="00044718">
              <w:t>faaliyetlerini  İYTE</w:t>
            </w:r>
            <w:proofErr w:type="gramEnd"/>
            <w:r w:rsidRPr="00044718">
              <w:t xml:space="preserve"> içi ve dışında yaygınlaştırmak ve sürdürülebilir kılmak</w:t>
            </w:r>
          </w:p>
        </w:tc>
      </w:tr>
      <w:tr w:rsidR="00F34679" w:rsidRPr="00AC226D" w:rsidTr="00F34679">
        <w:trPr>
          <w:tblCellSpacing w:w="20" w:type="dxa"/>
        </w:trPr>
        <w:tc>
          <w:tcPr>
            <w:tcW w:w="1855" w:type="dxa"/>
            <w:shd w:val="clear" w:color="auto" w:fill="F4B083" w:themeFill="accent2" w:themeFillTint="99"/>
            <w:vAlign w:val="center"/>
          </w:tcPr>
          <w:p w:rsidR="00F34679" w:rsidRPr="00AC226D" w:rsidRDefault="00F34679" w:rsidP="00F34679">
            <w:r w:rsidRPr="00AC226D">
              <w:t xml:space="preserve">Performans göstergesi </w:t>
            </w:r>
          </w:p>
        </w:tc>
        <w:tc>
          <w:tcPr>
            <w:tcW w:w="1739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Plan Dönemi Başlangıç Değeri</w:t>
            </w:r>
          </w:p>
        </w:tc>
        <w:tc>
          <w:tcPr>
            <w:tcW w:w="1744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İzleme Dönemi İlk 6 aylık Gerçekleşme</w:t>
            </w:r>
          </w:p>
        </w:tc>
        <w:tc>
          <w:tcPr>
            <w:tcW w:w="1736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İzleme Dönemi Yıl Sonu</w:t>
            </w:r>
            <w:r w:rsidRPr="00044718">
              <w:rPr>
                <w:b/>
              </w:rPr>
              <w:t xml:space="preserve"> Hedeflenen Değer</w:t>
            </w:r>
          </w:p>
        </w:tc>
        <w:tc>
          <w:tcPr>
            <w:tcW w:w="1742" w:type="dxa"/>
            <w:shd w:val="clear" w:color="auto" w:fill="F4B083" w:themeFill="accent2" w:themeFillTint="99"/>
            <w:vAlign w:val="center"/>
          </w:tcPr>
          <w:p w:rsidR="00F34679" w:rsidRPr="00AC226D" w:rsidRDefault="00F34679" w:rsidP="00F34679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2.2.1 </w:t>
            </w:r>
            <w:r w:rsidRPr="00AC226D">
              <w:rPr>
                <w:color w:val="231F20"/>
              </w:rPr>
              <w:t xml:space="preserve">Teknopark İzmir bünyesinde düzenlenen açık </w:t>
            </w:r>
            <w:proofErr w:type="spellStart"/>
            <w:r w:rsidRPr="00AC226D">
              <w:rPr>
                <w:color w:val="231F20"/>
              </w:rPr>
              <w:t>inovasyon</w:t>
            </w:r>
            <w:proofErr w:type="spellEnd"/>
            <w:r w:rsidRPr="00AC226D">
              <w:rPr>
                <w:color w:val="231F20"/>
              </w:rPr>
              <w:t xml:space="preserve">/ </w:t>
            </w:r>
            <w:r w:rsidRPr="00AC226D">
              <w:rPr>
                <w:color w:val="231F20"/>
                <w:w w:val="90"/>
              </w:rPr>
              <w:t xml:space="preserve">girişimcilik kampı, sosyal sorumluluk </w:t>
            </w:r>
            <w:r w:rsidRPr="00AC226D">
              <w:rPr>
                <w:color w:val="231F20"/>
              </w:rPr>
              <w:t>projesi vb. etkinlik sayısı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:rsidR="00AB3FF7" w:rsidRPr="00AC226D" w:rsidRDefault="0039787E" w:rsidP="0051078B">
            <w:r>
              <w:t>131</w:t>
            </w:r>
          </w:p>
        </w:tc>
        <w:tc>
          <w:tcPr>
            <w:tcW w:w="1744" w:type="dxa"/>
            <w:shd w:val="clear" w:color="auto" w:fill="F2F2F2" w:themeFill="background1" w:themeFillShade="F2"/>
          </w:tcPr>
          <w:p w:rsidR="00AB3FF7" w:rsidRPr="00AC226D" w:rsidRDefault="00F34679" w:rsidP="0051078B">
            <w:r>
              <w:t>22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140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:rsidR="00AB3FF7" w:rsidRPr="00AC226D" w:rsidRDefault="00F34679" w:rsidP="0051078B">
            <w:r>
              <w:t>%</w:t>
            </w:r>
            <w:r w:rsidR="005D7B1D">
              <w:t>15,71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7CAAC" w:themeFill="accent2" w:themeFillTint="66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81" w:type="dxa"/>
            <w:gridSpan w:val="4"/>
            <w:shd w:val="clear" w:color="auto" w:fill="F7CAAC" w:themeFill="accent2" w:themeFillTint="66"/>
          </w:tcPr>
          <w:p w:rsidR="00AB3FF7" w:rsidRPr="00AC226D" w:rsidRDefault="00AB3FF7" w:rsidP="0051078B"/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Amaç 3</w:t>
            </w: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rPr>
                <w:spacing w:val="-3"/>
              </w:rPr>
              <w:t>Yarının</w:t>
            </w:r>
            <w:r w:rsidRPr="00AC226D">
              <w:rPr>
                <w:spacing w:val="-26"/>
              </w:rPr>
              <w:t xml:space="preserve"> </w:t>
            </w:r>
            <w:r w:rsidRPr="00AC226D">
              <w:t>teknolojisini</w:t>
            </w:r>
            <w:r w:rsidRPr="00AC226D">
              <w:rPr>
                <w:spacing w:val="-26"/>
              </w:rPr>
              <w:t xml:space="preserve"> </w:t>
            </w:r>
            <w:r w:rsidRPr="00AC226D">
              <w:t>tanımlamaya</w:t>
            </w:r>
            <w:r w:rsidRPr="00AC226D">
              <w:rPr>
                <w:spacing w:val="-26"/>
              </w:rPr>
              <w:t xml:space="preserve"> </w:t>
            </w:r>
            <w:r w:rsidRPr="00AC226D">
              <w:t>ve</w:t>
            </w:r>
            <w:r w:rsidRPr="00AC226D">
              <w:rPr>
                <w:spacing w:val="-25"/>
              </w:rPr>
              <w:t xml:space="preserve"> </w:t>
            </w:r>
            <w:r w:rsidRPr="00AC226D">
              <w:t>geliştirmeye</w:t>
            </w:r>
            <w:r w:rsidRPr="00AC226D">
              <w:rPr>
                <w:spacing w:val="-25"/>
              </w:rPr>
              <w:t xml:space="preserve"> </w:t>
            </w:r>
            <w:r w:rsidRPr="00AC226D">
              <w:t>yönelik</w:t>
            </w:r>
            <w:r w:rsidRPr="00AC226D">
              <w:rPr>
                <w:spacing w:val="-27"/>
              </w:rPr>
              <w:t xml:space="preserve"> </w:t>
            </w:r>
            <w:r w:rsidRPr="00AC226D">
              <w:t>sosyal</w:t>
            </w:r>
            <w:r w:rsidRPr="00AC226D">
              <w:rPr>
                <w:spacing w:val="-26"/>
              </w:rPr>
              <w:t xml:space="preserve"> </w:t>
            </w:r>
            <w:r w:rsidRPr="00AC226D">
              <w:t>altyapıyı</w:t>
            </w:r>
            <w:r w:rsidRPr="00AC226D">
              <w:rPr>
                <w:spacing w:val="-26"/>
              </w:rPr>
              <w:t xml:space="preserve"> </w:t>
            </w:r>
            <w:r w:rsidRPr="00AC226D">
              <w:t>geliştirmek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Hedef 3.1</w:t>
            </w: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4C3AE2">
              <w:t xml:space="preserve">Karmaşık </w:t>
            </w:r>
            <w:proofErr w:type="gramStart"/>
            <w:r w:rsidRPr="004C3AE2">
              <w:t>teknolojik  problemlere</w:t>
            </w:r>
            <w:proofErr w:type="gramEnd"/>
            <w:r w:rsidRPr="004C3AE2">
              <w:t xml:space="preserve"> çok yönlü bakış getirebilecek “disiplinler arası/çok disiplinli” çalışmaları özendirmek ve bu yeteneği geliştirmek</w:t>
            </w:r>
          </w:p>
        </w:tc>
      </w:tr>
      <w:tr w:rsidR="00F34679" w:rsidRPr="00AC226D" w:rsidTr="00F34679">
        <w:trPr>
          <w:tblCellSpacing w:w="20" w:type="dxa"/>
        </w:trPr>
        <w:tc>
          <w:tcPr>
            <w:tcW w:w="1855" w:type="dxa"/>
            <w:shd w:val="clear" w:color="auto" w:fill="F4B083" w:themeFill="accent2" w:themeFillTint="99"/>
            <w:vAlign w:val="center"/>
          </w:tcPr>
          <w:p w:rsidR="00F34679" w:rsidRPr="00AC226D" w:rsidRDefault="00F34679" w:rsidP="00F34679">
            <w:r w:rsidRPr="00AC226D">
              <w:lastRenderedPageBreak/>
              <w:t xml:space="preserve">Performans göstergesi </w:t>
            </w:r>
          </w:p>
        </w:tc>
        <w:tc>
          <w:tcPr>
            <w:tcW w:w="1739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Plan Dönemi Başlangıç Değeri</w:t>
            </w:r>
          </w:p>
        </w:tc>
        <w:tc>
          <w:tcPr>
            <w:tcW w:w="1744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İzleme Dönemi İlk 6 aylık Gerçekleşme</w:t>
            </w:r>
          </w:p>
        </w:tc>
        <w:tc>
          <w:tcPr>
            <w:tcW w:w="1736" w:type="dxa"/>
            <w:shd w:val="clear" w:color="auto" w:fill="F4B083" w:themeFill="accent2" w:themeFillTint="99"/>
            <w:vAlign w:val="center"/>
          </w:tcPr>
          <w:p w:rsidR="00F34679" w:rsidRPr="00044718" w:rsidRDefault="00F34679" w:rsidP="00F34679">
            <w:pPr>
              <w:rPr>
                <w:b/>
              </w:rPr>
            </w:pPr>
            <w:r>
              <w:rPr>
                <w:b/>
              </w:rPr>
              <w:t>İzleme Dönemi Yıl Sonu</w:t>
            </w:r>
            <w:r w:rsidRPr="00044718">
              <w:rPr>
                <w:b/>
              </w:rPr>
              <w:t xml:space="preserve"> Hedeflenen Değer</w:t>
            </w:r>
          </w:p>
        </w:tc>
        <w:tc>
          <w:tcPr>
            <w:tcW w:w="1742" w:type="dxa"/>
            <w:shd w:val="clear" w:color="auto" w:fill="F4B083" w:themeFill="accent2" w:themeFillTint="99"/>
            <w:vAlign w:val="center"/>
          </w:tcPr>
          <w:p w:rsidR="00F34679" w:rsidRPr="00AC226D" w:rsidRDefault="00F34679" w:rsidP="00F34679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3.1.1 </w:t>
            </w:r>
            <w:r w:rsidRPr="00AC226D">
              <w:rPr>
                <w:color w:val="231F20"/>
              </w:rPr>
              <w:t xml:space="preserve">Dış paydaşların mezun öğrencilerin </w:t>
            </w:r>
            <w:r w:rsidRPr="00AC226D">
              <w:t xml:space="preserve">disiplinler arası </w:t>
            </w:r>
            <w:r w:rsidRPr="00C37ABC">
              <w:rPr>
                <w:shd w:val="clear" w:color="auto" w:fill="F2F2F2" w:themeFill="background1" w:themeFillShade="F2"/>
              </w:rPr>
              <w:t>veya çok disiplinli</w:t>
            </w:r>
            <w:r w:rsidRPr="00C37ABC">
              <w:rPr>
                <w:color w:val="231F20"/>
                <w:shd w:val="clear" w:color="auto" w:fill="F2F2F2" w:themeFill="background1" w:themeFillShade="F2"/>
              </w:rPr>
              <w:t xml:space="preserve"> çalışmalardaki başarım düzeyine ilişkin değerlendirmeleri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:rsidR="00AB3FF7" w:rsidRPr="00AC226D" w:rsidRDefault="0039787E" w:rsidP="0051078B">
            <w:r>
              <w:t>%90</w:t>
            </w:r>
          </w:p>
        </w:tc>
        <w:tc>
          <w:tcPr>
            <w:tcW w:w="1744" w:type="dxa"/>
            <w:shd w:val="clear" w:color="auto" w:fill="F2F2F2" w:themeFill="background1" w:themeFillShade="F2"/>
          </w:tcPr>
          <w:p w:rsidR="00AB3FF7" w:rsidRPr="00AC226D" w:rsidRDefault="00F34679" w:rsidP="0051078B">
            <w:r>
              <w:t>%86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%90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:rsidR="00AB3FF7" w:rsidRPr="00AC226D" w:rsidRDefault="00F34679" w:rsidP="0051078B">
            <w:r>
              <w:t>%</w:t>
            </w:r>
            <w:r w:rsidR="005D7B1D">
              <w:t>95,55</w:t>
            </w:r>
            <w:bookmarkStart w:id="14" w:name="_GoBack"/>
            <w:bookmarkEnd w:id="14"/>
          </w:p>
        </w:tc>
      </w:tr>
      <w:tr w:rsidR="00AB3FF7" w:rsidRPr="00AC226D" w:rsidTr="00F34679">
        <w:trPr>
          <w:tblCellSpacing w:w="20" w:type="dxa"/>
        </w:trPr>
        <w:tc>
          <w:tcPr>
            <w:tcW w:w="1855" w:type="dxa"/>
            <w:shd w:val="clear" w:color="auto" w:fill="F7CAAC" w:themeFill="accent2" w:themeFillTint="66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81" w:type="dxa"/>
            <w:gridSpan w:val="4"/>
            <w:shd w:val="clear" w:color="auto" w:fill="F7CAAC" w:themeFill="accent2" w:themeFillTint="66"/>
          </w:tcPr>
          <w:p w:rsidR="00AB3FF7" w:rsidRPr="00AC226D" w:rsidRDefault="00AB3FF7" w:rsidP="0051078B"/>
        </w:tc>
      </w:tr>
    </w:tbl>
    <w:p w:rsidR="00D83B91" w:rsidRDefault="00D83B91" w:rsidP="00AB3FF7"/>
    <w:p w:rsidR="00D83B91" w:rsidRPr="00302432" w:rsidRDefault="00302432" w:rsidP="00302432">
      <w:pPr>
        <w:pStyle w:val="Balk2"/>
        <w:rPr>
          <w:b/>
          <w:sz w:val="32"/>
          <w:szCs w:val="32"/>
        </w:rPr>
      </w:pPr>
      <w:bookmarkStart w:id="15" w:name="_Toc12618670"/>
      <w:r w:rsidRPr="00302432">
        <w:rPr>
          <w:b/>
          <w:sz w:val="32"/>
          <w:szCs w:val="32"/>
        </w:rPr>
        <w:t>5.3 Eğitim – Öğretim İzleme Tablosu</w:t>
      </w:r>
      <w:bookmarkEnd w:id="15"/>
    </w:p>
    <w:p w:rsidR="00AB3FF7" w:rsidRPr="00AC226D" w:rsidRDefault="00AB3FF7" w:rsidP="00AB3FF7">
      <w:r w:rsidRPr="00AC226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72CBD" wp14:editId="604C40A0">
                <wp:simplePos x="0" y="0"/>
                <wp:positionH relativeFrom="column">
                  <wp:posOffset>-12555</wp:posOffset>
                </wp:positionH>
                <wp:positionV relativeFrom="paragraph">
                  <wp:posOffset>118764</wp:posOffset>
                </wp:positionV>
                <wp:extent cx="2416810" cy="452598"/>
                <wp:effectExtent l="0" t="0" r="21590" b="24130"/>
                <wp:wrapNone/>
                <wp:docPr id="6" name="Aynı Yan Köşesi Kesik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452598"/>
                        </a:xfrm>
                        <a:prstGeom prst="snip2Same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E50" w:rsidRPr="00D72D36" w:rsidRDefault="004C0E50" w:rsidP="00AB3F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2D36">
                              <w:rPr>
                                <w:sz w:val="28"/>
                                <w:szCs w:val="28"/>
                              </w:rPr>
                              <w:t>Eğitim - Öğretim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72CBD" id="Aynı Yan Köşesi Kesik Dikdörtgen 6" o:spid="_x0000_s1028" style="position:absolute;margin-left:-1pt;margin-top:9.35pt;width:190.3pt;height:35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16810,4525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" adj="-11796480,,5400" path="m75435,l2341375,r75435,75435l2416810,452598r,l,452598r,l,75435,75435,xe" fillcolor="#5b9bd5" strokecolor="#41719c" strokeweight="1pt">
                <v:stroke joinstyle="miter"/>
                <v:formulas/>
                <v:path arrowok="t" o:connecttype="custom" o:connectlocs="75435,0;2341375,0;2416810,75435;2416810,452598;2416810,452598;0,452598;0,452598;0,75435;75435,0" o:connectangles="0,0,0,0,0,0,0,0,0" textboxrect="0,0,2416810,452598"/>
                <v:textbox>
                  <w:txbxContent>
                    <w:p w:rsidR="004C0E50" w:rsidRPr="00D72D36" w:rsidRDefault="004C0E50" w:rsidP="00AB3F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72D36">
                        <w:rPr>
                          <w:sz w:val="28"/>
                          <w:szCs w:val="28"/>
                        </w:rPr>
                        <w:t>Eğitim - Öğretim</w:t>
                      </w:r>
                    </w:p>
                  </w:txbxContent>
                </v:textbox>
              </v:shape>
            </w:pict>
          </mc:Fallback>
        </mc:AlternateContent>
      </w:r>
    </w:p>
    <w:p w:rsidR="00AB3FF7" w:rsidRPr="00AC226D" w:rsidRDefault="00AB3FF7" w:rsidP="00AB3FF7"/>
    <w:tbl>
      <w:tblPr>
        <w:tblStyle w:val="TabloKlavuzu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1795"/>
        <w:gridCol w:w="1776"/>
        <w:gridCol w:w="1787"/>
        <w:gridCol w:w="1819"/>
      </w:tblGrid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Amaç 1</w:t>
            </w:r>
          </w:p>
        </w:tc>
        <w:tc>
          <w:tcPr>
            <w:tcW w:w="7117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Araştırma</w:t>
            </w:r>
            <w:r w:rsidRPr="00AC226D">
              <w:rPr>
                <w:spacing w:val="-30"/>
              </w:rPr>
              <w:t xml:space="preserve"> </w:t>
            </w:r>
            <w:r w:rsidRPr="00AC226D">
              <w:t>ve</w:t>
            </w:r>
            <w:r w:rsidRPr="00AC226D">
              <w:rPr>
                <w:spacing w:val="-29"/>
              </w:rPr>
              <w:t xml:space="preserve"> </w:t>
            </w:r>
            <w:r w:rsidRPr="00AC226D">
              <w:t>uygulamaya</w:t>
            </w:r>
            <w:r w:rsidRPr="00AC226D">
              <w:rPr>
                <w:spacing w:val="-30"/>
              </w:rPr>
              <w:t xml:space="preserve"> </w:t>
            </w:r>
            <w:r w:rsidRPr="00AC226D">
              <w:t>dayalı</w:t>
            </w:r>
            <w:r w:rsidRPr="00AC226D">
              <w:rPr>
                <w:spacing w:val="-30"/>
              </w:rPr>
              <w:t xml:space="preserve"> </w:t>
            </w:r>
            <w:r w:rsidRPr="00AC226D">
              <w:t>çok</w:t>
            </w:r>
            <w:r w:rsidRPr="00AC226D">
              <w:rPr>
                <w:spacing w:val="-29"/>
              </w:rPr>
              <w:t xml:space="preserve"> </w:t>
            </w:r>
            <w:r w:rsidRPr="00AC226D">
              <w:t>boyutlu</w:t>
            </w:r>
            <w:r w:rsidRPr="00AC226D">
              <w:rPr>
                <w:spacing w:val="-29"/>
              </w:rPr>
              <w:t xml:space="preserve"> </w:t>
            </w:r>
            <w:r w:rsidRPr="00AC226D">
              <w:t>eğitimin</w:t>
            </w:r>
            <w:r w:rsidRPr="00AC226D">
              <w:rPr>
                <w:spacing w:val="-29"/>
              </w:rPr>
              <w:t xml:space="preserve"> </w:t>
            </w:r>
            <w:r w:rsidRPr="00AC226D">
              <w:t>gerçekleştirilmesine</w:t>
            </w:r>
            <w:r w:rsidRPr="00AC226D">
              <w:rPr>
                <w:spacing w:val="-30"/>
              </w:rPr>
              <w:t xml:space="preserve"> </w:t>
            </w:r>
            <w:r w:rsidRPr="00AC226D">
              <w:t>yönelik</w:t>
            </w:r>
            <w:r w:rsidRPr="00AC226D">
              <w:rPr>
                <w:spacing w:val="-30"/>
              </w:rPr>
              <w:t xml:space="preserve"> </w:t>
            </w:r>
            <w:r w:rsidRPr="00AC226D">
              <w:t>altyapıyı</w:t>
            </w:r>
            <w:r w:rsidRPr="00AC226D">
              <w:rPr>
                <w:spacing w:val="-30"/>
              </w:rPr>
              <w:t xml:space="preserve"> </w:t>
            </w:r>
            <w:r w:rsidRPr="00AC226D">
              <w:t>oluşturmak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Hedef 1.1</w:t>
            </w:r>
          </w:p>
        </w:tc>
        <w:tc>
          <w:tcPr>
            <w:tcW w:w="7117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rPr>
                <w:color w:val="231F20"/>
              </w:rPr>
              <w:t xml:space="preserve">Yeni öğrencilerin İYTE değerleri ile </w:t>
            </w:r>
            <w:r w:rsidRPr="00AC226D">
              <w:rPr>
                <w:color w:val="231F20"/>
                <w:w w:val="90"/>
              </w:rPr>
              <w:t xml:space="preserve">tanıştırılması ve </w:t>
            </w:r>
            <w:proofErr w:type="spellStart"/>
            <w:r w:rsidRPr="00AC226D">
              <w:rPr>
                <w:color w:val="231F20"/>
              </w:rPr>
              <w:t>İYTE’ye</w:t>
            </w:r>
            <w:proofErr w:type="spellEnd"/>
            <w:r w:rsidRPr="00AC226D">
              <w:rPr>
                <w:color w:val="231F20"/>
                <w:spacing w:val="-14"/>
              </w:rPr>
              <w:t xml:space="preserve"> </w:t>
            </w:r>
            <w:r w:rsidRPr="00AC226D">
              <w:rPr>
                <w:color w:val="231F20"/>
              </w:rPr>
              <w:t xml:space="preserve">uyumunun </w:t>
            </w:r>
            <w:r w:rsidRPr="00AC226D">
              <w:rPr>
                <w:color w:val="231F20"/>
                <w:w w:val="90"/>
              </w:rPr>
              <w:t xml:space="preserve">sağlanması, </w:t>
            </w:r>
            <w:r w:rsidRPr="00AC226D">
              <w:rPr>
                <w:color w:val="231F20"/>
              </w:rPr>
              <w:t>eğitimde yenilikçi, özgün, uygulamaya dönük</w:t>
            </w:r>
            <w:r w:rsidRPr="00AC226D">
              <w:rPr>
                <w:color w:val="231F20"/>
                <w:spacing w:val="-36"/>
              </w:rPr>
              <w:t xml:space="preserve"> </w:t>
            </w:r>
            <w:r w:rsidRPr="00AC226D">
              <w:rPr>
                <w:color w:val="231F20"/>
              </w:rPr>
              <w:t>ve</w:t>
            </w:r>
            <w:r w:rsidRPr="00AC226D">
              <w:rPr>
                <w:color w:val="231F20"/>
                <w:spacing w:val="-35"/>
              </w:rPr>
              <w:t xml:space="preserve"> </w:t>
            </w:r>
            <w:r w:rsidRPr="00AC226D">
              <w:rPr>
                <w:color w:val="231F20"/>
              </w:rPr>
              <w:t>öğrenci</w:t>
            </w:r>
            <w:r w:rsidRPr="00AC226D">
              <w:rPr>
                <w:color w:val="231F20"/>
                <w:spacing w:val="-35"/>
              </w:rPr>
              <w:t xml:space="preserve"> </w:t>
            </w:r>
            <w:r w:rsidRPr="00AC226D">
              <w:rPr>
                <w:color w:val="231F20"/>
              </w:rPr>
              <w:t xml:space="preserve">odaklı </w:t>
            </w:r>
            <w:r w:rsidRPr="00AC226D">
              <w:rPr>
                <w:color w:val="231F20"/>
                <w:w w:val="90"/>
              </w:rPr>
              <w:t>yaklaşımları geliştirmek</w:t>
            </w:r>
          </w:p>
        </w:tc>
      </w:tr>
      <w:tr w:rsidR="00F34679" w:rsidRPr="00AC226D" w:rsidTr="00F3467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F34679" w:rsidRPr="00AC226D" w:rsidRDefault="00F34679" w:rsidP="00F34679">
            <w:r w:rsidRPr="00AC226D"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F34679" w:rsidRPr="00F34679" w:rsidRDefault="00F34679" w:rsidP="00F34679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F34679" w:rsidRPr="00F34679" w:rsidRDefault="00F34679" w:rsidP="00F34679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F34679" w:rsidRPr="00F34679" w:rsidRDefault="00F34679" w:rsidP="00F34679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F34679" w:rsidRPr="00AC226D" w:rsidRDefault="00F34679" w:rsidP="00F34679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1.1.1 </w:t>
            </w:r>
            <w:proofErr w:type="spellStart"/>
            <w:r w:rsidRPr="00AC226D">
              <w:rPr>
                <w:color w:val="231F20"/>
              </w:rPr>
              <w:t>İYTE’nin</w:t>
            </w:r>
            <w:proofErr w:type="spellEnd"/>
            <w:r w:rsidRPr="00AC226D">
              <w:rPr>
                <w:color w:val="231F20"/>
              </w:rPr>
              <w:t xml:space="preserve"> </w:t>
            </w:r>
            <w:proofErr w:type="gramStart"/>
            <w:r w:rsidRPr="00AC226D">
              <w:rPr>
                <w:color w:val="231F20"/>
              </w:rPr>
              <w:t>vizyon</w:t>
            </w:r>
            <w:proofErr w:type="gramEnd"/>
            <w:r w:rsidRPr="00AC226D">
              <w:rPr>
                <w:color w:val="231F20"/>
              </w:rPr>
              <w:t>, misyon ve temel değerlerinin farkındalık düzeyi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AB3FF7" w:rsidRPr="00AC226D" w:rsidRDefault="0039787E" w:rsidP="0051078B">
            <w:r>
              <w:t>-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:rsidR="00AB3FF7" w:rsidRPr="00AC226D" w:rsidRDefault="00F34679" w:rsidP="0051078B">
            <w:r>
              <w:t>%88,10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%90</w:t>
            </w:r>
          </w:p>
        </w:tc>
        <w:tc>
          <w:tcPr>
            <w:tcW w:w="1759" w:type="dxa"/>
            <w:shd w:val="clear" w:color="auto" w:fill="F2F2F2" w:themeFill="background1" w:themeFillShade="F2"/>
          </w:tcPr>
          <w:p w:rsidR="00AB3FF7" w:rsidRPr="00AC226D" w:rsidRDefault="00F34679" w:rsidP="0051078B">
            <w:r>
              <w:t>%</w:t>
            </w:r>
            <w:r w:rsidR="000047D5">
              <w:t>97,88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DEEAF6" w:themeFill="accent1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117" w:type="dxa"/>
            <w:gridSpan w:val="4"/>
            <w:shd w:val="clear" w:color="auto" w:fill="DEEAF6" w:themeFill="accent1" w:themeFillTint="33"/>
          </w:tcPr>
          <w:p w:rsidR="00AB3FF7" w:rsidRPr="00AC226D" w:rsidRDefault="00AB3FF7" w:rsidP="0051078B"/>
        </w:tc>
      </w:tr>
      <w:tr w:rsidR="00F34679" w:rsidRPr="00AC226D" w:rsidTr="00F3467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F34679" w:rsidRPr="00AC226D" w:rsidRDefault="00F34679" w:rsidP="00F34679">
            <w:r w:rsidRPr="00AC226D"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F34679" w:rsidRPr="00F34679" w:rsidRDefault="00F34679" w:rsidP="00F34679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F34679" w:rsidRPr="00F34679" w:rsidRDefault="00F34679" w:rsidP="00F34679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F34679" w:rsidRPr="00F34679" w:rsidRDefault="00F34679" w:rsidP="00F34679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F34679" w:rsidRPr="00AC226D" w:rsidRDefault="00F34679" w:rsidP="00F34679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1.1.2 Lisans programı </w:t>
            </w:r>
            <w:proofErr w:type="gramStart"/>
            <w:r w:rsidRPr="00AC226D">
              <w:t>öğrencilerinin  başarım</w:t>
            </w:r>
            <w:proofErr w:type="gramEnd"/>
            <w:r w:rsidRPr="00AC226D">
              <w:t xml:space="preserve"> seviyesi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AB3FF7" w:rsidRPr="00AC226D" w:rsidRDefault="0039787E" w:rsidP="0051078B">
            <w:r>
              <w:t>%60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AC226D" w:rsidRDefault="00F34679" w:rsidP="00F34679">
            <w:r>
              <w:t>%71,33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%85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AB3FF7" w:rsidRPr="00AC226D" w:rsidRDefault="00F34679" w:rsidP="0051078B">
            <w:r>
              <w:t>%</w:t>
            </w:r>
            <w:r w:rsidR="008B3276">
              <w:t>83,91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DEEAF6" w:themeFill="accent1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117" w:type="dxa"/>
            <w:gridSpan w:val="4"/>
            <w:shd w:val="clear" w:color="auto" w:fill="DEEAF6" w:themeFill="accent1" w:themeFillTint="33"/>
          </w:tcPr>
          <w:p w:rsidR="00AB3FF7" w:rsidRPr="00AC226D" w:rsidRDefault="00AB3FF7" w:rsidP="0051078B"/>
        </w:tc>
      </w:tr>
      <w:tr w:rsidR="00F34679" w:rsidRPr="00AC226D" w:rsidTr="00F3467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F34679" w:rsidRPr="00AC226D" w:rsidRDefault="00F34679" w:rsidP="00F34679">
            <w:r w:rsidRPr="00AC226D"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F34679" w:rsidRPr="00F34679" w:rsidRDefault="00F34679" w:rsidP="00F34679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F34679" w:rsidRPr="00F34679" w:rsidRDefault="00F34679" w:rsidP="00F34679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F34679" w:rsidRPr="00F34679" w:rsidRDefault="00F34679" w:rsidP="00F34679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F34679" w:rsidRPr="00AC226D" w:rsidRDefault="00F34679" w:rsidP="00F34679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pPr>
              <w:rPr>
                <w:highlight w:val="yellow"/>
              </w:rPr>
            </w:pPr>
            <w:r w:rsidRPr="00AC226D">
              <w:lastRenderedPageBreak/>
              <w:t xml:space="preserve">1.1.3 Lisans ve lisansüstü programlarda ders çıktılarına ilişkin başarım düzeyi 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AB3FF7" w:rsidRPr="00AC226D" w:rsidRDefault="0039787E" w:rsidP="0051078B">
            <w:r>
              <w:t>-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F34679">
            <w:r w:rsidRPr="00AC226D">
              <w:t>%</w:t>
            </w:r>
            <w:r w:rsidR="00F34679">
              <w:t>80,57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%90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AB3FF7" w:rsidRPr="00AC226D" w:rsidRDefault="00F34679" w:rsidP="0051078B">
            <w:r>
              <w:t>%</w:t>
            </w:r>
            <w:r w:rsidR="008B3276">
              <w:t>89,52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DEEAF6" w:themeFill="accent1" w:themeFillTint="33"/>
            <w:vAlign w:val="center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117" w:type="dxa"/>
            <w:gridSpan w:val="4"/>
            <w:shd w:val="clear" w:color="auto" w:fill="DEEAF6" w:themeFill="accent1" w:themeFillTint="33"/>
            <w:vAlign w:val="center"/>
          </w:tcPr>
          <w:p w:rsidR="00AB3FF7" w:rsidRPr="00AC226D" w:rsidRDefault="00AB3FF7" w:rsidP="0051078B"/>
        </w:tc>
      </w:tr>
      <w:tr w:rsidR="0075597A" w:rsidRPr="00AC226D" w:rsidTr="00712D3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75597A" w:rsidRPr="00AC226D" w:rsidRDefault="0075597A" w:rsidP="0075597A">
            <w:r w:rsidRPr="00AC226D"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75597A" w:rsidRPr="00F34679" w:rsidRDefault="0075597A" w:rsidP="0075597A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75597A" w:rsidRPr="00F34679" w:rsidRDefault="0075597A" w:rsidP="0075597A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75597A" w:rsidRPr="00F34679" w:rsidRDefault="0075597A" w:rsidP="0075597A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75597A" w:rsidRPr="00AC226D" w:rsidRDefault="0075597A" w:rsidP="0075597A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1.1.4 Lisans ve lisansüstü programlarda program çıktılarına ilişkin başarım düzeyi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AB3FF7" w:rsidRPr="00AC226D" w:rsidRDefault="0039787E" w:rsidP="0051078B">
            <w:r>
              <w:t>-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AC226D" w:rsidRDefault="00F34679" w:rsidP="0051078B">
            <w:r>
              <w:t>%84,9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%90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AB3FF7" w:rsidRPr="00AC226D" w:rsidRDefault="00F34679" w:rsidP="00F34679">
            <w:r>
              <w:t>%</w:t>
            </w:r>
            <w:r w:rsidR="008B3276">
              <w:t>94,33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DEEAF6" w:themeFill="accent1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1755" w:type="dxa"/>
            <w:shd w:val="clear" w:color="auto" w:fill="DEEAF6" w:themeFill="accent1" w:themeFillTint="33"/>
          </w:tcPr>
          <w:p w:rsidR="00AB3FF7" w:rsidRPr="00AC226D" w:rsidRDefault="00AB3FF7" w:rsidP="0051078B"/>
        </w:tc>
        <w:tc>
          <w:tcPr>
            <w:tcW w:w="1736" w:type="dxa"/>
            <w:shd w:val="clear" w:color="auto" w:fill="DEEAF6" w:themeFill="accent1" w:themeFillTint="33"/>
          </w:tcPr>
          <w:p w:rsidR="00AB3FF7" w:rsidRPr="00AC226D" w:rsidRDefault="00AB3FF7" w:rsidP="0051078B"/>
        </w:tc>
        <w:tc>
          <w:tcPr>
            <w:tcW w:w="1747" w:type="dxa"/>
            <w:shd w:val="clear" w:color="auto" w:fill="DEEAF6" w:themeFill="accent1" w:themeFillTint="33"/>
          </w:tcPr>
          <w:p w:rsidR="00AB3FF7" w:rsidRPr="00AC226D" w:rsidRDefault="00AB3FF7" w:rsidP="0051078B"/>
        </w:tc>
        <w:tc>
          <w:tcPr>
            <w:tcW w:w="1759" w:type="dxa"/>
            <w:shd w:val="clear" w:color="auto" w:fill="DEEAF6" w:themeFill="accent1" w:themeFillTint="33"/>
          </w:tcPr>
          <w:p w:rsidR="00AB3FF7" w:rsidRPr="00AC226D" w:rsidRDefault="00AB3FF7" w:rsidP="0051078B"/>
        </w:tc>
      </w:tr>
      <w:tr w:rsidR="0075597A" w:rsidRPr="00AC226D" w:rsidTr="00712D3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75597A" w:rsidRPr="00AC226D" w:rsidRDefault="0075597A" w:rsidP="0075597A">
            <w:r w:rsidRPr="00AC226D"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75597A" w:rsidRPr="00F34679" w:rsidRDefault="0075597A" w:rsidP="0075597A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75597A" w:rsidRPr="00F34679" w:rsidRDefault="0075597A" w:rsidP="0075597A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75597A" w:rsidRPr="00F34679" w:rsidRDefault="0075597A" w:rsidP="0075597A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75597A" w:rsidRPr="00AC226D" w:rsidRDefault="0075597A" w:rsidP="0075597A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1.1.5 </w:t>
            </w:r>
            <w:r w:rsidRPr="00AC226D">
              <w:rPr>
                <w:color w:val="231F20"/>
              </w:rPr>
              <w:t>Lisans ve lisansüstü programlarına ilişkin “program çıktılarının” “Ulusal Mesleki Yeterlilikler” ile olan uyum düzeyi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AB3FF7" w:rsidRPr="00AC226D" w:rsidRDefault="0039787E" w:rsidP="0075597A">
            <w:r>
              <w:t>%100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75597A">
            <w:r w:rsidRPr="00AC226D">
              <w:t>%97,</w:t>
            </w:r>
            <w:r w:rsidR="0075597A">
              <w:t>67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%100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AB3FF7" w:rsidRPr="00AC226D" w:rsidRDefault="0075597A" w:rsidP="0051078B">
            <w:r>
              <w:t>%</w:t>
            </w:r>
            <w:r w:rsidR="008B3276">
              <w:t>97,67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DEEAF6" w:themeFill="accent1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117" w:type="dxa"/>
            <w:gridSpan w:val="4"/>
            <w:shd w:val="clear" w:color="auto" w:fill="DEEAF6" w:themeFill="accent1" w:themeFillTint="33"/>
          </w:tcPr>
          <w:p w:rsidR="00AB3FF7" w:rsidRPr="00AC226D" w:rsidRDefault="00AB3FF7" w:rsidP="0051078B"/>
        </w:tc>
      </w:tr>
      <w:tr w:rsidR="0075597A" w:rsidRPr="00AC226D" w:rsidTr="00712D3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75597A" w:rsidRPr="00AC226D" w:rsidRDefault="0075597A" w:rsidP="0075597A">
            <w:r w:rsidRPr="00AC226D"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75597A" w:rsidRPr="00F34679" w:rsidRDefault="0075597A" w:rsidP="0075597A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75597A" w:rsidRPr="00F34679" w:rsidRDefault="0075597A" w:rsidP="0075597A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75597A" w:rsidRPr="00F34679" w:rsidRDefault="0075597A" w:rsidP="0075597A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75597A" w:rsidRPr="00AC226D" w:rsidRDefault="0075597A" w:rsidP="0075597A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1.1.6 </w:t>
            </w:r>
            <w:r w:rsidRPr="00AC226D">
              <w:rPr>
                <w:color w:val="231F20"/>
              </w:rPr>
              <w:t>Lisans ve lisansüstü programlarına ilişkin “program çıktılarının” meslek pratiğinin/ sanayinin talep ettiği temel yeterlilikleri uyum düzeyi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AB3FF7" w:rsidRPr="00AC226D" w:rsidRDefault="0039787E" w:rsidP="0051078B">
            <w:r>
              <w:t>%100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75597A">
            <w:r w:rsidRPr="00AC226D">
              <w:t>%</w:t>
            </w:r>
            <w:r w:rsidR="0075597A">
              <w:t>91,67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%100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AB3FF7" w:rsidRPr="00AC226D" w:rsidRDefault="0075597A" w:rsidP="0051078B">
            <w:r>
              <w:t>%</w:t>
            </w:r>
            <w:r w:rsidR="008B3276">
              <w:t>91,67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DEEAF6" w:themeFill="accent1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117" w:type="dxa"/>
            <w:gridSpan w:val="4"/>
            <w:shd w:val="clear" w:color="auto" w:fill="DEEAF6" w:themeFill="accent1" w:themeFillTint="33"/>
          </w:tcPr>
          <w:p w:rsidR="00AB3FF7" w:rsidRPr="00AC226D" w:rsidRDefault="00AB3FF7" w:rsidP="0051078B"/>
        </w:tc>
      </w:tr>
      <w:tr w:rsidR="0075597A" w:rsidRPr="00AC226D" w:rsidTr="00712D3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75597A" w:rsidRPr="00AC226D" w:rsidRDefault="0075597A" w:rsidP="0075597A">
            <w:r w:rsidRPr="00AC226D"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75597A" w:rsidRPr="00F34679" w:rsidRDefault="0075597A" w:rsidP="0075597A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75597A" w:rsidRPr="00F34679" w:rsidRDefault="0075597A" w:rsidP="0075597A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75597A" w:rsidRPr="00F34679" w:rsidRDefault="0075597A" w:rsidP="0075597A">
            <w:pPr>
              <w:rPr>
                <w:b/>
              </w:rPr>
            </w:pPr>
            <w:r w:rsidRPr="00F34679">
              <w:rPr>
                <w:b/>
              </w:rPr>
              <w:t xml:space="preserve">İzleme Dönemi Yıl Sonu </w:t>
            </w:r>
            <w:r w:rsidRPr="00F34679">
              <w:rPr>
                <w:b/>
              </w:rPr>
              <w:lastRenderedPageBreak/>
              <w:t>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75597A" w:rsidRPr="00AC226D" w:rsidRDefault="0075597A" w:rsidP="0075597A">
            <w:r w:rsidRPr="00AC226D">
              <w:lastRenderedPageBreak/>
              <w:t xml:space="preserve">Hedeflenen değer </w:t>
            </w:r>
            <w:r w:rsidRPr="00AC226D">
              <w:lastRenderedPageBreak/>
              <w:t>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lastRenderedPageBreak/>
              <w:t xml:space="preserve">1.1.7 </w:t>
            </w:r>
            <w:r w:rsidRPr="00AC226D">
              <w:rPr>
                <w:color w:val="231F20"/>
              </w:rPr>
              <w:t>CO-OP uygulamasına katılan öğrenci sayısı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AB3FF7" w:rsidRPr="00AC226D" w:rsidRDefault="0039787E" w:rsidP="0051078B">
            <w:r>
              <w:t>21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AC226D" w:rsidRDefault="00CD1087" w:rsidP="0051078B">
            <w:r>
              <w:t>31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25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AB3FF7" w:rsidRPr="00AC226D" w:rsidRDefault="0075597A" w:rsidP="0051078B">
            <w:r>
              <w:t>%</w:t>
            </w:r>
            <w:r w:rsidR="008B3276">
              <w:t>124</w:t>
            </w:r>
          </w:p>
        </w:tc>
      </w:tr>
      <w:tr w:rsidR="0075597A" w:rsidRPr="00AC226D" w:rsidTr="00712D3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75597A" w:rsidRPr="00AC226D" w:rsidRDefault="0075597A" w:rsidP="0075597A">
            <w:r w:rsidRPr="00AC226D"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75597A" w:rsidRPr="00F34679" w:rsidRDefault="0075597A" w:rsidP="0075597A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75597A" w:rsidRPr="00F34679" w:rsidRDefault="0075597A" w:rsidP="0075597A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75597A" w:rsidRPr="00F34679" w:rsidRDefault="0075597A" w:rsidP="0075597A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75597A" w:rsidRPr="00AC226D" w:rsidRDefault="0075597A" w:rsidP="0075597A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1.1.8 </w:t>
            </w:r>
            <w:r w:rsidRPr="00AC226D">
              <w:rPr>
                <w:color w:val="231F20"/>
                <w:w w:val="95"/>
              </w:rPr>
              <w:t xml:space="preserve">Sanayide staj yapan öğrenci </w:t>
            </w:r>
            <w:r w:rsidRPr="00AC226D">
              <w:rPr>
                <w:color w:val="231F20"/>
              </w:rPr>
              <w:t>sayısı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AB3FF7" w:rsidRPr="00AC226D" w:rsidRDefault="0039787E" w:rsidP="0051078B">
            <w:r>
              <w:t>637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AC226D" w:rsidRDefault="00CD1087" w:rsidP="0051078B">
            <w:r>
              <w:t>613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700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AB3FF7" w:rsidRPr="00AC226D" w:rsidRDefault="0075597A" w:rsidP="0051078B">
            <w:r>
              <w:t>%</w:t>
            </w:r>
            <w:r w:rsidR="008B3276">
              <w:t>87,57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DEEAF6" w:themeFill="accent1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117" w:type="dxa"/>
            <w:gridSpan w:val="4"/>
            <w:shd w:val="clear" w:color="auto" w:fill="DEEAF6" w:themeFill="accent1" w:themeFillTint="33"/>
          </w:tcPr>
          <w:p w:rsidR="00AB3FF7" w:rsidRPr="00AC226D" w:rsidRDefault="00AB3FF7" w:rsidP="0051078B"/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Amaç 1</w:t>
            </w:r>
          </w:p>
        </w:tc>
        <w:tc>
          <w:tcPr>
            <w:tcW w:w="7117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Araştırma</w:t>
            </w:r>
            <w:r w:rsidRPr="00AC226D">
              <w:rPr>
                <w:spacing w:val="-30"/>
              </w:rPr>
              <w:t xml:space="preserve"> </w:t>
            </w:r>
            <w:r w:rsidRPr="00AC226D">
              <w:t>ve</w:t>
            </w:r>
            <w:r w:rsidRPr="00AC226D">
              <w:rPr>
                <w:spacing w:val="-29"/>
              </w:rPr>
              <w:t xml:space="preserve"> </w:t>
            </w:r>
            <w:r w:rsidRPr="00AC226D">
              <w:t>uygulamaya</w:t>
            </w:r>
            <w:r w:rsidRPr="00AC226D">
              <w:rPr>
                <w:spacing w:val="-30"/>
              </w:rPr>
              <w:t xml:space="preserve"> </w:t>
            </w:r>
            <w:r w:rsidRPr="00AC226D">
              <w:t>dayalı</w:t>
            </w:r>
            <w:r w:rsidRPr="00AC226D">
              <w:rPr>
                <w:spacing w:val="-30"/>
              </w:rPr>
              <w:t xml:space="preserve"> </w:t>
            </w:r>
            <w:r w:rsidRPr="00AC226D">
              <w:t>çok</w:t>
            </w:r>
            <w:r w:rsidRPr="00AC226D">
              <w:rPr>
                <w:spacing w:val="-29"/>
              </w:rPr>
              <w:t xml:space="preserve"> </w:t>
            </w:r>
            <w:r w:rsidRPr="00AC226D">
              <w:t>boyutlu</w:t>
            </w:r>
            <w:r w:rsidRPr="00AC226D">
              <w:rPr>
                <w:spacing w:val="-29"/>
              </w:rPr>
              <w:t xml:space="preserve"> </w:t>
            </w:r>
            <w:r w:rsidRPr="00AC226D">
              <w:t>eğitimin</w:t>
            </w:r>
            <w:r w:rsidRPr="00AC226D">
              <w:rPr>
                <w:spacing w:val="-29"/>
              </w:rPr>
              <w:t xml:space="preserve"> </w:t>
            </w:r>
            <w:r w:rsidRPr="00AC226D">
              <w:t>gerçekleştirilmesine</w:t>
            </w:r>
            <w:r w:rsidRPr="00AC226D">
              <w:rPr>
                <w:spacing w:val="-30"/>
              </w:rPr>
              <w:t xml:space="preserve"> </w:t>
            </w:r>
            <w:r w:rsidRPr="00AC226D">
              <w:t>yönelik</w:t>
            </w:r>
            <w:r w:rsidRPr="00AC226D">
              <w:rPr>
                <w:spacing w:val="-30"/>
              </w:rPr>
              <w:t xml:space="preserve"> </w:t>
            </w:r>
            <w:r w:rsidRPr="00AC226D">
              <w:t>altyapıyı</w:t>
            </w:r>
            <w:r w:rsidRPr="00AC226D">
              <w:rPr>
                <w:spacing w:val="-30"/>
              </w:rPr>
              <w:t xml:space="preserve"> </w:t>
            </w:r>
            <w:r w:rsidRPr="00AC226D">
              <w:t>oluşturmak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Hedef 1.2</w:t>
            </w:r>
          </w:p>
        </w:tc>
        <w:tc>
          <w:tcPr>
            <w:tcW w:w="7117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B426E6">
              <w:t>Lisansüstü/lisans eğitimi ve araştırmada ulaşılan kaliteyi ve bu programlardan memnuniyet seviyesini geliştirerek sürdürmek</w:t>
            </w:r>
          </w:p>
        </w:tc>
      </w:tr>
      <w:tr w:rsidR="0075597A" w:rsidRPr="00AC226D" w:rsidTr="00712D3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75597A" w:rsidRPr="00AC226D" w:rsidRDefault="0075597A" w:rsidP="0075597A">
            <w:r w:rsidRPr="00AC226D"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75597A" w:rsidRPr="00F34679" w:rsidRDefault="0075597A" w:rsidP="0075597A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75597A" w:rsidRPr="00F34679" w:rsidRDefault="0075597A" w:rsidP="0075597A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75597A" w:rsidRPr="00F34679" w:rsidRDefault="0075597A" w:rsidP="0075597A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75597A" w:rsidRPr="00AC226D" w:rsidRDefault="0075597A" w:rsidP="0075597A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1.2.1 </w:t>
            </w:r>
            <w:r w:rsidRPr="00AC226D">
              <w:rPr>
                <w:color w:val="231F20"/>
                <w:w w:val="95"/>
              </w:rPr>
              <w:t xml:space="preserve">Düzenlenen pedagojik eğitimlere </w:t>
            </w:r>
            <w:r w:rsidRPr="00AC226D">
              <w:rPr>
                <w:color w:val="231F20"/>
                <w:w w:val="90"/>
              </w:rPr>
              <w:t xml:space="preserve">(eğiticilerin eğitimi) katılan öğretim </w:t>
            </w:r>
            <w:r w:rsidRPr="00AC226D">
              <w:rPr>
                <w:color w:val="231F20"/>
              </w:rPr>
              <w:t>elemanı sayısı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AB3FF7" w:rsidRPr="00AC226D" w:rsidRDefault="0039787E" w:rsidP="0051078B">
            <w:r>
              <w:t>0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:rsidR="00AB3FF7" w:rsidRPr="00AC226D" w:rsidRDefault="00C37999" w:rsidP="0051078B">
            <w:r>
              <w:t>126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100</w:t>
            </w:r>
          </w:p>
        </w:tc>
        <w:tc>
          <w:tcPr>
            <w:tcW w:w="1759" w:type="dxa"/>
            <w:shd w:val="clear" w:color="auto" w:fill="F2F2F2" w:themeFill="background1" w:themeFillShade="F2"/>
          </w:tcPr>
          <w:p w:rsidR="00AB3FF7" w:rsidRPr="00AC226D" w:rsidRDefault="0075597A" w:rsidP="0051078B">
            <w:r>
              <w:t>%</w:t>
            </w:r>
            <w:r w:rsidR="008B3276">
              <w:t>126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DEEAF6" w:themeFill="accent1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117" w:type="dxa"/>
            <w:gridSpan w:val="4"/>
            <w:shd w:val="clear" w:color="auto" w:fill="DEEAF6" w:themeFill="accent1" w:themeFillTint="33"/>
          </w:tcPr>
          <w:p w:rsidR="00AB3FF7" w:rsidRPr="00AC226D" w:rsidRDefault="00AB3FF7" w:rsidP="0051078B"/>
        </w:tc>
      </w:tr>
      <w:tr w:rsidR="002336CE" w:rsidRPr="00AC226D" w:rsidTr="00712D3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2336CE" w:rsidRPr="00AC226D" w:rsidRDefault="002336CE" w:rsidP="002336CE">
            <w:r w:rsidRPr="00AC226D"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2336CE" w:rsidRPr="00F34679" w:rsidRDefault="002336CE" w:rsidP="002336CE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2336CE" w:rsidRPr="00F34679" w:rsidRDefault="002336CE" w:rsidP="002336CE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2336CE" w:rsidRPr="00F34679" w:rsidRDefault="002336CE" w:rsidP="002336CE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2336CE" w:rsidRPr="00AC226D" w:rsidRDefault="002336CE" w:rsidP="002336CE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1.2.2 </w:t>
            </w:r>
            <w:r w:rsidRPr="00AC226D">
              <w:rPr>
                <w:color w:val="231F20"/>
                <w:w w:val="90"/>
              </w:rPr>
              <w:t xml:space="preserve">İYTE genelinde ders/eğitim ortamı/ </w:t>
            </w:r>
            <w:r w:rsidRPr="00AC226D">
              <w:rPr>
                <w:color w:val="231F20"/>
                <w:w w:val="95"/>
              </w:rPr>
              <w:t xml:space="preserve">öğretim elemanı değerlendirme </w:t>
            </w:r>
            <w:r w:rsidRPr="00AC226D">
              <w:rPr>
                <w:color w:val="231F20"/>
              </w:rPr>
              <w:t>ortalama puanı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AB3FF7" w:rsidRPr="00AC226D" w:rsidRDefault="0039787E" w:rsidP="0051078B">
            <w:r>
              <w:t>4,10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AC226D" w:rsidRDefault="002336CE" w:rsidP="0051078B">
            <w:r>
              <w:t>4,35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4,11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2336CE">
            <w:r w:rsidRPr="00AC226D">
              <w:t>%</w:t>
            </w:r>
            <w:r w:rsidR="008B3276">
              <w:t>105,83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DEEAF6" w:themeFill="accent1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117" w:type="dxa"/>
            <w:gridSpan w:val="4"/>
            <w:shd w:val="clear" w:color="auto" w:fill="DEEAF6" w:themeFill="accent1" w:themeFillTint="33"/>
          </w:tcPr>
          <w:p w:rsidR="00AB3FF7" w:rsidRPr="00AC226D" w:rsidRDefault="00AB3FF7" w:rsidP="0051078B"/>
        </w:tc>
      </w:tr>
      <w:tr w:rsidR="002336CE" w:rsidRPr="00AC226D" w:rsidTr="00712D3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2336CE" w:rsidRPr="00AC226D" w:rsidRDefault="002336CE" w:rsidP="002336CE">
            <w:r w:rsidRPr="00AC226D"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2336CE" w:rsidRPr="00F34679" w:rsidRDefault="002336CE" w:rsidP="002336CE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2336CE" w:rsidRPr="00F34679" w:rsidRDefault="002336CE" w:rsidP="002336CE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2336CE" w:rsidRPr="00F34679" w:rsidRDefault="002336CE" w:rsidP="002336CE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2336CE" w:rsidRPr="00AC226D" w:rsidRDefault="002336CE" w:rsidP="002336CE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1.2.3 </w:t>
            </w:r>
            <w:r w:rsidRPr="00AC226D">
              <w:rPr>
                <w:color w:val="231F20"/>
                <w:w w:val="90"/>
              </w:rPr>
              <w:t xml:space="preserve">İngilizce hazırlık sınıfındaki ve lisans </w:t>
            </w:r>
            <w:r w:rsidRPr="00AC226D">
              <w:rPr>
                <w:color w:val="231F20"/>
                <w:w w:val="95"/>
              </w:rPr>
              <w:t>programlarında</w:t>
            </w:r>
            <w:r w:rsidRPr="00AC226D">
              <w:rPr>
                <w:color w:val="231F20"/>
                <w:spacing w:val="-23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lastRenderedPageBreak/>
              <w:t>ENG101</w:t>
            </w:r>
            <w:r w:rsidRPr="00AC226D">
              <w:rPr>
                <w:color w:val="231F20"/>
                <w:spacing w:val="-23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ve</w:t>
            </w:r>
            <w:r w:rsidRPr="00AC226D">
              <w:rPr>
                <w:color w:val="231F20"/>
                <w:spacing w:val="-23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 xml:space="preserve">ENG102 </w:t>
            </w:r>
            <w:r w:rsidRPr="00AC226D">
              <w:rPr>
                <w:color w:val="231F20"/>
                <w:w w:val="90"/>
              </w:rPr>
              <w:t>derslerindeki</w:t>
            </w:r>
            <w:r w:rsidRPr="00AC226D">
              <w:rPr>
                <w:color w:val="231F20"/>
                <w:spacing w:val="-11"/>
                <w:w w:val="90"/>
              </w:rPr>
              <w:t xml:space="preserve"> </w:t>
            </w:r>
            <w:r w:rsidRPr="00AC226D">
              <w:rPr>
                <w:color w:val="231F20"/>
                <w:w w:val="90"/>
              </w:rPr>
              <w:t>başarı</w:t>
            </w:r>
            <w:r w:rsidRPr="00AC226D">
              <w:rPr>
                <w:color w:val="231F20"/>
                <w:spacing w:val="-10"/>
                <w:w w:val="90"/>
              </w:rPr>
              <w:t xml:space="preserve"> </w:t>
            </w:r>
            <w:r w:rsidRPr="00AC226D">
              <w:rPr>
                <w:color w:val="231F20"/>
                <w:w w:val="90"/>
              </w:rPr>
              <w:t>oranı</w:t>
            </w:r>
            <w:r w:rsidRPr="00AC226D">
              <w:rPr>
                <w:color w:val="231F20"/>
                <w:spacing w:val="-10"/>
                <w:w w:val="90"/>
              </w:rPr>
              <w:t xml:space="preserve"> </w:t>
            </w:r>
            <w:r w:rsidRPr="00AC226D">
              <w:rPr>
                <w:color w:val="231F20"/>
                <w:w w:val="90"/>
              </w:rPr>
              <w:t>(dersi</w:t>
            </w:r>
            <w:r w:rsidRPr="00AC226D">
              <w:rPr>
                <w:color w:val="231F20"/>
                <w:spacing w:val="-10"/>
                <w:w w:val="90"/>
              </w:rPr>
              <w:t xml:space="preserve"> </w:t>
            </w:r>
            <w:r w:rsidRPr="00AC226D">
              <w:rPr>
                <w:color w:val="231F20"/>
                <w:w w:val="90"/>
              </w:rPr>
              <w:t xml:space="preserve">alan </w:t>
            </w:r>
            <w:r w:rsidRPr="00AC226D">
              <w:rPr>
                <w:color w:val="231F20"/>
              </w:rPr>
              <w:t>tüm</w:t>
            </w:r>
            <w:r w:rsidRPr="00AC226D">
              <w:rPr>
                <w:color w:val="231F20"/>
                <w:spacing w:val="-35"/>
              </w:rPr>
              <w:t xml:space="preserve"> </w:t>
            </w:r>
            <w:r w:rsidRPr="00AC226D">
              <w:rPr>
                <w:color w:val="231F20"/>
              </w:rPr>
              <w:t>öğrencilerin</w:t>
            </w:r>
            <w:r w:rsidRPr="00AC226D">
              <w:rPr>
                <w:color w:val="231F20"/>
                <w:spacing w:val="-35"/>
              </w:rPr>
              <w:t xml:space="preserve"> </w:t>
            </w:r>
            <w:r w:rsidRPr="00AC226D">
              <w:rPr>
                <w:color w:val="231F20"/>
              </w:rPr>
              <w:t>ortalama</w:t>
            </w:r>
            <w:r w:rsidRPr="00AC226D">
              <w:rPr>
                <w:color w:val="231F20"/>
                <w:spacing w:val="-34"/>
              </w:rPr>
              <w:t xml:space="preserve"> </w:t>
            </w:r>
            <w:r w:rsidRPr="00AC226D">
              <w:rPr>
                <w:color w:val="231F20"/>
              </w:rPr>
              <w:t>notu)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AB3FF7" w:rsidRPr="00AC226D" w:rsidRDefault="0039787E" w:rsidP="0051078B">
            <w:r>
              <w:lastRenderedPageBreak/>
              <w:t>80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8B3276" w:rsidRDefault="00C37999" w:rsidP="0051078B">
            <w:r w:rsidRPr="008B3276">
              <w:t>%</w:t>
            </w:r>
            <w:r w:rsidR="002336CE" w:rsidRPr="008B3276">
              <w:t>78,25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80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AB3FF7" w:rsidRPr="00AC226D" w:rsidRDefault="002336CE" w:rsidP="0051078B">
            <w:r>
              <w:t>%</w:t>
            </w:r>
            <w:r w:rsidR="008B3276">
              <w:t>97,81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DEEAF6" w:themeFill="accent1" w:themeFillTint="33"/>
          </w:tcPr>
          <w:p w:rsidR="00AB3FF7" w:rsidRPr="00AC226D" w:rsidRDefault="00AB3FF7" w:rsidP="0051078B">
            <w:r w:rsidRPr="00AC226D">
              <w:lastRenderedPageBreak/>
              <w:t>Açıklama</w:t>
            </w:r>
          </w:p>
        </w:tc>
        <w:tc>
          <w:tcPr>
            <w:tcW w:w="7117" w:type="dxa"/>
            <w:gridSpan w:val="4"/>
            <w:shd w:val="clear" w:color="auto" w:fill="DEEAF6" w:themeFill="accent1" w:themeFillTint="33"/>
          </w:tcPr>
          <w:p w:rsidR="00AB3FF7" w:rsidRPr="00AC226D" w:rsidRDefault="00AB3FF7" w:rsidP="0051078B"/>
        </w:tc>
      </w:tr>
      <w:tr w:rsidR="00B43113" w:rsidRPr="00AC226D" w:rsidTr="00712D3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1.2.4 </w:t>
            </w:r>
            <w:r w:rsidRPr="00AC226D">
              <w:rPr>
                <w:color w:val="231F20"/>
                <w:w w:val="95"/>
              </w:rPr>
              <w:t>Öğretim</w:t>
            </w:r>
            <w:r w:rsidRPr="00AC226D">
              <w:rPr>
                <w:color w:val="231F20"/>
                <w:spacing w:val="-35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üyesi</w:t>
            </w:r>
            <w:r w:rsidRPr="00AC226D">
              <w:rPr>
                <w:color w:val="231F20"/>
                <w:spacing w:val="-35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başına</w:t>
            </w:r>
            <w:r w:rsidRPr="00AC226D">
              <w:rPr>
                <w:color w:val="231F20"/>
                <w:spacing w:val="-34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düşen</w:t>
            </w:r>
            <w:r w:rsidRPr="00AC226D">
              <w:rPr>
                <w:color w:val="231F20"/>
                <w:spacing w:val="-35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 xml:space="preserve">lisans, </w:t>
            </w:r>
            <w:r w:rsidRPr="00AC226D">
              <w:rPr>
                <w:color w:val="231F20"/>
              </w:rPr>
              <w:t>yüksek</w:t>
            </w:r>
            <w:r w:rsidRPr="00AC226D">
              <w:rPr>
                <w:color w:val="231F20"/>
                <w:spacing w:val="-41"/>
              </w:rPr>
              <w:t xml:space="preserve"> </w:t>
            </w:r>
            <w:r w:rsidRPr="00AC226D">
              <w:rPr>
                <w:color w:val="231F20"/>
              </w:rPr>
              <w:t>lisans</w:t>
            </w:r>
            <w:r w:rsidRPr="00AC226D">
              <w:rPr>
                <w:color w:val="231F20"/>
                <w:spacing w:val="-40"/>
              </w:rPr>
              <w:t xml:space="preserve"> </w:t>
            </w:r>
            <w:r w:rsidRPr="00AC226D">
              <w:rPr>
                <w:color w:val="231F20"/>
              </w:rPr>
              <w:t>ve</w:t>
            </w:r>
            <w:r w:rsidRPr="00AC226D">
              <w:rPr>
                <w:color w:val="231F20"/>
                <w:spacing w:val="-40"/>
              </w:rPr>
              <w:t xml:space="preserve"> </w:t>
            </w:r>
            <w:r w:rsidRPr="00AC226D">
              <w:rPr>
                <w:color w:val="231F20"/>
              </w:rPr>
              <w:t>doktora</w:t>
            </w:r>
            <w:r w:rsidRPr="00AC226D">
              <w:rPr>
                <w:color w:val="231F20"/>
                <w:spacing w:val="-40"/>
              </w:rPr>
              <w:t xml:space="preserve"> </w:t>
            </w:r>
            <w:r w:rsidRPr="00AC226D">
              <w:rPr>
                <w:color w:val="231F20"/>
              </w:rPr>
              <w:t>öğrenci sayısı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AB3FF7" w:rsidRPr="00AC226D" w:rsidRDefault="0039787E" w:rsidP="0051078B">
            <w:r>
              <w:t>28,54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AC226D" w:rsidRDefault="00B43113" w:rsidP="0051078B">
            <w:r>
              <w:t>22,73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27,60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AB3FF7" w:rsidRPr="00AC226D" w:rsidRDefault="00B43113" w:rsidP="0051078B">
            <w:r>
              <w:t>%</w:t>
            </w:r>
            <w:r w:rsidR="008B3276">
              <w:t>82,35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Amaç 1</w:t>
            </w:r>
          </w:p>
        </w:tc>
        <w:tc>
          <w:tcPr>
            <w:tcW w:w="7117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Araştırma</w:t>
            </w:r>
            <w:r w:rsidRPr="00AC226D">
              <w:rPr>
                <w:spacing w:val="-30"/>
              </w:rPr>
              <w:t xml:space="preserve"> </w:t>
            </w:r>
            <w:r w:rsidRPr="00AC226D">
              <w:t>ve</w:t>
            </w:r>
            <w:r w:rsidRPr="00AC226D">
              <w:rPr>
                <w:spacing w:val="-29"/>
              </w:rPr>
              <w:t xml:space="preserve"> </w:t>
            </w:r>
            <w:r w:rsidRPr="00AC226D">
              <w:t>uygulamaya</w:t>
            </w:r>
            <w:r w:rsidRPr="00AC226D">
              <w:rPr>
                <w:spacing w:val="-30"/>
              </w:rPr>
              <w:t xml:space="preserve"> </w:t>
            </w:r>
            <w:r w:rsidRPr="00AC226D">
              <w:t>dayalı</w:t>
            </w:r>
            <w:r w:rsidRPr="00AC226D">
              <w:rPr>
                <w:spacing w:val="-30"/>
              </w:rPr>
              <w:t xml:space="preserve"> </w:t>
            </w:r>
            <w:r w:rsidRPr="00AC226D">
              <w:t>çok</w:t>
            </w:r>
            <w:r w:rsidRPr="00AC226D">
              <w:rPr>
                <w:spacing w:val="-29"/>
              </w:rPr>
              <w:t xml:space="preserve"> </w:t>
            </w:r>
            <w:r w:rsidRPr="00AC226D">
              <w:t>boyutlu</w:t>
            </w:r>
            <w:r w:rsidRPr="00AC226D">
              <w:rPr>
                <w:spacing w:val="-29"/>
              </w:rPr>
              <w:t xml:space="preserve"> </w:t>
            </w:r>
            <w:r w:rsidRPr="00AC226D">
              <w:t>eğitimin</w:t>
            </w:r>
            <w:r w:rsidRPr="00AC226D">
              <w:rPr>
                <w:spacing w:val="-29"/>
              </w:rPr>
              <w:t xml:space="preserve"> </w:t>
            </w:r>
            <w:r w:rsidRPr="00AC226D">
              <w:t>gerçekleştirilmesine</w:t>
            </w:r>
            <w:r w:rsidRPr="00AC226D">
              <w:rPr>
                <w:spacing w:val="-30"/>
              </w:rPr>
              <w:t xml:space="preserve"> </w:t>
            </w:r>
            <w:r w:rsidRPr="00AC226D">
              <w:t>yönelik</w:t>
            </w:r>
            <w:r w:rsidRPr="00AC226D">
              <w:rPr>
                <w:spacing w:val="-30"/>
              </w:rPr>
              <w:t xml:space="preserve"> </w:t>
            </w:r>
            <w:r w:rsidRPr="00AC226D">
              <w:t>altyapıyı</w:t>
            </w:r>
            <w:r w:rsidRPr="00AC226D">
              <w:rPr>
                <w:spacing w:val="-30"/>
              </w:rPr>
              <w:t xml:space="preserve"> </w:t>
            </w:r>
            <w:r w:rsidRPr="00AC226D">
              <w:t>oluşturmak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Hedef 1.3</w:t>
            </w:r>
          </w:p>
        </w:tc>
        <w:tc>
          <w:tcPr>
            <w:tcW w:w="7117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B426E6">
              <w:t>Hedef 1.3. Lisansüstü/lisans programlarından mezuniyet sürelerini optimize etmek; mezunların istihdam oranını artırmak</w:t>
            </w:r>
          </w:p>
        </w:tc>
      </w:tr>
      <w:tr w:rsidR="00B43113" w:rsidRPr="00AC226D" w:rsidTr="00712D3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1.3.1 </w:t>
            </w:r>
            <w:r w:rsidRPr="00AC226D">
              <w:rPr>
                <w:color w:val="231F20"/>
                <w:w w:val="90"/>
              </w:rPr>
              <w:t xml:space="preserve">Ortalama doktora mezuniyet süresi </w:t>
            </w:r>
            <w:r w:rsidRPr="00AC226D">
              <w:rPr>
                <w:color w:val="231F20"/>
              </w:rPr>
              <w:t>(yarıyıl)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AB3FF7" w:rsidRPr="00AC226D" w:rsidRDefault="0039787E" w:rsidP="0051078B">
            <w:r>
              <w:t>11,88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:rsidR="00AB3FF7" w:rsidRPr="00AC226D" w:rsidRDefault="00C37999" w:rsidP="0051078B">
            <w:r>
              <w:t>12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11,40</w:t>
            </w:r>
          </w:p>
        </w:tc>
        <w:tc>
          <w:tcPr>
            <w:tcW w:w="1759" w:type="dxa"/>
            <w:shd w:val="clear" w:color="auto" w:fill="F2F2F2" w:themeFill="background1" w:themeFillShade="F2"/>
          </w:tcPr>
          <w:p w:rsidR="00AB3FF7" w:rsidRPr="00AC226D" w:rsidRDefault="00B43113" w:rsidP="0051078B">
            <w:r>
              <w:t>%</w:t>
            </w:r>
            <w:r w:rsidR="008B3276">
              <w:t>105,26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DEEAF6" w:themeFill="accent1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117" w:type="dxa"/>
            <w:gridSpan w:val="4"/>
            <w:shd w:val="clear" w:color="auto" w:fill="DEEAF6" w:themeFill="accent1" w:themeFillTint="33"/>
          </w:tcPr>
          <w:p w:rsidR="00AB3FF7" w:rsidRPr="00AC226D" w:rsidRDefault="00AB3FF7" w:rsidP="0051078B"/>
        </w:tc>
      </w:tr>
      <w:tr w:rsidR="00B43113" w:rsidRPr="00AC226D" w:rsidTr="00712D3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1.3.2 </w:t>
            </w:r>
            <w:r w:rsidRPr="00AC226D">
              <w:rPr>
                <w:color w:val="231F20"/>
                <w:w w:val="90"/>
              </w:rPr>
              <w:t xml:space="preserve">Ortalama yüksek lisans mezuniyet </w:t>
            </w:r>
            <w:r w:rsidRPr="00AC226D">
              <w:rPr>
                <w:color w:val="231F20"/>
              </w:rPr>
              <w:t>süresi (yarıyıl)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AB3FF7" w:rsidRPr="00AC226D" w:rsidRDefault="0039787E" w:rsidP="00B43113">
            <w:r>
              <w:t>6,04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AC226D" w:rsidRDefault="00DE54BC" w:rsidP="0051078B">
            <w:r>
              <w:t>6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5,75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AB3FF7" w:rsidRPr="00AC226D" w:rsidRDefault="00B43113" w:rsidP="0051078B">
            <w:r>
              <w:t>%</w:t>
            </w:r>
            <w:r w:rsidR="008B3276">
              <w:t>104,34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DEEAF6" w:themeFill="accent1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117" w:type="dxa"/>
            <w:gridSpan w:val="4"/>
            <w:shd w:val="clear" w:color="auto" w:fill="DEEAF6" w:themeFill="accent1" w:themeFillTint="33"/>
          </w:tcPr>
          <w:p w:rsidR="00AB3FF7" w:rsidRPr="00AC226D" w:rsidRDefault="00AB3FF7" w:rsidP="0051078B"/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AB3FF7" w:rsidRPr="00AC226D" w:rsidRDefault="00AB3FF7" w:rsidP="0051078B">
            <w:r w:rsidRPr="00AC226D"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AB3FF7" w:rsidRPr="00AC226D" w:rsidRDefault="00AB3FF7" w:rsidP="0051078B">
            <w:r w:rsidRPr="00AC226D">
              <w:t>2019 ilk 6 aylık gerçekleşme</w:t>
            </w:r>
          </w:p>
        </w:tc>
        <w:tc>
          <w:tcPr>
            <w:tcW w:w="1736" w:type="dxa"/>
            <w:shd w:val="clear" w:color="auto" w:fill="BDD6EE" w:themeFill="accent1" w:themeFillTint="66"/>
            <w:vAlign w:val="center"/>
          </w:tcPr>
          <w:p w:rsidR="00AB3FF7" w:rsidRPr="00AC226D" w:rsidRDefault="00AB3FF7" w:rsidP="0051078B">
            <w:r w:rsidRPr="00AC226D">
              <w:t>2019 Yılsonu Öngörülen Değer</w:t>
            </w:r>
          </w:p>
        </w:tc>
        <w:tc>
          <w:tcPr>
            <w:tcW w:w="1747" w:type="dxa"/>
            <w:shd w:val="clear" w:color="auto" w:fill="BDD6EE" w:themeFill="accent1" w:themeFillTint="66"/>
            <w:vAlign w:val="center"/>
          </w:tcPr>
          <w:p w:rsidR="00AB3FF7" w:rsidRPr="00AC226D" w:rsidRDefault="00AB3FF7" w:rsidP="0051078B">
            <w:r w:rsidRPr="00AC226D">
              <w:t>2019 yılsonu 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AB3FF7" w:rsidRPr="00AC226D" w:rsidRDefault="00AB3FF7" w:rsidP="0051078B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1.3.3 </w:t>
            </w:r>
            <w:r w:rsidRPr="00AC226D">
              <w:rPr>
                <w:color w:val="231F20"/>
                <w:w w:val="90"/>
              </w:rPr>
              <w:t xml:space="preserve">Ortalama lisans mezuniyet süresi </w:t>
            </w:r>
            <w:r w:rsidRPr="00AC226D">
              <w:rPr>
                <w:color w:val="231F20"/>
              </w:rPr>
              <w:t>(yarıyıl)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AB3FF7" w:rsidRPr="00AC226D" w:rsidRDefault="0039787E" w:rsidP="0051078B">
            <w:r>
              <w:t>9,20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AC226D" w:rsidRDefault="00B43113" w:rsidP="0051078B">
            <w:r>
              <w:t>9,59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9,15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AB3FF7" w:rsidRPr="00AC226D" w:rsidRDefault="00B43113" w:rsidP="0051078B">
            <w:r>
              <w:t>%</w:t>
            </w:r>
            <w:r w:rsidR="008B3276">
              <w:t>104,81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DEEAF6" w:themeFill="accent1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117" w:type="dxa"/>
            <w:gridSpan w:val="4"/>
            <w:shd w:val="clear" w:color="auto" w:fill="DEEAF6" w:themeFill="accent1" w:themeFillTint="33"/>
          </w:tcPr>
          <w:p w:rsidR="00AB3FF7" w:rsidRPr="00AC226D" w:rsidRDefault="00AB3FF7" w:rsidP="0051078B"/>
        </w:tc>
      </w:tr>
      <w:tr w:rsidR="00B43113" w:rsidRPr="00AC226D" w:rsidTr="00712D3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lastRenderedPageBreak/>
              <w:t xml:space="preserve">1.3.4 </w:t>
            </w:r>
            <w:r w:rsidRPr="00AC226D">
              <w:rPr>
                <w:color w:val="231F20"/>
                <w:w w:val="95"/>
              </w:rPr>
              <w:t>Mezunların</w:t>
            </w:r>
            <w:r w:rsidRPr="00AC226D">
              <w:rPr>
                <w:color w:val="231F20"/>
                <w:spacing w:val="-36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mezuniyet</w:t>
            </w:r>
            <w:r w:rsidRPr="00AC226D">
              <w:rPr>
                <w:color w:val="231F20"/>
                <w:spacing w:val="-36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sonrası</w:t>
            </w:r>
            <w:r w:rsidRPr="00AC226D">
              <w:rPr>
                <w:color w:val="231F20"/>
                <w:spacing w:val="-36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ilk</w:t>
            </w:r>
            <w:r w:rsidRPr="00AC226D">
              <w:rPr>
                <w:color w:val="231F20"/>
                <w:spacing w:val="-35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 xml:space="preserve">yıl </w:t>
            </w:r>
            <w:r w:rsidRPr="00AC226D">
              <w:rPr>
                <w:color w:val="231F20"/>
              </w:rPr>
              <w:t>içinde</w:t>
            </w:r>
            <w:r w:rsidRPr="00AC226D">
              <w:rPr>
                <w:color w:val="231F20"/>
                <w:spacing w:val="-25"/>
              </w:rPr>
              <w:t xml:space="preserve"> </w:t>
            </w:r>
            <w:r w:rsidRPr="00AC226D">
              <w:rPr>
                <w:color w:val="231F20"/>
              </w:rPr>
              <w:t>işe</w:t>
            </w:r>
            <w:r w:rsidRPr="00AC226D">
              <w:rPr>
                <w:color w:val="231F20"/>
                <w:spacing w:val="-25"/>
              </w:rPr>
              <w:t xml:space="preserve"> </w:t>
            </w:r>
            <w:r w:rsidRPr="00AC226D">
              <w:rPr>
                <w:color w:val="231F20"/>
              </w:rPr>
              <w:t>yerleşme</w:t>
            </w:r>
            <w:r w:rsidRPr="00AC226D">
              <w:rPr>
                <w:color w:val="231F20"/>
                <w:spacing w:val="-24"/>
              </w:rPr>
              <w:t xml:space="preserve"> </w:t>
            </w:r>
            <w:r w:rsidRPr="00AC226D">
              <w:rPr>
                <w:color w:val="231F20"/>
              </w:rPr>
              <w:t>oranı</w:t>
            </w:r>
            <w:r w:rsidRPr="00AC226D">
              <w:rPr>
                <w:color w:val="231F20"/>
                <w:spacing w:val="-25"/>
              </w:rPr>
              <w:t xml:space="preserve"> </w:t>
            </w:r>
            <w:r w:rsidRPr="00AC226D">
              <w:rPr>
                <w:color w:val="231F20"/>
              </w:rPr>
              <w:t>(%)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AB3FF7" w:rsidRPr="00AC226D" w:rsidRDefault="0039787E" w:rsidP="0051078B">
            <w:r>
              <w:t>60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AC226D" w:rsidRDefault="00B43113" w:rsidP="0051078B">
            <w:r>
              <w:t>70,39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65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AB3FF7" w:rsidRPr="00AC226D" w:rsidRDefault="00B43113" w:rsidP="0051078B">
            <w:r>
              <w:t>%</w:t>
            </w:r>
            <w:r w:rsidR="008B3276">
              <w:t>108,29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DEEAF6" w:themeFill="accent1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117" w:type="dxa"/>
            <w:gridSpan w:val="4"/>
            <w:shd w:val="clear" w:color="auto" w:fill="DEEAF6" w:themeFill="accent1" w:themeFillTint="33"/>
          </w:tcPr>
          <w:p w:rsidR="00AB3FF7" w:rsidRPr="00AC226D" w:rsidRDefault="00AB3FF7" w:rsidP="0051078B"/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Amaç 2</w:t>
            </w:r>
          </w:p>
        </w:tc>
        <w:tc>
          <w:tcPr>
            <w:tcW w:w="7117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Öğrenci odaklı ve uygulamalı eğitim için dijital dönüşüm ve teknolojik değişime uygun öğrenme ortamını oluşturmak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Hedef 2.1</w:t>
            </w:r>
          </w:p>
        </w:tc>
        <w:tc>
          <w:tcPr>
            <w:tcW w:w="7117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proofErr w:type="gramStart"/>
            <w:r w:rsidRPr="00B426E6">
              <w:t>Teknolojide  değişim</w:t>
            </w:r>
            <w:proofErr w:type="gramEnd"/>
            <w:r w:rsidRPr="00B426E6">
              <w:t xml:space="preserve">  ve  dijital  dönüşüme  uygun  eğitim  ve  öğrenme  altyapılarını   oluşturmak  ve  nitelikli  insan  kaynağını  yetiştirmek</w:t>
            </w:r>
          </w:p>
        </w:tc>
      </w:tr>
      <w:tr w:rsidR="00B43113" w:rsidRPr="00AC226D" w:rsidTr="00712D3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rPr>
                <w:color w:val="231F20"/>
              </w:rPr>
              <w:t xml:space="preserve">2.1.1Teknoloji tabanlı sistemle </w:t>
            </w:r>
            <w:r w:rsidRPr="00AC226D">
              <w:rPr>
                <w:color w:val="231F20"/>
                <w:w w:val="90"/>
              </w:rPr>
              <w:t xml:space="preserve">desteklenen derslik, çalışma odası </w:t>
            </w:r>
            <w:r w:rsidRPr="00AC226D">
              <w:rPr>
                <w:color w:val="231F20"/>
              </w:rPr>
              <w:t xml:space="preserve">vb. </w:t>
            </w:r>
            <w:proofErr w:type="gramStart"/>
            <w:r w:rsidRPr="00AC226D">
              <w:rPr>
                <w:color w:val="231F20"/>
              </w:rPr>
              <w:t>mekan</w:t>
            </w:r>
            <w:proofErr w:type="gramEnd"/>
            <w:r w:rsidRPr="00AC226D">
              <w:rPr>
                <w:color w:val="231F20"/>
              </w:rPr>
              <w:t xml:space="preserve"> sayısı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AB3FF7" w:rsidRPr="00AC226D" w:rsidRDefault="00E20FCB" w:rsidP="0051078B">
            <w:r>
              <w:t>0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:rsidR="00AB3FF7" w:rsidRPr="00AC226D" w:rsidRDefault="00C37999" w:rsidP="0051078B">
            <w:r>
              <w:t>3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1</w:t>
            </w:r>
          </w:p>
        </w:tc>
        <w:tc>
          <w:tcPr>
            <w:tcW w:w="1759" w:type="dxa"/>
            <w:shd w:val="clear" w:color="auto" w:fill="F2F2F2" w:themeFill="background1" w:themeFillShade="F2"/>
          </w:tcPr>
          <w:p w:rsidR="00AB3FF7" w:rsidRPr="00AC226D" w:rsidRDefault="00B43113" w:rsidP="0051078B">
            <w:r>
              <w:t>%</w:t>
            </w:r>
            <w:r w:rsidR="008B3276">
              <w:t>300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DEEAF6" w:themeFill="accent1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117" w:type="dxa"/>
            <w:gridSpan w:val="4"/>
            <w:shd w:val="clear" w:color="auto" w:fill="DEEAF6" w:themeFill="accent1" w:themeFillTint="33"/>
          </w:tcPr>
          <w:p w:rsidR="00AB3FF7" w:rsidRPr="00AC226D" w:rsidRDefault="00AB3FF7" w:rsidP="0051078B"/>
        </w:tc>
      </w:tr>
      <w:tr w:rsidR="00B43113" w:rsidRPr="00AC226D" w:rsidTr="00712D3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2.1.2 </w:t>
            </w:r>
            <w:proofErr w:type="spellStart"/>
            <w:r w:rsidRPr="00AC226D">
              <w:rPr>
                <w:color w:val="231F20"/>
                <w:w w:val="90"/>
              </w:rPr>
              <w:t>YDYO’da</w:t>
            </w:r>
            <w:proofErr w:type="spellEnd"/>
            <w:r w:rsidRPr="00AC226D">
              <w:rPr>
                <w:color w:val="231F20"/>
                <w:w w:val="90"/>
              </w:rPr>
              <w:t xml:space="preserve">, </w:t>
            </w:r>
            <w:proofErr w:type="gramStart"/>
            <w:r w:rsidRPr="00AC226D">
              <w:rPr>
                <w:color w:val="231F20"/>
                <w:w w:val="90"/>
              </w:rPr>
              <w:t>optimum</w:t>
            </w:r>
            <w:proofErr w:type="gramEnd"/>
            <w:r w:rsidRPr="00AC226D">
              <w:rPr>
                <w:color w:val="231F20"/>
                <w:w w:val="90"/>
              </w:rPr>
              <w:t xml:space="preserve"> öğrenci/sınıf oranı doğrultusunda teknolojik/ </w:t>
            </w:r>
            <w:r w:rsidRPr="00AC226D">
              <w:rPr>
                <w:color w:val="231F20"/>
                <w:w w:val="95"/>
              </w:rPr>
              <w:t xml:space="preserve">dijital dönüşüme uygun şekilde </w:t>
            </w:r>
            <w:r w:rsidRPr="00AC226D">
              <w:rPr>
                <w:color w:val="231F20"/>
              </w:rPr>
              <w:t>tasarlanan sınıf sayısı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AB3FF7" w:rsidRPr="00AC226D" w:rsidRDefault="00E20FCB" w:rsidP="0051078B">
            <w:r>
              <w:t>2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2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5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AB3FF7" w:rsidRPr="00AC226D" w:rsidRDefault="00B43113" w:rsidP="0051078B">
            <w:r>
              <w:t>%</w:t>
            </w:r>
            <w:r w:rsidR="008B3276">
              <w:t>40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DEEAF6" w:themeFill="accent1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117" w:type="dxa"/>
            <w:gridSpan w:val="4"/>
            <w:shd w:val="clear" w:color="auto" w:fill="DEEAF6" w:themeFill="accent1" w:themeFillTint="33"/>
          </w:tcPr>
          <w:p w:rsidR="00AB3FF7" w:rsidRPr="00AC226D" w:rsidRDefault="00AB3FF7" w:rsidP="0051078B"/>
        </w:tc>
      </w:tr>
      <w:tr w:rsidR="00B43113" w:rsidRPr="00AC226D" w:rsidTr="00712D3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2.1.3 </w:t>
            </w:r>
            <w:proofErr w:type="spellStart"/>
            <w:r w:rsidRPr="00AC226D">
              <w:rPr>
                <w:color w:val="231F20"/>
                <w:w w:val="90"/>
              </w:rPr>
              <w:t>FabLab’dan</w:t>
            </w:r>
            <w:proofErr w:type="spellEnd"/>
            <w:r w:rsidRPr="00AC226D">
              <w:rPr>
                <w:color w:val="231F20"/>
                <w:w w:val="90"/>
              </w:rPr>
              <w:t xml:space="preserve"> yararlanan öğrenci sayısı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AB3FF7" w:rsidRPr="00AC226D" w:rsidRDefault="00E20FCB" w:rsidP="0051078B">
            <w:r>
              <w:t>0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C37999" w:rsidRDefault="00C37999" w:rsidP="0051078B">
            <w:pPr>
              <w:rPr>
                <w:color w:val="FF0000"/>
              </w:rPr>
            </w:pPr>
            <w:r w:rsidRPr="00C37999">
              <w:rPr>
                <w:color w:val="FF0000"/>
              </w:rPr>
              <w:t>103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25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B43113">
            <w:r w:rsidRPr="00AC226D">
              <w:t>%</w:t>
            </w:r>
            <w:r w:rsidR="008B3276">
              <w:t>412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DEEAF6" w:themeFill="accent1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117" w:type="dxa"/>
            <w:gridSpan w:val="4"/>
            <w:shd w:val="clear" w:color="auto" w:fill="DEEAF6" w:themeFill="accent1" w:themeFillTint="33"/>
          </w:tcPr>
          <w:p w:rsidR="00AB3FF7" w:rsidRPr="00AC226D" w:rsidRDefault="00AB3FF7" w:rsidP="0051078B"/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Amaç 3</w:t>
            </w:r>
          </w:p>
        </w:tc>
        <w:tc>
          <w:tcPr>
            <w:tcW w:w="7117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Eğitimde</w:t>
            </w:r>
            <w:r w:rsidRPr="00AC226D">
              <w:rPr>
                <w:spacing w:val="-23"/>
              </w:rPr>
              <w:t xml:space="preserve"> </w:t>
            </w:r>
            <w:r w:rsidRPr="00AC226D">
              <w:t>ve</w:t>
            </w:r>
            <w:r w:rsidRPr="00AC226D">
              <w:rPr>
                <w:spacing w:val="-21"/>
              </w:rPr>
              <w:t xml:space="preserve"> </w:t>
            </w:r>
            <w:r w:rsidRPr="00AC226D">
              <w:t>araştırmada</w:t>
            </w:r>
            <w:r w:rsidRPr="00AC226D">
              <w:rPr>
                <w:spacing w:val="-23"/>
              </w:rPr>
              <w:t xml:space="preserve"> </w:t>
            </w:r>
            <w:r w:rsidRPr="00AC226D">
              <w:t>uluslararası</w:t>
            </w:r>
            <w:r w:rsidRPr="00AC226D">
              <w:rPr>
                <w:spacing w:val="-22"/>
              </w:rPr>
              <w:t xml:space="preserve"> </w:t>
            </w:r>
            <w:r w:rsidRPr="00AC226D">
              <w:t>tanınırlığı</w:t>
            </w:r>
            <w:r w:rsidRPr="00AC226D">
              <w:rPr>
                <w:spacing w:val="-22"/>
              </w:rPr>
              <w:t xml:space="preserve"> </w:t>
            </w:r>
            <w:r w:rsidRPr="00AC226D">
              <w:t>artırmak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Hedef 3.1</w:t>
            </w:r>
          </w:p>
        </w:tc>
        <w:tc>
          <w:tcPr>
            <w:tcW w:w="7117" w:type="dxa"/>
            <w:gridSpan w:val="4"/>
            <w:shd w:val="clear" w:color="auto" w:fill="BFBFBF" w:themeFill="background1" w:themeFillShade="BF"/>
          </w:tcPr>
          <w:p w:rsidR="00AB3FF7" w:rsidRPr="00B426E6" w:rsidRDefault="00AB3FF7" w:rsidP="0051078B">
            <w:pPr>
              <w:rPr>
                <w:w w:val="95"/>
                <w:highlight w:val="darkGray"/>
                <w:shd w:val="clear" w:color="auto" w:fill="E1DFE0"/>
              </w:rPr>
            </w:pPr>
            <w:proofErr w:type="gramStart"/>
            <w:r w:rsidRPr="00B426E6">
              <w:rPr>
                <w:w w:val="95"/>
                <w:highlight w:val="darkGray"/>
                <w:shd w:val="clear" w:color="auto" w:fill="E1DFE0"/>
              </w:rPr>
              <w:t>Akademik  programların</w:t>
            </w:r>
            <w:proofErr w:type="gramEnd"/>
            <w:r w:rsidRPr="00B426E6">
              <w:rPr>
                <w:w w:val="95"/>
                <w:highlight w:val="darkGray"/>
                <w:shd w:val="clear" w:color="auto" w:fill="E1DFE0"/>
              </w:rPr>
              <w:t xml:space="preserve">  ulusal  (MÜDEK, FEDEK)  ve  uluslararası  düzeyde  akreditasyon  almasını  sağlamak, uluslarar</w:t>
            </w:r>
            <w:r>
              <w:rPr>
                <w:w w:val="95"/>
                <w:highlight w:val="darkGray"/>
                <w:shd w:val="clear" w:color="auto" w:fill="E1DFE0"/>
              </w:rPr>
              <w:t xml:space="preserve">ası üniversite derecelendirme  </w:t>
            </w:r>
            <w:r w:rsidRPr="00B426E6">
              <w:rPr>
                <w:w w:val="95"/>
                <w:highlight w:val="darkGray"/>
                <w:shd w:val="clear" w:color="auto" w:fill="E1DFE0"/>
              </w:rPr>
              <w:t xml:space="preserve">  sistemlerinde yer alınmasını sağlamak</w:t>
            </w:r>
          </w:p>
        </w:tc>
      </w:tr>
      <w:tr w:rsidR="00B43113" w:rsidRPr="00AC226D" w:rsidTr="00712D3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 xml:space="preserve">İzleme Dönemi Yıl Sonu </w:t>
            </w:r>
            <w:r w:rsidRPr="00F34679">
              <w:rPr>
                <w:b/>
              </w:rPr>
              <w:lastRenderedPageBreak/>
              <w:t>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lastRenderedPageBreak/>
              <w:t xml:space="preserve">Hedeflenen değer </w:t>
            </w:r>
            <w:r w:rsidRPr="00AC226D">
              <w:lastRenderedPageBreak/>
              <w:t>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lastRenderedPageBreak/>
              <w:t xml:space="preserve">3.1.1 </w:t>
            </w:r>
            <w:r w:rsidRPr="00AC226D">
              <w:rPr>
                <w:color w:val="231F20"/>
                <w:w w:val="90"/>
              </w:rPr>
              <w:t xml:space="preserve">Ulusal Akredite olan program sayısının </w:t>
            </w:r>
            <w:r w:rsidRPr="00AC226D">
              <w:rPr>
                <w:color w:val="231F20"/>
                <w:w w:val="95"/>
              </w:rPr>
              <w:t>toplam program sayısına oranı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AB3FF7" w:rsidRPr="00AC226D" w:rsidRDefault="00E20FCB" w:rsidP="0051078B">
            <w:r>
              <w:t>0,25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0,3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0,25</w:t>
            </w:r>
          </w:p>
        </w:tc>
        <w:tc>
          <w:tcPr>
            <w:tcW w:w="1759" w:type="dxa"/>
            <w:shd w:val="clear" w:color="auto" w:fill="F2F2F2" w:themeFill="background1" w:themeFillShade="F2"/>
          </w:tcPr>
          <w:p w:rsidR="00AB3FF7" w:rsidRPr="00AC226D" w:rsidRDefault="00B43113" w:rsidP="0051078B">
            <w:r>
              <w:t>%</w:t>
            </w:r>
            <w:r w:rsidR="008B3276">
              <w:t>120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DEEAF6" w:themeFill="accent1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117" w:type="dxa"/>
            <w:gridSpan w:val="4"/>
            <w:shd w:val="clear" w:color="auto" w:fill="DEEAF6" w:themeFill="accent1" w:themeFillTint="33"/>
          </w:tcPr>
          <w:p w:rsidR="00AB3FF7" w:rsidRPr="00AC226D" w:rsidRDefault="00AB3FF7" w:rsidP="0051078B"/>
        </w:tc>
      </w:tr>
      <w:tr w:rsidR="00B43113" w:rsidRPr="00AC226D" w:rsidTr="00712D3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3.1.2 </w:t>
            </w:r>
            <w:r w:rsidRPr="00AC226D">
              <w:rPr>
                <w:color w:val="231F20"/>
                <w:w w:val="90"/>
              </w:rPr>
              <w:t xml:space="preserve">Uluslararası akademik sıralamada </w:t>
            </w:r>
            <w:r w:rsidRPr="00AC226D">
              <w:rPr>
                <w:color w:val="231F20"/>
              </w:rPr>
              <w:t>Enstitü’nün sırası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712D39" w:rsidRDefault="00712D39" w:rsidP="00712D39">
            <w:r>
              <w:t>QS EECA: 82</w:t>
            </w:r>
          </w:p>
          <w:p w:rsidR="00AB3FF7" w:rsidRPr="00AC226D" w:rsidRDefault="00712D39" w:rsidP="00712D39">
            <w:r>
              <w:t>THE: 800-1000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AC226D" w:rsidRDefault="00B43113" w:rsidP="0051078B">
            <w:r>
              <w:t>82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80</w:t>
            </w:r>
          </w:p>
          <w:p w:rsidR="00AB3FF7" w:rsidRPr="00AC226D" w:rsidRDefault="00AB3FF7" w:rsidP="0051078B">
            <w:r w:rsidRPr="00AC226D">
              <w:t>800-1000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AB3FF7" w:rsidRPr="00AC226D" w:rsidRDefault="00B43113" w:rsidP="0051078B">
            <w:r>
              <w:t>%</w:t>
            </w:r>
            <w:r w:rsidR="008B3276">
              <w:t>102,5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DEEAF6" w:themeFill="accent1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117" w:type="dxa"/>
            <w:gridSpan w:val="4"/>
            <w:shd w:val="clear" w:color="auto" w:fill="DEEAF6" w:themeFill="accent1" w:themeFillTint="33"/>
          </w:tcPr>
          <w:p w:rsidR="00AB3FF7" w:rsidRPr="00AC226D" w:rsidRDefault="00AB3FF7" w:rsidP="0051078B"/>
        </w:tc>
      </w:tr>
      <w:tr w:rsidR="00B43113" w:rsidRPr="00AC226D" w:rsidTr="00712D3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3.1.3 </w:t>
            </w:r>
            <w:r w:rsidRPr="00AC226D">
              <w:rPr>
                <w:color w:val="231F20"/>
                <w:w w:val="95"/>
              </w:rPr>
              <w:t xml:space="preserve">Yıl bazında </w:t>
            </w:r>
            <w:r w:rsidRPr="00C37ABC">
              <w:rPr>
                <w:color w:val="231F20"/>
                <w:w w:val="95"/>
              </w:rPr>
              <w:t xml:space="preserve">uluslararası üniversite derecelendirmeler sistemlerindeki </w:t>
            </w:r>
            <w:r w:rsidRPr="00C37ABC">
              <w:rPr>
                <w:color w:val="231F20"/>
              </w:rPr>
              <w:t>Enstitü’nün</w:t>
            </w:r>
            <w:r w:rsidRPr="00C37ABC">
              <w:rPr>
                <w:color w:val="231F20"/>
                <w:w w:val="95"/>
              </w:rPr>
              <w:t xml:space="preserve"> sırasındaki değişimi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C82DDF" w:rsidRPr="00AC226D" w:rsidRDefault="00D82E12" w:rsidP="0051078B">
            <w:r>
              <w:t>-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%10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%10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AB3FF7" w:rsidRPr="00AC226D" w:rsidRDefault="00B43113" w:rsidP="0051078B">
            <w:r>
              <w:t>%</w:t>
            </w:r>
            <w:r w:rsidR="008B3276">
              <w:t>100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DEEAF6" w:themeFill="accent1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117" w:type="dxa"/>
            <w:gridSpan w:val="4"/>
            <w:shd w:val="clear" w:color="auto" w:fill="DEEAF6" w:themeFill="accent1" w:themeFillTint="33"/>
          </w:tcPr>
          <w:p w:rsidR="00AB3FF7" w:rsidRPr="00AC226D" w:rsidRDefault="00AB3FF7" w:rsidP="0051078B"/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Amaç 3</w:t>
            </w:r>
          </w:p>
        </w:tc>
        <w:tc>
          <w:tcPr>
            <w:tcW w:w="7117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Eğitimde</w:t>
            </w:r>
            <w:r w:rsidRPr="00AC226D">
              <w:rPr>
                <w:spacing w:val="-23"/>
              </w:rPr>
              <w:t xml:space="preserve"> </w:t>
            </w:r>
            <w:r w:rsidRPr="00AC226D">
              <w:t>ve</w:t>
            </w:r>
            <w:r w:rsidRPr="00AC226D">
              <w:rPr>
                <w:spacing w:val="-21"/>
              </w:rPr>
              <w:t xml:space="preserve"> </w:t>
            </w:r>
            <w:r w:rsidRPr="00AC226D">
              <w:t>araştırmada</w:t>
            </w:r>
            <w:r w:rsidRPr="00AC226D">
              <w:rPr>
                <w:spacing w:val="-23"/>
              </w:rPr>
              <w:t xml:space="preserve"> </w:t>
            </w:r>
            <w:r w:rsidRPr="00AC226D">
              <w:t>uluslararası</w:t>
            </w:r>
            <w:r w:rsidRPr="00AC226D">
              <w:rPr>
                <w:spacing w:val="-22"/>
              </w:rPr>
              <w:t xml:space="preserve"> </w:t>
            </w:r>
            <w:r w:rsidRPr="00AC226D">
              <w:t>tanınırlığı</w:t>
            </w:r>
            <w:r w:rsidRPr="00AC226D">
              <w:rPr>
                <w:spacing w:val="-22"/>
              </w:rPr>
              <w:t xml:space="preserve"> </w:t>
            </w:r>
            <w:r w:rsidRPr="00AC226D">
              <w:t>artırmak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Hedef 3.2</w:t>
            </w:r>
          </w:p>
        </w:tc>
        <w:tc>
          <w:tcPr>
            <w:tcW w:w="7117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proofErr w:type="gramStart"/>
            <w:r w:rsidRPr="00AC226D">
              <w:rPr>
                <w:w w:val="95"/>
                <w:highlight w:val="darkGray"/>
                <w:shd w:val="clear" w:color="auto" w:fill="E1DFE0"/>
              </w:rPr>
              <w:t>Uluslararası</w:t>
            </w:r>
            <w:r w:rsidRPr="00AC226D">
              <w:rPr>
                <w:spacing w:val="-46"/>
                <w:w w:val="95"/>
                <w:highlight w:val="darkGray"/>
                <w:shd w:val="clear" w:color="auto" w:fill="E1DFE0"/>
              </w:rPr>
              <w:t xml:space="preserve">   </w:t>
            </w:r>
            <w:r w:rsidRPr="00AC226D">
              <w:rPr>
                <w:w w:val="95"/>
                <w:highlight w:val="darkGray"/>
                <w:shd w:val="clear" w:color="auto" w:fill="E1DFE0"/>
              </w:rPr>
              <w:t>öğrenci</w:t>
            </w:r>
            <w:proofErr w:type="gramEnd"/>
            <w:r w:rsidRPr="00AC226D">
              <w:rPr>
                <w:spacing w:val="-46"/>
                <w:w w:val="95"/>
                <w:highlight w:val="darkGray"/>
                <w:shd w:val="clear" w:color="auto" w:fill="E1DFE0"/>
              </w:rPr>
              <w:t xml:space="preserve">  </w:t>
            </w:r>
            <w:r w:rsidRPr="00AC226D">
              <w:rPr>
                <w:w w:val="95"/>
                <w:highlight w:val="darkGray"/>
                <w:shd w:val="clear" w:color="auto" w:fill="E1DFE0"/>
              </w:rPr>
              <w:t>ve</w:t>
            </w:r>
            <w:r w:rsidRPr="00AC226D">
              <w:rPr>
                <w:spacing w:val="-46"/>
                <w:w w:val="95"/>
                <w:highlight w:val="darkGray"/>
                <w:shd w:val="clear" w:color="auto" w:fill="E1DFE0"/>
              </w:rPr>
              <w:t xml:space="preserve">  </w:t>
            </w:r>
            <w:r w:rsidRPr="00AC226D">
              <w:rPr>
                <w:w w:val="95"/>
                <w:highlight w:val="darkGray"/>
                <w:shd w:val="clear" w:color="auto" w:fill="E1DFE0"/>
              </w:rPr>
              <w:t>personel</w:t>
            </w:r>
            <w:r w:rsidRPr="00AC226D">
              <w:rPr>
                <w:spacing w:val="-46"/>
                <w:w w:val="95"/>
                <w:highlight w:val="darkGray"/>
                <w:shd w:val="clear" w:color="auto" w:fill="E1DFE0"/>
              </w:rPr>
              <w:t xml:space="preserve">  </w:t>
            </w:r>
            <w:r w:rsidRPr="00AC226D">
              <w:rPr>
                <w:w w:val="95"/>
                <w:highlight w:val="darkGray"/>
                <w:shd w:val="clear" w:color="auto" w:fill="E1DFE0"/>
              </w:rPr>
              <w:t xml:space="preserve">hareketliliği </w:t>
            </w:r>
            <w:r w:rsidRPr="00AC226D">
              <w:rPr>
                <w:spacing w:val="-47"/>
                <w:w w:val="95"/>
                <w:highlight w:val="darkGray"/>
                <w:shd w:val="clear" w:color="auto" w:fill="E1DFE0"/>
              </w:rPr>
              <w:t xml:space="preserve"> </w:t>
            </w:r>
            <w:r w:rsidRPr="00AC226D">
              <w:rPr>
                <w:w w:val="95"/>
                <w:highlight w:val="darkGray"/>
                <w:shd w:val="clear" w:color="auto" w:fill="E1DFE0"/>
              </w:rPr>
              <w:t>programlarından</w:t>
            </w:r>
            <w:r w:rsidRPr="00AC226D">
              <w:rPr>
                <w:spacing w:val="-46"/>
                <w:w w:val="95"/>
                <w:highlight w:val="darkGray"/>
                <w:shd w:val="clear" w:color="auto" w:fill="E1DFE0"/>
              </w:rPr>
              <w:t xml:space="preserve">  </w:t>
            </w:r>
            <w:r w:rsidRPr="00AC226D">
              <w:rPr>
                <w:w w:val="95"/>
                <w:highlight w:val="darkGray"/>
                <w:shd w:val="clear" w:color="auto" w:fill="E1DFE0"/>
              </w:rPr>
              <w:t>(ERASMUS</w:t>
            </w:r>
            <w:r w:rsidRPr="00AC226D">
              <w:rPr>
                <w:spacing w:val="-46"/>
                <w:w w:val="95"/>
                <w:highlight w:val="darkGray"/>
                <w:shd w:val="clear" w:color="auto" w:fill="E1DFE0"/>
              </w:rPr>
              <w:t xml:space="preserve"> </w:t>
            </w:r>
            <w:r w:rsidRPr="00AC226D">
              <w:rPr>
                <w:w w:val="95"/>
                <w:highlight w:val="darkGray"/>
                <w:shd w:val="clear" w:color="auto" w:fill="E1DFE0"/>
              </w:rPr>
              <w:t xml:space="preserve">vb.) </w:t>
            </w:r>
            <w:r w:rsidRPr="00AC226D">
              <w:rPr>
                <w:spacing w:val="-46"/>
                <w:w w:val="95"/>
                <w:highlight w:val="darkGray"/>
                <w:shd w:val="clear" w:color="auto" w:fill="E1DFE0"/>
              </w:rPr>
              <w:t xml:space="preserve"> </w:t>
            </w:r>
            <w:r w:rsidRPr="00AC226D">
              <w:rPr>
                <w:w w:val="95"/>
                <w:highlight w:val="darkGray"/>
                <w:shd w:val="clear" w:color="auto" w:fill="E1DFE0"/>
              </w:rPr>
              <w:t xml:space="preserve">azami </w:t>
            </w:r>
            <w:r w:rsidRPr="00AC226D">
              <w:rPr>
                <w:spacing w:val="-46"/>
                <w:w w:val="95"/>
                <w:highlight w:val="darkGray"/>
                <w:shd w:val="clear" w:color="auto" w:fill="E1DFE0"/>
              </w:rPr>
              <w:t xml:space="preserve"> </w:t>
            </w:r>
            <w:r w:rsidRPr="00AC226D">
              <w:rPr>
                <w:w w:val="95"/>
                <w:highlight w:val="darkGray"/>
                <w:shd w:val="clear" w:color="auto" w:fill="E1DFE0"/>
              </w:rPr>
              <w:t>ölçüde</w:t>
            </w:r>
            <w:r w:rsidRPr="00AC226D">
              <w:rPr>
                <w:spacing w:val="-46"/>
                <w:w w:val="95"/>
                <w:highlight w:val="darkGray"/>
                <w:shd w:val="clear" w:color="auto" w:fill="E1DFE0"/>
              </w:rPr>
              <w:t xml:space="preserve">  </w:t>
            </w:r>
            <w:r w:rsidRPr="00AC226D">
              <w:rPr>
                <w:w w:val="95"/>
                <w:highlight w:val="darkGray"/>
                <w:shd w:val="clear" w:color="auto" w:fill="E1DFE0"/>
              </w:rPr>
              <w:t>yararlanılmasını</w:t>
            </w:r>
            <w:r w:rsidRPr="00AC226D">
              <w:rPr>
                <w:spacing w:val="-46"/>
                <w:w w:val="95"/>
                <w:highlight w:val="darkGray"/>
                <w:shd w:val="clear" w:color="auto" w:fill="E1DFE0"/>
              </w:rPr>
              <w:t xml:space="preserve">  </w:t>
            </w:r>
            <w:r w:rsidRPr="00AC226D">
              <w:rPr>
                <w:w w:val="95"/>
                <w:highlight w:val="darkGray"/>
                <w:shd w:val="clear" w:color="auto" w:fill="E1DFE0"/>
              </w:rPr>
              <w:t>sağlamak</w:t>
            </w:r>
          </w:p>
        </w:tc>
      </w:tr>
      <w:tr w:rsidR="00B43113" w:rsidRPr="00AC226D" w:rsidTr="00712D3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3</w:t>
            </w:r>
            <w:r w:rsidRPr="00C37ABC">
              <w:t xml:space="preserve">.2.1 </w:t>
            </w:r>
            <w:r w:rsidRPr="00C37ABC">
              <w:rPr>
                <w:color w:val="231F20"/>
              </w:rPr>
              <w:t xml:space="preserve">Uluslararası öğrenci ve öğretim </w:t>
            </w:r>
            <w:r w:rsidRPr="00C37ABC">
              <w:rPr>
                <w:color w:val="231F20"/>
                <w:w w:val="90"/>
              </w:rPr>
              <w:t xml:space="preserve">elemanı hareketliliğine yönelik ikili </w:t>
            </w:r>
            <w:r w:rsidRPr="00C37ABC">
              <w:rPr>
                <w:color w:val="231F20"/>
              </w:rPr>
              <w:t>anlaşmaların sayısı ve yıl bazında değişim oranı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AB3FF7" w:rsidRPr="00AC226D" w:rsidRDefault="00D82E12" w:rsidP="0051078B">
            <w:r>
              <w:t>99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:rsidR="00AB3FF7" w:rsidRPr="00AC226D" w:rsidRDefault="00EF2B92" w:rsidP="0051078B">
            <w:r>
              <w:t>102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100</w:t>
            </w:r>
          </w:p>
        </w:tc>
        <w:tc>
          <w:tcPr>
            <w:tcW w:w="1759" w:type="dxa"/>
            <w:shd w:val="clear" w:color="auto" w:fill="F2F2F2" w:themeFill="background1" w:themeFillShade="F2"/>
          </w:tcPr>
          <w:p w:rsidR="00AB3FF7" w:rsidRPr="00AC226D" w:rsidRDefault="00B43113" w:rsidP="0051078B">
            <w:r>
              <w:t>%</w:t>
            </w:r>
            <w:r w:rsidR="008B3276">
              <w:t>102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DEEAF6" w:themeFill="accent1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117" w:type="dxa"/>
            <w:gridSpan w:val="4"/>
            <w:shd w:val="clear" w:color="auto" w:fill="DEEAF6" w:themeFill="accent1" w:themeFillTint="33"/>
          </w:tcPr>
          <w:p w:rsidR="00AB3FF7" w:rsidRPr="00AC226D" w:rsidRDefault="00AB3FF7" w:rsidP="0051078B"/>
        </w:tc>
      </w:tr>
      <w:tr w:rsidR="00B43113" w:rsidRPr="00AC226D" w:rsidTr="00712D3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lastRenderedPageBreak/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3.2.</w:t>
            </w:r>
            <w:r w:rsidRPr="00C37ABC">
              <w:t xml:space="preserve">2 </w:t>
            </w:r>
            <w:r w:rsidRPr="00C37ABC">
              <w:rPr>
                <w:color w:val="231F20"/>
                <w:w w:val="90"/>
              </w:rPr>
              <w:t xml:space="preserve">Uluslararası değişim programlarına </w:t>
            </w:r>
            <w:r w:rsidRPr="00C37ABC">
              <w:rPr>
                <w:color w:val="231F20"/>
              </w:rPr>
              <w:t>katılan öğrenci sayısı ve yıl bazında değişim oranı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AB3FF7" w:rsidRPr="00AC226D" w:rsidRDefault="00D82E12" w:rsidP="0051078B">
            <w:r>
              <w:t>155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AC226D" w:rsidRDefault="00450021" w:rsidP="0051078B">
            <w:r>
              <w:t>64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159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AB3FF7" w:rsidRPr="00AC226D" w:rsidRDefault="00B43113" w:rsidP="0051078B">
            <w:r>
              <w:t>%</w:t>
            </w:r>
            <w:r w:rsidR="008B3276">
              <w:t>40,25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DEEAF6" w:themeFill="accent1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117" w:type="dxa"/>
            <w:gridSpan w:val="4"/>
            <w:shd w:val="clear" w:color="auto" w:fill="DEEAF6" w:themeFill="accent1" w:themeFillTint="33"/>
          </w:tcPr>
          <w:p w:rsidR="00AB3FF7" w:rsidRPr="00AC226D" w:rsidRDefault="00AB3FF7" w:rsidP="0051078B"/>
        </w:tc>
      </w:tr>
      <w:tr w:rsidR="00B43113" w:rsidRPr="00AC226D" w:rsidTr="00712D3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3.2.3 </w:t>
            </w:r>
            <w:r w:rsidRPr="00AC226D">
              <w:rPr>
                <w:color w:val="231F20"/>
              </w:rPr>
              <w:t xml:space="preserve">Uluslararası değişim </w:t>
            </w:r>
            <w:r w:rsidRPr="00AC226D">
              <w:rPr>
                <w:color w:val="231F20"/>
                <w:w w:val="90"/>
              </w:rPr>
              <w:t xml:space="preserve">programlarından gelen öğrenci sayısı </w:t>
            </w:r>
            <w:r w:rsidRPr="00AC226D">
              <w:rPr>
                <w:color w:val="231F20"/>
              </w:rPr>
              <w:t>ve yıl bazında değişim oranı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AB3FF7" w:rsidRPr="00AC226D" w:rsidRDefault="00D82E12" w:rsidP="0051078B">
            <w:r>
              <w:t>7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AC226D" w:rsidRDefault="00CC6994" w:rsidP="0051078B">
            <w:r w:rsidRPr="00CC6994">
              <w:t>9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9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AB3FF7" w:rsidRPr="00AC226D" w:rsidRDefault="008B3276" w:rsidP="0051078B">
            <w:r>
              <w:t>%100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DEEAF6" w:themeFill="accent1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117" w:type="dxa"/>
            <w:gridSpan w:val="4"/>
            <w:shd w:val="clear" w:color="auto" w:fill="DEEAF6" w:themeFill="accent1" w:themeFillTint="33"/>
          </w:tcPr>
          <w:p w:rsidR="00AB3FF7" w:rsidRPr="00AC226D" w:rsidRDefault="00AB3FF7" w:rsidP="0051078B"/>
        </w:tc>
      </w:tr>
      <w:tr w:rsidR="00B43113" w:rsidRPr="00AC226D" w:rsidTr="00712D3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rPr>
                <w:color w:val="231F20"/>
              </w:rPr>
              <w:t xml:space="preserve">3.2.4 Uluslararası değişim </w:t>
            </w:r>
            <w:r w:rsidRPr="00AC226D">
              <w:rPr>
                <w:color w:val="231F20"/>
                <w:w w:val="90"/>
              </w:rPr>
              <w:t xml:space="preserve">programlarından yararlanan öğretim </w:t>
            </w:r>
            <w:r w:rsidRPr="00AC226D">
              <w:rPr>
                <w:color w:val="231F20"/>
              </w:rPr>
              <w:t>üyesi sayısı ve yıl bazında değişim oranı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AB3FF7" w:rsidRPr="00AC226D" w:rsidRDefault="00D82E12" w:rsidP="0051078B">
            <w:r>
              <w:t>8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AC226D" w:rsidRDefault="00C55F16" w:rsidP="0051078B">
            <w:r>
              <w:t>7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11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AB3FF7" w:rsidRPr="00AC226D" w:rsidRDefault="00B43113" w:rsidP="0051078B">
            <w:r>
              <w:t>%</w:t>
            </w:r>
            <w:r w:rsidR="008B3276">
              <w:t>63,63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DEEAF6" w:themeFill="accent1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117" w:type="dxa"/>
            <w:gridSpan w:val="4"/>
            <w:shd w:val="clear" w:color="auto" w:fill="DEEAF6" w:themeFill="accent1" w:themeFillTint="33"/>
          </w:tcPr>
          <w:p w:rsidR="00AB3FF7" w:rsidRPr="00AC226D" w:rsidRDefault="00AB3FF7" w:rsidP="0051078B"/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Amaç 3</w:t>
            </w:r>
          </w:p>
        </w:tc>
        <w:tc>
          <w:tcPr>
            <w:tcW w:w="7117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Eğitimde</w:t>
            </w:r>
            <w:r w:rsidRPr="00AC226D">
              <w:rPr>
                <w:spacing w:val="-23"/>
              </w:rPr>
              <w:t xml:space="preserve"> </w:t>
            </w:r>
            <w:r w:rsidRPr="00AC226D">
              <w:t>ve</w:t>
            </w:r>
            <w:r w:rsidRPr="00AC226D">
              <w:rPr>
                <w:spacing w:val="-21"/>
              </w:rPr>
              <w:t xml:space="preserve"> </w:t>
            </w:r>
            <w:r w:rsidRPr="00AC226D">
              <w:t>araştırmada</w:t>
            </w:r>
            <w:r w:rsidRPr="00AC226D">
              <w:rPr>
                <w:spacing w:val="-23"/>
              </w:rPr>
              <w:t xml:space="preserve"> </w:t>
            </w:r>
            <w:r w:rsidRPr="00AC226D">
              <w:t>uluslararası</w:t>
            </w:r>
            <w:r w:rsidRPr="00AC226D">
              <w:rPr>
                <w:spacing w:val="-22"/>
              </w:rPr>
              <w:t xml:space="preserve"> </w:t>
            </w:r>
            <w:r w:rsidRPr="00AC226D">
              <w:t>tanınırlığı</w:t>
            </w:r>
            <w:r w:rsidRPr="00AC226D">
              <w:rPr>
                <w:spacing w:val="-22"/>
              </w:rPr>
              <w:t xml:space="preserve"> </w:t>
            </w:r>
            <w:r w:rsidRPr="00AC226D">
              <w:t>artırmak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Hedef 3.3</w:t>
            </w:r>
          </w:p>
        </w:tc>
        <w:tc>
          <w:tcPr>
            <w:tcW w:w="7117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pPr>
              <w:rPr>
                <w:highlight w:val="darkGray"/>
              </w:rPr>
            </w:pPr>
            <w:r w:rsidRPr="00AC226D">
              <w:rPr>
                <w:spacing w:val="6"/>
                <w:w w:val="95"/>
                <w:highlight w:val="darkGray"/>
                <w:shd w:val="clear" w:color="auto" w:fill="E1DFE0"/>
              </w:rPr>
              <w:t xml:space="preserve"> </w:t>
            </w:r>
            <w:proofErr w:type="spellStart"/>
            <w:proofErr w:type="gramStart"/>
            <w:r w:rsidRPr="00AC226D">
              <w:rPr>
                <w:w w:val="95"/>
                <w:highlight w:val="darkGray"/>
                <w:shd w:val="clear" w:color="auto" w:fill="E1DFE0"/>
              </w:rPr>
              <w:t>İYTE’nin</w:t>
            </w:r>
            <w:proofErr w:type="spellEnd"/>
            <w:r w:rsidRPr="00AC226D">
              <w:rPr>
                <w:spacing w:val="-46"/>
                <w:w w:val="95"/>
                <w:highlight w:val="darkGray"/>
                <w:shd w:val="clear" w:color="auto" w:fill="E1DFE0"/>
              </w:rPr>
              <w:t xml:space="preserve">  </w:t>
            </w:r>
            <w:r w:rsidRPr="00AC226D">
              <w:rPr>
                <w:w w:val="95"/>
                <w:highlight w:val="darkGray"/>
                <w:shd w:val="clear" w:color="auto" w:fill="E1DFE0"/>
              </w:rPr>
              <w:t>dışa</w:t>
            </w:r>
            <w:proofErr w:type="gramEnd"/>
            <w:r w:rsidRPr="00AC226D">
              <w:rPr>
                <w:spacing w:val="-45"/>
                <w:w w:val="95"/>
                <w:highlight w:val="darkGray"/>
                <w:shd w:val="clear" w:color="auto" w:fill="E1DFE0"/>
              </w:rPr>
              <w:t xml:space="preserve">  </w:t>
            </w:r>
            <w:r w:rsidRPr="00AC226D">
              <w:rPr>
                <w:w w:val="95"/>
                <w:highlight w:val="darkGray"/>
                <w:shd w:val="clear" w:color="auto" w:fill="E1DFE0"/>
              </w:rPr>
              <w:t xml:space="preserve">dönük </w:t>
            </w:r>
            <w:r w:rsidRPr="00AC226D">
              <w:rPr>
                <w:spacing w:val="-46"/>
                <w:w w:val="95"/>
                <w:highlight w:val="darkGray"/>
                <w:shd w:val="clear" w:color="auto" w:fill="E1DFE0"/>
              </w:rPr>
              <w:t xml:space="preserve"> </w:t>
            </w:r>
            <w:r w:rsidRPr="00AC226D">
              <w:rPr>
                <w:w w:val="95"/>
                <w:highlight w:val="darkGray"/>
                <w:shd w:val="clear" w:color="auto" w:fill="E1DFE0"/>
              </w:rPr>
              <w:t xml:space="preserve">yüzünde </w:t>
            </w:r>
            <w:r w:rsidRPr="00AC226D">
              <w:rPr>
                <w:spacing w:val="-46"/>
                <w:w w:val="95"/>
                <w:highlight w:val="darkGray"/>
                <w:shd w:val="clear" w:color="auto" w:fill="E1DFE0"/>
              </w:rPr>
              <w:t xml:space="preserve"> </w:t>
            </w:r>
            <w:r w:rsidRPr="00AC226D">
              <w:rPr>
                <w:w w:val="95"/>
                <w:highlight w:val="darkGray"/>
                <w:shd w:val="clear" w:color="auto" w:fill="E1DFE0"/>
              </w:rPr>
              <w:t>kurumsal</w:t>
            </w:r>
            <w:r w:rsidRPr="00AC226D">
              <w:rPr>
                <w:spacing w:val="-46"/>
                <w:w w:val="95"/>
                <w:highlight w:val="darkGray"/>
                <w:shd w:val="clear" w:color="auto" w:fill="E1DFE0"/>
              </w:rPr>
              <w:t xml:space="preserve">  </w:t>
            </w:r>
            <w:r w:rsidRPr="00AC226D">
              <w:rPr>
                <w:w w:val="95"/>
                <w:highlight w:val="darkGray"/>
                <w:shd w:val="clear" w:color="auto" w:fill="E1DFE0"/>
              </w:rPr>
              <w:t xml:space="preserve">iletişim </w:t>
            </w:r>
            <w:r w:rsidRPr="00AC226D">
              <w:rPr>
                <w:spacing w:val="-45"/>
                <w:w w:val="95"/>
                <w:highlight w:val="darkGray"/>
                <w:shd w:val="clear" w:color="auto" w:fill="E1DFE0"/>
              </w:rPr>
              <w:t xml:space="preserve"> </w:t>
            </w:r>
            <w:r w:rsidRPr="00AC226D">
              <w:rPr>
                <w:w w:val="95"/>
                <w:highlight w:val="darkGray"/>
                <w:shd w:val="clear" w:color="auto" w:fill="E1DFE0"/>
              </w:rPr>
              <w:t xml:space="preserve">araçlarını </w:t>
            </w:r>
            <w:r w:rsidRPr="00AC226D">
              <w:rPr>
                <w:spacing w:val="-46"/>
                <w:w w:val="95"/>
                <w:highlight w:val="darkGray"/>
                <w:shd w:val="clear" w:color="auto" w:fill="E1DFE0"/>
              </w:rPr>
              <w:t xml:space="preserve"> </w:t>
            </w:r>
            <w:r w:rsidRPr="00AC226D">
              <w:rPr>
                <w:w w:val="95"/>
                <w:highlight w:val="darkGray"/>
                <w:shd w:val="clear" w:color="auto" w:fill="E1DFE0"/>
              </w:rPr>
              <w:t>geliştirmek</w:t>
            </w:r>
          </w:p>
        </w:tc>
      </w:tr>
      <w:tr w:rsidR="00B43113" w:rsidRPr="00AC226D" w:rsidTr="00712D3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3.3.1 </w:t>
            </w:r>
            <w:r w:rsidRPr="00AC226D">
              <w:rPr>
                <w:color w:val="231F20"/>
              </w:rPr>
              <w:t xml:space="preserve">Açık erişim, açık bilim, açık </w:t>
            </w:r>
            <w:proofErr w:type="spellStart"/>
            <w:r w:rsidRPr="00AC226D">
              <w:rPr>
                <w:color w:val="231F20"/>
                <w:w w:val="90"/>
              </w:rPr>
              <w:t>inovasyon</w:t>
            </w:r>
            <w:proofErr w:type="spellEnd"/>
            <w:r w:rsidRPr="00AC226D">
              <w:rPr>
                <w:color w:val="231F20"/>
                <w:w w:val="90"/>
              </w:rPr>
              <w:t xml:space="preserve"> konularında düzenlenen </w:t>
            </w:r>
            <w:r w:rsidRPr="00AC226D">
              <w:rPr>
                <w:color w:val="231F20"/>
                <w:w w:val="95"/>
              </w:rPr>
              <w:t>ulusal/uluslararası etkinlik sayısı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AB3FF7" w:rsidRPr="00AC226D" w:rsidRDefault="00D82E12" w:rsidP="0051078B">
            <w:r>
              <w:t>1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:rsidR="00AB3FF7" w:rsidRPr="00AC226D" w:rsidRDefault="003D1F7B" w:rsidP="0051078B">
            <w: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1</w:t>
            </w:r>
          </w:p>
        </w:tc>
        <w:tc>
          <w:tcPr>
            <w:tcW w:w="1759" w:type="dxa"/>
            <w:shd w:val="clear" w:color="auto" w:fill="F2F2F2" w:themeFill="background1" w:themeFillShade="F2"/>
          </w:tcPr>
          <w:p w:rsidR="00AB3FF7" w:rsidRPr="00AC226D" w:rsidRDefault="008B3276" w:rsidP="0051078B">
            <w:r>
              <w:t>%100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DEEAF6" w:themeFill="accent1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117" w:type="dxa"/>
            <w:gridSpan w:val="4"/>
            <w:shd w:val="clear" w:color="auto" w:fill="DEEAF6" w:themeFill="accent1" w:themeFillTint="33"/>
          </w:tcPr>
          <w:p w:rsidR="00AB3FF7" w:rsidRPr="00AC226D" w:rsidRDefault="00AB3FF7" w:rsidP="0051078B"/>
        </w:tc>
      </w:tr>
      <w:tr w:rsidR="00B43113" w:rsidRPr="00AC226D" w:rsidTr="00712D3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lastRenderedPageBreak/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3.3.2 </w:t>
            </w:r>
            <w:r w:rsidRPr="00AC226D">
              <w:rPr>
                <w:color w:val="231F20"/>
              </w:rPr>
              <w:t xml:space="preserve">Öğrencilerin kütüphane </w:t>
            </w:r>
            <w:r w:rsidRPr="00AC226D">
              <w:rPr>
                <w:color w:val="231F20"/>
                <w:w w:val="90"/>
              </w:rPr>
              <w:t>olanaklarından memnuniyeti (%)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AB3FF7" w:rsidRPr="00AC226D" w:rsidRDefault="00D82E12" w:rsidP="0051078B">
            <w:r>
              <w:t>83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AC226D" w:rsidRDefault="003D1F7B" w:rsidP="0051078B">
            <w:r>
              <w:t>72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84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AB3FF7" w:rsidRPr="00AC226D" w:rsidRDefault="008B3276" w:rsidP="0051078B">
            <w:r>
              <w:t>%85,71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DEEAF6" w:themeFill="accent1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117" w:type="dxa"/>
            <w:gridSpan w:val="4"/>
            <w:shd w:val="clear" w:color="auto" w:fill="DEEAF6" w:themeFill="accent1" w:themeFillTint="33"/>
            <w:vAlign w:val="center"/>
          </w:tcPr>
          <w:p w:rsidR="00AB3FF7" w:rsidRPr="00AC226D" w:rsidRDefault="00AB3FF7" w:rsidP="0051078B"/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Amaç 3</w:t>
            </w:r>
          </w:p>
        </w:tc>
        <w:tc>
          <w:tcPr>
            <w:tcW w:w="7117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Eğitimde</w:t>
            </w:r>
            <w:r w:rsidRPr="00AC226D">
              <w:rPr>
                <w:spacing w:val="-23"/>
              </w:rPr>
              <w:t xml:space="preserve"> </w:t>
            </w:r>
            <w:r w:rsidRPr="00AC226D">
              <w:t>ve</w:t>
            </w:r>
            <w:r w:rsidRPr="00AC226D">
              <w:rPr>
                <w:spacing w:val="-21"/>
              </w:rPr>
              <w:t xml:space="preserve"> </w:t>
            </w:r>
            <w:r w:rsidRPr="00AC226D">
              <w:t>araştırmada</w:t>
            </w:r>
            <w:r w:rsidRPr="00AC226D">
              <w:rPr>
                <w:spacing w:val="-23"/>
              </w:rPr>
              <w:t xml:space="preserve"> </w:t>
            </w:r>
            <w:r w:rsidRPr="00AC226D">
              <w:t>uluslararası</w:t>
            </w:r>
            <w:r w:rsidRPr="00AC226D">
              <w:rPr>
                <w:spacing w:val="-22"/>
              </w:rPr>
              <w:t xml:space="preserve"> </w:t>
            </w:r>
            <w:r w:rsidRPr="00AC226D">
              <w:t>tanınırlığı</w:t>
            </w:r>
            <w:r w:rsidRPr="00AC226D">
              <w:rPr>
                <w:spacing w:val="-22"/>
              </w:rPr>
              <w:t xml:space="preserve"> </w:t>
            </w:r>
            <w:r w:rsidRPr="00AC226D">
              <w:t>artırmak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Hedef 3.4</w:t>
            </w:r>
          </w:p>
        </w:tc>
        <w:tc>
          <w:tcPr>
            <w:tcW w:w="7117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proofErr w:type="spellStart"/>
            <w:r w:rsidRPr="00B426E6">
              <w:t>İYTE’nin</w:t>
            </w:r>
            <w:proofErr w:type="spellEnd"/>
            <w:r w:rsidRPr="00B426E6">
              <w:t xml:space="preserve"> nitelikli bilim insanı kadrosunu nitelikli uluslararası bilim insanı ile zenginleştirmek</w:t>
            </w:r>
          </w:p>
        </w:tc>
      </w:tr>
      <w:tr w:rsidR="00B43113" w:rsidRPr="00AC226D" w:rsidTr="00712D3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rPr>
                <w:color w:val="231F20"/>
              </w:rPr>
              <w:t>3.4.1 HRS4R logosunun alınması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AB3FF7" w:rsidRPr="00AC226D" w:rsidRDefault="009873D9" w:rsidP="0051078B">
            <w:r>
              <w:t>-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:rsidR="00AB3FF7" w:rsidRPr="00AC226D" w:rsidRDefault="009873D9" w:rsidP="0051078B">
            <w:r>
              <w:t>-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AB3FF7" w:rsidRPr="00AC226D" w:rsidRDefault="00AB3FF7" w:rsidP="0051078B"/>
        </w:tc>
        <w:tc>
          <w:tcPr>
            <w:tcW w:w="1759" w:type="dxa"/>
            <w:shd w:val="clear" w:color="auto" w:fill="F2F2F2" w:themeFill="background1" w:themeFillShade="F2"/>
          </w:tcPr>
          <w:p w:rsidR="00AB3FF7" w:rsidRPr="00AC226D" w:rsidRDefault="00AB3FF7" w:rsidP="0051078B"/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DEEAF6" w:themeFill="accent1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117" w:type="dxa"/>
            <w:gridSpan w:val="4"/>
            <w:shd w:val="clear" w:color="auto" w:fill="DEEAF6" w:themeFill="accent1" w:themeFillTint="33"/>
            <w:vAlign w:val="center"/>
          </w:tcPr>
          <w:p w:rsidR="00AB3FF7" w:rsidRPr="00AC226D" w:rsidRDefault="00AB3FF7" w:rsidP="0051078B"/>
        </w:tc>
      </w:tr>
      <w:tr w:rsidR="00B43113" w:rsidRPr="00AC226D" w:rsidTr="00712D39">
        <w:trPr>
          <w:tblCellSpacing w:w="20" w:type="dxa"/>
        </w:trPr>
        <w:tc>
          <w:tcPr>
            <w:tcW w:w="181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 xml:space="preserve">Performans göstergesi 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3.4.2 </w:t>
            </w:r>
            <w:r w:rsidRPr="00AC226D">
              <w:rPr>
                <w:color w:val="231F20"/>
              </w:rPr>
              <w:t>İki</w:t>
            </w:r>
            <w:r w:rsidRPr="00AC226D">
              <w:rPr>
                <w:color w:val="231F20"/>
                <w:spacing w:val="-37"/>
              </w:rPr>
              <w:t xml:space="preserve"> </w:t>
            </w:r>
            <w:r w:rsidRPr="00AC226D">
              <w:rPr>
                <w:color w:val="231F20"/>
              </w:rPr>
              <w:t>yıl</w:t>
            </w:r>
            <w:r w:rsidRPr="00AC226D">
              <w:rPr>
                <w:color w:val="231F20"/>
                <w:spacing w:val="-37"/>
              </w:rPr>
              <w:t xml:space="preserve"> </w:t>
            </w:r>
            <w:r w:rsidRPr="00AC226D">
              <w:rPr>
                <w:color w:val="231F20"/>
              </w:rPr>
              <w:t>sonra</w:t>
            </w:r>
            <w:r w:rsidRPr="00AC226D">
              <w:rPr>
                <w:color w:val="231F20"/>
                <w:spacing w:val="-37"/>
              </w:rPr>
              <w:t xml:space="preserve"> </w:t>
            </w:r>
            <w:r w:rsidRPr="00AC226D">
              <w:rPr>
                <w:color w:val="231F20"/>
              </w:rPr>
              <w:t>yapılacak</w:t>
            </w:r>
            <w:r w:rsidRPr="00AC226D">
              <w:rPr>
                <w:color w:val="231F20"/>
                <w:spacing w:val="-37"/>
              </w:rPr>
              <w:t xml:space="preserve"> </w:t>
            </w:r>
            <w:r w:rsidRPr="00AC226D">
              <w:rPr>
                <w:color w:val="231F20"/>
              </w:rPr>
              <w:t>iç</w:t>
            </w:r>
            <w:r w:rsidRPr="00AC226D">
              <w:rPr>
                <w:color w:val="231F20"/>
                <w:spacing w:val="-37"/>
              </w:rPr>
              <w:t xml:space="preserve"> </w:t>
            </w:r>
            <w:r w:rsidRPr="00AC226D">
              <w:rPr>
                <w:color w:val="231F20"/>
              </w:rPr>
              <w:t xml:space="preserve">denetim </w:t>
            </w:r>
            <w:r w:rsidRPr="00AC226D">
              <w:rPr>
                <w:color w:val="231F20"/>
                <w:w w:val="95"/>
              </w:rPr>
              <w:t>raporunda</w:t>
            </w:r>
            <w:r w:rsidRPr="00AC226D">
              <w:rPr>
                <w:color w:val="231F20"/>
                <w:spacing w:val="-32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belirtilecek</w:t>
            </w:r>
            <w:r w:rsidRPr="00AC226D">
              <w:rPr>
                <w:color w:val="231F20"/>
                <w:spacing w:val="-31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olan</w:t>
            </w:r>
            <w:r w:rsidRPr="00AC226D">
              <w:rPr>
                <w:color w:val="231F20"/>
                <w:spacing w:val="-31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 xml:space="preserve">Eylem </w:t>
            </w:r>
            <w:r w:rsidRPr="00AC226D">
              <w:rPr>
                <w:color w:val="231F20"/>
              </w:rPr>
              <w:t>Planı</w:t>
            </w:r>
            <w:r w:rsidRPr="00AC226D">
              <w:rPr>
                <w:color w:val="231F20"/>
                <w:spacing w:val="-33"/>
              </w:rPr>
              <w:t xml:space="preserve"> </w:t>
            </w:r>
            <w:r w:rsidRPr="00AC226D">
              <w:rPr>
                <w:color w:val="231F20"/>
              </w:rPr>
              <w:t>Uygulama</w:t>
            </w:r>
            <w:r w:rsidRPr="00AC226D">
              <w:rPr>
                <w:color w:val="231F20"/>
                <w:spacing w:val="-32"/>
              </w:rPr>
              <w:t xml:space="preserve"> </w:t>
            </w:r>
            <w:r w:rsidRPr="00AC226D">
              <w:rPr>
                <w:color w:val="231F20"/>
              </w:rPr>
              <w:t>ve</w:t>
            </w:r>
            <w:r w:rsidRPr="00AC226D">
              <w:rPr>
                <w:color w:val="231F20"/>
                <w:spacing w:val="-32"/>
              </w:rPr>
              <w:t xml:space="preserve"> </w:t>
            </w:r>
            <w:r w:rsidRPr="00AC226D">
              <w:rPr>
                <w:color w:val="231F20"/>
              </w:rPr>
              <w:t>dört</w:t>
            </w:r>
            <w:r w:rsidRPr="00AC226D">
              <w:rPr>
                <w:color w:val="231F20"/>
                <w:spacing w:val="-32"/>
              </w:rPr>
              <w:t xml:space="preserve"> </w:t>
            </w:r>
            <w:r w:rsidRPr="00AC226D">
              <w:rPr>
                <w:color w:val="231F20"/>
              </w:rPr>
              <w:t>yıl</w:t>
            </w:r>
            <w:r w:rsidRPr="00AC226D">
              <w:rPr>
                <w:color w:val="231F20"/>
                <w:spacing w:val="-32"/>
              </w:rPr>
              <w:t xml:space="preserve"> </w:t>
            </w:r>
            <w:r w:rsidRPr="00AC226D">
              <w:rPr>
                <w:color w:val="231F20"/>
              </w:rPr>
              <w:t xml:space="preserve">sonra </w:t>
            </w:r>
            <w:r w:rsidRPr="00AC226D">
              <w:rPr>
                <w:color w:val="231F20"/>
                <w:w w:val="90"/>
              </w:rPr>
              <w:t xml:space="preserve">AB Komisyonu tarafından yapılacak </w:t>
            </w:r>
            <w:r w:rsidRPr="00AC226D">
              <w:rPr>
                <w:color w:val="231F20"/>
                <w:w w:val="95"/>
              </w:rPr>
              <w:t>olan</w:t>
            </w:r>
            <w:r w:rsidRPr="00AC226D">
              <w:rPr>
                <w:color w:val="231F20"/>
                <w:spacing w:val="-27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Dış</w:t>
            </w:r>
            <w:r w:rsidRPr="00AC226D">
              <w:rPr>
                <w:color w:val="231F20"/>
                <w:spacing w:val="-26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Denetim</w:t>
            </w:r>
            <w:r w:rsidRPr="00AC226D">
              <w:rPr>
                <w:color w:val="231F20"/>
                <w:spacing w:val="-27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Raporunda</w:t>
            </w:r>
            <w:r w:rsidRPr="00AC226D">
              <w:rPr>
                <w:color w:val="231F20"/>
                <w:spacing w:val="-26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 xml:space="preserve">başarı </w:t>
            </w:r>
            <w:r w:rsidRPr="00AC226D">
              <w:rPr>
                <w:color w:val="231F20"/>
              </w:rPr>
              <w:t>gösterme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AB3FF7" w:rsidRPr="00AC226D" w:rsidRDefault="009873D9" w:rsidP="0051078B">
            <w:r>
              <w:t>-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AB3FF7" w:rsidRPr="00AC226D" w:rsidRDefault="009873D9" w:rsidP="0051078B">
            <w:r>
              <w:t>-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/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/>
        </w:tc>
      </w:tr>
      <w:tr w:rsidR="00AB3FF7" w:rsidRPr="00AC226D" w:rsidTr="00F34679">
        <w:trPr>
          <w:tblCellSpacing w:w="20" w:type="dxa"/>
        </w:trPr>
        <w:tc>
          <w:tcPr>
            <w:tcW w:w="1819" w:type="dxa"/>
            <w:shd w:val="clear" w:color="auto" w:fill="DEEAF6" w:themeFill="accent1" w:themeFillTint="33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117" w:type="dxa"/>
            <w:gridSpan w:val="4"/>
            <w:shd w:val="clear" w:color="auto" w:fill="DEEAF6" w:themeFill="accent1" w:themeFillTint="33"/>
            <w:vAlign w:val="center"/>
          </w:tcPr>
          <w:p w:rsidR="00AB3FF7" w:rsidRPr="00AC226D" w:rsidRDefault="00AB3FF7" w:rsidP="0051078B"/>
        </w:tc>
      </w:tr>
    </w:tbl>
    <w:p w:rsidR="00AB3FF7" w:rsidRDefault="00AB3FF7" w:rsidP="00AB3FF7"/>
    <w:p w:rsidR="00D83B91" w:rsidRDefault="00D83B91" w:rsidP="00AB3FF7"/>
    <w:p w:rsidR="00D83B91" w:rsidRDefault="00D83B91" w:rsidP="00AB3FF7"/>
    <w:p w:rsidR="00D83B91" w:rsidRDefault="00D83B91" w:rsidP="00AB3FF7"/>
    <w:p w:rsidR="00D83B91" w:rsidRPr="00302432" w:rsidRDefault="00302432" w:rsidP="00302432">
      <w:pPr>
        <w:pStyle w:val="Balk2"/>
        <w:rPr>
          <w:b/>
          <w:sz w:val="32"/>
          <w:szCs w:val="32"/>
        </w:rPr>
      </w:pPr>
      <w:bookmarkStart w:id="16" w:name="_Toc12618671"/>
      <w:r w:rsidRPr="00302432">
        <w:rPr>
          <w:b/>
          <w:sz w:val="32"/>
          <w:szCs w:val="32"/>
        </w:rPr>
        <w:t>5.4 Kurumsal Gelişim ve Toplumsal Katlı İzleme Tablosu</w:t>
      </w:r>
      <w:bookmarkEnd w:id="16"/>
    </w:p>
    <w:p w:rsidR="00D83B91" w:rsidRPr="00AC226D" w:rsidRDefault="00D83B91" w:rsidP="00AB3FF7"/>
    <w:p w:rsidR="00AB3FF7" w:rsidRPr="00AC226D" w:rsidRDefault="00AB3FF7" w:rsidP="00AB3FF7">
      <w:r w:rsidRPr="00AC226D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829FE" wp14:editId="194FD662">
                <wp:simplePos x="0" y="0"/>
                <wp:positionH relativeFrom="margin">
                  <wp:align>left</wp:align>
                </wp:positionH>
                <wp:positionV relativeFrom="paragraph">
                  <wp:posOffset>117205</wp:posOffset>
                </wp:positionV>
                <wp:extent cx="3458424" cy="443620"/>
                <wp:effectExtent l="0" t="0" r="27940" b="13970"/>
                <wp:wrapNone/>
                <wp:docPr id="7" name="Aynı Yan Köşesi Kesik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424" cy="443620"/>
                        </a:xfrm>
                        <a:prstGeom prst="snip2SameRect">
                          <a:avLst/>
                        </a:prstGeom>
                        <a:solidFill>
                          <a:srgbClr val="A55EEC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E50" w:rsidRPr="00AC226D" w:rsidRDefault="004C0E50" w:rsidP="004041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226D">
                              <w:rPr>
                                <w:sz w:val="28"/>
                                <w:szCs w:val="28"/>
                              </w:rPr>
                              <w:t>Kurumsal Gelişim ve Toplumsal Katkı</w:t>
                            </w:r>
                          </w:p>
                          <w:p w:rsidR="004C0E50" w:rsidRPr="00AC226D" w:rsidRDefault="004C0E50" w:rsidP="00AB3F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5829FE" id="Aynı Yan Köşesi Kesik Dikdörtgen 7" o:spid="_x0000_s1029" style="position:absolute;margin-left:0;margin-top:9.25pt;width:272.3pt;height:34.9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3458424,443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" adj="-11796480,,5400" path="m73938,l3384486,r73938,73938l3458424,443620r,l,443620r,l,73938,73938,xe" fillcolor="#a55eec" strokecolor="window" strokeweight="1.5pt">
                <v:stroke joinstyle="miter"/>
                <v:formulas/>
                <v:path arrowok="t" o:connecttype="custom" o:connectlocs="73938,0;3384486,0;3458424,73938;3458424,443620;3458424,443620;0,443620;0,443620;0,73938;73938,0" o:connectangles="0,0,0,0,0,0,0,0,0" textboxrect="0,0,3458424,443620"/>
                <v:textbox>
                  <w:txbxContent>
                    <w:p w:rsidR="004C0E50" w:rsidRPr="00AC226D" w:rsidRDefault="004C0E50" w:rsidP="004041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226D">
                        <w:rPr>
                          <w:sz w:val="28"/>
                          <w:szCs w:val="28"/>
                        </w:rPr>
                        <w:t>Kurumsal Gelişim ve Toplumsal Katkı</w:t>
                      </w:r>
                    </w:p>
                    <w:p w:rsidR="004C0E50" w:rsidRPr="00AC226D" w:rsidRDefault="004C0E50" w:rsidP="00AB3F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3FF7" w:rsidRPr="00AC226D" w:rsidRDefault="00AB3FF7" w:rsidP="00AB3FF7"/>
    <w:tbl>
      <w:tblPr>
        <w:tblStyle w:val="TabloKlavuzu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5"/>
        <w:gridCol w:w="1791"/>
        <w:gridCol w:w="1767"/>
        <w:gridCol w:w="1780"/>
        <w:gridCol w:w="1813"/>
      </w:tblGrid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Amaç 1</w:t>
            </w:r>
          </w:p>
        </w:tc>
        <w:tc>
          <w:tcPr>
            <w:tcW w:w="709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Kurumsal</w:t>
            </w:r>
            <w:r w:rsidRPr="00AC226D">
              <w:rPr>
                <w:spacing w:val="-25"/>
              </w:rPr>
              <w:t xml:space="preserve"> </w:t>
            </w:r>
            <w:r w:rsidRPr="00AC226D">
              <w:t>yönetişim,</w:t>
            </w:r>
            <w:r w:rsidRPr="00AC226D">
              <w:rPr>
                <w:spacing w:val="-24"/>
              </w:rPr>
              <w:t xml:space="preserve"> </w:t>
            </w:r>
            <w:r w:rsidRPr="00AC226D">
              <w:t>kurum</w:t>
            </w:r>
            <w:r w:rsidRPr="00AC226D">
              <w:rPr>
                <w:spacing w:val="-24"/>
              </w:rPr>
              <w:t xml:space="preserve"> </w:t>
            </w:r>
            <w:r w:rsidRPr="00AC226D">
              <w:t>kültürü</w:t>
            </w:r>
            <w:r w:rsidRPr="00AC226D">
              <w:rPr>
                <w:spacing w:val="-24"/>
              </w:rPr>
              <w:t xml:space="preserve"> </w:t>
            </w:r>
            <w:r w:rsidRPr="00AC226D">
              <w:t>ve</w:t>
            </w:r>
            <w:r w:rsidRPr="00AC226D">
              <w:rPr>
                <w:spacing w:val="-23"/>
              </w:rPr>
              <w:t xml:space="preserve"> </w:t>
            </w:r>
            <w:proofErr w:type="spellStart"/>
            <w:r w:rsidRPr="00AC226D">
              <w:t>organizasyonel</w:t>
            </w:r>
            <w:proofErr w:type="spellEnd"/>
            <w:r w:rsidRPr="00AC226D">
              <w:rPr>
                <w:spacing w:val="-25"/>
              </w:rPr>
              <w:t xml:space="preserve"> </w:t>
            </w:r>
            <w:r w:rsidRPr="00AC226D">
              <w:t>kapasiteyi</w:t>
            </w:r>
            <w:r w:rsidRPr="00AC226D">
              <w:rPr>
                <w:spacing w:val="-23"/>
              </w:rPr>
              <w:t xml:space="preserve"> </w:t>
            </w:r>
            <w:r w:rsidRPr="00AC226D">
              <w:t>geliştirmek</w:t>
            </w:r>
          </w:p>
          <w:p w:rsidR="00AB3FF7" w:rsidRPr="00AC226D" w:rsidRDefault="00AB3FF7" w:rsidP="0051078B"/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Hedef 1.1</w:t>
            </w:r>
          </w:p>
        </w:tc>
        <w:tc>
          <w:tcPr>
            <w:tcW w:w="709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pPr>
              <w:rPr>
                <w:highlight w:val="darkGray"/>
              </w:rPr>
            </w:pPr>
            <w:proofErr w:type="gramStart"/>
            <w:r w:rsidRPr="00AC226D">
              <w:rPr>
                <w:w w:val="95"/>
                <w:highlight w:val="darkGray"/>
                <w:shd w:val="clear" w:color="auto" w:fill="E1DFE0"/>
              </w:rPr>
              <w:t>İdari</w:t>
            </w:r>
            <w:r w:rsidRPr="00AC226D">
              <w:rPr>
                <w:spacing w:val="-42"/>
                <w:w w:val="95"/>
                <w:highlight w:val="darkGray"/>
                <w:shd w:val="clear" w:color="auto" w:fill="E1DFE0"/>
              </w:rPr>
              <w:t xml:space="preserve">  </w:t>
            </w:r>
            <w:r w:rsidRPr="00AC226D">
              <w:rPr>
                <w:w w:val="95"/>
                <w:highlight w:val="darkGray"/>
                <w:shd w:val="clear" w:color="auto" w:fill="E1DFE0"/>
              </w:rPr>
              <w:t>ve</w:t>
            </w:r>
            <w:proofErr w:type="gramEnd"/>
            <w:r w:rsidRPr="00AC226D">
              <w:rPr>
                <w:spacing w:val="-42"/>
                <w:w w:val="95"/>
                <w:highlight w:val="darkGray"/>
                <w:shd w:val="clear" w:color="auto" w:fill="E1DFE0"/>
              </w:rPr>
              <w:t xml:space="preserve">  </w:t>
            </w:r>
            <w:r w:rsidRPr="00AC226D">
              <w:rPr>
                <w:w w:val="95"/>
                <w:highlight w:val="darkGray"/>
                <w:shd w:val="clear" w:color="auto" w:fill="E1DFE0"/>
              </w:rPr>
              <w:t>akademik</w:t>
            </w:r>
            <w:r w:rsidRPr="00AC226D">
              <w:rPr>
                <w:spacing w:val="-42"/>
                <w:w w:val="95"/>
                <w:highlight w:val="darkGray"/>
                <w:shd w:val="clear" w:color="auto" w:fill="E1DFE0"/>
              </w:rPr>
              <w:t xml:space="preserve">  </w:t>
            </w:r>
            <w:r w:rsidRPr="00AC226D">
              <w:rPr>
                <w:w w:val="95"/>
                <w:highlight w:val="darkGray"/>
                <w:shd w:val="clear" w:color="auto" w:fill="E1DFE0"/>
              </w:rPr>
              <w:t xml:space="preserve">birimler </w:t>
            </w:r>
            <w:r w:rsidRPr="00AC226D">
              <w:rPr>
                <w:spacing w:val="-41"/>
                <w:w w:val="95"/>
                <w:highlight w:val="darkGray"/>
                <w:shd w:val="clear" w:color="auto" w:fill="E1DFE0"/>
              </w:rPr>
              <w:t xml:space="preserve"> </w:t>
            </w:r>
            <w:r w:rsidRPr="00AC226D">
              <w:rPr>
                <w:w w:val="95"/>
                <w:highlight w:val="darkGray"/>
                <w:shd w:val="clear" w:color="auto" w:fill="E1DFE0"/>
              </w:rPr>
              <w:t xml:space="preserve">için </w:t>
            </w:r>
            <w:r w:rsidRPr="00AC226D">
              <w:rPr>
                <w:spacing w:val="-42"/>
                <w:w w:val="95"/>
                <w:highlight w:val="darkGray"/>
                <w:shd w:val="clear" w:color="auto" w:fill="E1DFE0"/>
              </w:rPr>
              <w:t xml:space="preserve"> </w:t>
            </w:r>
            <w:r w:rsidRPr="00AC226D">
              <w:rPr>
                <w:w w:val="95"/>
                <w:highlight w:val="darkGray"/>
                <w:shd w:val="clear" w:color="auto" w:fill="E1DFE0"/>
              </w:rPr>
              <w:t xml:space="preserve">performans </w:t>
            </w:r>
            <w:r w:rsidRPr="00AC226D">
              <w:rPr>
                <w:spacing w:val="-42"/>
                <w:w w:val="95"/>
                <w:highlight w:val="darkGray"/>
                <w:shd w:val="clear" w:color="auto" w:fill="E1DFE0"/>
              </w:rPr>
              <w:t xml:space="preserve"> </w:t>
            </w:r>
            <w:r w:rsidRPr="00AC226D">
              <w:rPr>
                <w:w w:val="95"/>
                <w:highlight w:val="darkGray"/>
                <w:shd w:val="clear" w:color="auto" w:fill="E1DFE0"/>
              </w:rPr>
              <w:t>değerlendirme</w:t>
            </w:r>
            <w:r w:rsidRPr="00AC226D">
              <w:rPr>
                <w:spacing w:val="-42"/>
                <w:w w:val="95"/>
                <w:highlight w:val="darkGray"/>
                <w:shd w:val="clear" w:color="auto" w:fill="E1DFE0"/>
              </w:rPr>
              <w:t xml:space="preserve">  </w:t>
            </w:r>
            <w:r w:rsidRPr="00AC226D">
              <w:rPr>
                <w:w w:val="95"/>
                <w:highlight w:val="darkGray"/>
                <w:shd w:val="clear" w:color="auto" w:fill="E1DFE0"/>
              </w:rPr>
              <w:t>sistemini</w:t>
            </w:r>
            <w:r w:rsidRPr="00AC226D">
              <w:rPr>
                <w:spacing w:val="-42"/>
                <w:w w:val="95"/>
                <w:highlight w:val="darkGray"/>
                <w:shd w:val="clear" w:color="auto" w:fill="E1DFE0"/>
              </w:rPr>
              <w:t xml:space="preserve">  </w:t>
            </w:r>
            <w:r w:rsidRPr="00AC226D">
              <w:rPr>
                <w:w w:val="95"/>
                <w:highlight w:val="darkGray"/>
                <w:shd w:val="clear" w:color="auto" w:fill="E1DFE0"/>
              </w:rPr>
              <w:t>oluşturmak</w:t>
            </w:r>
          </w:p>
        </w:tc>
      </w:tr>
      <w:tr w:rsidR="00B43113" w:rsidRPr="00AC226D" w:rsidTr="00B43113">
        <w:trPr>
          <w:tblCellSpacing w:w="20" w:type="dxa"/>
        </w:trPr>
        <w:tc>
          <w:tcPr>
            <w:tcW w:w="1845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t xml:space="preserve">Performans göstergesi 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2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3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rPr>
                <w:color w:val="231F20"/>
                <w:w w:val="90"/>
              </w:rPr>
              <w:t xml:space="preserve">1.1.1 Akademik personelin memnuniyet </w:t>
            </w:r>
            <w:r w:rsidRPr="00AC226D">
              <w:rPr>
                <w:color w:val="231F20"/>
              </w:rPr>
              <w:t>seviyesi (%)</w:t>
            </w:r>
          </w:p>
        </w:tc>
        <w:tc>
          <w:tcPr>
            <w:tcW w:w="1751" w:type="dxa"/>
            <w:shd w:val="clear" w:color="auto" w:fill="F2F2F2" w:themeFill="background1" w:themeFillShade="F2"/>
          </w:tcPr>
          <w:p w:rsidR="00AB3FF7" w:rsidRPr="00AC226D" w:rsidRDefault="00D82E12" w:rsidP="0051078B">
            <w:r>
              <w:t>70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:rsidR="00AB3FF7" w:rsidRPr="00AC226D" w:rsidRDefault="00B43113" w:rsidP="0051078B">
            <w:r>
              <w:t>70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80</w:t>
            </w:r>
          </w:p>
        </w:tc>
        <w:tc>
          <w:tcPr>
            <w:tcW w:w="1753" w:type="dxa"/>
            <w:shd w:val="clear" w:color="auto" w:fill="F2F2F2" w:themeFill="background1" w:themeFillShade="F2"/>
          </w:tcPr>
          <w:p w:rsidR="00AB3FF7" w:rsidRPr="00AC226D" w:rsidRDefault="00B43113" w:rsidP="0051078B">
            <w:r>
              <w:t>%</w:t>
            </w:r>
            <w:r w:rsidR="00383316">
              <w:t>87,5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C5C6FF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91" w:type="dxa"/>
            <w:gridSpan w:val="4"/>
            <w:shd w:val="clear" w:color="auto" w:fill="C5C6FF"/>
          </w:tcPr>
          <w:p w:rsidR="00AB3FF7" w:rsidRPr="00AC226D" w:rsidRDefault="00AB3FF7" w:rsidP="0051078B"/>
        </w:tc>
      </w:tr>
      <w:tr w:rsidR="00B43113" w:rsidRPr="00AC226D" w:rsidTr="00712D39">
        <w:trPr>
          <w:tblCellSpacing w:w="20" w:type="dxa"/>
        </w:trPr>
        <w:tc>
          <w:tcPr>
            <w:tcW w:w="1845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t xml:space="preserve">Performans göstergesi 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2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3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1.1.2 </w:t>
            </w:r>
            <w:r w:rsidRPr="00AC226D">
              <w:rPr>
                <w:color w:val="231F20"/>
                <w:w w:val="90"/>
              </w:rPr>
              <w:t xml:space="preserve">İdari personelin memnuniyet </w:t>
            </w:r>
            <w:r w:rsidRPr="00AC226D">
              <w:rPr>
                <w:color w:val="231F20"/>
              </w:rPr>
              <w:t>seviyesi (%)</w:t>
            </w:r>
          </w:p>
        </w:tc>
        <w:tc>
          <w:tcPr>
            <w:tcW w:w="1751" w:type="dxa"/>
            <w:shd w:val="clear" w:color="auto" w:fill="F2F2F2" w:themeFill="background1" w:themeFillShade="F2"/>
            <w:vAlign w:val="center"/>
          </w:tcPr>
          <w:p w:rsidR="00AB3FF7" w:rsidRPr="00AC226D" w:rsidRDefault="000372CA" w:rsidP="0051078B">
            <w:r>
              <w:t>70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AB3FF7" w:rsidRPr="00AC226D" w:rsidRDefault="00B43113" w:rsidP="0051078B">
            <w:r>
              <w:t>70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78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%89,74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C5C6FF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91" w:type="dxa"/>
            <w:gridSpan w:val="4"/>
            <w:shd w:val="clear" w:color="auto" w:fill="C5C6FF"/>
          </w:tcPr>
          <w:p w:rsidR="00AB3FF7" w:rsidRPr="00AC226D" w:rsidRDefault="00AB3FF7" w:rsidP="0051078B"/>
        </w:tc>
      </w:tr>
      <w:tr w:rsidR="00B43113" w:rsidRPr="00AC226D" w:rsidTr="00712D39">
        <w:trPr>
          <w:tblCellSpacing w:w="20" w:type="dxa"/>
        </w:trPr>
        <w:tc>
          <w:tcPr>
            <w:tcW w:w="1845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t xml:space="preserve">Performans göstergesi 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2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3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1.1.3 </w:t>
            </w:r>
            <w:r w:rsidRPr="00AC226D">
              <w:rPr>
                <w:color w:val="231F20"/>
                <w:w w:val="90"/>
              </w:rPr>
              <w:t xml:space="preserve">Öğrencilerin memnuniyet seviyesi </w:t>
            </w:r>
            <w:r w:rsidRPr="00AC226D">
              <w:rPr>
                <w:color w:val="231F20"/>
              </w:rPr>
              <w:t>(%)</w:t>
            </w:r>
          </w:p>
        </w:tc>
        <w:tc>
          <w:tcPr>
            <w:tcW w:w="1751" w:type="dxa"/>
            <w:shd w:val="clear" w:color="auto" w:fill="F2F2F2" w:themeFill="background1" w:themeFillShade="F2"/>
            <w:vAlign w:val="center"/>
          </w:tcPr>
          <w:p w:rsidR="00AB3FF7" w:rsidRPr="00AC226D" w:rsidRDefault="000372CA" w:rsidP="0051078B">
            <w:r>
              <w:t>70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AB3FF7" w:rsidRPr="00AC226D" w:rsidRDefault="00B43113" w:rsidP="00C37999">
            <w:r>
              <w:t>7</w:t>
            </w:r>
            <w:r w:rsidR="00C37999">
              <w:t>0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AB3FF7" w:rsidRPr="00AC226D" w:rsidRDefault="000372CA" w:rsidP="0051078B">
            <w:r>
              <w:t>75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:rsidR="00AB3FF7" w:rsidRPr="00AC226D" w:rsidRDefault="00B43113" w:rsidP="0051078B">
            <w:r>
              <w:t>%</w:t>
            </w:r>
            <w:r w:rsidR="00383316">
              <w:t>93,33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C5C6FF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91" w:type="dxa"/>
            <w:gridSpan w:val="4"/>
            <w:shd w:val="clear" w:color="auto" w:fill="C5C6FF"/>
          </w:tcPr>
          <w:p w:rsidR="00AB3FF7" w:rsidRPr="00AC226D" w:rsidRDefault="00AB3FF7" w:rsidP="0051078B"/>
        </w:tc>
      </w:tr>
      <w:tr w:rsidR="00B43113" w:rsidRPr="00AC226D" w:rsidTr="00712D39">
        <w:trPr>
          <w:tblCellSpacing w:w="20" w:type="dxa"/>
        </w:trPr>
        <w:tc>
          <w:tcPr>
            <w:tcW w:w="1845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t xml:space="preserve">Performans göstergesi 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2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3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1.1.4 </w:t>
            </w:r>
            <w:r w:rsidRPr="00AC226D">
              <w:rPr>
                <w:color w:val="231F20"/>
                <w:w w:val="95"/>
              </w:rPr>
              <w:t xml:space="preserve">İngilizce kurslarına katılan, </w:t>
            </w:r>
            <w:r w:rsidRPr="00AC226D">
              <w:rPr>
                <w:color w:val="231F20"/>
                <w:w w:val="90"/>
              </w:rPr>
              <w:t>kritik görevlerdeki idari personel sayısı</w:t>
            </w:r>
          </w:p>
        </w:tc>
        <w:tc>
          <w:tcPr>
            <w:tcW w:w="1751" w:type="dxa"/>
            <w:shd w:val="clear" w:color="auto" w:fill="F2F2F2" w:themeFill="background1" w:themeFillShade="F2"/>
            <w:vAlign w:val="center"/>
          </w:tcPr>
          <w:p w:rsidR="00AB3FF7" w:rsidRPr="00AC226D" w:rsidRDefault="000372CA" w:rsidP="0051078B">
            <w:r>
              <w:t>0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3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AB3FF7" w:rsidRPr="00AC226D" w:rsidRDefault="000372CA" w:rsidP="0051078B">
            <w:r>
              <w:t>3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:rsidR="00AB3FF7" w:rsidRPr="00AC226D" w:rsidRDefault="00B43113" w:rsidP="0051078B">
            <w:r>
              <w:t>%</w:t>
            </w:r>
            <w:r w:rsidR="00383316">
              <w:t>100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C5C6FF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91" w:type="dxa"/>
            <w:gridSpan w:val="4"/>
            <w:shd w:val="clear" w:color="auto" w:fill="C5C6FF"/>
          </w:tcPr>
          <w:p w:rsidR="00AB3FF7" w:rsidRPr="00AC226D" w:rsidRDefault="00AB3FF7" w:rsidP="0051078B"/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Amaç 1</w:t>
            </w:r>
          </w:p>
        </w:tc>
        <w:tc>
          <w:tcPr>
            <w:tcW w:w="709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Kurumsal</w:t>
            </w:r>
            <w:r w:rsidRPr="00AC226D">
              <w:rPr>
                <w:spacing w:val="-25"/>
              </w:rPr>
              <w:t xml:space="preserve"> </w:t>
            </w:r>
            <w:r w:rsidRPr="00AC226D">
              <w:t>yönetişim,</w:t>
            </w:r>
            <w:r w:rsidRPr="00AC226D">
              <w:rPr>
                <w:spacing w:val="-24"/>
              </w:rPr>
              <w:t xml:space="preserve"> </w:t>
            </w:r>
            <w:r w:rsidRPr="00AC226D">
              <w:t>kurum</w:t>
            </w:r>
            <w:r w:rsidRPr="00AC226D">
              <w:rPr>
                <w:spacing w:val="-24"/>
              </w:rPr>
              <w:t xml:space="preserve"> </w:t>
            </w:r>
            <w:r w:rsidRPr="00AC226D">
              <w:t>kültürü</w:t>
            </w:r>
            <w:r w:rsidRPr="00AC226D">
              <w:rPr>
                <w:spacing w:val="-24"/>
              </w:rPr>
              <w:t xml:space="preserve"> </w:t>
            </w:r>
            <w:r w:rsidRPr="00AC226D">
              <w:t>ve</w:t>
            </w:r>
            <w:r w:rsidRPr="00AC226D">
              <w:rPr>
                <w:spacing w:val="-23"/>
              </w:rPr>
              <w:t xml:space="preserve"> </w:t>
            </w:r>
            <w:proofErr w:type="spellStart"/>
            <w:r w:rsidRPr="00AC226D">
              <w:t>organizasyonel</w:t>
            </w:r>
            <w:proofErr w:type="spellEnd"/>
            <w:r w:rsidRPr="00AC226D">
              <w:rPr>
                <w:spacing w:val="-25"/>
              </w:rPr>
              <w:t xml:space="preserve"> </w:t>
            </w:r>
            <w:r w:rsidRPr="00AC226D">
              <w:t>kapasiteyi</w:t>
            </w:r>
            <w:r w:rsidRPr="00AC226D">
              <w:rPr>
                <w:spacing w:val="-23"/>
              </w:rPr>
              <w:t xml:space="preserve"> </w:t>
            </w:r>
            <w:r w:rsidRPr="00AC226D">
              <w:t>geliştirmek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Hedef 1.2</w:t>
            </w:r>
          </w:p>
        </w:tc>
        <w:tc>
          <w:tcPr>
            <w:tcW w:w="709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B426E6">
              <w:t>Bilişim donanım/yazılım altyapısını ve kullanıcı destek hizmetlerini güçlendirmek ve sürdürülebilirliğini garanti altına almak</w:t>
            </w:r>
          </w:p>
        </w:tc>
      </w:tr>
      <w:tr w:rsidR="00B43113" w:rsidRPr="00AC226D" w:rsidTr="00712D39">
        <w:trPr>
          <w:tblCellSpacing w:w="20" w:type="dxa"/>
        </w:trPr>
        <w:tc>
          <w:tcPr>
            <w:tcW w:w="1845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t xml:space="preserve">Performans göstergesi 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2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3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lastRenderedPageBreak/>
              <w:t xml:space="preserve">1.2.1 </w:t>
            </w:r>
            <w:r w:rsidRPr="00AC226D">
              <w:rPr>
                <w:color w:val="231F20"/>
                <w:w w:val="90"/>
              </w:rPr>
              <w:t>Kampüsün her noktasından (eğitim/ sosyal/açık alan) internet erişimi (%)</w:t>
            </w:r>
          </w:p>
        </w:tc>
        <w:tc>
          <w:tcPr>
            <w:tcW w:w="1751" w:type="dxa"/>
            <w:shd w:val="clear" w:color="auto" w:fill="F2F2F2" w:themeFill="background1" w:themeFillShade="F2"/>
          </w:tcPr>
          <w:p w:rsidR="00AB3FF7" w:rsidRPr="00AC226D" w:rsidRDefault="000372CA" w:rsidP="0051078B">
            <w:r>
              <w:t>25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:rsidR="00AB3FF7" w:rsidRPr="00AC226D" w:rsidRDefault="007E6262" w:rsidP="0051078B">
            <w:r>
              <w:t>0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50</w:t>
            </w:r>
          </w:p>
        </w:tc>
        <w:tc>
          <w:tcPr>
            <w:tcW w:w="1753" w:type="dxa"/>
            <w:shd w:val="clear" w:color="auto" w:fill="F2F2F2" w:themeFill="background1" w:themeFillShade="F2"/>
          </w:tcPr>
          <w:p w:rsidR="00AB3FF7" w:rsidRPr="00AC226D" w:rsidRDefault="00383316" w:rsidP="0051078B">
            <w:r>
              <w:t>0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C5C6FF"/>
          </w:tcPr>
          <w:p w:rsidR="00AB3FF7" w:rsidRPr="00AC226D" w:rsidRDefault="00AB3FF7" w:rsidP="0051078B">
            <w:r>
              <w:t>Açıklama</w:t>
            </w:r>
          </w:p>
        </w:tc>
        <w:tc>
          <w:tcPr>
            <w:tcW w:w="7091" w:type="dxa"/>
            <w:gridSpan w:val="4"/>
            <w:shd w:val="clear" w:color="auto" w:fill="C5C6FF"/>
          </w:tcPr>
          <w:p w:rsidR="00AB3FF7" w:rsidRPr="00AC226D" w:rsidRDefault="00E72A7D" w:rsidP="00E72A7D">
            <w:r>
              <w:t xml:space="preserve">2019 yılı bütçesinde yeterli ödenek olmadığından ilk 6 aylık gerçekleşme değeri “0” </w:t>
            </w:r>
            <w:proofErr w:type="spellStart"/>
            <w:r>
              <w:t>dır</w:t>
            </w:r>
            <w:proofErr w:type="spellEnd"/>
            <w:r>
              <w:t>.</w:t>
            </w:r>
          </w:p>
        </w:tc>
      </w:tr>
      <w:tr w:rsidR="00B43113" w:rsidRPr="00AC226D" w:rsidTr="00712D39">
        <w:trPr>
          <w:tblCellSpacing w:w="20" w:type="dxa"/>
        </w:trPr>
        <w:tc>
          <w:tcPr>
            <w:tcW w:w="1845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t xml:space="preserve">Performans göstergesi 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2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3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1.2.2 </w:t>
            </w:r>
            <w:r w:rsidRPr="00AC226D">
              <w:rPr>
                <w:color w:val="231F20"/>
              </w:rPr>
              <w:t xml:space="preserve">Bilgi ve veri güvenliği konularında </w:t>
            </w:r>
            <w:r w:rsidRPr="00AC226D">
              <w:rPr>
                <w:color w:val="231F20"/>
                <w:w w:val="95"/>
              </w:rPr>
              <w:t xml:space="preserve">planlanan dönüşümün tamamlanma </w:t>
            </w:r>
            <w:r w:rsidRPr="00AC226D">
              <w:rPr>
                <w:color w:val="231F20"/>
              </w:rPr>
              <w:t>oranı (%)</w:t>
            </w:r>
          </w:p>
        </w:tc>
        <w:tc>
          <w:tcPr>
            <w:tcW w:w="1751" w:type="dxa"/>
            <w:shd w:val="clear" w:color="auto" w:fill="F2F2F2" w:themeFill="background1" w:themeFillShade="F2"/>
            <w:vAlign w:val="center"/>
          </w:tcPr>
          <w:p w:rsidR="00AB3FF7" w:rsidRPr="00AC226D" w:rsidRDefault="000372CA" w:rsidP="0051078B">
            <w:r>
              <w:t>10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AB3FF7" w:rsidRPr="00AC226D" w:rsidRDefault="007E6262" w:rsidP="0051078B">
            <w:r>
              <w:t>20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40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:rsidR="00AB3FF7" w:rsidRPr="00AC226D" w:rsidRDefault="00383316" w:rsidP="0051078B">
            <w:r>
              <w:t>%50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C5C6FF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91" w:type="dxa"/>
            <w:gridSpan w:val="4"/>
            <w:shd w:val="clear" w:color="auto" w:fill="C5C6FF"/>
          </w:tcPr>
          <w:p w:rsidR="00AB3FF7" w:rsidRPr="00AC226D" w:rsidRDefault="00AB3FF7" w:rsidP="0051078B"/>
        </w:tc>
      </w:tr>
      <w:tr w:rsidR="00B43113" w:rsidRPr="00AC226D" w:rsidTr="00712D39">
        <w:trPr>
          <w:tblCellSpacing w:w="20" w:type="dxa"/>
        </w:trPr>
        <w:tc>
          <w:tcPr>
            <w:tcW w:w="1845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t xml:space="preserve">Performans göstergesi 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2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3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1.2.3 </w:t>
            </w:r>
            <w:r w:rsidRPr="00AC226D">
              <w:rPr>
                <w:color w:val="231F20"/>
                <w:w w:val="90"/>
              </w:rPr>
              <w:t>İdari birimlerin ihtiyaçlarına yönelik geliştirmelerin gerçekleşme oranı (%)</w:t>
            </w:r>
          </w:p>
        </w:tc>
        <w:tc>
          <w:tcPr>
            <w:tcW w:w="1751" w:type="dxa"/>
            <w:shd w:val="clear" w:color="auto" w:fill="F2F2F2" w:themeFill="background1" w:themeFillShade="F2"/>
            <w:vAlign w:val="center"/>
          </w:tcPr>
          <w:p w:rsidR="00AB3FF7" w:rsidRPr="00AC226D" w:rsidRDefault="000372CA" w:rsidP="0051078B">
            <w:r>
              <w:t>80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AB3FF7" w:rsidRPr="00AC226D" w:rsidRDefault="007E6262" w:rsidP="0051078B">
            <w:r>
              <w:t>45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90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:rsidR="00AB3FF7" w:rsidRPr="00AC226D" w:rsidRDefault="00383316" w:rsidP="0051078B">
            <w:r>
              <w:t>%50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C5C6FF"/>
          </w:tcPr>
          <w:p w:rsidR="00AB3FF7" w:rsidRPr="00AC226D" w:rsidRDefault="00AB3FF7" w:rsidP="0051078B">
            <w:r>
              <w:t>Açıklama</w:t>
            </w:r>
          </w:p>
        </w:tc>
        <w:tc>
          <w:tcPr>
            <w:tcW w:w="7091" w:type="dxa"/>
            <w:gridSpan w:val="4"/>
            <w:shd w:val="clear" w:color="auto" w:fill="C5C6FF"/>
          </w:tcPr>
          <w:p w:rsidR="00AB3FF7" w:rsidRPr="00AC226D" w:rsidRDefault="00AB3FF7" w:rsidP="0051078B"/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Amaç 1</w:t>
            </w:r>
          </w:p>
        </w:tc>
        <w:tc>
          <w:tcPr>
            <w:tcW w:w="709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Kurumsal</w:t>
            </w:r>
            <w:r w:rsidRPr="00AC226D">
              <w:rPr>
                <w:spacing w:val="-25"/>
              </w:rPr>
              <w:t xml:space="preserve"> </w:t>
            </w:r>
            <w:r w:rsidRPr="00AC226D">
              <w:t>yönetişim,</w:t>
            </w:r>
            <w:r w:rsidRPr="00AC226D">
              <w:rPr>
                <w:spacing w:val="-24"/>
              </w:rPr>
              <w:t xml:space="preserve"> </w:t>
            </w:r>
            <w:r w:rsidRPr="00AC226D">
              <w:t>kurum</w:t>
            </w:r>
            <w:r w:rsidRPr="00AC226D">
              <w:rPr>
                <w:spacing w:val="-24"/>
              </w:rPr>
              <w:t xml:space="preserve"> </w:t>
            </w:r>
            <w:r w:rsidRPr="00AC226D">
              <w:t>kültürü</w:t>
            </w:r>
            <w:r w:rsidRPr="00AC226D">
              <w:rPr>
                <w:spacing w:val="-24"/>
              </w:rPr>
              <w:t xml:space="preserve"> </w:t>
            </w:r>
            <w:r w:rsidRPr="00AC226D">
              <w:t>ve</w:t>
            </w:r>
            <w:r w:rsidRPr="00AC226D">
              <w:rPr>
                <w:spacing w:val="-23"/>
              </w:rPr>
              <w:t xml:space="preserve"> </w:t>
            </w:r>
            <w:proofErr w:type="spellStart"/>
            <w:r w:rsidRPr="00AC226D">
              <w:t>organizasyonel</w:t>
            </w:r>
            <w:proofErr w:type="spellEnd"/>
            <w:r w:rsidRPr="00AC226D">
              <w:rPr>
                <w:spacing w:val="-25"/>
              </w:rPr>
              <w:t xml:space="preserve"> </w:t>
            </w:r>
            <w:r w:rsidRPr="00AC226D">
              <w:t>kapasiteyi</w:t>
            </w:r>
            <w:r w:rsidRPr="00AC226D">
              <w:rPr>
                <w:spacing w:val="-23"/>
              </w:rPr>
              <w:t xml:space="preserve"> </w:t>
            </w:r>
            <w:r w:rsidRPr="00AC226D">
              <w:t>geliştirmek</w:t>
            </w:r>
          </w:p>
          <w:p w:rsidR="00AB3FF7" w:rsidRPr="00AC226D" w:rsidRDefault="00AB3FF7" w:rsidP="0051078B"/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Hedef 1.3</w:t>
            </w:r>
          </w:p>
        </w:tc>
        <w:tc>
          <w:tcPr>
            <w:tcW w:w="709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B426E6">
              <w:t>Kurumsal kimliği pekiştirmek, İYTE algısını güçlendirmek; yerel, ulusal ve uluslararası düzeyde kurumsal tanıtımı etkinleştirmek</w:t>
            </w:r>
          </w:p>
        </w:tc>
      </w:tr>
      <w:tr w:rsidR="00B43113" w:rsidRPr="00AC226D" w:rsidTr="00712D39">
        <w:trPr>
          <w:tblCellSpacing w:w="20" w:type="dxa"/>
        </w:trPr>
        <w:tc>
          <w:tcPr>
            <w:tcW w:w="1845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t xml:space="preserve">Performans göstergesi 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2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3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1.3.1 </w:t>
            </w:r>
            <w:r w:rsidRPr="00AC226D">
              <w:rPr>
                <w:color w:val="231F20"/>
                <w:w w:val="90"/>
              </w:rPr>
              <w:t xml:space="preserve">Kurumsal kimliğin pekiştirilmesi ile </w:t>
            </w:r>
            <w:r w:rsidRPr="00AC226D">
              <w:rPr>
                <w:color w:val="231F20"/>
                <w:w w:val="95"/>
              </w:rPr>
              <w:t>ilgili</w:t>
            </w:r>
            <w:r w:rsidRPr="00AC226D">
              <w:rPr>
                <w:color w:val="231F20"/>
                <w:spacing w:val="-36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bilimsel,</w:t>
            </w:r>
            <w:r w:rsidRPr="00AC226D">
              <w:rPr>
                <w:color w:val="231F20"/>
                <w:spacing w:val="-35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teknolojik</w:t>
            </w:r>
            <w:r w:rsidRPr="00AC226D">
              <w:rPr>
                <w:color w:val="231F20"/>
                <w:spacing w:val="-36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ve</w:t>
            </w:r>
            <w:r w:rsidRPr="00AC226D">
              <w:rPr>
                <w:color w:val="231F20"/>
                <w:spacing w:val="-35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 xml:space="preserve">mimari </w:t>
            </w:r>
            <w:r w:rsidRPr="00AC226D">
              <w:rPr>
                <w:color w:val="231F20"/>
                <w:w w:val="90"/>
              </w:rPr>
              <w:t>tasarım faaliyetlerinin</w:t>
            </w:r>
            <w:r w:rsidRPr="00AC226D">
              <w:rPr>
                <w:color w:val="231F20"/>
                <w:spacing w:val="-14"/>
                <w:w w:val="90"/>
              </w:rPr>
              <w:t xml:space="preserve"> </w:t>
            </w:r>
            <w:r w:rsidRPr="00AC226D">
              <w:rPr>
                <w:color w:val="231F20"/>
                <w:w w:val="90"/>
              </w:rPr>
              <w:t xml:space="preserve">tamamlanma </w:t>
            </w:r>
            <w:r w:rsidRPr="00AC226D">
              <w:rPr>
                <w:color w:val="231F20"/>
              </w:rPr>
              <w:t>oranı</w:t>
            </w:r>
            <w:r w:rsidRPr="00AC226D">
              <w:rPr>
                <w:color w:val="231F20"/>
                <w:spacing w:val="-15"/>
              </w:rPr>
              <w:t xml:space="preserve"> </w:t>
            </w:r>
            <w:r w:rsidRPr="00AC226D">
              <w:rPr>
                <w:color w:val="231F20"/>
              </w:rPr>
              <w:t>(%)</w:t>
            </w:r>
          </w:p>
        </w:tc>
        <w:tc>
          <w:tcPr>
            <w:tcW w:w="1751" w:type="dxa"/>
            <w:shd w:val="clear" w:color="auto" w:fill="F2F2F2" w:themeFill="background1" w:themeFillShade="F2"/>
          </w:tcPr>
          <w:p w:rsidR="00AB3FF7" w:rsidRPr="00AC226D" w:rsidRDefault="000372CA" w:rsidP="0051078B">
            <w:r>
              <w:t>30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:rsidR="00AB3FF7" w:rsidRPr="00AC226D" w:rsidRDefault="0073414E" w:rsidP="0051078B">
            <w:r>
              <w:t>-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50</w:t>
            </w:r>
          </w:p>
        </w:tc>
        <w:tc>
          <w:tcPr>
            <w:tcW w:w="1753" w:type="dxa"/>
            <w:shd w:val="clear" w:color="auto" w:fill="F2F2F2" w:themeFill="background1" w:themeFillShade="F2"/>
          </w:tcPr>
          <w:p w:rsidR="00AB3FF7" w:rsidRPr="00AC226D" w:rsidRDefault="0073414E" w:rsidP="0051078B">
            <w:r>
              <w:t>-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C5C6FF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91" w:type="dxa"/>
            <w:gridSpan w:val="4"/>
            <w:shd w:val="clear" w:color="auto" w:fill="C5C6FF"/>
          </w:tcPr>
          <w:p w:rsidR="00AB3FF7" w:rsidRPr="00AC226D" w:rsidRDefault="00AB3FF7" w:rsidP="0051078B"/>
        </w:tc>
      </w:tr>
      <w:tr w:rsidR="00B43113" w:rsidRPr="00AC226D" w:rsidTr="00712D39">
        <w:trPr>
          <w:tblCellSpacing w:w="20" w:type="dxa"/>
        </w:trPr>
        <w:tc>
          <w:tcPr>
            <w:tcW w:w="1845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lastRenderedPageBreak/>
              <w:t xml:space="preserve">Performans göstergesi 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2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3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1.3.2 </w:t>
            </w:r>
            <w:proofErr w:type="spellStart"/>
            <w:r w:rsidRPr="00AC226D">
              <w:rPr>
                <w:color w:val="231F20"/>
                <w:w w:val="90"/>
              </w:rPr>
              <w:t>İYTE’yi</w:t>
            </w:r>
            <w:proofErr w:type="spellEnd"/>
            <w:r w:rsidRPr="00AC226D">
              <w:rPr>
                <w:color w:val="231F20"/>
                <w:w w:val="90"/>
              </w:rPr>
              <w:t xml:space="preserve"> ziyaret eden lise/öğrenci </w:t>
            </w:r>
            <w:r w:rsidRPr="00AC226D">
              <w:rPr>
                <w:color w:val="231F20"/>
              </w:rPr>
              <w:t>sayısı</w:t>
            </w:r>
          </w:p>
        </w:tc>
        <w:tc>
          <w:tcPr>
            <w:tcW w:w="1751" w:type="dxa"/>
            <w:shd w:val="clear" w:color="auto" w:fill="F2F2F2" w:themeFill="background1" w:themeFillShade="F2"/>
            <w:vAlign w:val="center"/>
          </w:tcPr>
          <w:p w:rsidR="00AB3FF7" w:rsidRPr="00AC226D" w:rsidRDefault="000372CA" w:rsidP="0051078B">
            <w:r>
              <w:t>83-6.225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AB3FF7" w:rsidRPr="00AC226D" w:rsidRDefault="005D2A75" w:rsidP="0051078B">
            <w:r>
              <w:t>59-3.100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83-6.400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:rsidR="00AB3FF7" w:rsidRPr="00AC226D" w:rsidRDefault="0073414E" w:rsidP="0051078B">
            <w:r>
              <w:t>%71,08 - %48,44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C5C6FF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91" w:type="dxa"/>
            <w:gridSpan w:val="4"/>
            <w:shd w:val="clear" w:color="auto" w:fill="C5C6FF"/>
          </w:tcPr>
          <w:p w:rsidR="00AB3FF7" w:rsidRPr="00AC226D" w:rsidRDefault="00AB3FF7" w:rsidP="0051078B"/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Amaç 1</w:t>
            </w:r>
          </w:p>
        </w:tc>
        <w:tc>
          <w:tcPr>
            <w:tcW w:w="709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 xml:space="preserve">Kurumsal yönetişim, kurum kültürü ve </w:t>
            </w:r>
            <w:proofErr w:type="spellStart"/>
            <w:r w:rsidRPr="00AC226D">
              <w:t>organizasyonel</w:t>
            </w:r>
            <w:proofErr w:type="spellEnd"/>
            <w:r w:rsidRPr="00AC226D">
              <w:t xml:space="preserve"> kapasiteyi geliştirmek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Hedef 1.4</w:t>
            </w:r>
          </w:p>
        </w:tc>
        <w:tc>
          <w:tcPr>
            <w:tcW w:w="709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Öğrenciler ve mezunlarla ilişkileri geliştirmek</w:t>
            </w:r>
          </w:p>
        </w:tc>
      </w:tr>
      <w:tr w:rsidR="00B43113" w:rsidRPr="00AC226D" w:rsidTr="00712D39">
        <w:trPr>
          <w:tblCellSpacing w:w="20" w:type="dxa"/>
        </w:trPr>
        <w:tc>
          <w:tcPr>
            <w:tcW w:w="1845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t xml:space="preserve">Performans göstergesi 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2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3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1.4.1 </w:t>
            </w:r>
            <w:r w:rsidRPr="00AC226D">
              <w:rPr>
                <w:color w:val="231F20"/>
              </w:rPr>
              <w:t xml:space="preserve">KARDES ve akademik birimlerce </w:t>
            </w:r>
            <w:proofErr w:type="gramStart"/>
            <w:r w:rsidRPr="00AC226D">
              <w:rPr>
                <w:color w:val="231F20"/>
                <w:w w:val="95"/>
              </w:rPr>
              <w:t>düzenlenen</w:t>
            </w:r>
            <w:r w:rsidRPr="00AC226D">
              <w:rPr>
                <w:color w:val="231F20"/>
                <w:spacing w:val="-38"/>
                <w:w w:val="95"/>
              </w:rPr>
              <w:t xml:space="preserve">  </w:t>
            </w:r>
            <w:r w:rsidRPr="00AC226D">
              <w:rPr>
                <w:color w:val="231F20"/>
                <w:w w:val="95"/>
              </w:rPr>
              <w:t>Kariyer</w:t>
            </w:r>
            <w:proofErr w:type="gramEnd"/>
            <w:r w:rsidRPr="00AC226D">
              <w:rPr>
                <w:color w:val="231F20"/>
                <w:spacing w:val="-38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Günü,</w:t>
            </w:r>
            <w:r w:rsidRPr="00AC226D">
              <w:rPr>
                <w:color w:val="231F20"/>
                <w:spacing w:val="-38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 xml:space="preserve">Mezunlar </w:t>
            </w:r>
            <w:r w:rsidRPr="00AC226D">
              <w:rPr>
                <w:color w:val="231F20"/>
              </w:rPr>
              <w:t>Günü</w:t>
            </w:r>
            <w:r w:rsidRPr="00AC226D">
              <w:rPr>
                <w:color w:val="231F20"/>
                <w:spacing w:val="-26"/>
              </w:rPr>
              <w:t xml:space="preserve"> </w:t>
            </w:r>
            <w:r w:rsidRPr="00AC226D">
              <w:rPr>
                <w:color w:val="231F20"/>
              </w:rPr>
              <w:t>vb.</w:t>
            </w:r>
            <w:r w:rsidRPr="00AC226D">
              <w:rPr>
                <w:color w:val="231F20"/>
                <w:spacing w:val="-26"/>
              </w:rPr>
              <w:t xml:space="preserve"> </w:t>
            </w:r>
            <w:r w:rsidRPr="00AC226D">
              <w:rPr>
                <w:color w:val="231F20"/>
              </w:rPr>
              <w:t>faaliyetlerin</w:t>
            </w:r>
            <w:r w:rsidRPr="00AC226D">
              <w:rPr>
                <w:color w:val="231F20"/>
                <w:spacing w:val="-26"/>
              </w:rPr>
              <w:t xml:space="preserve"> </w:t>
            </w:r>
            <w:r w:rsidRPr="00AC226D">
              <w:rPr>
                <w:color w:val="231F20"/>
              </w:rPr>
              <w:t>sayısı</w:t>
            </w:r>
          </w:p>
        </w:tc>
        <w:tc>
          <w:tcPr>
            <w:tcW w:w="1751" w:type="dxa"/>
            <w:shd w:val="clear" w:color="auto" w:fill="F2F2F2" w:themeFill="background1" w:themeFillShade="F2"/>
          </w:tcPr>
          <w:p w:rsidR="00AB3FF7" w:rsidRPr="00AC226D" w:rsidRDefault="00765AB2" w:rsidP="0051078B">
            <w:r>
              <w:t>2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:rsidR="00AB3FF7" w:rsidRPr="00AC226D" w:rsidRDefault="00B90D8A" w:rsidP="0051078B">
            <w:r>
              <w:t>24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4</w:t>
            </w:r>
          </w:p>
        </w:tc>
        <w:tc>
          <w:tcPr>
            <w:tcW w:w="1753" w:type="dxa"/>
            <w:shd w:val="clear" w:color="auto" w:fill="F2F2F2" w:themeFill="background1" w:themeFillShade="F2"/>
          </w:tcPr>
          <w:p w:rsidR="00AB3FF7" w:rsidRPr="00AC226D" w:rsidRDefault="00B43113" w:rsidP="0051078B">
            <w:r>
              <w:t>%</w:t>
            </w:r>
            <w:r w:rsidR="0073414E">
              <w:t>600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C5C6FF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91" w:type="dxa"/>
            <w:gridSpan w:val="4"/>
            <w:shd w:val="clear" w:color="auto" w:fill="C5C6FF"/>
          </w:tcPr>
          <w:p w:rsidR="00AB3FF7" w:rsidRPr="00AC226D" w:rsidRDefault="00AB3FF7" w:rsidP="0051078B"/>
        </w:tc>
      </w:tr>
      <w:tr w:rsidR="00B43113" w:rsidRPr="00AC226D" w:rsidTr="00712D39">
        <w:trPr>
          <w:tblCellSpacing w:w="20" w:type="dxa"/>
        </w:trPr>
        <w:tc>
          <w:tcPr>
            <w:tcW w:w="1845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t xml:space="preserve">Performans göstergesi 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2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3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F2F2F2" w:themeFill="background1" w:themeFillShade="F2"/>
          </w:tcPr>
          <w:p w:rsidR="00AB3FF7" w:rsidRPr="00AC226D" w:rsidRDefault="00AB3FF7" w:rsidP="0051078B">
            <w:pPr>
              <w:rPr>
                <w:color w:val="231F20"/>
                <w:w w:val="95"/>
              </w:rPr>
            </w:pPr>
            <w:r w:rsidRPr="00AC226D">
              <w:t xml:space="preserve">1.4.2 </w:t>
            </w:r>
            <w:r w:rsidRPr="00AC226D">
              <w:rPr>
                <w:color w:val="231F20"/>
                <w:w w:val="95"/>
              </w:rPr>
              <w:t>Mezun</w:t>
            </w:r>
            <w:r w:rsidRPr="00AC226D">
              <w:rPr>
                <w:color w:val="231F20"/>
                <w:spacing w:val="-38"/>
                <w:w w:val="95"/>
              </w:rPr>
              <w:t xml:space="preserve"> </w:t>
            </w:r>
            <w:proofErr w:type="gramStart"/>
            <w:r w:rsidRPr="00AC226D">
              <w:rPr>
                <w:color w:val="231F20"/>
                <w:w w:val="95"/>
              </w:rPr>
              <w:t xml:space="preserve">Bilgi </w:t>
            </w:r>
            <w:r w:rsidRPr="00AC226D">
              <w:rPr>
                <w:color w:val="231F20"/>
                <w:spacing w:val="-37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Sistemine</w:t>
            </w:r>
            <w:proofErr w:type="gramEnd"/>
            <w:r w:rsidRPr="00AC226D">
              <w:rPr>
                <w:color w:val="231F20"/>
                <w:spacing w:val="-38"/>
                <w:w w:val="95"/>
              </w:rPr>
              <w:t xml:space="preserve">  </w:t>
            </w:r>
            <w:r w:rsidRPr="00AC226D">
              <w:rPr>
                <w:color w:val="231F20"/>
                <w:w w:val="95"/>
              </w:rPr>
              <w:t xml:space="preserve">kayıtlı </w:t>
            </w:r>
            <w:r w:rsidRPr="00AC226D">
              <w:rPr>
                <w:color w:val="231F20"/>
                <w:spacing w:val="-37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 xml:space="preserve">öğrenci </w:t>
            </w:r>
            <w:r w:rsidRPr="00AC226D">
              <w:rPr>
                <w:color w:val="231F20"/>
              </w:rPr>
              <w:t>sayısı</w:t>
            </w:r>
          </w:p>
        </w:tc>
        <w:tc>
          <w:tcPr>
            <w:tcW w:w="1751" w:type="dxa"/>
            <w:shd w:val="clear" w:color="auto" w:fill="F2F2F2" w:themeFill="background1" w:themeFillShade="F2"/>
            <w:vAlign w:val="center"/>
          </w:tcPr>
          <w:p w:rsidR="00AB3FF7" w:rsidRPr="00AC226D" w:rsidRDefault="00765AB2" w:rsidP="0051078B">
            <w:r>
              <w:t>600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AB3FF7" w:rsidRPr="00AC226D" w:rsidRDefault="00854F4B" w:rsidP="0051078B">
            <w:r>
              <w:t>1.098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1000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:rsidR="00AB3FF7" w:rsidRPr="00AC226D" w:rsidRDefault="00B43113" w:rsidP="0051078B">
            <w:r>
              <w:t>%</w:t>
            </w:r>
            <w:r w:rsidR="0073414E">
              <w:t>109,9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C5C6FF"/>
            <w:vAlign w:val="center"/>
          </w:tcPr>
          <w:p w:rsidR="00AB3FF7" w:rsidRPr="00AC226D" w:rsidRDefault="00AB3FF7" w:rsidP="0051078B">
            <w:r>
              <w:t>Açıklama</w:t>
            </w:r>
          </w:p>
        </w:tc>
        <w:tc>
          <w:tcPr>
            <w:tcW w:w="7091" w:type="dxa"/>
            <w:gridSpan w:val="4"/>
            <w:shd w:val="clear" w:color="auto" w:fill="C5C6FF"/>
            <w:vAlign w:val="center"/>
          </w:tcPr>
          <w:p w:rsidR="00AB3FF7" w:rsidRPr="00AC226D" w:rsidRDefault="00AB3FF7" w:rsidP="0051078B"/>
        </w:tc>
      </w:tr>
      <w:tr w:rsidR="00B43113" w:rsidRPr="00AC226D" w:rsidTr="00712D39">
        <w:trPr>
          <w:tblCellSpacing w:w="20" w:type="dxa"/>
        </w:trPr>
        <w:tc>
          <w:tcPr>
            <w:tcW w:w="1845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t xml:space="preserve">Performans göstergesi 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2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3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1.4.3 Enstitü’nün tesislerinden yararlanan kişi sayısı</w:t>
            </w:r>
          </w:p>
        </w:tc>
        <w:tc>
          <w:tcPr>
            <w:tcW w:w="1751" w:type="dxa"/>
            <w:shd w:val="clear" w:color="auto" w:fill="F2F2F2" w:themeFill="background1" w:themeFillShade="F2"/>
            <w:vAlign w:val="center"/>
          </w:tcPr>
          <w:p w:rsidR="00AB3FF7" w:rsidRPr="00AC226D" w:rsidRDefault="00765AB2" w:rsidP="0051078B">
            <w:r>
              <w:t>3.155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AB3FF7" w:rsidRPr="00AC226D" w:rsidRDefault="00B43113" w:rsidP="0051078B">
            <w:r>
              <w:t>3.155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3.500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:rsidR="00AB3FF7" w:rsidRPr="00AC226D" w:rsidRDefault="00B43113" w:rsidP="0051078B">
            <w:r>
              <w:t>%</w:t>
            </w:r>
            <w:r w:rsidR="0073414E">
              <w:t>90,14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C5C6FF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91" w:type="dxa"/>
            <w:gridSpan w:val="4"/>
            <w:shd w:val="clear" w:color="auto" w:fill="C5C6FF"/>
          </w:tcPr>
          <w:p w:rsidR="00AB3FF7" w:rsidRPr="00AC226D" w:rsidRDefault="00AB3FF7" w:rsidP="0051078B"/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Amaç 2</w:t>
            </w:r>
          </w:p>
        </w:tc>
        <w:tc>
          <w:tcPr>
            <w:tcW w:w="709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İYTE</w:t>
            </w:r>
            <w:r w:rsidRPr="00AC226D">
              <w:rPr>
                <w:spacing w:val="-37"/>
              </w:rPr>
              <w:t xml:space="preserve"> </w:t>
            </w:r>
            <w:r w:rsidRPr="00AC226D">
              <w:t>Kampüsünü</w:t>
            </w:r>
            <w:r w:rsidRPr="00AC226D">
              <w:rPr>
                <w:spacing w:val="-37"/>
              </w:rPr>
              <w:t xml:space="preserve"> </w:t>
            </w:r>
            <w:r w:rsidRPr="00AC226D">
              <w:t>sürdürülebilir/yaşayan/doğayla</w:t>
            </w:r>
            <w:r w:rsidRPr="00AC226D">
              <w:rPr>
                <w:spacing w:val="-36"/>
              </w:rPr>
              <w:t xml:space="preserve"> </w:t>
            </w:r>
            <w:r w:rsidRPr="00AC226D">
              <w:t>dost</w:t>
            </w:r>
            <w:r w:rsidRPr="00AC226D">
              <w:rPr>
                <w:spacing w:val="-37"/>
              </w:rPr>
              <w:t xml:space="preserve"> </w:t>
            </w:r>
            <w:r w:rsidRPr="00AC226D">
              <w:t>bir</w:t>
            </w:r>
            <w:r w:rsidRPr="00AC226D">
              <w:rPr>
                <w:spacing w:val="-37"/>
              </w:rPr>
              <w:t xml:space="preserve"> </w:t>
            </w:r>
            <w:r w:rsidRPr="00AC226D">
              <w:t>“eğitim-araştırma</w:t>
            </w:r>
            <w:r w:rsidRPr="00AC226D">
              <w:rPr>
                <w:spacing w:val="-37"/>
              </w:rPr>
              <w:t xml:space="preserve"> </w:t>
            </w:r>
            <w:r w:rsidRPr="00AC226D">
              <w:t>laboratuvarı”</w:t>
            </w:r>
            <w:r w:rsidRPr="00AC226D">
              <w:rPr>
                <w:spacing w:val="-37"/>
              </w:rPr>
              <w:t xml:space="preserve"> </w:t>
            </w:r>
            <w:r w:rsidRPr="00AC226D">
              <w:t>olarak</w:t>
            </w:r>
            <w:r w:rsidRPr="00AC226D">
              <w:rPr>
                <w:spacing w:val="-37"/>
              </w:rPr>
              <w:t xml:space="preserve"> </w:t>
            </w:r>
            <w:r w:rsidRPr="00AC226D">
              <w:t>yeniden</w:t>
            </w:r>
            <w:r w:rsidRPr="00AC226D">
              <w:rPr>
                <w:spacing w:val="-36"/>
              </w:rPr>
              <w:t xml:space="preserve"> </w:t>
            </w:r>
            <w:r w:rsidRPr="00AC226D">
              <w:t>tanımlamak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Hedef 2.1</w:t>
            </w:r>
          </w:p>
        </w:tc>
        <w:tc>
          <w:tcPr>
            <w:tcW w:w="709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B426E6">
              <w:t xml:space="preserve">“Yaşayan Kampüs”  projesine ilişkin </w:t>
            </w:r>
            <w:proofErr w:type="gramStart"/>
            <w:r w:rsidRPr="00B426E6">
              <w:t>eylem  planı</w:t>
            </w:r>
            <w:proofErr w:type="gramEnd"/>
            <w:r w:rsidRPr="00B426E6">
              <w:t xml:space="preserve">   hazırlamak   ve   plan   döneminde   uygulamaya  geçmek</w:t>
            </w:r>
          </w:p>
        </w:tc>
      </w:tr>
      <w:tr w:rsidR="00B43113" w:rsidRPr="00AC226D" w:rsidTr="00712D39">
        <w:trPr>
          <w:tblCellSpacing w:w="20" w:type="dxa"/>
        </w:trPr>
        <w:tc>
          <w:tcPr>
            <w:tcW w:w="1845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t xml:space="preserve">Performans göstergesi 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2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3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2.1.1 </w:t>
            </w:r>
            <w:r w:rsidRPr="00AC226D">
              <w:rPr>
                <w:color w:val="231F20"/>
              </w:rPr>
              <w:t xml:space="preserve">Kampüs yaya yollarının </w:t>
            </w:r>
            <w:r w:rsidRPr="00AC226D">
              <w:rPr>
                <w:color w:val="231F20"/>
                <w:w w:val="95"/>
              </w:rPr>
              <w:lastRenderedPageBreak/>
              <w:t xml:space="preserve">düzenlenmesi kapsamında mola </w:t>
            </w:r>
            <w:r w:rsidRPr="00AC226D">
              <w:rPr>
                <w:color w:val="231F20"/>
              </w:rPr>
              <w:t xml:space="preserve">noktaları, şehir mobilyaları vb. </w:t>
            </w:r>
            <w:r w:rsidRPr="00AC226D">
              <w:rPr>
                <w:color w:val="231F20"/>
                <w:w w:val="90"/>
              </w:rPr>
              <w:t xml:space="preserve">yapım faaliyetlerinin tamamlanma </w:t>
            </w:r>
            <w:r w:rsidRPr="00AC226D">
              <w:rPr>
                <w:color w:val="231F20"/>
              </w:rPr>
              <w:t>oranı (%)</w:t>
            </w:r>
          </w:p>
        </w:tc>
        <w:tc>
          <w:tcPr>
            <w:tcW w:w="1751" w:type="dxa"/>
            <w:shd w:val="clear" w:color="auto" w:fill="F2F2F2" w:themeFill="background1" w:themeFillShade="F2"/>
          </w:tcPr>
          <w:p w:rsidR="00AB3FF7" w:rsidRPr="00AC226D" w:rsidRDefault="00765AB2" w:rsidP="0051078B">
            <w:r>
              <w:lastRenderedPageBreak/>
              <w:t>25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70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50</w:t>
            </w:r>
          </w:p>
        </w:tc>
        <w:tc>
          <w:tcPr>
            <w:tcW w:w="1753" w:type="dxa"/>
            <w:shd w:val="clear" w:color="auto" w:fill="F2F2F2" w:themeFill="background1" w:themeFillShade="F2"/>
          </w:tcPr>
          <w:p w:rsidR="00AB3FF7" w:rsidRPr="00AC226D" w:rsidRDefault="00B43113" w:rsidP="0051078B">
            <w:r>
              <w:t>%</w:t>
            </w:r>
            <w:r w:rsidR="0073414E">
              <w:t>140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C5C6FF"/>
          </w:tcPr>
          <w:p w:rsidR="00AB3FF7" w:rsidRPr="00AC226D" w:rsidRDefault="00AB3FF7" w:rsidP="0051078B">
            <w:r w:rsidRPr="00AC226D">
              <w:lastRenderedPageBreak/>
              <w:t>Açıklama</w:t>
            </w:r>
          </w:p>
        </w:tc>
        <w:tc>
          <w:tcPr>
            <w:tcW w:w="7091" w:type="dxa"/>
            <w:gridSpan w:val="4"/>
            <w:shd w:val="clear" w:color="auto" w:fill="C5C6FF"/>
          </w:tcPr>
          <w:p w:rsidR="00AB3FF7" w:rsidRPr="00AC226D" w:rsidRDefault="00AB3FF7" w:rsidP="0051078B"/>
        </w:tc>
      </w:tr>
      <w:tr w:rsidR="00B43113" w:rsidRPr="00AC226D" w:rsidTr="00712D39">
        <w:trPr>
          <w:tblCellSpacing w:w="20" w:type="dxa"/>
        </w:trPr>
        <w:tc>
          <w:tcPr>
            <w:tcW w:w="1845" w:type="dxa"/>
            <w:shd w:val="clear" w:color="auto" w:fill="B0B9FC"/>
            <w:vAlign w:val="center"/>
          </w:tcPr>
          <w:p w:rsidR="00B43113" w:rsidRPr="00597EB8" w:rsidRDefault="00B43113" w:rsidP="00B43113">
            <w:pPr>
              <w:rPr>
                <w:b/>
              </w:rPr>
            </w:pPr>
            <w:r w:rsidRPr="00597EB8">
              <w:rPr>
                <w:b/>
              </w:rPr>
              <w:t xml:space="preserve">Performans göstergesi 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2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3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2.1.2 </w:t>
            </w:r>
            <w:r w:rsidRPr="00AC226D">
              <w:rPr>
                <w:color w:val="231F20"/>
                <w:w w:val="90"/>
              </w:rPr>
              <w:t>Kampüsteki</w:t>
            </w:r>
            <w:r w:rsidRPr="00AC226D">
              <w:rPr>
                <w:color w:val="231F20"/>
                <w:spacing w:val="-11"/>
                <w:w w:val="90"/>
              </w:rPr>
              <w:t xml:space="preserve"> </w:t>
            </w:r>
            <w:r w:rsidRPr="00AC226D">
              <w:rPr>
                <w:color w:val="231F20"/>
                <w:w w:val="90"/>
              </w:rPr>
              <w:t>kapalı</w:t>
            </w:r>
            <w:r w:rsidRPr="00AC226D">
              <w:rPr>
                <w:color w:val="231F20"/>
                <w:spacing w:val="-10"/>
                <w:w w:val="90"/>
              </w:rPr>
              <w:t xml:space="preserve"> </w:t>
            </w:r>
            <w:r w:rsidRPr="00AC226D">
              <w:rPr>
                <w:color w:val="231F20"/>
                <w:w w:val="90"/>
              </w:rPr>
              <w:t>ve</w:t>
            </w:r>
            <w:r w:rsidRPr="00AC226D">
              <w:rPr>
                <w:color w:val="231F20"/>
                <w:spacing w:val="-10"/>
                <w:w w:val="90"/>
              </w:rPr>
              <w:t xml:space="preserve"> </w:t>
            </w:r>
            <w:r w:rsidRPr="00AC226D">
              <w:rPr>
                <w:color w:val="231F20"/>
                <w:w w:val="90"/>
              </w:rPr>
              <w:t>açık</w:t>
            </w:r>
            <w:r w:rsidRPr="00AC226D">
              <w:rPr>
                <w:color w:val="231F20"/>
                <w:spacing w:val="-11"/>
                <w:w w:val="90"/>
              </w:rPr>
              <w:t xml:space="preserve"> </w:t>
            </w:r>
            <w:r w:rsidRPr="00AC226D">
              <w:rPr>
                <w:color w:val="231F20"/>
                <w:w w:val="90"/>
              </w:rPr>
              <w:t>alanlarda sürdürülebilir</w:t>
            </w:r>
            <w:r w:rsidRPr="00AC226D">
              <w:rPr>
                <w:color w:val="231F20"/>
                <w:spacing w:val="-18"/>
                <w:w w:val="90"/>
              </w:rPr>
              <w:t xml:space="preserve"> </w:t>
            </w:r>
            <w:r w:rsidRPr="00AC226D">
              <w:rPr>
                <w:color w:val="231F20"/>
                <w:w w:val="90"/>
              </w:rPr>
              <w:t>tehlikeli</w:t>
            </w:r>
            <w:r w:rsidRPr="00AC226D">
              <w:rPr>
                <w:color w:val="231F20"/>
                <w:spacing w:val="-17"/>
                <w:w w:val="90"/>
              </w:rPr>
              <w:t xml:space="preserve"> </w:t>
            </w:r>
            <w:r w:rsidRPr="00AC226D">
              <w:rPr>
                <w:color w:val="231F20"/>
                <w:w w:val="90"/>
              </w:rPr>
              <w:t>atık</w:t>
            </w:r>
            <w:r w:rsidRPr="00AC226D">
              <w:rPr>
                <w:color w:val="231F20"/>
                <w:spacing w:val="-18"/>
                <w:w w:val="90"/>
              </w:rPr>
              <w:t xml:space="preserve"> </w:t>
            </w:r>
            <w:r w:rsidRPr="00AC226D">
              <w:rPr>
                <w:color w:val="231F20"/>
                <w:w w:val="90"/>
              </w:rPr>
              <w:t xml:space="preserve">yönetim </w:t>
            </w:r>
            <w:r w:rsidRPr="00AC226D">
              <w:rPr>
                <w:color w:val="231F20"/>
                <w:w w:val="95"/>
              </w:rPr>
              <w:t>sisteminin</w:t>
            </w:r>
            <w:r w:rsidRPr="00AC226D">
              <w:rPr>
                <w:color w:val="231F20"/>
                <w:spacing w:val="-23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gerçekleşme</w:t>
            </w:r>
            <w:r w:rsidRPr="00AC226D">
              <w:rPr>
                <w:color w:val="231F20"/>
                <w:spacing w:val="-22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oranı</w:t>
            </w:r>
            <w:r w:rsidRPr="00AC226D">
              <w:rPr>
                <w:color w:val="231F20"/>
                <w:spacing w:val="-23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(%)</w:t>
            </w:r>
          </w:p>
        </w:tc>
        <w:tc>
          <w:tcPr>
            <w:tcW w:w="1751" w:type="dxa"/>
            <w:shd w:val="clear" w:color="auto" w:fill="F2F2F2" w:themeFill="background1" w:themeFillShade="F2"/>
            <w:vAlign w:val="center"/>
          </w:tcPr>
          <w:p w:rsidR="00AB3FF7" w:rsidRPr="00AC226D" w:rsidRDefault="00765AB2" w:rsidP="0051078B">
            <w:r>
              <w:t>100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100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100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:rsidR="00AB3FF7" w:rsidRPr="00AC226D" w:rsidRDefault="00B43113" w:rsidP="0051078B">
            <w:r>
              <w:t>%</w:t>
            </w:r>
            <w:r w:rsidR="0073414E">
              <w:t>100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C5C6FF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91" w:type="dxa"/>
            <w:gridSpan w:val="4"/>
            <w:shd w:val="clear" w:color="auto" w:fill="C5C6FF"/>
          </w:tcPr>
          <w:p w:rsidR="00AB3FF7" w:rsidRPr="00AC226D" w:rsidRDefault="00AB3FF7" w:rsidP="0051078B"/>
        </w:tc>
      </w:tr>
      <w:tr w:rsidR="00B43113" w:rsidRPr="00AC226D" w:rsidTr="00712D39">
        <w:trPr>
          <w:tblCellSpacing w:w="20" w:type="dxa"/>
        </w:trPr>
        <w:tc>
          <w:tcPr>
            <w:tcW w:w="1845" w:type="dxa"/>
            <w:shd w:val="clear" w:color="auto" w:fill="B0B9FC"/>
            <w:vAlign w:val="center"/>
          </w:tcPr>
          <w:p w:rsidR="00B43113" w:rsidRPr="00597EB8" w:rsidRDefault="00B43113" w:rsidP="00B43113">
            <w:pPr>
              <w:rPr>
                <w:b/>
              </w:rPr>
            </w:pPr>
            <w:r w:rsidRPr="00597EB8">
              <w:rPr>
                <w:b/>
              </w:rPr>
              <w:t xml:space="preserve">Performans göstergesi 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2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3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2.1.3 </w:t>
            </w:r>
            <w:r w:rsidRPr="00AC226D">
              <w:rPr>
                <w:color w:val="231F20"/>
                <w:w w:val="95"/>
              </w:rPr>
              <w:t>Kampüsteki</w:t>
            </w:r>
            <w:r w:rsidRPr="00AC226D">
              <w:rPr>
                <w:color w:val="231F20"/>
                <w:spacing w:val="-35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kapalı</w:t>
            </w:r>
            <w:r w:rsidRPr="00AC226D">
              <w:rPr>
                <w:color w:val="231F20"/>
                <w:spacing w:val="-35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ve</w:t>
            </w:r>
            <w:r w:rsidRPr="00AC226D">
              <w:rPr>
                <w:color w:val="231F20"/>
                <w:spacing w:val="-34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>açık</w:t>
            </w:r>
            <w:r w:rsidRPr="00AC226D">
              <w:rPr>
                <w:color w:val="231F20"/>
                <w:spacing w:val="-35"/>
                <w:w w:val="95"/>
              </w:rPr>
              <w:t xml:space="preserve"> </w:t>
            </w:r>
            <w:r w:rsidRPr="00AC226D">
              <w:rPr>
                <w:color w:val="231F20"/>
                <w:w w:val="95"/>
              </w:rPr>
              <w:t xml:space="preserve">alanlarda </w:t>
            </w:r>
            <w:r w:rsidRPr="00AC226D">
              <w:rPr>
                <w:color w:val="231F20"/>
                <w:w w:val="90"/>
              </w:rPr>
              <w:t>sürdürülebilir</w:t>
            </w:r>
            <w:r w:rsidRPr="00AC226D">
              <w:rPr>
                <w:color w:val="231F20"/>
                <w:spacing w:val="-18"/>
                <w:w w:val="90"/>
              </w:rPr>
              <w:t xml:space="preserve"> </w:t>
            </w:r>
            <w:r w:rsidRPr="00AC226D">
              <w:rPr>
                <w:color w:val="231F20"/>
                <w:w w:val="90"/>
              </w:rPr>
              <w:t>tehlikesiz</w:t>
            </w:r>
            <w:r w:rsidRPr="00AC226D">
              <w:rPr>
                <w:color w:val="231F20"/>
                <w:spacing w:val="-18"/>
                <w:w w:val="90"/>
              </w:rPr>
              <w:t xml:space="preserve"> </w:t>
            </w:r>
            <w:r w:rsidRPr="00AC226D">
              <w:rPr>
                <w:color w:val="231F20"/>
                <w:w w:val="90"/>
              </w:rPr>
              <w:t>atık</w:t>
            </w:r>
            <w:r w:rsidRPr="00AC226D">
              <w:rPr>
                <w:color w:val="231F20"/>
                <w:spacing w:val="-17"/>
                <w:w w:val="90"/>
              </w:rPr>
              <w:t xml:space="preserve"> </w:t>
            </w:r>
            <w:r w:rsidRPr="00AC226D">
              <w:rPr>
                <w:color w:val="231F20"/>
                <w:w w:val="90"/>
              </w:rPr>
              <w:t xml:space="preserve">yönetim </w:t>
            </w:r>
            <w:r w:rsidRPr="00AC226D">
              <w:rPr>
                <w:color w:val="231F20"/>
                <w:w w:val="95"/>
              </w:rPr>
              <w:t xml:space="preserve">sisteminin (İYTE Sıfır Atık Projesi) </w:t>
            </w:r>
            <w:r w:rsidRPr="00AC226D">
              <w:rPr>
                <w:color w:val="231F20"/>
              </w:rPr>
              <w:t>gerçekleşme oranı</w:t>
            </w:r>
            <w:r w:rsidRPr="00AC226D">
              <w:rPr>
                <w:color w:val="231F20"/>
                <w:spacing w:val="-38"/>
              </w:rPr>
              <w:t xml:space="preserve"> </w:t>
            </w:r>
            <w:r w:rsidRPr="00AC226D">
              <w:rPr>
                <w:color w:val="231F20"/>
              </w:rPr>
              <w:t>(%)</w:t>
            </w:r>
          </w:p>
        </w:tc>
        <w:tc>
          <w:tcPr>
            <w:tcW w:w="1751" w:type="dxa"/>
            <w:shd w:val="clear" w:color="auto" w:fill="F2F2F2" w:themeFill="background1" w:themeFillShade="F2"/>
            <w:vAlign w:val="center"/>
          </w:tcPr>
          <w:p w:rsidR="00AB3FF7" w:rsidRPr="00AC226D" w:rsidRDefault="00765AB2" w:rsidP="0051078B">
            <w:r>
              <w:t>20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AB3FF7" w:rsidRPr="00AC226D" w:rsidRDefault="0073414E" w:rsidP="0051078B">
            <w:r>
              <w:t>-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40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:rsidR="00AB3FF7" w:rsidRPr="00AC226D" w:rsidRDefault="0073414E" w:rsidP="0051078B">
            <w:r>
              <w:t>-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C5C6FF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91" w:type="dxa"/>
            <w:gridSpan w:val="4"/>
            <w:shd w:val="clear" w:color="auto" w:fill="C5C6FF"/>
          </w:tcPr>
          <w:p w:rsidR="00AB3FF7" w:rsidRPr="00AC226D" w:rsidRDefault="00AB3FF7" w:rsidP="0051078B"/>
        </w:tc>
      </w:tr>
      <w:tr w:rsidR="00B43113" w:rsidRPr="00AC226D" w:rsidTr="00712D39">
        <w:trPr>
          <w:tblCellSpacing w:w="20" w:type="dxa"/>
        </w:trPr>
        <w:tc>
          <w:tcPr>
            <w:tcW w:w="1845" w:type="dxa"/>
            <w:shd w:val="clear" w:color="auto" w:fill="B0B9FC"/>
            <w:vAlign w:val="center"/>
          </w:tcPr>
          <w:p w:rsidR="00B43113" w:rsidRPr="00597EB8" w:rsidRDefault="00B43113" w:rsidP="00B43113">
            <w:pPr>
              <w:rPr>
                <w:b/>
              </w:rPr>
            </w:pPr>
            <w:r w:rsidRPr="00597EB8">
              <w:rPr>
                <w:b/>
              </w:rPr>
              <w:t xml:space="preserve">Performans göstergesi 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2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3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t>Hedeflenen değer gerçekleşme yüzdesi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2.1.4 </w:t>
            </w:r>
            <w:r w:rsidRPr="00AC226D">
              <w:rPr>
                <w:color w:val="231F20"/>
                <w:w w:val="90"/>
              </w:rPr>
              <w:t>Kampüste</w:t>
            </w:r>
            <w:r w:rsidRPr="00AC226D">
              <w:rPr>
                <w:color w:val="231F20"/>
                <w:spacing w:val="-16"/>
                <w:w w:val="90"/>
              </w:rPr>
              <w:t xml:space="preserve"> </w:t>
            </w:r>
            <w:r w:rsidRPr="00AC226D">
              <w:rPr>
                <w:color w:val="231F20"/>
                <w:w w:val="90"/>
              </w:rPr>
              <w:t>İSG</w:t>
            </w:r>
            <w:r w:rsidRPr="00AC226D">
              <w:rPr>
                <w:color w:val="231F20"/>
                <w:spacing w:val="-16"/>
                <w:w w:val="90"/>
              </w:rPr>
              <w:t xml:space="preserve"> </w:t>
            </w:r>
            <w:r w:rsidRPr="00AC226D">
              <w:rPr>
                <w:color w:val="231F20"/>
                <w:w w:val="90"/>
              </w:rPr>
              <w:t>faaliyetleri</w:t>
            </w:r>
            <w:r w:rsidRPr="00AC226D">
              <w:rPr>
                <w:color w:val="231F20"/>
                <w:spacing w:val="-16"/>
                <w:w w:val="90"/>
              </w:rPr>
              <w:t xml:space="preserve"> </w:t>
            </w:r>
            <w:r w:rsidRPr="00AC226D">
              <w:rPr>
                <w:color w:val="231F20"/>
                <w:w w:val="90"/>
              </w:rPr>
              <w:t>(inşaat, tesisat,</w:t>
            </w:r>
            <w:r w:rsidRPr="00AC226D">
              <w:rPr>
                <w:color w:val="231F20"/>
                <w:spacing w:val="-16"/>
                <w:w w:val="90"/>
              </w:rPr>
              <w:t xml:space="preserve"> </w:t>
            </w:r>
            <w:r w:rsidRPr="00AC226D">
              <w:rPr>
                <w:color w:val="231F20"/>
                <w:w w:val="90"/>
              </w:rPr>
              <w:t>elektrik</w:t>
            </w:r>
            <w:r w:rsidRPr="00AC226D">
              <w:rPr>
                <w:color w:val="231F20"/>
                <w:spacing w:val="-15"/>
                <w:w w:val="90"/>
              </w:rPr>
              <w:t xml:space="preserve"> </w:t>
            </w:r>
            <w:r w:rsidRPr="00AC226D">
              <w:rPr>
                <w:color w:val="231F20"/>
                <w:w w:val="90"/>
              </w:rPr>
              <w:t>vb.)</w:t>
            </w:r>
            <w:r w:rsidRPr="00AC226D">
              <w:rPr>
                <w:color w:val="231F20"/>
                <w:spacing w:val="-16"/>
                <w:w w:val="90"/>
              </w:rPr>
              <w:t xml:space="preserve"> </w:t>
            </w:r>
            <w:r w:rsidRPr="00AC226D">
              <w:rPr>
                <w:color w:val="231F20"/>
                <w:w w:val="90"/>
              </w:rPr>
              <w:t xml:space="preserve">tamamlanma </w:t>
            </w:r>
            <w:r w:rsidRPr="00AC226D">
              <w:rPr>
                <w:color w:val="231F20"/>
              </w:rPr>
              <w:t>oranı</w:t>
            </w:r>
            <w:r w:rsidRPr="00AC226D">
              <w:rPr>
                <w:color w:val="231F20"/>
                <w:spacing w:val="-15"/>
              </w:rPr>
              <w:t xml:space="preserve"> </w:t>
            </w:r>
            <w:r w:rsidRPr="00AC226D">
              <w:rPr>
                <w:color w:val="231F20"/>
              </w:rPr>
              <w:t>(%)</w:t>
            </w:r>
          </w:p>
        </w:tc>
        <w:tc>
          <w:tcPr>
            <w:tcW w:w="1751" w:type="dxa"/>
            <w:shd w:val="clear" w:color="auto" w:fill="F2F2F2" w:themeFill="background1" w:themeFillShade="F2"/>
            <w:vAlign w:val="center"/>
          </w:tcPr>
          <w:p w:rsidR="00AB3FF7" w:rsidRPr="00AC226D" w:rsidRDefault="00765AB2" w:rsidP="0051078B">
            <w:r>
              <w:t>10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AB3FF7" w:rsidRPr="00AC226D" w:rsidRDefault="00FA0648" w:rsidP="0051078B">
            <w:r>
              <w:t>-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20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:rsidR="00AB3FF7" w:rsidRPr="00AC226D" w:rsidRDefault="00FA0648" w:rsidP="0051078B">
            <w:r>
              <w:t>-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C5C6FF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91" w:type="dxa"/>
            <w:gridSpan w:val="4"/>
            <w:shd w:val="clear" w:color="auto" w:fill="C5C6FF"/>
          </w:tcPr>
          <w:p w:rsidR="00AB3FF7" w:rsidRPr="00AC226D" w:rsidRDefault="00AB3FF7" w:rsidP="0051078B"/>
        </w:tc>
      </w:tr>
      <w:tr w:rsidR="00B43113" w:rsidRPr="00AC226D" w:rsidTr="00712D39">
        <w:trPr>
          <w:tblCellSpacing w:w="20" w:type="dxa"/>
        </w:trPr>
        <w:tc>
          <w:tcPr>
            <w:tcW w:w="1845" w:type="dxa"/>
            <w:shd w:val="clear" w:color="auto" w:fill="B0B9FC"/>
            <w:vAlign w:val="center"/>
          </w:tcPr>
          <w:p w:rsidR="00B43113" w:rsidRPr="00597EB8" w:rsidRDefault="00B43113" w:rsidP="00B43113">
            <w:pPr>
              <w:rPr>
                <w:b/>
              </w:rPr>
            </w:pPr>
            <w:r w:rsidRPr="00597EB8">
              <w:rPr>
                <w:b/>
              </w:rPr>
              <w:t xml:space="preserve">Performans göstergesi 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2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 xml:space="preserve">İzleme Dönemi Yıl Sonu </w:t>
            </w:r>
            <w:r w:rsidRPr="00F34679">
              <w:rPr>
                <w:b/>
              </w:rPr>
              <w:lastRenderedPageBreak/>
              <w:t>Hedeflenen Değer</w:t>
            </w:r>
          </w:p>
        </w:tc>
        <w:tc>
          <w:tcPr>
            <w:tcW w:w="1753" w:type="dxa"/>
            <w:shd w:val="clear" w:color="auto" w:fill="B0B9FC"/>
            <w:vAlign w:val="center"/>
          </w:tcPr>
          <w:p w:rsidR="00B43113" w:rsidRPr="00AC226D" w:rsidRDefault="00B43113" w:rsidP="00B43113">
            <w:r w:rsidRPr="00AC226D">
              <w:lastRenderedPageBreak/>
              <w:t xml:space="preserve">Hedeflenen değer </w:t>
            </w:r>
            <w:r w:rsidRPr="00AC226D">
              <w:lastRenderedPageBreak/>
              <w:t>gerçekleşme yüzdesi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lastRenderedPageBreak/>
              <w:t xml:space="preserve">2.1.5 </w:t>
            </w:r>
            <w:r w:rsidRPr="00AC226D">
              <w:rPr>
                <w:color w:val="231F20"/>
              </w:rPr>
              <w:t xml:space="preserve">İYTE Kampüsünün “yaşayan bir </w:t>
            </w:r>
            <w:r w:rsidRPr="00AC226D">
              <w:rPr>
                <w:color w:val="231F20"/>
                <w:w w:val="95"/>
              </w:rPr>
              <w:t xml:space="preserve">bilim </w:t>
            </w:r>
            <w:proofErr w:type="spellStart"/>
            <w:r w:rsidRPr="00AC226D">
              <w:rPr>
                <w:color w:val="231F20"/>
                <w:w w:val="95"/>
              </w:rPr>
              <w:t>kenti”ne</w:t>
            </w:r>
            <w:proofErr w:type="spellEnd"/>
            <w:r w:rsidRPr="00AC226D">
              <w:rPr>
                <w:color w:val="231F20"/>
                <w:w w:val="95"/>
              </w:rPr>
              <w:t xml:space="preserve"> dönüştürülmesi için </w:t>
            </w:r>
            <w:r w:rsidRPr="00AC226D">
              <w:rPr>
                <w:color w:val="231F20"/>
                <w:w w:val="90"/>
              </w:rPr>
              <w:t xml:space="preserve">planlanan faaliyetlerin gerçekleşme </w:t>
            </w:r>
            <w:r w:rsidRPr="00AC226D">
              <w:rPr>
                <w:color w:val="231F20"/>
              </w:rPr>
              <w:t>oranı (%)</w:t>
            </w:r>
          </w:p>
        </w:tc>
        <w:tc>
          <w:tcPr>
            <w:tcW w:w="1751" w:type="dxa"/>
            <w:shd w:val="clear" w:color="auto" w:fill="F2F2F2" w:themeFill="background1" w:themeFillShade="F2"/>
            <w:vAlign w:val="center"/>
          </w:tcPr>
          <w:p w:rsidR="00AB3FF7" w:rsidRPr="00AC226D" w:rsidRDefault="00765AB2" w:rsidP="0051078B">
            <w:r>
              <w:t>40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AB3FF7" w:rsidRPr="00AC226D" w:rsidRDefault="00FA0648" w:rsidP="0051078B">
            <w:r>
              <w:t>-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50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:rsidR="00AB3FF7" w:rsidRPr="00AC226D" w:rsidRDefault="00FA0648" w:rsidP="0051078B">
            <w:r>
              <w:t>-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C5C6FF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91" w:type="dxa"/>
            <w:gridSpan w:val="4"/>
            <w:shd w:val="clear" w:color="auto" w:fill="C5C6FF"/>
          </w:tcPr>
          <w:p w:rsidR="00AB3FF7" w:rsidRPr="00AC226D" w:rsidRDefault="00AB3FF7" w:rsidP="0051078B"/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Amaç 2</w:t>
            </w:r>
          </w:p>
        </w:tc>
        <w:tc>
          <w:tcPr>
            <w:tcW w:w="709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İYTE</w:t>
            </w:r>
            <w:r w:rsidRPr="00AC226D">
              <w:rPr>
                <w:spacing w:val="-37"/>
              </w:rPr>
              <w:t xml:space="preserve"> </w:t>
            </w:r>
            <w:r w:rsidRPr="00AC226D">
              <w:t>Kampüsünü</w:t>
            </w:r>
            <w:r w:rsidRPr="00AC226D">
              <w:rPr>
                <w:spacing w:val="-37"/>
              </w:rPr>
              <w:t xml:space="preserve"> </w:t>
            </w:r>
            <w:r w:rsidRPr="00AC226D">
              <w:t>sürdürülebilir/yaşayan/doğayla</w:t>
            </w:r>
            <w:r w:rsidRPr="00AC226D">
              <w:rPr>
                <w:spacing w:val="-36"/>
              </w:rPr>
              <w:t xml:space="preserve"> </w:t>
            </w:r>
            <w:r w:rsidRPr="00AC226D">
              <w:t>dost</w:t>
            </w:r>
            <w:r w:rsidRPr="00AC226D">
              <w:rPr>
                <w:spacing w:val="-37"/>
              </w:rPr>
              <w:t xml:space="preserve"> </w:t>
            </w:r>
            <w:r w:rsidRPr="00AC226D">
              <w:t>bir</w:t>
            </w:r>
            <w:r w:rsidRPr="00AC226D">
              <w:rPr>
                <w:spacing w:val="-37"/>
              </w:rPr>
              <w:t xml:space="preserve"> </w:t>
            </w:r>
            <w:r w:rsidRPr="00AC226D">
              <w:t>“eğitim-araştırma</w:t>
            </w:r>
            <w:r w:rsidRPr="00AC226D">
              <w:rPr>
                <w:spacing w:val="-37"/>
              </w:rPr>
              <w:t xml:space="preserve"> </w:t>
            </w:r>
            <w:r w:rsidRPr="00AC226D">
              <w:t>laboratuvarı”</w:t>
            </w:r>
            <w:r w:rsidRPr="00AC226D">
              <w:rPr>
                <w:spacing w:val="-37"/>
              </w:rPr>
              <w:t xml:space="preserve"> </w:t>
            </w:r>
            <w:r w:rsidRPr="00AC226D">
              <w:t>olarak</w:t>
            </w:r>
            <w:r w:rsidRPr="00AC226D">
              <w:rPr>
                <w:spacing w:val="-37"/>
              </w:rPr>
              <w:t xml:space="preserve"> </w:t>
            </w:r>
            <w:r w:rsidRPr="00AC226D">
              <w:t>yeniden</w:t>
            </w:r>
            <w:r w:rsidRPr="00AC226D">
              <w:rPr>
                <w:spacing w:val="-36"/>
              </w:rPr>
              <w:t xml:space="preserve"> </w:t>
            </w:r>
            <w:r w:rsidRPr="00AC226D">
              <w:t>tanımlamak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Hedef 2.2</w:t>
            </w:r>
          </w:p>
        </w:tc>
        <w:tc>
          <w:tcPr>
            <w:tcW w:w="709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rPr>
                <w:w w:val="90"/>
              </w:rPr>
              <w:t>Kampüsteki</w:t>
            </w:r>
            <w:r w:rsidRPr="00AC226D">
              <w:rPr>
                <w:spacing w:val="-15"/>
                <w:w w:val="90"/>
              </w:rPr>
              <w:t xml:space="preserve"> </w:t>
            </w:r>
            <w:r w:rsidRPr="00AC226D">
              <w:rPr>
                <w:w w:val="90"/>
              </w:rPr>
              <w:t>doğal</w:t>
            </w:r>
            <w:r w:rsidRPr="00AC226D">
              <w:rPr>
                <w:spacing w:val="-15"/>
                <w:w w:val="90"/>
              </w:rPr>
              <w:t xml:space="preserve"> </w:t>
            </w:r>
            <w:r w:rsidRPr="00AC226D">
              <w:rPr>
                <w:w w:val="90"/>
              </w:rPr>
              <w:t>ve</w:t>
            </w:r>
            <w:r w:rsidRPr="00AC226D">
              <w:rPr>
                <w:spacing w:val="-16"/>
                <w:w w:val="90"/>
              </w:rPr>
              <w:t xml:space="preserve"> </w:t>
            </w:r>
            <w:r w:rsidRPr="00AC226D">
              <w:rPr>
                <w:w w:val="90"/>
              </w:rPr>
              <w:t>yenilenebilir</w:t>
            </w:r>
            <w:r w:rsidRPr="00AC226D">
              <w:rPr>
                <w:spacing w:val="-15"/>
                <w:w w:val="90"/>
              </w:rPr>
              <w:t xml:space="preserve"> </w:t>
            </w:r>
            <w:r w:rsidRPr="00AC226D">
              <w:rPr>
                <w:w w:val="90"/>
              </w:rPr>
              <w:t>enerji</w:t>
            </w:r>
            <w:r w:rsidRPr="00AC226D">
              <w:rPr>
                <w:spacing w:val="-15"/>
                <w:w w:val="90"/>
              </w:rPr>
              <w:t xml:space="preserve"> </w:t>
            </w:r>
            <w:r w:rsidRPr="00AC226D">
              <w:rPr>
                <w:w w:val="90"/>
              </w:rPr>
              <w:t>kaynaklarını</w:t>
            </w:r>
            <w:r w:rsidRPr="00AC226D">
              <w:rPr>
                <w:spacing w:val="-15"/>
                <w:w w:val="90"/>
              </w:rPr>
              <w:t xml:space="preserve"> </w:t>
            </w:r>
            <w:r w:rsidRPr="00AC226D">
              <w:rPr>
                <w:spacing w:val="-4"/>
                <w:w w:val="90"/>
              </w:rPr>
              <w:t>(</w:t>
            </w:r>
            <w:proofErr w:type="gramStart"/>
            <w:r w:rsidRPr="00AC226D">
              <w:rPr>
                <w:spacing w:val="-4"/>
                <w:w w:val="90"/>
              </w:rPr>
              <w:t>rüzgar</w:t>
            </w:r>
            <w:proofErr w:type="gramEnd"/>
            <w:r w:rsidRPr="00AC226D">
              <w:rPr>
                <w:spacing w:val="-4"/>
                <w:w w:val="90"/>
              </w:rPr>
              <w:t>,</w:t>
            </w:r>
            <w:r w:rsidRPr="00AC226D">
              <w:rPr>
                <w:spacing w:val="-15"/>
                <w:w w:val="90"/>
              </w:rPr>
              <w:t xml:space="preserve"> </w:t>
            </w:r>
            <w:r w:rsidRPr="00AC226D">
              <w:rPr>
                <w:w w:val="90"/>
              </w:rPr>
              <w:t>jeotermal</w:t>
            </w:r>
            <w:r w:rsidRPr="00AC226D">
              <w:rPr>
                <w:spacing w:val="-16"/>
                <w:w w:val="90"/>
              </w:rPr>
              <w:t xml:space="preserve"> </w:t>
            </w:r>
            <w:r w:rsidRPr="00AC226D">
              <w:rPr>
                <w:w w:val="90"/>
              </w:rPr>
              <w:t>vb.)</w:t>
            </w:r>
            <w:r w:rsidRPr="00AC226D">
              <w:rPr>
                <w:spacing w:val="-15"/>
                <w:w w:val="90"/>
              </w:rPr>
              <w:t xml:space="preserve"> </w:t>
            </w:r>
            <w:r w:rsidRPr="00AC226D">
              <w:rPr>
                <w:w w:val="90"/>
              </w:rPr>
              <w:t>etkin</w:t>
            </w:r>
            <w:r w:rsidRPr="00AC226D">
              <w:rPr>
                <w:spacing w:val="-15"/>
                <w:w w:val="90"/>
              </w:rPr>
              <w:t xml:space="preserve"> </w:t>
            </w:r>
            <w:r w:rsidRPr="00AC226D">
              <w:rPr>
                <w:w w:val="90"/>
              </w:rPr>
              <w:t>kullanmak</w:t>
            </w:r>
            <w:r w:rsidRPr="00AC226D">
              <w:rPr>
                <w:spacing w:val="-15"/>
                <w:w w:val="90"/>
              </w:rPr>
              <w:t xml:space="preserve"> </w:t>
            </w:r>
            <w:r w:rsidRPr="00AC226D">
              <w:rPr>
                <w:w w:val="90"/>
              </w:rPr>
              <w:t>ve</w:t>
            </w:r>
            <w:r w:rsidRPr="00AC226D">
              <w:rPr>
                <w:spacing w:val="-15"/>
                <w:w w:val="90"/>
              </w:rPr>
              <w:t xml:space="preserve"> </w:t>
            </w:r>
            <w:r w:rsidRPr="00AC226D">
              <w:rPr>
                <w:w w:val="90"/>
              </w:rPr>
              <w:t>kendi</w:t>
            </w:r>
            <w:r w:rsidRPr="00AC226D">
              <w:rPr>
                <w:spacing w:val="-16"/>
                <w:w w:val="90"/>
              </w:rPr>
              <w:t xml:space="preserve"> </w:t>
            </w:r>
            <w:r w:rsidRPr="00AC226D">
              <w:rPr>
                <w:w w:val="90"/>
              </w:rPr>
              <w:t>enerji</w:t>
            </w:r>
            <w:r w:rsidRPr="00AC226D">
              <w:rPr>
                <w:spacing w:val="-15"/>
                <w:w w:val="90"/>
              </w:rPr>
              <w:t xml:space="preserve"> </w:t>
            </w:r>
            <w:r w:rsidRPr="00AC226D">
              <w:rPr>
                <w:w w:val="90"/>
              </w:rPr>
              <w:t>ihtiyacını</w:t>
            </w:r>
            <w:r w:rsidRPr="00AC226D">
              <w:rPr>
                <w:spacing w:val="-15"/>
                <w:w w:val="90"/>
              </w:rPr>
              <w:t xml:space="preserve"> </w:t>
            </w:r>
            <w:r w:rsidRPr="00AC226D">
              <w:rPr>
                <w:w w:val="90"/>
              </w:rPr>
              <w:t>karşılayabilen</w:t>
            </w:r>
            <w:r w:rsidRPr="00AC226D">
              <w:rPr>
                <w:spacing w:val="-15"/>
                <w:w w:val="90"/>
              </w:rPr>
              <w:t xml:space="preserve"> </w:t>
            </w:r>
            <w:r w:rsidRPr="00AC226D">
              <w:rPr>
                <w:w w:val="90"/>
              </w:rPr>
              <w:t>kurum</w:t>
            </w:r>
            <w:r w:rsidRPr="00AC226D">
              <w:rPr>
                <w:spacing w:val="-15"/>
                <w:w w:val="90"/>
              </w:rPr>
              <w:t xml:space="preserve"> </w:t>
            </w:r>
            <w:r w:rsidRPr="00AC226D">
              <w:rPr>
                <w:w w:val="90"/>
              </w:rPr>
              <w:t>haline</w:t>
            </w:r>
            <w:r w:rsidRPr="00AC226D">
              <w:rPr>
                <w:spacing w:val="-16"/>
                <w:w w:val="90"/>
              </w:rPr>
              <w:t xml:space="preserve"> </w:t>
            </w:r>
            <w:r w:rsidRPr="00AC226D">
              <w:rPr>
                <w:w w:val="90"/>
              </w:rPr>
              <w:t>gelmek</w:t>
            </w:r>
          </w:p>
        </w:tc>
      </w:tr>
      <w:tr w:rsidR="00B43113" w:rsidRPr="00AC226D" w:rsidTr="00712D39">
        <w:trPr>
          <w:tblCellSpacing w:w="20" w:type="dxa"/>
        </w:trPr>
        <w:tc>
          <w:tcPr>
            <w:tcW w:w="1845" w:type="dxa"/>
            <w:shd w:val="clear" w:color="auto" w:fill="B0B9FC"/>
            <w:vAlign w:val="center"/>
          </w:tcPr>
          <w:p w:rsidR="00B43113" w:rsidRPr="00597EB8" w:rsidRDefault="00B43113" w:rsidP="00B43113">
            <w:pPr>
              <w:rPr>
                <w:b/>
              </w:rPr>
            </w:pPr>
            <w:r w:rsidRPr="00597EB8">
              <w:rPr>
                <w:b/>
              </w:rPr>
              <w:t xml:space="preserve">Performans göstergesi 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2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3" w:type="dxa"/>
            <w:shd w:val="clear" w:color="auto" w:fill="B0B9FC"/>
            <w:vAlign w:val="center"/>
          </w:tcPr>
          <w:p w:rsidR="00B43113" w:rsidRPr="006C5A9C" w:rsidRDefault="00B43113" w:rsidP="00B43113">
            <w:pPr>
              <w:rPr>
                <w:b/>
              </w:rPr>
            </w:pPr>
            <w:r w:rsidRPr="006C5A9C">
              <w:rPr>
                <w:b/>
              </w:rPr>
              <w:t>Hedeflenen değer gerçekleşme yüzdesi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2.2.1 </w:t>
            </w:r>
            <w:r w:rsidRPr="00AC226D">
              <w:rPr>
                <w:color w:val="231F20"/>
                <w:w w:val="90"/>
              </w:rPr>
              <w:t xml:space="preserve">Akıllı/yeşil bina sayısı (sürdürülebilir </w:t>
            </w:r>
            <w:r w:rsidRPr="00AC226D">
              <w:rPr>
                <w:color w:val="231F20"/>
                <w:w w:val="95"/>
              </w:rPr>
              <w:t xml:space="preserve">yağmur suyu yönetimi, damlama/ </w:t>
            </w:r>
            <w:r w:rsidRPr="00AC226D">
              <w:rPr>
                <w:color w:val="231F20"/>
              </w:rPr>
              <w:t>sulama otomasyonu vb.)</w:t>
            </w:r>
          </w:p>
        </w:tc>
        <w:tc>
          <w:tcPr>
            <w:tcW w:w="1751" w:type="dxa"/>
            <w:shd w:val="clear" w:color="auto" w:fill="F2F2F2" w:themeFill="background1" w:themeFillShade="F2"/>
          </w:tcPr>
          <w:p w:rsidR="00AB3FF7" w:rsidRPr="00AC226D" w:rsidRDefault="00765AB2" w:rsidP="0051078B">
            <w:r>
              <w:t>0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:rsidR="00AB3FF7" w:rsidRPr="00AC226D" w:rsidRDefault="00FA0648" w:rsidP="0051078B">
            <w:r>
              <w:t>-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10</w:t>
            </w:r>
          </w:p>
        </w:tc>
        <w:tc>
          <w:tcPr>
            <w:tcW w:w="1753" w:type="dxa"/>
            <w:shd w:val="clear" w:color="auto" w:fill="F2F2F2" w:themeFill="background1" w:themeFillShade="F2"/>
          </w:tcPr>
          <w:p w:rsidR="00AB3FF7" w:rsidRPr="00AC226D" w:rsidRDefault="00FA0648" w:rsidP="0051078B">
            <w:r>
              <w:t>-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C5C6FF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91" w:type="dxa"/>
            <w:gridSpan w:val="4"/>
            <w:shd w:val="clear" w:color="auto" w:fill="C5C6FF"/>
          </w:tcPr>
          <w:p w:rsidR="00AB3FF7" w:rsidRPr="00AC226D" w:rsidRDefault="00AB3FF7" w:rsidP="0051078B"/>
        </w:tc>
      </w:tr>
      <w:tr w:rsidR="00B43113" w:rsidRPr="00AC226D" w:rsidTr="00712D39">
        <w:trPr>
          <w:tblCellSpacing w:w="20" w:type="dxa"/>
        </w:trPr>
        <w:tc>
          <w:tcPr>
            <w:tcW w:w="1845" w:type="dxa"/>
            <w:shd w:val="clear" w:color="auto" w:fill="B0B9FC"/>
            <w:vAlign w:val="center"/>
          </w:tcPr>
          <w:p w:rsidR="00B43113" w:rsidRPr="00597EB8" w:rsidRDefault="00B43113" w:rsidP="00B43113">
            <w:pPr>
              <w:rPr>
                <w:b/>
              </w:rPr>
            </w:pPr>
            <w:r w:rsidRPr="00597EB8">
              <w:rPr>
                <w:b/>
              </w:rPr>
              <w:t xml:space="preserve">Performans göstergesi 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27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B43113" w:rsidRPr="00F34679" w:rsidRDefault="00B43113" w:rsidP="00B43113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3" w:type="dxa"/>
            <w:shd w:val="clear" w:color="auto" w:fill="B0B9FC"/>
            <w:vAlign w:val="center"/>
          </w:tcPr>
          <w:p w:rsidR="00B43113" w:rsidRPr="006C5A9C" w:rsidRDefault="00B43113" w:rsidP="00B43113">
            <w:pPr>
              <w:rPr>
                <w:b/>
              </w:rPr>
            </w:pPr>
            <w:r w:rsidRPr="006C5A9C">
              <w:rPr>
                <w:b/>
              </w:rPr>
              <w:t>Hedeflenen değer gerçekleşme yüzdesi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2.2.2 </w:t>
            </w:r>
            <w:r w:rsidRPr="00AC226D">
              <w:rPr>
                <w:color w:val="231F20"/>
              </w:rPr>
              <w:t xml:space="preserve">Enerji tasarruflu sistemlerle </w:t>
            </w:r>
            <w:r w:rsidRPr="00AC226D">
              <w:rPr>
                <w:color w:val="231F20"/>
                <w:w w:val="90"/>
              </w:rPr>
              <w:t xml:space="preserve">aydınlatılan bina/yol/otopark vb. </w:t>
            </w:r>
            <w:r w:rsidRPr="00AC226D">
              <w:rPr>
                <w:color w:val="231F20"/>
              </w:rPr>
              <w:t>mekân sayısı</w:t>
            </w:r>
          </w:p>
        </w:tc>
        <w:tc>
          <w:tcPr>
            <w:tcW w:w="1751" w:type="dxa"/>
            <w:shd w:val="clear" w:color="auto" w:fill="F2F2F2" w:themeFill="background1" w:themeFillShade="F2"/>
            <w:vAlign w:val="center"/>
          </w:tcPr>
          <w:p w:rsidR="00AB3FF7" w:rsidRPr="00AC226D" w:rsidRDefault="00765AB2" w:rsidP="0051078B">
            <w:r>
              <w:t>5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AB3FF7" w:rsidRPr="00AC226D" w:rsidRDefault="00FA0648" w:rsidP="0051078B">
            <w:r>
              <w:t>-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2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:rsidR="00AB3FF7" w:rsidRPr="00AC226D" w:rsidRDefault="00FA0648" w:rsidP="0051078B">
            <w:r>
              <w:t>-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91" w:type="dxa"/>
            <w:gridSpan w:val="4"/>
          </w:tcPr>
          <w:p w:rsidR="00AB3FF7" w:rsidRPr="00AC226D" w:rsidRDefault="00AB3FF7" w:rsidP="0051078B"/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Amaç 2</w:t>
            </w:r>
          </w:p>
        </w:tc>
        <w:tc>
          <w:tcPr>
            <w:tcW w:w="709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İYTE</w:t>
            </w:r>
            <w:r w:rsidRPr="00AC226D">
              <w:rPr>
                <w:spacing w:val="-37"/>
              </w:rPr>
              <w:t xml:space="preserve"> </w:t>
            </w:r>
            <w:r w:rsidRPr="00AC226D">
              <w:t>Kampüsünü</w:t>
            </w:r>
            <w:r w:rsidRPr="00AC226D">
              <w:rPr>
                <w:spacing w:val="-37"/>
              </w:rPr>
              <w:t xml:space="preserve"> </w:t>
            </w:r>
            <w:r w:rsidRPr="00AC226D">
              <w:t>sürdürülebilir/yaşayan/doğayla</w:t>
            </w:r>
            <w:r w:rsidRPr="00AC226D">
              <w:rPr>
                <w:spacing w:val="-36"/>
              </w:rPr>
              <w:t xml:space="preserve"> </w:t>
            </w:r>
            <w:r w:rsidRPr="00AC226D">
              <w:t>dost</w:t>
            </w:r>
            <w:r w:rsidRPr="00AC226D">
              <w:rPr>
                <w:spacing w:val="-37"/>
              </w:rPr>
              <w:t xml:space="preserve"> </w:t>
            </w:r>
            <w:r w:rsidRPr="00AC226D">
              <w:t>bir</w:t>
            </w:r>
            <w:r w:rsidRPr="00AC226D">
              <w:rPr>
                <w:spacing w:val="-37"/>
              </w:rPr>
              <w:t xml:space="preserve"> </w:t>
            </w:r>
            <w:r w:rsidRPr="00AC226D">
              <w:t>“eğitim-araştırma</w:t>
            </w:r>
            <w:r w:rsidRPr="00AC226D">
              <w:rPr>
                <w:spacing w:val="-37"/>
              </w:rPr>
              <w:t xml:space="preserve"> </w:t>
            </w:r>
            <w:r w:rsidRPr="00AC226D">
              <w:t>laboratuvarı”</w:t>
            </w:r>
            <w:r w:rsidRPr="00AC226D">
              <w:rPr>
                <w:spacing w:val="-37"/>
              </w:rPr>
              <w:t xml:space="preserve"> </w:t>
            </w:r>
            <w:r w:rsidRPr="00AC226D">
              <w:t>olarak</w:t>
            </w:r>
            <w:r w:rsidRPr="00AC226D">
              <w:rPr>
                <w:spacing w:val="-37"/>
              </w:rPr>
              <w:t xml:space="preserve"> </w:t>
            </w:r>
            <w:r w:rsidRPr="00AC226D">
              <w:t>yeniden</w:t>
            </w:r>
            <w:r w:rsidRPr="00AC226D">
              <w:rPr>
                <w:spacing w:val="-36"/>
              </w:rPr>
              <w:t xml:space="preserve"> </w:t>
            </w:r>
            <w:r w:rsidRPr="00AC226D">
              <w:t>tanımlamak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Hedef 2.3</w:t>
            </w:r>
          </w:p>
        </w:tc>
        <w:tc>
          <w:tcPr>
            <w:tcW w:w="709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B10697">
              <w:t>Yerel kalkınmayı hedefleyen çalışmaları özendirmek</w:t>
            </w:r>
          </w:p>
        </w:tc>
      </w:tr>
      <w:tr w:rsidR="00350C5A" w:rsidRPr="00AC226D" w:rsidTr="00712D39">
        <w:trPr>
          <w:tblCellSpacing w:w="20" w:type="dxa"/>
        </w:trPr>
        <w:tc>
          <w:tcPr>
            <w:tcW w:w="1845" w:type="dxa"/>
            <w:shd w:val="clear" w:color="auto" w:fill="B0B9FC"/>
            <w:vAlign w:val="center"/>
          </w:tcPr>
          <w:p w:rsidR="00350C5A" w:rsidRPr="00597EB8" w:rsidRDefault="00350C5A" w:rsidP="00350C5A">
            <w:pPr>
              <w:rPr>
                <w:b/>
              </w:rPr>
            </w:pPr>
            <w:r w:rsidRPr="00597EB8">
              <w:rPr>
                <w:b/>
              </w:rPr>
              <w:t xml:space="preserve">Performans göstergesi 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350C5A" w:rsidRPr="00F34679" w:rsidRDefault="00350C5A" w:rsidP="00350C5A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27" w:type="dxa"/>
            <w:shd w:val="clear" w:color="auto" w:fill="BDD6EE" w:themeFill="accent1" w:themeFillTint="66"/>
          </w:tcPr>
          <w:p w:rsidR="00350C5A" w:rsidRPr="00F34679" w:rsidRDefault="00350C5A" w:rsidP="00350C5A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350C5A" w:rsidRPr="00F34679" w:rsidRDefault="00350C5A" w:rsidP="00350C5A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3" w:type="dxa"/>
            <w:shd w:val="clear" w:color="auto" w:fill="B0B9FC"/>
            <w:vAlign w:val="center"/>
          </w:tcPr>
          <w:p w:rsidR="00350C5A" w:rsidRPr="003616FA" w:rsidRDefault="00350C5A" w:rsidP="00350C5A">
            <w:pPr>
              <w:rPr>
                <w:b/>
              </w:rPr>
            </w:pPr>
            <w:r w:rsidRPr="003616FA">
              <w:rPr>
                <w:b/>
              </w:rPr>
              <w:t>Hedeflenen değer gerçekleşme yüzdesi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2.3.1 </w:t>
            </w:r>
            <w:r w:rsidRPr="00AC226D">
              <w:rPr>
                <w:color w:val="231F20"/>
                <w:w w:val="90"/>
              </w:rPr>
              <w:t xml:space="preserve">Bölgeye yönelik hazırlanan </w:t>
            </w:r>
            <w:r w:rsidRPr="00AC226D">
              <w:rPr>
                <w:color w:val="231F20"/>
                <w:w w:val="90"/>
              </w:rPr>
              <w:lastRenderedPageBreak/>
              <w:t xml:space="preserve">proje ve </w:t>
            </w:r>
            <w:r w:rsidRPr="00AC226D">
              <w:rPr>
                <w:color w:val="231F20"/>
              </w:rPr>
              <w:t>lisansüstü tez sayısı</w:t>
            </w:r>
          </w:p>
        </w:tc>
        <w:tc>
          <w:tcPr>
            <w:tcW w:w="1751" w:type="dxa"/>
            <w:shd w:val="clear" w:color="auto" w:fill="F2F2F2" w:themeFill="background1" w:themeFillShade="F2"/>
          </w:tcPr>
          <w:p w:rsidR="00AB3FF7" w:rsidRPr="00AC226D" w:rsidRDefault="00765AB2" w:rsidP="0051078B">
            <w:r>
              <w:lastRenderedPageBreak/>
              <w:t>10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:rsidR="00AB3FF7" w:rsidRPr="00AC226D" w:rsidRDefault="00566B62" w:rsidP="00350C5A">
            <w:r>
              <w:t>30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12</w:t>
            </w:r>
          </w:p>
        </w:tc>
        <w:tc>
          <w:tcPr>
            <w:tcW w:w="1753" w:type="dxa"/>
            <w:shd w:val="clear" w:color="auto" w:fill="F2F2F2" w:themeFill="background1" w:themeFillShade="F2"/>
          </w:tcPr>
          <w:p w:rsidR="00AB3FF7" w:rsidRPr="00AC226D" w:rsidRDefault="00350C5A" w:rsidP="0051078B">
            <w:r>
              <w:t>%</w:t>
            </w:r>
            <w:r w:rsidR="00FA0648">
              <w:t>250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C5C6FF"/>
          </w:tcPr>
          <w:p w:rsidR="00AB3FF7" w:rsidRPr="00AC226D" w:rsidRDefault="00AB3FF7" w:rsidP="0051078B">
            <w:r w:rsidRPr="00AC226D">
              <w:lastRenderedPageBreak/>
              <w:t>Açıklama</w:t>
            </w:r>
          </w:p>
        </w:tc>
        <w:tc>
          <w:tcPr>
            <w:tcW w:w="7091" w:type="dxa"/>
            <w:gridSpan w:val="4"/>
            <w:shd w:val="clear" w:color="auto" w:fill="C5C6FF"/>
          </w:tcPr>
          <w:p w:rsidR="00AB3FF7" w:rsidRPr="00AC226D" w:rsidRDefault="00AB3FF7" w:rsidP="0051078B"/>
        </w:tc>
      </w:tr>
      <w:tr w:rsidR="00350C5A" w:rsidRPr="00AC226D" w:rsidTr="00712D39">
        <w:trPr>
          <w:tblCellSpacing w:w="20" w:type="dxa"/>
        </w:trPr>
        <w:tc>
          <w:tcPr>
            <w:tcW w:w="1845" w:type="dxa"/>
            <w:shd w:val="clear" w:color="auto" w:fill="B0B9FC"/>
            <w:vAlign w:val="center"/>
          </w:tcPr>
          <w:p w:rsidR="00350C5A" w:rsidRPr="00AC226D" w:rsidRDefault="00350C5A" w:rsidP="00350C5A">
            <w:r w:rsidRPr="00AC226D">
              <w:t xml:space="preserve">Performans göstergesi 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350C5A" w:rsidRPr="00F34679" w:rsidRDefault="00350C5A" w:rsidP="00350C5A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27" w:type="dxa"/>
            <w:shd w:val="clear" w:color="auto" w:fill="BDD6EE" w:themeFill="accent1" w:themeFillTint="66"/>
          </w:tcPr>
          <w:p w:rsidR="00350C5A" w:rsidRPr="00F34679" w:rsidRDefault="00350C5A" w:rsidP="00350C5A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350C5A" w:rsidRPr="00F34679" w:rsidRDefault="00350C5A" w:rsidP="00350C5A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3" w:type="dxa"/>
            <w:shd w:val="clear" w:color="auto" w:fill="B0B9FC"/>
            <w:vAlign w:val="center"/>
          </w:tcPr>
          <w:p w:rsidR="00350C5A" w:rsidRPr="00AC226D" w:rsidRDefault="00350C5A" w:rsidP="00350C5A">
            <w:r w:rsidRPr="00AC226D">
              <w:t>Hedeflenen değer gerçekleşme yüzdesi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2.3.2 </w:t>
            </w:r>
            <w:r w:rsidRPr="00AC226D">
              <w:rPr>
                <w:color w:val="231F20"/>
                <w:w w:val="90"/>
              </w:rPr>
              <w:t xml:space="preserve">Topluma katkı amaçlı düzenlenen </w:t>
            </w:r>
            <w:r w:rsidRPr="00AC226D">
              <w:rPr>
                <w:color w:val="231F20"/>
              </w:rPr>
              <w:t>etkinlik sayısı</w:t>
            </w:r>
          </w:p>
        </w:tc>
        <w:tc>
          <w:tcPr>
            <w:tcW w:w="1751" w:type="dxa"/>
            <w:shd w:val="clear" w:color="auto" w:fill="F2F2F2" w:themeFill="background1" w:themeFillShade="F2"/>
            <w:vAlign w:val="center"/>
          </w:tcPr>
          <w:p w:rsidR="00AB3FF7" w:rsidRPr="00AC226D" w:rsidRDefault="00765AB2" w:rsidP="0051078B">
            <w:r>
              <w:t>5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AB3FF7" w:rsidRPr="00AC226D" w:rsidRDefault="00566B62" w:rsidP="0051078B">
            <w:r>
              <w:t>5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6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:rsidR="00AB3FF7" w:rsidRPr="00AC226D" w:rsidRDefault="00350C5A" w:rsidP="0051078B">
            <w:r>
              <w:t>%</w:t>
            </w:r>
            <w:r w:rsidR="00FA0648">
              <w:t>83,33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C5C6FF"/>
          </w:tcPr>
          <w:p w:rsidR="00AB3FF7" w:rsidRPr="00AC226D" w:rsidRDefault="00AB3FF7" w:rsidP="0051078B">
            <w:r>
              <w:t>Açıklama</w:t>
            </w:r>
          </w:p>
        </w:tc>
        <w:tc>
          <w:tcPr>
            <w:tcW w:w="7091" w:type="dxa"/>
            <w:gridSpan w:val="4"/>
            <w:shd w:val="clear" w:color="auto" w:fill="C5C6FF"/>
          </w:tcPr>
          <w:p w:rsidR="00AB3FF7" w:rsidRPr="00AC226D" w:rsidRDefault="00AB3FF7" w:rsidP="0051078B"/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Amaç 3</w:t>
            </w:r>
          </w:p>
        </w:tc>
        <w:tc>
          <w:tcPr>
            <w:tcW w:w="709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rPr>
                <w:spacing w:val="-4"/>
              </w:rPr>
              <w:t>Toplumsal</w:t>
            </w:r>
            <w:r w:rsidRPr="00AC226D">
              <w:rPr>
                <w:spacing w:val="-25"/>
              </w:rPr>
              <w:t xml:space="preserve"> </w:t>
            </w:r>
            <w:r w:rsidRPr="00AC226D">
              <w:rPr>
                <w:spacing w:val="-3"/>
              </w:rPr>
              <w:t>konulara</w:t>
            </w:r>
            <w:r w:rsidRPr="00AC226D">
              <w:rPr>
                <w:spacing w:val="-26"/>
              </w:rPr>
              <w:t xml:space="preserve"> </w:t>
            </w:r>
            <w:r w:rsidRPr="00AC226D">
              <w:t>ilişkin</w:t>
            </w:r>
            <w:r w:rsidRPr="00AC226D">
              <w:rPr>
                <w:spacing w:val="-25"/>
              </w:rPr>
              <w:t xml:space="preserve"> </w:t>
            </w:r>
            <w:r w:rsidRPr="00AC226D">
              <w:t>kurumsal</w:t>
            </w:r>
            <w:r w:rsidRPr="00AC226D">
              <w:rPr>
                <w:spacing w:val="-25"/>
              </w:rPr>
              <w:t xml:space="preserve"> </w:t>
            </w:r>
            <w:r w:rsidRPr="00AC226D">
              <w:t>altyapıyı</w:t>
            </w:r>
            <w:r w:rsidRPr="00AC226D">
              <w:rPr>
                <w:spacing w:val="-25"/>
              </w:rPr>
              <w:t xml:space="preserve"> </w:t>
            </w:r>
            <w:r w:rsidRPr="00AC226D">
              <w:t>geliştirerek</w:t>
            </w:r>
            <w:r w:rsidRPr="00AC226D">
              <w:rPr>
                <w:spacing w:val="-24"/>
              </w:rPr>
              <w:t xml:space="preserve"> </w:t>
            </w:r>
            <w:r w:rsidRPr="00AC226D">
              <w:t>iş birliklerini</w:t>
            </w:r>
            <w:r w:rsidRPr="00AC226D">
              <w:rPr>
                <w:spacing w:val="-25"/>
              </w:rPr>
              <w:t xml:space="preserve"> </w:t>
            </w:r>
            <w:r w:rsidRPr="00AC226D">
              <w:t>artırmak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Hedef 3.1</w:t>
            </w:r>
          </w:p>
        </w:tc>
        <w:tc>
          <w:tcPr>
            <w:tcW w:w="709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proofErr w:type="spellStart"/>
            <w:r w:rsidRPr="00B10697">
              <w:t>İYTE’nin</w:t>
            </w:r>
            <w:proofErr w:type="spellEnd"/>
            <w:r w:rsidRPr="00B10697">
              <w:t xml:space="preserve"> toplumsal katkısının güçlendirilmesi ve zenginleştirmesini sağlamak</w:t>
            </w:r>
          </w:p>
        </w:tc>
      </w:tr>
      <w:tr w:rsidR="00350C5A" w:rsidRPr="00AC226D" w:rsidTr="00712D39">
        <w:trPr>
          <w:tblCellSpacing w:w="20" w:type="dxa"/>
        </w:trPr>
        <w:tc>
          <w:tcPr>
            <w:tcW w:w="1845" w:type="dxa"/>
            <w:shd w:val="clear" w:color="auto" w:fill="B0B9FC"/>
            <w:vAlign w:val="center"/>
          </w:tcPr>
          <w:p w:rsidR="00350C5A" w:rsidRPr="00AC226D" w:rsidRDefault="00350C5A" w:rsidP="00350C5A">
            <w:r w:rsidRPr="00AC226D">
              <w:t xml:space="preserve">Performans göstergesi 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350C5A" w:rsidRPr="00F34679" w:rsidRDefault="00350C5A" w:rsidP="00350C5A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27" w:type="dxa"/>
            <w:shd w:val="clear" w:color="auto" w:fill="BDD6EE" w:themeFill="accent1" w:themeFillTint="66"/>
          </w:tcPr>
          <w:p w:rsidR="00350C5A" w:rsidRPr="00F34679" w:rsidRDefault="00350C5A" w:rsidP="00350C5A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350C5A" w:rsidRPr="00F34679" w:rsidRDefault="00350C5A" w:rsidP="00350C5A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3" w:type="dxa"/>
            <w:shd w:val="clear" w:color="auto" w:fill="B0B9FC"/>
            <w:vAlign w:val="center"/>
          </w:tcPr>
          <w:p w:rsidR="00350C5A" w:rsidRPr="00AC226D" w:rsidRDefault="00350C5A" w:rsidP="00350C5A">
            <w:r w:rsidRPr="00AC226D">
              <w:t>Hedeflenen değer gerçekleşme yüzdesi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3.1.1 </w:t>
            </w:r>
            <w:r w:rsidRPr="00AC226D">
              <w:rPr>
                <w:color w:val="231F20"/>
                <w:w w:val="90"/>
              </w:rPr>
              <w:t xml:space="preserve">Toplumsal Sorumluluk Projesi </w:t>
            </w:r>
            <w:r w:rsidRPr="00AC226D">
              <w:rPr>
                <w:color w:val="231F20"/>
              </w:rPr>
              <w:t>dersini alan öğrenci sayısı</w:t>
            </w:r>
          </w:p>
        </w:tc>
        <w:tc>
          <w:tcPr>
            <w:tcW w:w="1751" w:type="dxa"/>
            <w:shd w:val="clear" w:color="auto" w:fill="F2F2F2" w:themeFill="background1" w:themeFillShade="F2"/>
          </w:tcPr>
          <w:p w:rsidR="00AB3FF7" w:rsidRPr="00AC226D" w:rsidRDefault="00765AB2" w:rsidP="0051078B">
            <w:r>
              <w:t>0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:rsidR="00AB3FF7" w:rsidRPr="00AC226D" w:rsidRDefault="00FA0648" w:rsidP="0051078B">
            <w:r>
              <w:t>-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AB3FF7" w:rsidRPr="00AC226D" w:rsidRDefault="00765AB2" w:rsidP="0051078B">
            <w:r>
              <w:t>5</w:t>
            </w:r>
          </w:p>
        </w:tc>
        <w:tc>
          <w:tcPr>
            <w:tcW w:w="1753" w:type="dxa"/>
            <w:shd w:val="clear" w:color="auto" w:fill="F2F2F2" w:themeFill="background1" w:themeFillShade="F2"/>
          </w:tcPr>
          <w:p w:rsidR="00AB3FF7" w:rsidRPr="00AC226D" w:rsidRDefault="00FA0648" w:rsidP="0051078B">
            <w:r>
              <w:t>-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C5C6FF"/>
          </w:tcPr>
          <w:p w:rsidR="00AB3FF7" w:rsidRPr="00AC226D" w:rsidRDefault="00AB3FF7" w:rsidP="0051078B">
            <w:r>
              <w:t>Aç</w:t>
            </w:r>
            <w:r w:rsidRPr="00AC226D">
              <w:t>ıklama</w:t>
            </w:r>
          </w:p>
        </w:tc>
        <w:tc>
          <w:tcPr>
            <w:tcW w:w="7091" w:type="dxa"/>
            <w:gridSpan w:val="4"/>
            <w:shd w:val="clear" w:color="auto" w:fill="C5C6FF"/>
          </w:tcPr>
          <w:p w:rsidR="00AB3FF7" w:rsidRPr="00AC226D" w:rsidRDefault="00AB3FF7" w:rsidP="0051078B"/>
        </w:tc>
      </w:tr>
      <w:tr w:rsidR="00350C5A" w:rsidRPr="00AC226D" w:rsidTr="00712D39">
        <w:trPr>
          <w:tblCellSpacing w:w="20" w:type="dxa"/>
        </w:trPr>
        <w:tc>
          <w:tcPr>
            <w:tcW w:w="1845" w:type="dxa"/>
            <w:shd w:val="clear" w:color="auto" w:fill="B0B9FC"/>
            <w:vAlign w:val="center"/>
          </w:tcPr>
          <w:p w:rsidR="00350C5A" w:rsidRPr="00AC226D" w:rsidRDefault="00350C5A" w:rsidP="00350C5A">
            <w:r w:rsidRPr="00AC226D">
              <w:t xml:space="preserve">Performans göstergesi 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350C5A" w:rsidRPr="00F34679" w:rsidRDefault="00350C5A" w:rsidP="00350C5A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27" w:type="dxa"/>
            <w:shd w:val="clear" w:color="auto" w:fill="BDD6EE" w:themeFill="accent1" w:themeFillTint="66"/>
          </w:tcPr>
          <w:p w:rsidR="00350C5A" w:rsidRPr="00F34679" w:rsidRDefault="00350C5A" w:rsidP="00350C5A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350C5A" w:rsidRPr="00F34679" w:rsidRDefault="00350C5A" w:rsidP="00350C5A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3" w:type="dxa"/>
            <w:shd w:val="clear" w:color="auto" w:fill="B0B9FC"/>
            <w:vAlign w:val="center"/>
          </w:tcPr>
          <w:p w:rsidR="00350C5A" w:rsidRPr="00AC226D" w:rsidRDefault="00350C5A" w:rsidP="00350C5A">
            <w:r w:rsidRPr="00AC226D">
              <w:t>Hedeflenen değer gerçekleşme yüzdesi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3.1.2 </w:t>
            </w:r>
            <w:r w:rsidRPr="00AC226D">
              <w:rPr>
                <w:color w:val="231F20"/>
                <w:w w:val="95"/>
              </w:rPr>
              <w:t>Yürütülen Toplumsal Sorumluluk Projesi sayısı</w:t>
            </w:r>
          </w:p>
        </w:tc>
        <w:tc>
          <w:tcPr>
            <w:tcW w:w="1751" w:type="dxa"/>
            <w:shd w:val="clear" w:color="auto" w:fill="F2F2F2" w:themeFill="background1" w:themeFillShade="F2"/>
            <w:vAlign w:val="center"/>
          </w:tcPr>
          <w:p w:rsidR="00AB3FF7" w:rsidRPr="00AC226D" w:rsidRDefault="00765AB2" w:rsidP="0051078B">
            <w:r>
              <w:t>5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AB3FF7" w:rsidRPr="00AC226D" w:rsidRDefault="00FA0648" w:rsidP="0051078B">
            <w:r>
              <w:t>-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AB3FF7" w:rsidRPr="00AC226D" w:rsidRDefault="00765AB2" w:rsidP="0051078B">
            <w:r>
              <w:t>5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:rsidR="00AB3FF7" w:rsidRPr="00AC226D" w:rsidRDefault="00FA0648" w:rsidP="0051078B">
            <w:r>
              <w:t>-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C5C6FF"/>
          </w:tcPr>
          <w:p w:rsidR="00AB3FF7" w:rsidRPr="00AC226D" w:rsidRDefault="00AB3FF7" w:rsidP="0051078B">
            <w:r>
              <w:t>Açıklama</w:t>
            </w:r>
          </w:p>
        </w:tc>
        <w:tc>
          <w:tcPr>
            <w:tcW w:w="7091" w:type="dxa"/>
            <w:gridSpan w:val="4"/>
            <w:shd w:val="clear" w:color="auto" w:fill="C5C6FF"/>
            <w:vAlign w:val="center"/>
          </w:tcPr>
          <w:p w:rsidR="00AB3FF7" w:rsidRPr="00AC226D" w:rsidRDefault="00AB3FF7" w:rsidP="0051078B"/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Amaç 3</w:t>
            </w:r>
          </w:p>
        </w:tc>
        <w:tc>
          <w:tcPr>
            <w:tcW w:w="709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rPr>
                <w:spacing w:val="-4"/>
              </w:rPr>
              <w:t>Toplumsal</w:t>
            </w:r>
            <w:r w:rsidRPr="00AC226D">
              <w:rPr>
                <w:spacing w:val="-25"/>
              </w:rPr>
              <w:t xml:space="preserve"> </w:t>
            </w:r>
            <w:r w:rsidRPr="00AC226D">
              <w:rPr>
                <w:spacing w:val="-3"/>
              </w:rPr>
              <w:t>konulara</w:t>
            </w:r>
            <w:r w:rsidRPr="00AC226D">
              <w:rPr>
                <w:spacing w:val="-26"/>
              </w:rPr>
              <w:t xml:space="preserve"> </w:t>
            </w:r>
            <w:r w:rsidRPr="00AC226D">
              <w:t>ilişkin</w:t>
            </w:r>
            <w:r w:rsidRPr="00AC226D">
              <w:rPr>
                <w:spacing w:val="-25"/>
              </w:rPr>
              <w:t xml:space="preserve"> </w:t>
            </w:r>
            <w:r w:rsidRPr="00AC226D">
              <w:t>kurumsal</w:t>
            </w:r>
            <w:r w:rsidRPr="00AC226D">
              <w:rPr>
                <w:spacing w:val="-25"/>
              </w:rPr>
              <w:t xml:space="preserve"> </w:t>
            </w:r>
            <w:r w:rsidRPr="00AC226D">
              <w:t>altyapıyı</w:t>
            </w:r>
            <w:r w:rsidRPr="00AC226D">
              <w:rPr>
                <w:spacing w:val="-25"/>
              </w:rPr>
              <w:t xml:space="preserve"> </w:t>
            </w:r>
            <w:r w:rsidRPr="00AC226D">
              <w:t>geliştirerek</w:t>
            </w:r>
            <w:r w:rsidRPr="00AC226D">
              <w:rPr>
                <w:spacing w:val="-24"/>
              </w:rPr>
              <w:t xml:space="preserve"> </w:t>
            </w:r>
            <w:r w:rsidRPr="00AC226D">
              <w:t>iş birliklerini</w:t>
            </w:r>
            <w:r w:rsidRPr="00AC226D">
              <w:rPr>
                <w:spacing w:val="-25"/>
              </w:rPr>
              <w:t xml:space="preserve"> </w:t>
            </w:r>
            <w:r w:rsidRPr="00AC226D">
              <w:t>artırmak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BFBFBF" w:themeFill="background1" w:themeFillShade="BF"/>
          </w:tcPr>
          <w:p w:rsidR="00AB3FF7" w:rsidRPr="00AC226D" w:rsidRDefault="00AB3FF7" w:rsidP="0051078B">
            <w:r w:rsidRPr="00AC226D">
              <w:t>Hedef 3.2</w:t>
            </w:r>
          </w:p>
        </w:tc>
        <w:tc>
          <w:tcPr>
            <w:tcW w:w="7091" w:type="dxa"/>
            <w:gridSpan w:val="4"/>
            <w:shd w:val="clear" w:color="auto" w:fill="BFBFBF" w:themeFill="background1" w:themeFillShade="BF"/>
          </w:tcPr>
          <w:p w:rsidR="00AB3FF7" w:rsidRPr="00AC226D" w:rsidRDefault="00AB3FF7" w:rsidP="0051078B">
            <w:r w:rsidRPr="00B10697">
              <w:t>Çocukların ve gençlerin bilime olan ilgilerinin geliştirilmesi ve güçlendirilmesini sağlamak</w:t>
            </w:r>
          </w:p>
        </w:tc>
      </w:tr>
      <w:tr w:rsidR="00350C5A" w:rsidRPr="00AC226D" w:rsidTr="00712D39">
        <w:trPr>
          <w:tblCellSpacing w:w="20" w:type="dxa"/>
        </w:trPr>
        <w:tc>
          <w:tcPr>
            <w:tcW w:w="1845" w:type="dxa"/>
            <w:shd w:val="clear" w:color="auto" w:fill="B0B9FC"/>
            <w:vAlign w:val="center"/>
          </w:tcPr>
          <w:p w:rsidR="00350C5A" w:rsidRPr="00AC226D" w:rsidRDefault="00350C5A" w:rsidP="00350C5A">
            <w:r w:rsidRPr="00AC226D">
              <w:t xml:space="preserve">Performans göstergesi 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350C5A" w:rsidRPr="00F34679" w:rsidRDefault="00350C5A" w:rsidP="00350C5A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27" w:type="dxa"/>
            <w:shd w:val="clear" w:color="auto" w:fill="BDD6EE" w:themeFill="accent1" w:themeFillTint="66"/>
          </w:tcPr>
          <w:p w:rsidR="00350C5A" w:rsidRPr="00F34679" w:rsidRDefault="00350C5A" w:rsidP="00350C5A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350C5A" w:rsidRPr="00F34679" w:rsidRDefault="00350C5A" w:rsidP="00350C5A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3" w:type="dxa"/>
            <w:shd w:val="clear" w:color="auto" w:fill="B0B9FC"/>
            <w:vAlign w:val="center"/>
          </w:tcPr>
          <w:p w:rsidR="00350C5A" w:rsidRPr="00AC226D" w:rsidRDefault="00350C5A" w:rsidP="00350C5A">
            <w:r w:rsidRPr="00AC226D">
              <w:t>Hedeflenen değer gerçekleşme yüzdesi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 xml:space="preserve">3.2.1 </w:t>
            </w:r>
            <w:r w:rsidRPr="00AC226D">
              <w:rPr>
                <w:color w:val="231F20"/>
                <w:w w:val="90"/>
              </w:rPr>
              <w:t xml:space="preserve">Bilimin yaygınlaştırılmasına yönelik </w:t>
            </w:r>
            <w:r w:rsidRPr="00AC226D">
              <w:rPr>
                <w:color w:val="231F20"/>
              </w:rPr>
              <w:t>yapılan etkinlik sayısı</w:t>
            </w:r>
          </w:p>
        </w:tc>
        <w:tc>
          <w:tcPr>
            <w:tcW w:w="1751" w:type="dxa"/>
            <w:shd w:val="clear" w:color="auto" w:fill="F2F2F2" w:themeFill="background1" w:themeFillShade="F2"/>
          </w:tcPr>
          <w:p w:rsidR="00AB3FF7" w:rsidRPr="00AC226D" w:rsidRDefault="00765AB2" w:rsidP="0051078B">
            <w:r>
              <w:t>2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:rsidR="00AB3FF7" w:rsidRPr="00AC226D" w:rsidRDefault="00566B62" w:rsidP="0051078B">
            <w:r>
              <w:t>2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t>2</w:t>
            </w:r>
          </w:p>
        </w:tc>
        <w:tc>
          <w:tcPr>
            <w:tcW w:w="1753" w:type="dxa"/>
            <w:shd w:val="clear" w:color="auto" w:fill="F2F2F2" w:themeFill="background1" w:themeFillShade="F2"/>
          </w:tcPr>
          <w:p w:rsidR="00AB3FF7" w:rsidRPr="00AC226D" w:rsidRDefault="00350C5A" w:rsidP="0051078B">
            <w:r>
              <w:t>%</w:t>
            </w:r>
            <w:r w:rsidR="007D795D">
              <w:t>100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C5C6FF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91" w:type="dxa"/>
            <w:gridSpan w:val="4"/>
            <w:shd w:val="clear" w:color="auto" w:fill="C5C6FF"/>
          </w:tcPr>
          <w:p w:rsidR="00AB3FF7" w:rsidRPr="00AC226D" w:rsidRDefault="00AB3FF7" w:rsidP="0051078B"/>
        </w:tc>
      </w:tr>
      <w:tr w:rsidR="00350C5A" w:rsidRPr="00AC226D" w:rsidTr="00712D39">
        <w:trPr>
          <w:tblCellSpacing w:w="20" w:type="dxa"/>
        </w:trPr>
        <w:tc>
          <w:tcPr>
            <w:tcW w:w="1845" w:type="dxa"/>
            <w:shd w:val="clear" w:color="auto" w:fill="B0B9FC"/>
            <w:vAlign w:val="center"/>
          </w:tcPr>
          <w:p w:rsidR="00350C5A" w:rsidRPr="00AC226D" w:rsidRDefault="00350C5A" w:rsidP="00350C5A">
            <w:r w:rsidRPr="00AC226D">
              <w:t xml:space="preserve">Performans göstergesi </w:t>
            </w:r>
          </w:p>
        </w:tc>
        <w:tc>
          <w:tcPr>
            <w:tcW w:w="1751" w:type="dxa"/>
            <w:shd w:val="clear" w:color="auto" w:fill="BDD6EE" w:themeFill="accent1" w:themeFillTint="66"/>
          </w:tcPr>
          <w:p w:rsidR="00350C5A" w:rsidRPr="00F34679" w:rsidRDefault="00350C5A" w:rsidP="00350C5A">
            <w:pPr>
              <w:rPr>
                <w:b/>
              </w:rPr>
            </w:pPr>
            <w:r w:rsidRPr="00F34679">
              <w:rPr>
                <w:b/>
              </w:rPr>
              <w:t>Plan Dönemi Başlangıç Değeri</w:t>
            </w:r>
          </w:p>
        </w:tc>
        <w:tc>
          <w:tcPr>
            <w:tcW w:w="1727" w:type="dxa"/>
            <w:shd w:val="clear" w:color="auto" w:fill="BDD6EE" w:themeFill="accent1" w:themeFillTint="66"/>
          </w:tcPr>
          <w:p w:rsidR="00350C5A" w:rsidRPr="00F34679" w:rsidRDefault="00350C5A" w:rsidP="00350C5A">
            <w:pPr>
              <w:rPr>
                <w:b/>
              </w:rPr>
            </w:pPr>
            <w:r w:rsidRPr="00F34679">
              <w:rPr>
                <w:b/>
              </w:rPr>
              <w:t>İzleme Dönemi İlk 6 aylık Gerçekleşme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350C5A" w:rsidRPr="00F34679" w:rsidRDefault="00350C5A" w:rsidP="00350C5A">
            <w:pPr>
              <w:rPr>
                <w:b/>
              </w:rPr>
            </w:pPr>
            <w:r w:rsidRPr="00F34679">
              <w:rPr>
                <w:b/>
              </w:rPr>
              <w:t>İzleme Dönemi Yıl Sonu Hedeflenen Değer</w:t>
            </w:r>
          </w:p>
        </w:tc>
        <w:tc>
          <w:tcPr>
            <w:tcW w:w="1753" w:type="dxa"/>
            <w:shd w:val="clear" w:color="auto" w:fill="B0B9FC"/>
            <w:vAlign w:val="center"/>
          </w:tcPr>
          <w:p w:rsidR="00350C5A" w:rsidRPr="00AC226D" w:rsidRDefault="00350C5A" w:rsidP="00350C5A">
            <w:r w:rsidRPr="00AC226D">
              <w:t>Hedeflenen değer gerçekleşme yüzdesi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F2F2F2" w:themeFill="background1" w:themeFillShade="F2"/>
          </w:tcPr>
          <w:p w:rsidR="00AB3FF7" w:rsidRPr="00AC226D" w:rsidRDefault="00AB3FF7" w:rsidP="0051078B">
            <w:r w:rsidRPr="00AC226D">
              <w:lastRenderedPageBreak/>
              <w:t xml:space="preserve">3.2.2 </w:t>
            </w:r>
            <w:r w:rsidRPr="00AC226D">
              <w:rPr>
                <w:color w:val="231F20"/>
                <w:w w:val="90"/>
              </w:rPr>
              <w:t xml:space="preserve">Bilimin yaygınlaştırılmasına </w:t>
            </w:r>
            <w:r w:rsidRPr="00AC226D">
              <w:rPr>
                <w:color w:val="231F20"/>
              </w:rPr>
              <w:t>yönelik yapılan etkinliklere katılanların tutum düzeyindeki değişimin ölçülmesi</w:t>
            </w:r>
          </w:p>
        </w:tc>
        <w:tc>
          <w:tcPr>
            <w:tcW w:w="1751" w:type="dxa"/>
            <w:shd w:val="clear" w:color="auto" w:fill="F2F2F2" w:themeFill="background1" w:themeFillShade="F2"/>
            <w:vAlign w:val="center"/>
          </w:tcPr>
          <w:p w:rsidR="00AB3FF7" w:rsidRPr="00AC226D" w:rsidRDefault="006B453D" w:rsidP="006B453D">
            <w:pPr>
              <w:jc w:val="center"/>
            </w:pPr>
            <w:r>
              <w:t>-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AB3FF7" w:rsidRPr="00AC226D" w:rsidRDefault="006B453D" w:rsidP="00350C5A">
            <w:r>
              <w:t>%95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AB3FF7" w:rsidRPr="00AC226D" w:rsidRDefault="00AB3FF7" w:rsidP="0051078B">
            <w:r w:rsidRPr="00AC226D">
              <w:t>%90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:rsidR="00AB3FF7" w:rsidRPr="00AC226D" w:rsidRDefault="007D795D" w:rsidP="0051078B">
            <w:r>
              <w:t>%105,55</w:t>
            </w:r>
          </w:p>
        </w:tc>
      </w:tr>
      <w:tr w:rsidR="00AB3FF7" w:rsidRPr="00AC226D" w:rsidTr="00B43113">
        <w:trPr>
          <w:tblCellSpacing w:w="20" w:type="dxa"/>
        </w:trPr>
        <w:tc>
          <w:tcPr>
            <w:tcW w:w="1845" w:type="dxa"/>
            <w:shd w:val="clear" w:color="auto" w:fill="C5C6FF"/>
          </w:tcPr>
          <w:p w:rsidR="00AB3FF7" w:rsidRPr="00AC226D" w:rsidRDefault="00AB3FF7" w:rsidP="0051078B">
            <w:r w:rsidRPr="00AC226D">
              <w:t>Açıklama</w:t>
            </w:r>
          </w:p>
        </w:tc>
        <w:tc>
          <w:tcPr>
            <w:tcW w:w="7091" w:type="dxa"/>
            <w:gridSpan w:val="4"/>
            <w:shd w:val="clear" w:color="auto" w:fill="C5C6FF"/>
          </w:tcPr>
          <w:p w:rsidR="00AB3FF7" w:rsidRPr="00AC226D" w:rsidRDefault="00C078FE" w:rsidP="0051078B">
            <w:r>
              <w:t>Enstitü</w:t>
            </w:r>
            <w:r w:rsidR="004C0E50" w:rsidRPr="004C0E50">
              <w:t>müz toplulukları tarafından bilimin yaygınlaştırılmasına yönelik 2019 yılının ilk altı ayına ait ODTÜ Robot Yarışması, Moleküler Biyoloji ve Genetik üzerine konferans ile Uzay Yolculuğu ve Uzay Teknolojileri etkinlikleri gerçekleşmiş olup; yaklaşık olarak 500 öğrencimiz tarafından katılım sağlanmıştır. Bir önceki yılın ilk altı ayında gerçekleşmiş olan Siber Güvenlik Yarışması, Robot Eğitimi ve Bilimsel Yöntemler Seminerine katılım ise yaklaşık 270 öğrencidir.</w:t>
            </w:r>
          </w:p>
        </w:tc>
      </w:tr>
    </w:tbl>
    <w:p w:rsidR="00AB3FF7" w:rsidRPr="00AC226D" w:rsidRDefault="00AB3FF7" w:rsidP="00AB3FF7"/>
    <w:p w:rsidR="00AB3FF7" w:rsidRPr="00167EEF" w:rsidRDefault="00AB3FF7" w:rsidP="00167EEF"/>
    <w:sectPr w:rsidR="00AB3FF7" w:rsidRPr="00167EEF" w:rsidSect="00DB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B13" w:rsidRDefault="00356B13" w:rsidP="006E1BE0">
      <w:pPr>
        <w:spacing w:after="0" w:line="240" w:lineRule="auto"/>
      </w:pPr>
      <w:r>
        <w:separator/>
      </w:r>
    </w:p>
  </w:endnote>
  <w:endnote w:type="continuationSeparator" w:id="0">
    <w:p w:rsidR="00356B13" w:rsidRDefault="00356B13" w:rsidP="006E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50" w:rsidRDefault="004C0E50" w:rsidP="00234FBB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5D7B1D">
      <w:rPr>
        <w:noProof/>
      </w:rPr>
      <w:t>18</w:t>
    </w:r>
    <w:r>
      <w:fldChar w:fldCharType="end"/>
    </w:r>
  </w:p>
  <w:p w:rsidR="004C0E50" w:rsidRDefault="004C0E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B13" w:rsidRDefault="00356B13" w:rsidP="006E1BE0">
      <w:pPr>
        <w:spacing w:after="0" w:line="240" w:lineRule="auto"/>
      </w:pPr>
      <w:r>
        <w:separator/>
      </w:r>
    </w:p>
  </w:footnote>
  <w:footnote w:type="continuationSeparator" w:id="0">
    <w:p w:rsidR="00356B13" w:rsidRDefault="00356B13" w:rsidP="006E1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071"/>
    <w:multiLevelType w:val="hybridMultilevel"/>
    <w:tmpl w:val="AC385758"/>
    <w:lvl w:ilvl="0" w:tplc="041F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8B73A63"/>
    <w:multiLevelType w:val="hybridMultilevel"/>
    <w:tmpl w:val="3796EB1A"/>
    <w:lvl w:ilvl="0" w:tplc="98F46BFA">
      <w:numFmt w:val="bullet"/>
      <w:lvlText w:val="•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0893699"/>
    <w:multiLevelType w:val="hybridMultilevel"/>
    <w:tmpl w:val="A340372C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E15C7"/>
    <w:multiLevelType w:val="hybridMultilevel"/>
    <w:tmpl w:val="95A8D6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56BCC"/>
    <w:multiLevelType w:val="hybridMultilevel"/>
    <w:tmpl w:val="A0A20BB4"/>
    <w:lvl w:ilvl="0" w:tplc="98F46BFA">
      <w:numFmt w:val="bullet"/>
      <w:lvlText w:val="•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E2021"/>
    <w:multiLevelType w:val="hybridMultilevel"/>
    <w:tmpl w:val="F15C19A2"/>
    <w:lvl w:ilvl="0" w:tplc="98F46BFA">
      <w:numFmt w:val="bullet"/>
      <w:lvlText w:val="•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A2"/>
    <w:rsid w:val="000047D5"/>
    <w:rsid w:val="000372CA"/>
    <w:rsid w:val="00040DD2"/>
    <w:rsid w:val="000450EC"/>
    <w:rsid w:val="0005470C"/>
    <w:rsid w:val="00056C06"/>
    <w:rsid w:val="000818D4"/>
    <w:rsid w:val="00094292"/>
    <w:rsid w:val="000A0DB5"/>
    <w:rsid w:val="000A359C"/>
    <w:rsid w:val="000B6C5C"/>
    <w:rsid w:val="000C44EA"/>
    <w:rsid w:val="000D47CA"/>
    <w:rsid w:val="000E01A5"/>
    <w:rsid w:val="000E6F9E"/>
    <w:rsid w:val="000F6158"/>
    <w:rsid w:val="00141370"/>
    <w:rsid w:val="00164A11"/>
    <w:rsid w:val="00167EEF"/>
    <w:rsid w:val="00177485"/>
    <w:rsid w:val="00191B6A"/>
    <w:rsid w:val="001959C5"/>
    <w:rsid w:val="001A2808"/>
    <w:rsid w:val="001B46F9"/>
    <w:rsid w:val="001C5186"/>
    <w:rsid w:val="001E1B06"/>
    <w:rsid w:val="001E4D0B"/>
    <w:rsid w:val="001E592E"/>
    <w:rsid w:val="00200192"/>
    <w:rsid w:val="00226631"/>
    <w:rsid w:val="00232C48"/>
    <w:rsid w:val="002336CE"/>
    <w:rsid w:val="00234FBB"/>
    <w:rsid w:val="002414A1"/>
    <w:rsid w:val="002466BA"/>
    <w:rsid w:val="00246B9E"/>
    <w:rsid w:val="00257C00"/>
    <w:rsid w:val="0029427E"/>
    <w:rsid w:val="002B5FD5"/>
    <w:rsid w:val="002B7498"/>
    <w:rsid w:val="003013EB"/>
    <w:rsid w:val="00302432"/>
    <w:rsid w:val="00326534"/>
    <w:rsid w:val="003441CD"/>
    <w:rsid w:val="00350C5A"/>
    <w:rsid w:val="00356B13"/>
    <w:rsid w:val="003616FA"/>
    <w:rsid w:val="00383316"/>
    <w:rsid w:val="003842D8"/>
    <w:rsid w:val="00394250"/>
    <w:rsid w:val="0039787E"/>
    <w:rsid w:val="003B2DE0"/>
    <w:rsid w:val="003C6CA8"/>
    <w:rsid w:val="003D1F7B"/>
    <w:rsid w:val="003D2EF5"/>
    <w:rsid w:val="003D3593"/>
    <w:rsid w:val="003D6086"/>
    <w:rsid w:val="003F38A5"/>
    <w:rsid w:val="00404172"/>
    <w:rsid w:val="00427949"/>
    <w:rsid w:val="00433516"/>
    <w:rsid w:val="004358D6"/>
    <w:rsid w:val="004459DE"/>
    <w:rsid w:val="00446BC1"/>
    <w:rsid w:val="00450021"/>
    <w:rsid w:val="004542D8"/>
    <w:rsid w:val="004845D4"/>
    <w:rsid w:val="004A7877"/>
    <w:rsid w:val="004A7F7A"/>
    <w:rsid w:val="004B36DC"/>
    <w:rsid w:val="004C0E50"/>
    <w:rsid w:val="004C1DEF"/>
    <w:rsid w:val="004C292F"/>
    <w:rsid w:val="004F0079"/>
    <w:rsid w:val="004F5DAC"/>
    <w:rsid w:val="004F7983"/>
    <w:rsid w:val="00500AD9"/>
    <w:rsid w:val="0051078B"/>
    <w:rsid w:val="005417B2"/>
    <w:rsid w:val="00541977"/>
    <w:rsid w:val="005439E7"/>
    <w:rsid w:val="00555D74"/>
    <w:rsid w:val="00557DDB"/>
    <w:rsid w:val="00560F1D"/>
    <w:rsid w:val="005637BF"/>
    <w:rsid w:val="00566B62"/>
    <w:rsid w:val="00587B40"/>
    <w:rsid w:val="00593810"/>
    <w:rsid w:val="00597EB8"/>
    <w:rsid w:val="005A7D12"/>
    <w:rsid w:val="005C0EEB"/>
    <w:rsid w:val="005D0F31"/>
    <w:rsid w:val="005D183B"/>
    <w:rsid w:val="005D2A75"/>
    <w:rsid w:val="005D7B1D"/>
    <w:rsid w:val="005D7F36"/>
    <w:rsid w:val="005E32C9"/>
    <w:rsid w:val="00617EFA"/>
    <w:rsid w:val="00624999"/>
    <w:rsid w:val="00627F12"/>
    <w:rsid w:val="00672010"/>
    <w:rsid w:val="00672BD9"/>
    <w:rsid w:val="00675081"/>
    <w:rsid w:val="00680612"/>
    <w:rsid w:val="00687301"/>
    <w:rsid w:val="00696100"/>
    <w:rsid w:val="006A4B13"/>
    <w:rsid w:val="006B453D"/>
    <w:rsid w:val="006C5A9C"/>
    <w:rsid w:val="006D1B82"/>
    <w:rsid w:val="006E1BE0"/>
    <w:rsid w:val="006E49C6"/>
    <w:rsid w:val="00712D39"/>
    <w:rsid w:val="007206FB"/>
    <w:rsid w:val="00721964"/>
    <w:rsid w:val="0073414E"/>
    <w:rsid w:val="007365BB"/>
    <w:rsid w:val="00736DDF"/>
    <w:rsid w:val="0075597A"/>
    <w:rsid w:val="00765AB2"/>
    <w:rsid w:val="00782CF0"/>
    <w:rsid w:val="00793344"/>
    <w:rsid w:val="0079531A"/>
    <w:rsid w:val="00797658"/>
    <w:rsid w:val="007A3812"/>
    <w:rsid w:val="007C186F"/>
    <w:rsid w:val="007C4354"/>
    <w:rsid w:val="007D795D"/>
    <w:rsid w:val="007E6262"/>
    <w:rsid w:val="007E6FCB"/>
    <w:rsid w:val="007F7354"/>
    <w:rsid w:val="00854F4B"/>
    <w:rsid w:val="00855252"/>
    <w:rsid w:val="008629C8"/>
    <w:rsid w:val="0086577F"/>
    <w:rsid w:val="00880EF3"/>
    <w:rsid w:val="00886065"/>
    <w:rsid w:val="00887BD7"/>
    <w:rsid w:val="008A3037"/>
    <w:rsid w:val="008B3276"/>
    <w:rsid w:val="008E5FFA"/>
    <w:rsid w:val="00901E13"/>
    <w:rsid w:val="00905346"/>
    <w:rsid w:val="0091556E"/>
    <w:rsid w:val="0095471B"/>
    <w:rsid w:val="00962BC8"/>
    <w:rsid w:val="00973B97"/>
    <w:rsid w:val="00975D64"/>
    <w:rsid w:val="009873D9"/>
    <w:rsid w:val="009B7C48"/>
    <w:rsid w:val="009C5D7E"/>
    <w:rsid w:val="009F3DB9"/>
    <w:rsid w:val="00A2384C"/>
    <w:rsid w:val="00A37846"/>
    <w:rsid w:val="00A469EC"/>
    <w:rsid w:val="00A97F36"/>
    <w:rsid w:val="00AB1AFE"/>
    <w:rsid w:val="00AB3FF7"/>
    <w:rsid w:val="00AC1A39"/>
    <w:rsid w:val="00AC6D75"/>
    <w:rsid w:val="00AC79A9"/>
    <w:rsid w:val="00AD54D5"/>
    <w:rsid w:val="00AE733C"/>
    <w:rsid w:val="00B00882"/>
    <w:rsid w:val="00B01D13"/>
    <w:rsid w:val="00B16D59"/>
    <w:rsid w:val="00B357F7"/>
    <w:rsid w:val="00B43113"/>
    <w:rsid w:val="00B45E1D"/>
    <w:rsid w:val="00B4776B"/>
    <w:rsid w:val="00B50BFE"/>
    <w:rsid w:val="00B560B9"/>
    <w:rsid w:val="00B81534"/>
    <w:rsid w:val="00B90D8A"/>
    <w:rsid w:val="00B93735"/>
    <w:rsid w:val="00BA23FD"/>
    <w:rsid w:val="00BC268C"/>
    <w:rsid w:val="00BE1306"/>
    <w:rsid w:val="00BF004F"/>
    <w:rsid w:val="00BF5320"/>
    <w:rsid w:val="00C050CB"/>
    <w:rsid w:val="00C078FE"/>
    <w:rsid w:val="00C21CCD"/>
    <w:rsid w:val="00C37999"/>
    <w:rsid w:val="00C4251B"/>
    <w:rsid w:val="00C55F16"/>
    <w:rsid w:val="00C6200C"/>
    <w:rsid w:val="00C6632B"/>
    <w:rsid w:val="00C66E68"/>
    <w:rsid w:val="00C76A0E"/>
    <w:rsid w:val="00C82DDF"/>
    <w:rsid w:val="00C917C2"/>
    <w:rsid w:val="00C91A43"/>
    <w:rsid w:val="00C97C78"/>
    <w:rsid w:val="00CC50C0"/>
    <w:rsid w:val="00CC6994"/>
    <w:rsid w:val="00CD0F03"/>
    <w:rsid w:val="00CD1087"/>
    <w:rsid w:val="00CE5F9E"/>
    <w:rsid w:val="00D03329"/>
    <w:rsid w:val="00D07B6A"/>
    <w:rsid w:val="00D172AF"/>
    <w:rsid w:val="00D223AA"/>
    <w:rsid w:val="00D30BE8"/>
    <w:rsid w:val="00D43161"/>
    <w:rsid w:val="00D65C46"/>
    <w:rsid w:val="00D82E12"/>
    <w:rsid w:val="00D83B91"/>
    <w:rsid w:val="00D86E03"/>
    <w:rsid w:val="00D91347"/>
    <w:rsid w:val="00D915A2"/>
    <w:rsid w:val="00DA1DC3"/>
    <w:rsid w:val="00DA5DE3"/>
    <w:rsid w:val="00DB51DD"/>
    <w:rsid w:val="00DD3B30"/>
    <w:rsid w:val="00DD4571"/>
    <w:rsid w:val="00DE2917"/>
    <w:rsid w:val="00DE54BC"/>
    <w:rsid w:val="00DF3B65"/>
    <w:rsid w:val="00E02F06"/>
    <w:rsid w:val="00E20FCB"/>
    <w:rsid w:val="00E21AF4"/>
    <w:rsid w:val="00E2758B"/>
    <w:rsid w:val="00E52931"/>
    <w:rsid w:val="00E55334"/>
    <w:rsid w:val="00E61538"/>
    <w:rsid w:val="00E661BF"/>
    <w:rsid w:val="00E71C76"/>
    <w:rsid w:val="00E71ECA"/>
    <w:rsid w:val="00E72A7D"/>
    <w:rsid w:val="00E93677"/>
    <w:rsid w:val="00EB75AA"/>
    <w:rsid w:val="00EC50B7"/>
    <w:rsid w:val="00EF019C"/>
    <w:rsid w:val="00EF2B92"/>
    <w:rsid w:val="00F00A7C"/>
    <w:rsid w:val="00F0122A"/>
    <w:rsid w:val="00F021BA"/>
    <w:rsid w:val="00F15160"/>
    <w:rsid w:val="00F31C32"/>
    <w:rsid w:val="00F34679"/>
    <w:rsid w:val="00F34D1D"/>
    <w:rsid w:val="00F47CAD"/>
    <w:rsid w:val="00F51D65"/>
    <w:rsid w:val="00F91409"/>
    <w:rsid w:val="00FA0648"/>
    <w:rsid w:val="00FB4CD2"/>
    <w:rsid w:val="00FB5381"/>
    <w:rsid w:val="00FD7E2D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5FF62"/>
  <w15:chartTrackingRefBased/>
  <w15:docId w15:val="{6A5CA95A-76BB-4AF1-8EF2-F692114B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7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71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0F31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1A280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2808"/>
    <w:rPr>
      <w:rFonts w:ascii="Trebuchet MS" w:eastAsia="Trebuchet MS" w:hAnsi="Trebuchet MS" w:cs="Trebuchet MS"/>
      <w:sz w:val="24"/>
      <w:szCs w:val="24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C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93344"/>
    <w:pPr>
      <w:widowControl w:val="0"/>
      <w:autoSpaceDE w:val="0"/>
      <w:autoSpaceDN w:val="0"/>
      <w:spacing w:before="41" w:after="0" w:line="240" w:lineRule="auto"/>
    </w:pPr>
    <w:rPr>
      <w:rFonts w:ascii="Trebuchet MS" w:eastAsia="Trebuchet MS" w:hAnsi="Trebuchet MS" w:cs="Trebuchet MS"/>
      <w:lang w:val="en-US"/>
    </w:rPr>
  </w:style>
  <w:style w:type="table" w:customStyle="1" w:styleId="TableNormal1">
    <w:name w:val="Table Normal1"/>
    <w:uiPriority w:val="2"/>
    <w:semiHidden/>
    <w:unhideWhenUsed/>
    <w:qFormat/>
    <w:rsid w:val="000F61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sicParagraph">
    <w:name w:val="[Basic Paragraph]"/>
    <w:basedOn w:val="Normal"/>
    <w:uiPriority w:val="99"/>
    <w:rsid w:val="000F615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table" w:customStyle="1" w:styleId="TableNormal11">
    <w:name w:val="Table Normal11"/>
    <w:uiPriority w:val="2"/>
    <w:semiHidden/>
    <w:unhideWhenUsed/>
    <w:qFormat/>
    <w:rsid w:val="008629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E6F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AB3FF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B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3FF7"/>
  </w:style>
  <w:style w:type="paragraph" w:styleId="AltBilgi">
    <w:name w:val="footer"/>
    <w:basedOn w:val="Normal"/>
    <w:link w:val="AltBilgiChar"/>
    <w:uiPriority w:val="99"/>
    <w:unhideWhenUsed/>
    <w:rsid w:val="00AB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3FF7"/>
  </w:style>
  <w:style w:type="paragraph" w:styleId="KonuBal">
    <w:name w:val="Title"/>
    <w:basedOn w:val="Normal"/>
    <w:next w:val="Normal"/>
    <w:link w:val="KonuBalChar"/>
    <w:uiPriority w:val="10"/>
    <w:qFormat/>
    <w:rsid w:val="00E71E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71E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2Char">
    <w:name w:val="Başlık 2 Char"/>
    <w:basedOn w:val="VarsaylanParagrafYazTipi"/>
    <w:link w:val="Balk2"/>
    <w:uiPriority w:val="9"/>
    <w:rsid w:val="00E71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E71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E71ECA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E71ECA"/>
    <w:pPr>
      <w:spacing w:after="100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E71ECA"/>
    <w:pPr>
      <w:spacing w:after="100"/>
    </w:pPr>
    <w:rPr>
      <w:rFonts w:eastAsiaTheme="minorEastAsia"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E71ECA"/>
    <w:pPr>
      <w:spacing w:after="100"/>
      <w:ind w:left="440"/>
    </w:pPr>
    <w:rPr>
      <w:rFonts w:eastAsiaTheme="minorEastAsia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BF0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B6680-535B-44A9-B064-9FB6F2C4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32</Pages>
  <Words>6290</Words>
  <Characters>35858</Characters>
  <Application>Microsoft Office Word</Application>
  <DocSecurity>0</DocSecurity>
  <Lines>298</Lines>
  <Paragraphs>84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DuyguperkerOzturk</dc:creator>
  <cp:keywords/>
  <dc:description/>
  <cp:lastModifiedBy>DuyguperkerOzturk</cp:lastModifiedBy>
  <cp:revision>55</cp:revision>
  <dcterms:created xsi:type="dcterms:W3CDTF">2019-11-28T08:24:00Z</dcterms:created>
  <dcterms:modified xsi:type="dcterms:W3CDTF">2020-03-06T11:39:00Z</dcterms:modified>
</cp:coreProperties>
</file>