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4A" w:rsidRDefault="00636C4A" w:rsidP="00636C4A">
      <w:pPr>
        <w:jc w:val="center"/>
        <w:rPr>
          <w:sz w:val="24"/>
          <w:szCs w:val="24"/>
        </w:rPr>
      </w:pPr>
      <w:bookmarkStart w:id="0" w:name="_GoBack"/>
      <w:bookmarkEnd w:id="0"/>
      <w:r>
        <w:rPr>
          <w:noProof/>
          <w:lang w:eastAsia="tr-TR"/>
        </w:rPr>
        <w:drawing>
          <wp:inline distT="0" distB="0" distL="0" distR="0" wp14:anchorId="0F13F8B3" wp14:editId="0C38A49D">
            <wp:extent cx="4794422" cy="4992130"/>
            <wp:effectExtent l="0" t="0" r="0" b="0"/>
            <wp:docPr id="2" name="Resim 2" descr="https://bhib.iyte.edu.tr/wp-content/uploads/sites/115/2018/09/iyte_logo-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hib.iyte.edu.tr/wp-content/uploads/sites/115/2018/09/iyte_logo-t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6481" cy="4994274"/>
                    </a:xfrm>
                    <a:prstGeom prst="rect">
                      <a:avLst/>
                    </a:prstGeom>
                    <a:noFill/>
                    <a:ln>
                      <a:noFill/>
                    </a:ln>
                  </pic:spPr>
                </pic:pic>
              </a:graphicData>
            </a:graphic>
          </wp:inline>
        </w:drawing>
      </w: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Pr="00A3598A" w:rsidRDefault="00636C4A" w:rsidP="00636C4A">
      <w:pPr>
        <w:jc w:val="center"/>
        <w:rPr>
          <w:b/>
          <w:sz w:val="28"/>
          <w:szCs w:val="28"/>
        </w:rPr>
      </w:pPr>
      <w:r w:rsidRPr="00A3598A">
        <w:rPr>
          <w:b/>
          <w:sz w:val="28"/>
          <w:szCs w:val="28"/>
        </w:rPr>
        <w:t>İZMİR YÜKSEK TEKNOLOJİ ENSTİTÜSÜ</w:t>
      </w:r>
    </w:p>
    <w:p w:rsidR="00636C4A" w:rsidRPr="00A3598A" w:rsidRDefault="00636C4A" w:rsidP="00636C4A">
      <w:pPr>
        <w:jc w:val="center"/>
        <w:rPr>
          <w:b/>
          <w:sz w:val="28"/>
          <w:szCs w:val="28"/>
        </w:rPr>
      </w:pPr>
      <w:r w:rsidRPr="00A3598A">
        <w:rPr>
          <w:b/>
          <w:sz w:val="28"/>
          <w:szCs w:val="28"/>
        </w:rPr>
        <w:t>2019-2023 STRATEJİK PLANI 2020 YILI İZLEME RAPORU</w:t>
      </w: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Pr="00BE2235" w:rsidRDefault="00636C4A" w:rsidP="00F22373">
      <w:pPr>
        <w:jc w:val="center"/>
        <w:rPr>
          <w:sz w:val="24"/>
          <w:szCs w:val="24"/>
        </w:rPr>
      </w:pPr>
      <w:r w:rsidRPr="00BE2235">
        <w:rPr>
          <w:sz w:val="24"/>
          <w:szCs w:val="24"/>
        </w:rPr>
        <w:t>İZMİR</w:t>
      </w:r>
    </w:p>
    <w:p w:rsidR="00636C4A" w:rsidRDefault="00F22373" w:rsidP="00F22373">
      <w:pPr>
        <w:jc w:val="center"/>
        <w:rPr>
          <w:sz w:val="24"/>
          <w:szCs w:val="24"/>
        </w:rPr>
      </w:pPr>
      <w:r>
        <w:rPr>
          <w:sz w:val="24"/>
          <w:szCs w:val="24"/>
        </w:rPr>
        <w:t xml:space="preserve">Temmuz </w:t>
      </w:r>
      <w:r w:rsidR="00636C4A" w:rsidRPr="00BE2235">
        <w:rPr>
          <w:sz w:val="24"/>
          <w:szCs w:val="24"/>
        </w:rPr>
        <w:t>2020</w:t>
      </w:r>
    </w:p>
    <w:p w:rsidR="00636C4A" w:rsidRPr="00A3598A" w:rsidRDefault="00F22373" w:rsidP="00636C4A">
      <w:pPr>
        <w:rPr>
          <w:b/>
          <w:sz w:val="24"/>
          <w:szCs w:val="24"/>
        </w:rPr>
      </w:pPr>
      <w:r>
        <w:rPr>
          <w:b/>
          <w:sz w:val="24"/>
          <w:szCs w:val="24"/>
        </w:rPr>
        <w:t xml:space="preserve">                                                          </w:t>
      </w:r>
    </w:p>
    <w:p w:rsidR="00636C4A" w:rsidRDefault="00636C4A" w:rsidP="00636C4A">
      <w:pPr>
        <w:rPr>
          <w:b/>
          <w:sz w:val="26"/>
          <w:szCs w:val="26"/>
        </w:rPr>
      </w:pPr>
    </w:p>
    <w:p w:rsidR="00636C4A" w:rsidRDefault="00636C4A" w:rsidP="00636C4A">
      <w:pPr>
        <w:rPr>
          <w:b/>
          <w:sz w:val="26"/>
          <w:szCs w:val="26"/>
        </w:rPr>
      </w:pPr>
    </w:p>
    <w:p w:rsidR="00636C4A" w:rsidRPr="008F10CE" w:rsidRDefault="00636C4A" w:rsidP="00636C4A">
      <w:pPr>
        <w:rPr>
          <w:b/>
          <w:sz w:val="26"/>
          <w:szCs w:val="26"/>
        </w:rPr>
      </w:pPr>
      <w:r w:rsidRPr="008F10CE">
        <w:rPr>
          <w:b/>
          <w:sz w:val="26"/>
          <w:szCs w:val="26"/>
        </w:rPr>
        <w:t>ÜST YÖNETİCİ SUNUŞU</w:t>
      </w:r>
    </w:p>
    <w:p w:rsidR="00636C4A" w:rsidRPr="00A3598A" w:rsidRDefault="00636C4A" w:rsidP="00636C4A">
      <w:pPr>
        <w:rPr>
          <w:b/>
          <w:sz w:val="24"/>
          <w:szCs w:val="24"/>
        </w:rPr>
      </w:pPr>
      <w:r w:rsidRPr="00A3598A">
        <w:rPr>
          <w:b/>
          <w:sz w:val="24"/>
          <w:szCs w:val="24"/>
        </w:rPr>
        <w:t xml:space="preserve"> </w:t>
      </w:r>
      <w:r w:rsidRPr="00A3598A">
        <w:rPr>
          <w:b/>
          <w:sz w:val="24"/>
          <w:szCs w:val="24"/>
        </w:rPr>
        <w:tab/>
      </w:r>
    </w:p>
    <w:p w:rsidR="00636C4A" w:rsidRDefault="00636C4A" w:rsidP="00636C4A">
      <w:pPr>
        <w:ind w:firstLine="708"/>
        <w:jc w:val="both"/>
        <w:rPr>
          <w:sz w:val="24"/>
          <w:szCs w:val="24"/>
        </w:rPr>
      </w:pPr>
      <w:r w:rsidRPr="00BE2235">
        <w:rPr>
          <w:sz w:val="24"/>
          <w:szCs w:val="24"/>
        </w:rPr>
        <w:t>5018 sayılı Kamu Mali Yönetimi ve Kontrol Kanunu’nun ‘‘Stratejik planlama ve performans esaslı bütçeleme’’ başlıklı 9. maddesinde: 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hükmü bulunmaktadır. 5018 sayılı Kamu Mali Yönetimi ve Kontrol Kanunun 9. maddesine dayanılarak hazırlanan Kamu İdarelerinde Stratejik Planlamaya İ</w:t>
      </w:r>
      <w:r>
        <w:rPr>
          <w:sz w:val="24"/>
          <w:szCs w:val="24"/>
        </w:rPr>
        <w:t xml:space="preserve">lişkin Usul ve Esaslar Hakkında Yönetmelikte </w:t>
      </w:r>
      <w:r w:rsidRPr="00BE2235">
        <w:rPr>
          <w:sz w:val="24"/>
          <w:szCs w:val="24"/>
        </w:rPr>
        <w:t xml:space="preserve">‘‘Kamu idareleri Temmuz ayının sonuna kadar stratejik plan izleme raporunu, takip eden yılın Şubat ayının sonuna kadar ise stratejik plan değerlendirme raporunu hazırlar. </w:t>
      </w:r>
      <w:r>
        <w:rPr>
          <w:sz w:val="24"/>
          <w:szCs w:val="24"/>
        </w:rPr>
        <w:t xml:space="preserve"> </w:t>
      </w:r>
      <w:r w:rsidRPr="00771D83">
        <w:rPr>
          <w:sz w:val="24"/>
          <w:szCs w:val="24"/>
        </w:rPr>
        <w:t>Stratejik plan izleme raporu; stratejik plan döneminin her bir uygulama yılının Ocak-Haziran dönemi gerçekleşmelerinin izlenmesini sağlayan rapordur.’’ hükmü bulunmaktadır.</w:t>
      </w:r>
      <w:r>
        <w:rPr>
          <w:sz w:val="24"/>
          <w:szCs w:val="24"/>
        </w:rPr>
        <w:t xml:space="preserve"> </w:t>
      </w:r>
      <w:r w:rsidRPr="00BE2235">
        <w:rPr>
          <w:sz w:val="24"/>
          <w:szCs w:val="24"/>
        </w:rPr>
        <w:t>Bu kapsamda ‘‘Enstitümüz 2019</w:t>
      </w:r>
      <w:r>
        <w:rPr>
          <w:sz w:val="24"/>
          <w:szCs w:val="24"/>
        </w:rPr>
        <w:t>-2023 Dönemi Stratejik Planı 2020</w:t>
      </w:r>
      <w:r w:rsidRPr="00BE2235">
        <w:rPr>
          <w:sz w:val="24"/>
          <w:szCs w:val="24"/>
        </w:rPr>
        <w:t xml:space="preserve"> Yılı </w:t>
      </w:r>
      <w:r>
        <w:rPr>
          <w:sz w:val="24"/>
          <w:szCs w:val="24"/>
        </w:rPr>
        <w:t>İzleme</w:t>
      </w:r>
      <w:r w:rsidRPr="00BE2235">
        <w:rPr>
          <w:sz w:val="24"/>
          <w:szCs w:val="24"/>
        </w:rPr>
        <w:t xml:space="preserve"> Rapo</w:t>
      </w:r>
      <w:r>
        <w:rPr>
          <w:sz w:val="24"/>
          <w:szCs w:val="24"/>
        </w:rPr>
        <w:t>ru’’ bilgilerinize sunulmuştur.</w:t>
      </w:r>
    </w:p>
    <w:p w:rsidR="00636C4A" w:rsidRDefault="00636C4A" w:rsidP="00636C4A">
      <w:pPr>
        <w:ind w:firstLine="708"/>
        <w:jc w:val="both"/>
        <w:rPr>
          <w:sz w:val="24"/>
          <w:szCs w:val="24"/>
        </w:rPr>
      </w:pPr>
      <w:r w:rsidRPr="00BE2235">
        <w:rPr>
          <w:sz w:val="24"/>
          <w:szCs w:val="24"/>
        </w:rPr>
        <w:t>Raporun hazırlanmasında emeği geçen tüm</w:t>
      </w:r>
      <w:r>
        <w:rPr>
          <w:sz w:val="24"/>
          <w:szCs w:val="24"/>
        </w:rPr>
        <w:t xml:space="preserve"> arkadaşlarıma teşekkür ederim.</w:t>
      </w:r>
    </w:p>
    <w:p w:rsidR="00636C4A" w:rsidRDefault="00636C4A" w:rsidP="00636C4A">
      <w:pPr>
        <w:ind w:firstLine="708"/>
        <w:jc w:val="both"/>
        <w:rPr>
          <w:sz w:val="24"/>
          <w:szCs w:val="24"/>
        </w:rPr>
      </w:pPr>
      <w:r w:rsidRPr="00BE2235">
        <w:rPr>
          <w:sz w:val="24"/>
          <w:szCs w:val="24"/>
        </w:rPr>
        <w:t xml:space="preserve">Kamuoyunun bilgilerine saygıyla arz ederim. </w:t>
      </w:r>
    </w:p>
    <w:p w:rsidR="00636C4A" w:rsidRDefault="00636C4A" w:rsidP="00636C4A">
      <w:pPr>
        <w:rPr>
          <w:sz w:val="24"/>
          <w:szCs w:val="24"/>
        </w:rPr>
      </w:pPr>
      <w:r>
        <w:rPr>
          <w:sz w:val="24"/>
          <w:szCs w:val="24"/>
        </w:rPr>
        <w:t xml:space="preserve">                                                                                                 </w:t>
      </w:r>
    </w:p>
    <w:p w:rsidR="00636C4A" w:rsidRDefault="00636C4A" w:rsidP="00636C4A">
      <w:pPr>
        <w:rPr>
          <w:sz w:val="26"/>
          <w:szCs w:val="26"/>
        </w:rPr>
      </w:pPr>
      <w:r w:rsidRPr="008F10CE">
        <w:rPr>
          <w:sz w:val="26"/>
          <w:szCs w:val="26"/>
        </w:rPr>
        <w:t xml:space="preserve">                                                                                                     </w:t>
      </w:r>
    </w:p>
    <w:p w:rsidR="00636C4A" w:rsidRDefault="00636C4A" w:rsidP="00636C4A">
      <w:pPr>
        <w:rPr>
          <w:sz w:val="26"/>
          <w:szCs w:val="26"/>
        </w:rPr>
      </w:pPr>
    </w:p>
    <w:p w:rsidR="00636C4A" w:rsidRPr="008F10CE" w:rsidRDefault="00636C4A" w:rsidP="00636C4A">
      <w:pPr>
        <w:jc w:val="center"/>
        <w:rPr>
          <w:b/>
          <w:sz w:val="26"/>
          <w:szCs w:val="26"/>
        </w:rPr>
      </w:pPr>
      <w:r>
        <w:rPr>
          <w:b/>
          <w:sz w:val="26"/>
          <w:szCs w:val="26"/>
        </w:rPr>
        <w:t xml:space="preserve">                                                                                                       </w:t>
      </w:r>
      <w:r w:rsidRPr="008F10CE">
        <w:rPr>
          <w:b/>
          <w:sz w:val="26"/>
          <w:szCs w:val="26"/>
        </w:rPr>
        <w:t>Prof. Dr. Yusuf BARAN</w:t>
      </w:r>
    </w:p>
    <w:p w:rsidR="00636C4A" w:rsidRPr="008F10CE" w:rsidRDefault="00636C4A" w:rsidP="00636C4A">
      <w:pPr>
        <w:jc w:val="center"/>
        <w:rPr>
          <w:b/>
          <w:sz w:val="26"/>
          <w:szCs w:val="26"/>
        </w:rPr>
      </w:pPr>
      <w:r>
        <w:rPr>
          <w:b/>
          <w:sz w:val="26"/>
          <w:szCs w:val="26"/>
        </w:rPr>
        <w:t xml:space="preserve">                                                                                                          </w:t>
      </w:r>
      <w:r w:rsidRPr="008F10CE">
        <w:rPr>
          <w:b/>
          <w:sz w:val="26"/>
          <w:szCs w:val="26"/>
        </w:rPr>
        <w:t>Rektör</w:t>
      </w:r>
    </w:p>
    <w:p w:rsidR="00636C4A" w:rsidRPr="00BE2235" w:rsidRDefault="00636C4A" w:rsidP="00636C4A">
      <w:pPr>
        <w:jc w:val="center"/>
        <w:rPr>
          <w:sz w:val="24"/>
          <w:szCs w:val="24"/>
        </w:rPr>
      </w:pPr>
    </w:p>
    <w:p w:rsidR="00636C4A" w:rsidRPr="00BE2235" w:rsidRDefault="00636C4A" w:rsidP="00636C4A">
      <w:pPr>
        <w:jc w:val="center"/>
        <w:rPr>
          <w:sz w:val="24"/>
          <w:szCs w:val="24"/>
        </w:rPr>
      </w:pPr>
    </w:p>
    <w:p w:rsidR="00636C4A" w:rsidRPr="00BE2235"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sz w:val="24"/>
          <w:szCs w:val="24"/>
        </w:rPr>
      </w:pPr>
    </w:p>
    <w:p w:rsidR="00636C4A" w:rsidRDefault="00636C4A" w:rsidP="00636C4A">
      <w:pPr>
        <w:rPr>
          <w:b/>
          <w:sz w:val="24"/>
          <w:szCs w:val="24"/>
        </w:rPr>
      </w:pPr>
    </w:p>
    <w:p w:rsidR="00636C4A" w:rsidRDefault="00636C4A" w:rsidP="00636C4A">
      <w:pPr>
        <w:rPr>
          <w:b/>
          <w:sz w:val="24"/>
          <w:szCs w:val="24"/>
        </w:rPr>
      </w:pPr>
    </w:p>
    <w:p w:rsidR="00636C4A" w:rsidRDefault="00636C4A" w:rsidP="00636C4A">
      <w:pPr>
        <w:rPr>
          <w:b/>
          <w:sz w:val="24"/>
          <w:szCs w:val="24"/>
        </w:rPr>
      </w:pPr>
      <w:r w:rsidRPr="00A3598A">
        <w:rPr>
          <w:b/>
          <w:sz w:val="24"/>
          <w:szCs w:val="24"/>
        </w:rPr>
        <w:t>1.GİRİŞ</w:t>
      </w:r>
    </w:p>
    <w:p w:rsidR="00636C4A" w:rsidRPr="008F10CE" w:rsidRDefault="00636C4A" w:rsidP="00636C4A">
      <w:pPr>
        <w:ind w:firstLine="708"/>
        <w:jc w:val="both"/>
        <w:rPr>
          <w:sz w:val="24"/>
          <w:szCs w:val="24"/>
        </w:rPr>
      </w:pPr>
      <w:r w:rsidRPr="008F10CE">
        <w:rPr>
          <w:sz w:val="24"/>
          <w:szCs w:val="24"/>
        </w:rPr>
        <w:t>5018 sayılı Kamu Mali Yönetimi ve Kontrol Kanunun 9. maddesine dayanılarak hazırlanan Kamu İdarelerinde Stratejik Planlamaya İlişkin Usul ve Esaslar Hakkında Yönetmelik 28 Şubat 2018 tarihinde yürürlüğe girmiştir. Söz konusu yönetmelik ile stratejik planlama sürecinin temel aşamaları ile bu sürece ilişkin takvim belirlenmiştir. Stratejik Plan izleme ve değerlendirme çalışmalar</w:t>
      </w:r>
      <w:r w:rsidR="008F0512">
        <w:rPr>
          <w:sz w:val="24"/>
          <w:szCs w:val="24"/>
        </w:rPr>
        <w:t>ı</w:t>
      </w:r>
      <w:r w:rsidRPr="008F10CE">
        <w:rPr>
          <w:sz w:val="24"/>
          <w:szCs w:val="24"/>
        </w:rPr>
        <w:t xml:space="preserve"> bu kapsamda yürütülmektedir.</w:t>
      </w:r>
    </w:p>
    <w:p w:rsidR="00636C4A" w:rsidRPr="008F10CE" w:rsidRDefault="00636C4A" w:rsidP="00636C4A">
      <w:pPr>
        <w:ind w:firstLine="708"/>
        <w:jc w:val="both"/>
        <w:rPr>
          <w:sz w:val="24"/>
          <w:szCs w:val="24"/>
        </w:rPr>
      </w:pPr>
      <w:r w:rsidRPr="008F10CE">
        <w:rPr>
          <w:sz w:val="24"/>
          <w:szCs w:val="24"/>
        </w:rPr>
        <w:t xml:space="preserve"> İzleme raporu yılın ilk altı aylık dönemi için hazırlanır. Gerçekleşmelerin birikimli bir şekilde izlenerek plan döneminin başından itibaren elde edilen gelişmelerin ortaya konulması ve planın başarılı bir biçimde uygulanabilmesi için alınması gereken tedbirlere öz bir biçimde yer verilmesi amaçlanır.</w:t>
      </w:r>
    </w:p>
    <w:p w:rsidR="00636C4A" w:rsidRPr="008F10CE" w:rsidRDefault="00636C4A" w:rsidP="00636C4A">
      <w:pPr>
        <w:ind w:firstLine="708"/>
        <w:jc w:val="both"/>
        <w:rPr>
          <w:sz w:val="24"/>
          <w:szCs w:val="24"/>
        </w:rPr>
      </w:pPr>
      <w:r w:rsidRPr="008F10CE">
        <w:rPr>
          <w:sz w:val="24"/>
          <w:szCs w:val="24"/>
        </w:rPr>
        <w:t>Bu çerçevede Enstitümüz 2019-2023 Stratejik Planı’nın 2020 yılı Ocak-Haziran dönemi gerçekleşmelerini içeren stratejik plan izleme raporu Strateji Geliştirme Daire Başkanlığı koordinasyonunda Enstitümüz birimlerinden elde edilen veriler ışığında hazırlanmıştır.</w:t>
      </w:r>
    </w:p>
    <w:p w:rsidR="001D780D" w:rsidRDefault="001D780D">
      <w:pPr>
        <w:rPr>
          <w:b/>
        </w:rPr>
      </w:pPr>
    </w:p>
    <w:p w:rsidR="001D780D" w:rsidRDefault="001D780D">
      <w:pPr>
        <w:rPr>
          <w:b/>
        </w:rPr>
      </w:pPr>
    </w:p>
    <w:p w:rsidR="00897B2F" w:rsidRDefault="00897B2F">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636C4A" w:rsidRDefault="00636C4A">
      <w:pPr>
        <w:rPr>
          <w:b/>
        </w:rPr>
      </w:pPr>
    </w:p>
    <w:p w:rsidR="00E50C51" w:rsidRDefault="00E50C51" w:rsidP="00897B2F">
      <w:pPr>
        <w:rPr>
          <w:rFonts w:cstheme="minorHAnsi"/>
        </w:rPr>
      </w:pPr>
    </w:p>
    <w:p w:rsidR="00636C4A" w:rsidRDefault="00636C4A" w:rsidP="00897B2F">
      <w:pPr>
        <w:rPr>
          <w:rFonts w:cstheme="minorHAnsi"/>
          <w:b/>
        </w:rPr>
      </w:pPr>
      <w:r>
        <w:rPr>
          <w:rFonts w:cstheme="minorHAnsi"/>
          <w:b/>
        </w:rPr>
        <w:lastRenderedPageBreak/>
        <w:t>Tablo 25</w:t>
      </w:r>
    </w:p>
    <w:p w:rsidR="00897B2F" w:rsidRPr="00E67D94" w:rsidRDefault="00897B2F" w:rsidP="00897B2F">
      <w:pPr>
        <w:rPr>
          <w:rFonts w:cstheme="minorHAnsi"/>
          <w:b/>
        </w:rPr>
      </w:pPr>
      <w:r w:rsidRPr="00E67D94">
        <w:rPr>
          <w:rFonts w:cstheme="minorHAnsi"/>
          <w:b/>
        </w:rPr>
        <w:t>BİLİMSEL ARAŞTIRMA</w:t>
      </w:r>
    </w:p>
    <w:tbl>
      <w:tblPr>
        <w:tblStyle w:val="TabloKlavuzu"/>
        <w:tblW w:w="9303" w:type="dxa"/>
        <w:tblLook w:val="04A0" w:firstRow="1" w:lastRow="0" w:firstColumn="1" w:lastColumn="0" w:noHBand="0" w:noVBand="1"/>
      </w:tblPr>
      <w:tblGrid>
        <w:gridCol w:w="1698"/>
        <w:gridCol w:w="1274"/>
        <w:gridCol w:w="1418"/>
        <w:gridCol w:w="1653"/>
        <w:gridCol w:w="1418"/>
        <w:gridCol w:w="1842"/>
      </w:tblGrid>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605" w:type="dxa"/>
            <w:gridSpan w:val="5"/>
            <w:shd w:val="clear" w:color="auto" w:fill="9CC2E5" w:themeFill="accent1" w:themeFillTint="99"/>
          </w:tcPr>
          <w:p w:rsidR="00897B2F" w:rsidRPr="00E67D94" w:rsidRDefault="00897B2F" w:rsidP="004A3F1C">
            <w:pPr>
              <w:pStyle w:val="GvdeMetni"/>
              <w:tabs>
                <w:tab w:val="left" w:pos="1093"/>
              </w:tabs>
              <w:spacing w:before="48"/>
              <w:ind w:left="92"/>
              <w:rPr>
                <w:rFonts w:asciiTheme="minorHAnsi" w:hAnsiTheme="minorHAnsi" w:cstheme="minorHAnsi"/>
                <w:sz w:val="22"/>
                <w:szCs w:val="22"/>
              </w:rPr>
            </w:pPr>
            <w:r w:rsidRPr="00E67D94">
              <w:rPr>
                <w:rFonts w:asciiTheme="minorHAnsi" w:hAnsiTheme="minorHAnsi" w:cstheme="minorHAnsi"/>
                <w:sz w:val="22"/>
                <w:szCs w:val="22"/>
              </w:rPr>
              <w:t>Araştırma</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üniversitesi</w:t>
            </w:r>
            <w:r w:rsidRPr="00E67D94">
              <w:rPr>
                <w:rFonts w:asciiTheme="minorHAnsi" w:hAnsiTheme="minorHAnsi" w:cstheme="minorHAnsi"/>
                <w:spacing w:val="-22"/>
                <w:sz w:val="22"/>
                <w:szCs w:val="22"/>
              </w:rPr>
              <w:t xml:space="preserve"> </w:t>
            </w:r>
            <w:r w:rsidRPr="00E67D94">
              <w:rPr>
                <w:rFonts w:asciiTheme="minorHAnsi" w:hAnsiTheme="minorHAnsi" w:cstheme="minorHAnsi"/>
                <w:sz w:val="22"/>
                <w:szCs w:val="22"/>
              </w:rPr>
              <w:t>misyonuyla</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evrensel</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düzeyde</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bilgi</w:t>
            </w:r>
            <w:r w:rsidRPr="00E67D94">
              <w:rPr>
                <w:rFonts w:asciiTheme="minorHAnsi" w:hAnsiTheme="minorHAnsi" w:cstheme="minorHAnsi"/>
                <w:spacing w:val="-23"/>
                <w:sz w:val="22"/>
                <w:szCs w:val="22"/>
              </w:rPr>
              <w:t xml:space="preserve"> </w:t>
            </w:r>
            <w:r w:rsidRPr="00E67D94">
              <w:rPr>
                <w:rFonts w:asciiTheme="minorHAnsi" w:hAnsiTheme="minorHAnsi" w:cstheme="minorHAnsi"/>
                <w:sz w:val="22"/>
                <w:szCs w:val="22"/>
              </w:rPr>
              <w:t>üretmek</w:t>
            </w:r>
          </w:p>
          <w:p w:rsidR="00897B2F" w:rsidRPr="00E67D94" w:rsidRDefault="00897B2F" w:rsidP="004A3F1C">
            <w:pPr>
              <w:rPr>
                <w:rFonts w:cstheme="minorHAnsi"/>
              </w:rPr>
            </w:pPr>
          </w:p>
        </w:tc>
      </w:tr>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605"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Temel araştırmalara (temel bilim, mühendislik ve mimarlık) verilen desteği artırmak</w:t>
            </w:r>
          </w:p>
        </w:tc>
      </w:tr>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sidRPr="00E67D94">
              <w:rPr>
                <w:rFonts w:cstheme="minorHAnsi"/>
              </w:rPr>
              <w:t>H1.1 Performansı</w:t>
            </w:r>
          </w:p>
        </w:tc>
        <w:tc>
          <w:tcPr>
            <w:tcW w:w="7605" w:type="dxa"/>
            <w:gridSpan w:val="5"/>
            <w:shd w:val="clear" w:color="auto" w:fill="9CC2E5" w:themeFill="accent1" w:themeFillTint="99"/>
          </w:tcPr>
          <w:p w:rsidR="00897B2F" w:rsidRPr="00E67D94" w:rsidRDefault="0023595B" w:rsidP="004A3F1C">
            <w:pPr>
              <w:rPr>
                <w:rFonts w:cstheme="minorHAnsi"/>
              </w:rPr>
            </w:pPr>
            <w:r>
              <w:rPr>
                <w:rFonts w:cstheme="minorHAnsi"/>
              </w:rPr>
              <w:t>%41,20</w:t>
            </w:r>
          </w:p>
        </w:tc>
      </w:tr>
      <w:tr w:rsidR="00897B2F" w:rsidRPr="00E67D94" w:rsidTr="0078262F">
        <w:tc>
          <w:tcPr>
            <w:tcW w:w="169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605"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Mühendislik ve Fen Bilimleri Enstitüsü (MFBE)</w:t>
            </w:r>
          </w:p>
          <w:p w:rsidR="00897B2F" w:rsidRPr="00E67D94" w:rsidRDefault="00897B2F" w:rsidP="004A3F1C">
            <w:pPr>
              <w:rPr>
                <w:rFonts w:cstheme="minorHAnsi"/>
              </w:rPr>
            </w:pPr>
            <w:r w:rsidRPr="00FA71A3">
              <w:rPr>
                <w:rFonts w:cstheme="minorHAnsi"/>
              </w:rPr>
              <w:t>Fakülteler/Bölümler (F/B)</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801DFA">
            <w:pPr>
              <w:rPr>
                <w:rFonts w:cstheme="minorHAnsi"/>
              </w:rPr>
            </w:pPr>
            <w:r w:rsidRPr="00E67D94">
              <w:rPr>
                <w:rFonts w:cstheme="minorHAnsi"/>
              </w:rPr>
              <w:t>Performans (%) (C</w:t>
            </w:r>
            <w:r w:rsidR="00801DFA">
              <w:rPr>
                <w:rFonts w:cstheme="minorHAnsi"/>
              </w:rPr>
              <w:t>/B)</w:t>
            </w:r>
          </w:p>
        </w:tc>
      </w:tr>
      <w:tr w:rsidR="00897B2F" w:rsidRPr="00E67D94" w:rsidTr="0023595B">
        <w:tc>
          <w:tcPr>
            <w:tcW w:w="1698" w:type="dxa"/>
          </w:tcPr>
          <w:p w:rsidR="00897B2F" w:rsidRPr="00E67D94" w:rsidRDefault="00897B2F" w:rsidP="004A3F1C">
            <w:pPr>
              <w:rPr>
                <w:rFonts w:cstheme="minorHAnsi"/>
              </w:rPr>
            </w:pPr>
            <w:r w:rsidRPr="00E67D94">
              <w:rPr>
                <w:rFonts w:cstheme="minorHAnsi"/>
              </w:rPr>
              <w:t>PG1.1.1: Başlangıç (Start-Up) Desteği kapsamında  öğretim  üyesi başına ayrılan bütçe (TL)</w:t>
            </w:r>
          </w:p>
        </w:tc>
        <w:tc>
          <w:tcPr>
            <w:tcW w:w="1274" w:type="dxa"/>
          </w:tcPr>
          <w:p w:rsidR="00897B2F" w:rsidRPr="00E67D94" w:rsidRDefault="00897B2F" w:rsidP="004A3F1C">
            <w:pPr>
              <w:rPr>
                <w:rFonts w:cstheme="minorHAnsi"/>
              </w:rPr>
            </w:pPr>
            <w:r w:rsidRPr="00E67D94">
              <w:rPr>
                <w:rFonts w:cstheme="minorHAnsi"/>
              </w:rPr>
              <w:t>15</w:t>
            </w:r>
          </w:p>
        </w:tc>
        <w:tc>
          <w:tcPr>
            <w:tcW w:w="1418" w:type="dxa"/>
          </w:tcPr>
          <w:p w:rsidR="00897B2F" w:rsidRPr="00E67D94" w:rsidRDefault="00897B2F" w:rsidP="004A3F1C">
            <w:pPr>
              <w:rPr>
                <w:rFonts w:cstheme="minorHAnsi"/>
              </w:rPr>
            </w:pPr>
            <w:r w:rsidRPr="00E67D94">
              <w:rPr>
                <w:rFonts w:cstheme="minorHAnsi"/>
              </w:rPr>
              <w:t>50.000</w:t>
            </w:r>
          </w:p>
        </w:tc>
        <w:tc>
          <w:tcPr>
            <w:tcW w:w="1653" w:type="dxa"/>
          </w:tcPr>
          <w:p w:rsidR="00897B2F" w:rsidRPr="00E67D94" w:rsidRDefault="00F06550" w:rsidP="004A3F1C">
            <w:pPr>
              <w:rPr>
                <w:rFonts w:cstheme="minorHAnsi"/>
              </w:rPr>
            </w:pPr>
            <w:r>
              <w:rPr>
                <w:rFonts w:cstheme="minorHAnsi"/>
              </w:rPr>
              <w:t>60.000</w:t>
            </w:r>
          </w:p>
        </w:tc>
        <w:tc>
          <w:tcPr>
            <w:tcW w:w="1418" w:type="dxa"/>
            <w:shd w:val="clear" w:color="auto" w:fill="auto"/>
          </w:tcPr>
          <w:p w:rsidR="00902056" w:rsidRPr="00902056" w:rsidRDefault="00E464A8" w:rsidP="00902056">
            <w:pPr>
              <w:rPr>
                <w:rFonts w:cstheme="minorHAnsi"/>
              </w:rPr>
            </w:pPr>
            <w:r>
              <w:rPr>
                <w:rFonts w:cstheme="minorHAnsi"/>
              </w:rPr>
              <w:t>50.100</w:t>
            </w:r>
          </w:p>
          <w:p w:rsidR="00897B2F" w:rsidRPr="00E67D94" w:rsidRDefault="00897B2F" w:rsidP="004A3F1C">
            <w:pPr>
              <w:rPr>
                <w:rFonts w:cstheme="minorHAnsi"/>
              </w:rPr>
            </w:pPr>
          </w:p>
        </w:tc>
        <w:tc>
          <w:tcPr>
            <w:tcW w:w="1842" w:type="dxa"/>
          </w:tcPr>
          <w:p w:rsidR="00897B2F" w:rsidRPr="00E67D94" w:rsidRDefault="00801DFA" w:rsidP="004A3F1C">
            <w:pPr>
              <w:rPr>
                <w:rFonts w:cstheme="minorHAnsi"/>
              </w:rPr>
            </w:pPr>
            <w:r>
              <w:rPr>
                <w:rFonts w:cstheme="minorHAnsi"/>
              </w:rPr>
              <w:t>%83</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903C5D" w:rsidRDefault="005D2835" w:rsidP="004A3F1C">
            <w:pPr>
              <w:rPr>
                <w:rFonts w:cstheme="minorHAnsi"/>
              </w:rPr>
            </w:pPr>
            <w:r>
              <w:rPr>
                <w:rFonts w:cstheme="minorHAnsi"/>
              </w:rPr>
              <w:t xml:space="preserve">Biyomühendislikte </w:t>
            </w:r>
            <w:r w:rsidR="00902056" w:rsidRPr="00902056">
              <w:rPr>
                <w:rFonts w:cstheme="minorHAnsi"/>
              </w:rPr>
              <w:t xml:space="preserve">yeni başlayan </w:t>
            </w:r>
            <w:r w:rsidR="00FB5CD0">
              <w:rPr>
                <w:rFonts w:cstheme="minorHAnsi"/>
              </w:rPr>
              <w:t>bir öğretim üyesi</w:t>
            </w:r>
            <w:r w:rsidR="00902056" w:rsidRPr="00902056">
              <w:rPr>
                <w:rFonts w:cstheme="minorHAnsi"/>
              </w:rPr>
              <w:t xml:space="preserve"> start-up desteği kullanmış</w:t>
            </w:r>
            <w:r w:rsidR="00903C5D">
              <w:rPr>
                <w:rFonts w:cstheme="minorHAnsi"/>
              </w:rPr>
              <w:t>tır.</w:t>
            </w:r>
          </w:p>
          <w:p w:rsidR="00903C5D" w:rsidRDefault="005D2835" w:rsidP="004A3F1C">
            <w:pPr>
              <w:rPr>
                <w:rFonts w:cstheme="minorHAnsi"/>
              </w:rPr>
            </w:pPr>
            <w:r>
              <w:rPr>
                <w:rFonts w:cstheme="minorHAnsi"/>
              </w:rPr>
              <w:t>İnşaat Bölümüne</w:t>
            </w:r>
            <w:r w:rsidR="00902056" w:rsidRPr="00902056">
              <w:rPr>
                <w:rFonts w:cstheme="minorHAnsi"/>
              </w:rPr>
              <w:t xml:space="preserve"> </w:t>
            </w:r>
            <w:r w:rsidR="00FB5CD0">
              <w:rPr>
                <w:rFonts w:cstheme="minorHAnsi"/>
              </w:rPr>
              <w:t>yeni katılan 3 öğretim üyesinin</w:t>
            </w:r>
            <w:r w:rsidR="00902056" w:rsidRPr="00902056">
              <w:rPr>
                <w:rFonts w:cstheme="minorHAnsi"/>
              </w:rPr>
              <w:t xml:space="preserve"> start-up desteği kapsamında bütçe talebi olmuştur. Ancak henüz bir destek sağlanmamıştır. </w:t>
            </w:r>
          </w:p>
          <w:p w:rsidR="00897B2F" w:rsidRPr="00E67D94" w:rsidRDefault="00902056" w:rsidP="00903C5D">
            <w:pPr>
              <w:rPr>
                <w:rFonts w:cstheme="minorHAnsi"/>
              </w:rPr>
            </w:pPr>
            <w:r w:rsidRPr="00902056">
              <w:rPr>
                <w:rFonts w:cstheme="minorHAnsi"/>
              </w:rPr>
              <w:t xml:space="preserve">ESE: Planlaması yapılan ancak harcaması Temmuz Ağustos aylarında yapılacak Start-up bütçemiz vardır. </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DD6DFB">
            <w:pPr>
              <w:rPr>
                <w:rFonts w:cstheme="minorHAnsi"/>
              </w:rPr>
            </w:pPr>
            <w:r w:rsidRPr="00E67D94">
              <w:rPr>
                <w:rFonts w:cstheme="minorHAnsi"/>
              </w:rPr>
              <w:t>Plan Dönemi Başlangıç Değeri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980726">
            <w:pPr>
              <w:rPr>
                <w:rFonts w:cstheme="minorHAnsi"/>
              </w:rPr>
            </w:pPr>
            <w:r w:rsidRPr="00E67D94">
              <w:rPr>
                <w:rFonts w:cstheme="minorHAnsi"/>
              </w:rPr>
              <w:t>Performans (%) (C</w:t>
            </w:r>
            <w:r w:rsidR="00980726">
              <w:rPr>
                <w:rFonts w:cstheme="minorHAnsi"/>
              </w:rPr>
              <w:t>/B)</w:t>
            </w:r>
          </w:p>
        </w:tc>
      </w:tr>
      <w:tr w:rsidR="00897B2F" w:rsidRPr="00E67D94" w:rsidTr="0023595B">
        <w:tc>
          <w:tcPr>
            <w:tcW w:w="1698" w:type="dxa"/>
          </w:tcPr>
          <w:p w:rsidR="00897B2F" w:rsidRPr="00980726" w:rsidRDefault="00897B2F" w:rsidP="004A3F1C">
            <w:pPr>
              <w:rPr>
                <w:rFonts w:cstheme="minorHAnsi"/>
              </w:rPr>
            </w:pPr>
            <w:r w:rsidRPr="00980726">
              <w:rPr>
                <w:rFonts w:cstheme="minorHAnsi"/>
              </w:rPr>
              <w:t>PG1.1.2: Öğretim  üyesi  başına  tamamlanan ortalama yıllık dış destekli proje sayısı</w:t>
            </w:r>
          </w:p>
        </w:tc>
        <w:tc>
          <w:tcPr>
            <w:tcW w:w="1274" w:type="dxa"/>
          </w:tcPr>
          <w:p w:rsidR="00897B2F" w:rsidRPr="00980726" w:rsidRDefault="00897B2F" w:rsidP="004A3F1C">
            <w:pPr>
              <w:rPr>
                <w:rFonts w:cstheme="minorHAnsi"/>
              </w:rPr>
            </w:pPr>
            <w:r w:rsidRPr="00980726">
              <w:rPr>
                <w:rFonts w:cstheme="minorHAnsi"/>
              </w:rPr>
              <w:t>25</w:t>
            </w:r>
          </w:p>
        </w:tc>
        <w:tc>
          <w:tcPr>
            <w:tcW w:w="1418" w:type="dxa"/>
          </w:tcPr>
          <w:p w:rsidR="00897B2F" w:rsidRPr="00980726" w:rsidRDefault="00897B2F" w:rsidP="004A3F1C">
            <w:pPr>
              <w:rPr>
                <w:rFonts w:cstheme="minorHAnsi"/>
              </w:rPr>
            </w:pPr>
            <w:r w:rsidRPr="00980726">
              <w:rPr>
                <w:rFonts w:cstheme="minorHAnsi"/>
              </w:rPr>
              <w:t>0,20</w:t>
            </w:r>
          </w:p>
        </w:tc>
        <w:tc>
          <w:tcPr>
            <w:tcW w:w="1653" w:type="dxa"/>
          </w:tcPr>
          <w:p w:rsidR="00897B2F" w:rsidRPr="00980726" w:rsidRDefault="00F06550" w:rsidP="004A3F1C">
            <w:pPr>
              <w:rPr>
                <w:rFonts w:cstheme="minorHAnsi"/>
              </w:rPr>
            </w:pPr>
            <w:r w:rsidRPr="00980726">
              <w:rPr>
                <w:rFonts w:cstheme="minorHAnsi"/>
              </w:rPr>
              <w:t>0,22</w:t>
            </w:r>
          </w:p>
        </w:tc>
        <w:tc>
          <w:tcPr>
            <w:tcW w:w="1418" w:type="dxa"/>
            <w:shd w:val="clear" w:color="auto" w:fill="auto"/>
          </w:tcPr>
          <w:p w:rsidR="00897B2F" w:rsidRPr="00980726" w:rsidRDefault="00544A4C" w:rsidP="004A3F1C">
            <w:pPr>
              <w:rPr>
                <w:rFonts w:cstheme="minorHAnsi"/>
              </w:rPr>
            </w:pPr>
            <w:r w:rsidRPr="00980726">
              <w:rPr>
                <w:rFonts w:cstheme="minorHAnsi"/>
              </w:rPr>
              <w:t>0,04</w:t>
            </w:r>
          </w:p>
        </w:tc>
        <w:tc>
          <w:tcPr>
            <w:tcW w:w="1842" w:type="dxa"/>
          </w:tcPr>
          <w:p w:rsidR="00897B2F" w:rsidRPr="00980726" w:rsidRDefault="00261675" w:rsidP="004A3F1C">
            <w:pPr>
              <w:rPr>
                <w:rFonts w:cstheme="minorHAnsi"/>
              </w:rPr>
            </w:pPr>
            <w:r w:rsidRPr="00980726">
              <w:rPr>
                <w:rFonts w:cstheme="minorHAnsi"/>
              </w:rPr>
              <w:t>%</w:t>
            </w:r>
            <w:r w:rsidR="00980726" w:rsidRPr="00980726">
              <w:rPr>
                <w:rFonts w:cstheme="minorHAnsi"/>
              </w:rPr>
              <w:t>18</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5D2835" w:rsidP="004A3F1C">
            <w:pPr>
              <w:rPr>
                <w:rFonts w:cstheme="minorHAnsi"/>
              </w:rPr>
            </w:pPr>
            <w:r>
              <w:rPr>
                <w:rFonts w:cstheme="minorHAnsi"/>
              </w:rPr>
              <w:t>Hedef ilk altı ay için %18 gerçekleşmiştir.</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7F5795">
            <w:pPr>
              <w:rPr>
                <w:rFonts w:cstheme="minorHAnsi"/>
              </w:rPr>
            </w:pPr>
            <w:r w:rsidRPr="00E67D94">
              <w:rPr>
                <w:rFonts w:cstheme="minorHAnsi"/>
              </w:rPr>
              <w:t>Performans (%) (C</w:t>
            </w:r>
            <w:r w:rsidR="007F5795">
              <w:rPr>
                <w:rFonts w:cstheme="minorHAnsi"/>
              </w:rPr>
              <w:t>/B</w:t>
            </w:r>
            <w:r w:rsidRPr="00E67D94">
              <w:rPr>
                <w:rFonts w:cstheme="minorHAnsi"/>
              </w:rPr>
              <w:t>)</w:t>
            </w:r>
          </w:p>
        </w:tc>
      </w:tr>
      <w:tr w:rsidR="00897B2F" w:rsidRPr="00E67D94" w:rsidTr="0023595B">
        <w:tc>
          <w:tcPr>
            <w:tcW w:w="1698" w:type="dxa"/>
          </w:tcPr>
          <w:p w:rsidR="00897B2F" w:rsidRPr="00E67D94" w:rsidRDefault="00897B2F" w:rsidP="004A3F1C">
            <w:pPr>
              <w:rPr>
                <w:rFonts w:cstheme="minorHAnsi"/>
              </w:rPr>
            </w:pPr>
            <w:r w:rsidRPr="00E67D94">
              <w:rPr>
                <w:rFonts w:cstheme="minorHAnsi"/>
              </w:rPr>
              <w:t xml:space="preserve">PG1.1.3: Öğretim elemanlarının </w:t>
            </w:r>
            <w:r w:rsidRPr="00E67D94">
              <w:rPr>
                <w:rFonts w:cstheme="minorHAnsi"/>
              </w:rPr>
              <w:lastRenderedPageBreak/>
              <w:t>aktif katılım sağladığı bilimsel etkinlik sayısı</w:t>
            </w:r>
          </w:p>
        </w:tc>
        <w:tc>
          <w:tcPr>
            <w:tcW w:w="1274" w:type="dxa"/>
          </w:tcPr>
          <w:p w:rsidR="00897B2F" w:rsidRPr="007F5795" w:rsidRDefault="00897B2F" w:rsidP="004A3F1C">
            <w:pPr>
              <w:rPr>
                <w:rFonts w:cstheme="minorHAnsi"/>
              </w:rPr>
            </w:pPr>
            <w:r w:rsidRPr="007F5795">
              <w:rPr>
                <w:rFonts w:cstheme="minorHAnsi"/>
              </w:rPr>
              <w:lastRenderedPageBreak/>
              <w:t>20</w:t>
            </w:r>
          </w:p>
        </w:tc>
        <w:tc>
          <w:tcPr>
            <w:tcW w:w="1418" w:type="dxa"/>
          </w:tcPr>
          <w:p w:rsidR="00897B2F" w:rsidRPr="007F5795" w:rsidRDefault="00897B2F" w:rsidP="004A3F1C">
            <w:pPr>
              <w:rPr>
                <w:rFonts w:cstheme="minorHAnsi"/>
              </w:rPr>
            </w:pPr>
            <w:r w:rsidRPr="007F5795">
              <w:rPr>
                <w:rFonts w:cstheme="minorHAnsi"/>
              </w:rPr>
              <w:t>290</w:t>
            </w:r>
          </w:p>
        </w:tc>
        <w:tc>
          <w:tcPr>
            <w:tcW w:w="1653" w:type="dxa"/>
          </w:tcPr>
          <w:p w:rsidR="00897B2F" w:rsidRPr="007F5795" w:rsidRDefault="00F06550" w:rsidP="004A3F1C">
            <w:pPr>
              <w:rPr>
                <w:rFonts w:cstheme="minorHAnsi"/>
              </w:rPr>
            </w:pPr>
            <w:r w:rsidRPr="007F5795">
              <w:rPr>
                <w:rFonts w:cstheme="minorHAnsi"/>
              </w:rPr>
              <w:t>305</w:t>
            </w:r>
          </w:p>
        </w:tc>
        <w:tc>
          <w:tcPr>
            <w:tcW w:w="1418" w:type="dxa"/>
            <w:shd w:val="clear" w:color="auto" w:fill="auto"/>
          </w:tcPr>
          <w:p w:rsidR="00395525" w:rsidRPr="007F5795" w:rsidRDefault="00903C5D" w:rsidP="008C061F">
            <w:pPr>
              <w:rPr>
                <w:rFonts w:cstheme="minorHAnsi"/>
              </w:rPr>
            </w:pPr>
            <w:r w:rsidRPr="007F5795">
              <w:rPr>
                <w:rFonts w:cstheme="minorHAnsi"/>
              </w:rPr>
              <w:t>44</w:t>
            </w:r>
          </w:p>
        </w:tc>
        <w:tc>
          <w:tcPr>
            <w:tcW w:w="1842" w:type="dxa"/>
          </w:tcPr>
          <w:p w:rsidR="00897B2F" w:rsidRPr="007F5795" w:rsidRDefault="007F5795" w:rsidP="007F5795">
            <w:pPr>
              <w:rPr>
                <w:rFonts w:cstheme="minorHAnsi"/>
              </w:rPr>
            </w:pPr>
            <w:r w:rsidRPr="007F5795">
              <w:rPr>
                <w:rFonts w:cstheme="minorHAnsi"/>
              </w:rPr>
              <w:t>%14</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E25EF2" w:rsidRPr="00E67D94" w:rsidRDefault="00E25EF2" w:rsidP="00930E73">
            <w:pPr>
              <w:jc w:val="both"/>
              <w:rPr>
                <w:rFonts w:cstheme="minorHAnsi"/>
              </w:rPr>
            </w:pPr>
            <w:r w:rsidRPr="00E25EF2">
              <w:rPr>
                <w:rFonts w:cstheme="minorHAnsi"/>
              </w:rPr>
              <w:t>Yılın ilk altı aylık bölümünde öğretim elemanlarının aktif katılım sağladığı bilimsel etkinlik sayısı hedeflenen değerin altında kalmıştır. Bu durumun başlıca nedeni dünya genelinde etkili olan Covid 19 salgınına bağlı olarak gerçekleşen etkinlik sayısındaki azalma olarak belirtilebilir. Etkinlik katılım ücretlerinin yüksekliği de katılım sayısında ayrıca etkilidir. Hedeflenen değere ulaşabilmek için bilimsel etkinliklere katılım için sağlanan mali desteğin arttırılması etkili olacaktır.</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C824E5" w:rsidP="008C061F">
            <w:pPr>
              <w:rPr>
                <w:rFonts w:cstheme="minorHAnsi"/>
              </w:rPr>
            </w:pPr>
            <w:r>
              <w:rPr>
                <w:rFonts w:cstheme="minorHAnsi"/>
              </w:rPr>
              <w:t>Performans (%) (C/</w:t>
            </w:r>
            <w:r w:rsidR="008C061F">
              <w:rPr>
                <w:rFonts w:cstheme="minorHAnsi"/>
              </w:rPr>
              <w:t>B</w:t>
            </w:r>
            <w:r w:rsidR="00897B2F" w:rsidRPr="00E67D94">
              <w:rPr>
                <w:rFonts w:cstheme="minorHAnsi"/>
              </w:rPr>
              <w:t>)</w:t>
            </w:r>
          </w:p>
        </w:tc>
      </w:tr>
      <w:tr w:rsidR="00897B2F" w:rsidRPr="00E67D94" w:rsidTr="0023595B">
        <w:tc>
          <w:tcPr>
            <w:tcW w:w="1698" w:type="dxa"/>
          </w:tcPr>
          <w:p w:rsidR="00897B2F" w:rsidRPr="00E67D94" w:rsidRDefault="00897B2F" w:rsidP="004A3F1C">
            <w:pPr>
              <w:rPr>
                <w:rFonts w:cstheme="minorHAnsi"/>
              </w:rPr>
            </w:pPr>
            <w:r w:rsidRPr="00E67D94">
              <w:rPr>
                <w:rFonts w:cstheme="minorHAnsi"/>
              </w:rPr>
              <w:t>PG1.1.4: Öğretim  üyesi  başına  lisansüstü öğrenci sayısı</w:t>
            </w:r>
          </w:p>
        </w:tc>
        <w:tc>
          <w:tcPr>
            <w:tcW w:w="1274" w:type="dxa"/>
          </w:tcPr>
          <w:p w:rsidR="00897B2F" w:rsidRPr="00E67D94" w:rsidRDefault="00897B2F" w:rsidP="004A3F1C">
            <w:pPr>
              <w:rPr>
                <w:rFonts w:cstheme="minorHAnsi"/>
              </w:rPr>
            </w:pPr>
            <w:r w:rsidRPr="00E67D94">
              <w:rPr>
                <w:rFonts w:cstheme="minorHAnsi"/>
              </w:rPr>
              <w:t>5</w:t>
            </w:r>
          </w:p>
        </w:tc>
        <w:tc>
          <w:tcPr>
            <w:tcW w:w="1418" w:type="dxa"/>
          </w:tcPr>
          <w:p w:rsidR="00897B2F" w:rsidRPr="00E67D94" w:rsidRDefault="00897B2F" w:rsidP="004A3F1C">
            <w:pPr>
              <w:rPr>
                <w:rFonts w:cstheme="minorHAnsi"/>
              </w:rPr>
            </w:pPr>
            <w:r w:rsidRPr="00E67D94">
              <w:rPr>
                <w:rFonts w:cstheme="minorHAnsi"/>
              </w:rPr>
              <w:t>6,26</w:t>
            </w:r>
          </w:p>
        </w:tc>
        <w:tc>
          <w:tcPr>
            <w:tcW w:w="1653" w:type="dxa"/>
          </w:tcPr>
          <w:p w:rsidR="00897B2F" w:rsidRPr="00E67D94" w:rsidRDefault="00F06550" w:rsidP="004A3F1C">
            <w:pPr>
              <w:rPr>
                <w:rFonts w:cstheme="minorHAnsi"/>
              </w:rPr>
            </w:pPr>
            <w:r>
              <w:rPr>
                <w:rFonts w:cstheme="minorHAnsi"/>
              </w:rPr>
              <w:t>6,54</w:t>
            </w:r>
          </w:p>
        </w:tc>
        <w:tc>
          <w:tcPr>
            <w:tcW w:w="1418" w:type="dxa"/>
            <w:shd w:val="clear" w:color="auto" w:fill="auto"/>
          </w:tcPr>
          <w:p w:rsidR="00897B2F" w:rsidRPr="00E67D94" w:rsidRDefault="00735BC3" w:rsidP="004A3F1C">
            <w:pPr>
              <w:rPr>
                <w:rFonts w:cstheme="minorHAnsi"/>
              </w:rPr>
            </w:pPr>
            <w:r>
              <w:rPr>
                <w:rFonts w:cstheme="minorHAnsi"/>
              </w:rPr>
              <w:t>5,50</w:t>
            </w:r>
          </w:p>
        </w:tc>
        <w:tc>
          <w:tcPr>
            <w:tcW w:w="1842" w:type="dxa"/>
          </w:tcPr>
          <w:p w:rsidR="00897B2F" w:rsidRPr="00E67D94" w:rsidRDefault="00C824E5" w:rsidP="004A3F1C">
            <w:pPr>
              <w:rPr>
                <w:rFonts w:cstheme="minorHAnsi"/>
              </w:rPr>
            </w:pPr>
            <w:r>
              <w:rPr>
                <w:rFonts w:cstheme="minorHAnsi"/>
              </w:rPr>
              <w:t>%</w:t>
            </w:r>
            <w:r w:rsidR="008C061F">
              <w:rPr>
                <w:rFonts w:cstheme="minorHAnsi"/>
              </w:rPr>
              <w:t>84</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9D6C43" w:rsidP="004A3F1C">
            <w:pPr>
              <w:rPr>
                <w:rFonts w:cstheme="minorHAnsi"/>
              </w:rPr>
            </w:pPr>
            <w:r>
              <w:rPr>
                <w:rFonts w:cstheme="minorHAnsi"/>
              </w:rPr>
              <w:t>Hedef yılın ilk altı ayında %84 gerçekleştirilmiştir.</w:t>
            </w: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DB1E5C" w:rsidP="004A3F1C">
            <w:pPr>
              <w:rPr>
                <w:rFonts w:cstheme="minorHAnsi"/>
              </w:rPr>
            </w:pPr>
            <w:r>
              <w:rPr>
                <w:rFonts w:cstheme="minorHAnsi"/>
              </w:rPr>
              <w:t>Plan Dönemi Başlangıç Değeri</w:t>
            </w:r>
            <w:r w:rsidR="00897B2F" w:rsidRPr="00E67D94">
              <w:rPr>
                <w:rFonts w:cstheme="minorHAnsi"/>
              </w:rPr>
              <w:t xml:space="preserve"> (A)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3595B">
        <w:tc>
          <w:tcPr>
            <w:tcW w:w="1698" w:type="dxa"/>
            <w:shd w:val="clear" w:color="auto" w:fill="auto"/>
          </w:tcPr>
          <w:p w:rsidR="00897B2F" w:rsidRPr="00E67D94" w:rsidRDefault="00897B2F" w:rsidP="004A3F1C">
            <w:pPr>
              <w:rPr>
                <w:rFonts w:cstheme="minorHAnsi"/>
              </w:rPr>
            </w:pPr>
            <w:r w:rsidRPr="00E67D94">
              <w:rPr>
                <w:rFonts w:cstheme="minorHAnsi"/>
              </w:rPr>
              <w:t>PG1.1.5: İYTE ARGEP kapsamında desteklen proje sayısı</w:t>
            </w:r>
          </w:p>
        </w:tc>
        <w:tc>
          <w:tcPr>
            <w:tcW w:w="1274" w:type="dxa"/>
            <w:shd w:val="clear" w:color="auto" w:fill="auto"/>
          </w:tcPr>
          <w:p w:rsidR="00897B2F" w:rsidRPr="00E67D94" w:rsidRDefault="00897B2F" w:rsidP="004A3F1C">
            <w:pPr>
              <w:rPr>
                <w:rFonts w:cstheme="minorHAnsi"/>
              </w:rPr>
            </w:pPr>
            <w:r w:rsidRPr="00E67D94">
              <w:rPr>
                <w:rFonts w:cstheme="minorHAnsi"/>
              </w:rPr>
              <w:t>10</w:t>
            </w:r>
          </w:p>
        </w:tc>
        <w:tc>
          <w:tcPr>
            <w:tcW w:w="1418" w:type="dxa"/>
            <w:shd w:val="clear" w:color="auto" w:fill="auto"/>
          </w:tcPr>
          <w:p w:rsidR="00897B2F" w:rsidRPr="00E67D94" w:rsidRDefault="00897B2F" w:rsidP="004A3F1C">
            <w:pPr>
              <w:rPr>
                <w:rFonts w:cstheme="minorHAnsi"/>
              </w:rPr>
            </w:pPr>
            <w:r w:rsidRPr="00E67D94">
              <w:rPr>
                <w:rFonts w:cstheme="minorHAnsi"/>
              </w:rPr>
              <w:t>0</w:t>
            </w:r>
          </w:p>
        </w:tc>
        <w:tc>
          <w:tcPr>
            <w:tcW w:w="1653" w:type="dxa"/>
            <w:shd w:val="clear" w:color="auto" w:fill="auto"/>
          </w:tcPr>
          <w:p w:rsidR="00897B2F" w:rsidRPr="00E67D94" w:rsidRDefault="00F06550" w:rsidP="004A3F1C">
            <w:pPr>
              <w:rPr>
                <w:rFonts w:cstheme="minorHAnsi"/>
              </w:rPr>
            </w:pPr>
            <w:r>
              <w:t>5</w:t>
            </w:r>
          </w:p>
        </w:tc>
        <w:tc>
          <w:tcPr>
            <w:tcW w:w="1418" w:type="dxa"/>
            <w:shd w:val="clear" w:color="auto" w:fill="auto"/>
          </w:tcPr>
          <w:p w:rsidR="00897B2F" w:rsidRPr="00E67D94" w:rsidRDefault="00544A4C" w:rsidP="004A3F1C">
            <w:pPr>
              <w:rPr>
                <w:rFonts w:cstheme="minorHAnsi"/>
              </w:rPr>
            </w:pPr>
            <w:r>
              <w:rPr>
                <w:rFonts w:cstheme="minorHAnsi"/>
              </w:rPr>
              <w:t>0</w:t>
            </w:r>
          </w:p>
        </w:tc>
        <w:tc>
          <w:tcPr>
            <w:tcW w:w="1842" w:type="dxa"/>
          </w:tcPr>
          <w:p w:rsidR="00897B2F" w:rsidRPr="00E67D94" w:rsidRDefault="008C061F" w:rsidP="004A3F1C">
            <w:pPr>
              <w:rPr>
                <w:rFonts w:cstheme="minorHAnsi"/>
              </w:rPr>
            </w:pPr>
            <w:r>
              <w:rPr>
                <w:rFonts w:cstheme="minorHAnsi"/>
              </w:rPr>
              <w:t>0</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897B2F" w:rsidP="004A3F1C">
            <w:pPr>
              <w:rPr>
                <w:rFonts w:cstheme="minorHAnsi"/>
              </w:rPr>
            </w:pPr>
          </w:p>
        </w:tc>
      </w:tr>
      <w:tr w:rsidR="00897B2F" w:rsidRPr="00E67D94" w:rsidTr="0078262F">
        <w:tc>
          <w:tcPr>
            <w:tcW w:w="16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7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8" w:type="dxa"/>
            <w:shd w:val="clear" w:color="auto" w:fill="F4B083" w:themeFill="accent2" w:themeFillTint="99"/>
          </w:tcPr>
          <w:p w:rsidR="00897B2F" w:rsidRPr="00E67D94" w:rsidRDefault="00897B2F" w:rsidP="001A03A8">
            <w:pPr>
              <w:rPr>
                <w:rFonts w:cstheme="minorHAnsi"/>
              </w:rPr>
            </w:pPr>
            <w:r w:rsidRPr="00E67D94">
              <w:rPr>
                <w:rFonts w:cstheme="minorHAnsi"/>
              </w:rPr>
              <w:t>Plan Dönemi Başlangıç DeğeriA)</w:t>
            </w:r>
          </w:p>
        </w:tc>
        <w:tc>
          <w:tcPr>
            <w:tcW w:w="165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42" w:type="dxa"/>
            <w:shd w:val="clear" w:color="auto" w:fill="F4B083" w:themeFill="accent2" w:themeFillTint="99"/>
          </w:tcPr>
          <w:p w:rsidR="00897B2F" w:rsidRPr="00E67D94" w:rsidRDefault="00C824E5" w:rsidP="008C061F">
            <w:pPr>
              <w:rPr>
                <w:rFonts w:cstheme="minorHAnsi"/>
              </w:rPr>
            </w:pPr>
            <w:r>
              <w:rPr>
                <w:rFonts w:cstheme="minorHAnsi"/>
              </w:rPr>
              <w:t>Performans (%) (C/</w:t>
            </w:r>
            <w:r w:rsidR="008C061F">
              <w:rPr>
                <w:rFonts w:cstheme="minorHAnsi"/>
              </w:rPr>
              <w:t>B</w:t>
            </w:r>
            <w:r w:rsidR="00897B2F" w:rsidRPr="00E67D94">
              <w:rPr>
                <w:rFonts w:cstheme="minorHAnsi"/>
              </w:rPr>
              <w:t>)</w:t>
            </w:r>
          </w:p>
        </w:tc>
      </w:tr>
      <w:tr w:rsidR="00897B2F" w:rsidRPr="00E67D94" w:rsidTr="0023595B">
        <w:tc>
          <w:tcPr>
            <w:tcW w:w="1698" w:type="dxa"/>
            <w:shd w:val="clear" w:color="auto" w:fill="auto"/>
          </w:tcPr>
          <w:p w:rsidR="00897B2F" w:rsidRPr="004D5931" w:rsidRDefault="00897B2F" w:rsidP="004A3F1C">
            <w:pPr>
              <w:rPr>
                <w:rFonts w:cstheme="minorHAnsi"/>
              </w:rPr>
            </w:pPr>
            <w:r w:rsidRPr="004D5931">
              <w:rPr>
                <w:rFonts w:cstheme="minorHAnsi"/>
              </w:rPr>
              <w:t>PG1.1.6: Öğretim üyesi başına SCI, SSCI ve AHCI endeksli dergilerde ortalama yıllık makale/derleme sayısı</w:t>
            </w:r>
          </w:p>
        </w:tc>
        <w:tc>
          <w:tcPr>
            <w:tcW w:w="1274" w:type="dxa"/>
            <w:shd w:val="clear" w:color="auto" w:fill="auto"/>
          </w:tcPr>
          <w:p w:rsidR="00897B2F" w:rsidRPr="004D5931" w:rsidRDefault="00897B2F" w:rsidP="004A3F1C">
            <w:pPr>
              <w:rPr>
                <w:rFonts w:cstheme="minorHAnsi"/>
              </w:rPr>
            </w:pPr>
            <w:r w:rsidRPr="004D5931">
              <w:rPr>
                <w:rFonts w:cstheme="minorHAnsi"/>
              </w:rPr>
              <w:t>25</w:t>
            </w:r>
          </w:p>
        </w:tc>
        <w:tc>
          <w:tcPr>
            <w:tcW w:w="1418" w:type="dxa"/>
            <w:shd w:val="clear" w:color="auto" w:fill="auto"/>
          </w:tcPr>
          <w:p w:rsidR="00897B2F" w:rsidRPr="004D5931" w:rsidRDefault="00897B2F" w:rsidP="004A3F1C">
            <w:pPr>
              <w:rPr>
                <w:rFonts w:cstheme="minorHAnsi"/>
              </w:rPr>
            </w:pPr>
            <w:r w:rsidRPr="004D5931">
              <w:rPr>
                <w:rFonts w:cstheme="minorHAnsi"/>
              </w:rPr>
              <w:t>CERN</w:t>
            </w:r>
          </w:p>
          <w:p w:rsidR="00897B2F" w:rsidRPr="004D5931" w:rsidRDefault="00897B2F" w:rsidP="004A3F1C">
            <w:pPr>
              <w:rPr>
                <w:rFonts w:cstheme="minorHAnsi"/>
              </w:rPr>
            </w:pPr>
            <w:r w:rsidRPr="004D5931">
              <w:rPr>
                <w:rFonts w:cstheme="minorHAnsi"/>
              </w:rPr>
              <w:t>Dahil: 1,82 CERN</w:t>
            </w:r>
          </w:p>
          <w:p w:rsidR="00897B2F" w:rsidRPr="004D5931" w:rsidRDefault="00897B2F" w:rsidP="004A3F1C">
            <w:pPr>
              <w:rPr>
                <w:rFonts w:cstheme="minorHAnsi"/>
              </w:rPr>
            </w:pPr>
            <w:r w:rsidRPr="004D5931">
              <w:rPr>
                <w:rFonts w:cstheme="minorHAnsi"/>
              </w:rPr>
              <w:t xml:space="preserve"> Hariç: 1,23</w:t>
            </w:r>
          </w:p>
        </w:tc>
        <w:tc>
          <w:tcPr>
            <w:tcW w:w="1653" w:type="dxa"/>
            <w:shd w:val="clear" w:color="auto" w:fill="auto"/>
          </w:tcPr>
          <w:p w:rsidR="00F06550" w:rsidRPr="004D5931" w:rsidRDefault="00F06550" w:rsidP="004A3F1C"/>
          <w:p w:rsidR="00F06550" w:rsidRPr="004D5931" w:rsidRDefault="00F06550" w:rsidP="004A3F1C">
            <w:r w:rsidRPr="004D5931">
              <w:t xml:space="preserve">1,79 </w:t>
            </w:r>
          </w:p>
          <w:p w:rsidR="00F06550" w:rsidRPr="004D5931" w:rsidRDefault="00F06550" w:rsidP="004A3F1C"/>
          <w:p w:rsidR="00897B2F" w:rsidRPr="004D5931" w:rsidRDefault="00F06550" w:rsidP="004A3F1C">
            <w:pPr>
              <w:rPr>
                <w:rFonts w:cstheme="minorHAnsi"/>
              </w:rPr>
            </w:pPr>
            <w:r w:rsidRPr="004D5931">
              <w:t>1,36</w:t>
            </w:r>
          </w:p>
        </w:tc>
        <w:tc>
          <w:tcPr>
            <w:tcW w:w="1418" w:type="dxa"/>
            <w:shd w:val="clear" w:color="auto" w:fill="auto"/>
          </w:tcPr>
          <w:p w:rsidR="004D5931" w:rsidRPr="004D5931" w:rsidRDefault="0013426C" w:rsidP="004D5931">
            <w:pPr>
              <w:rPr>
                <w:rFonts w:cstheme="minorHAnsi"/>
              </w:rPr>
            </w:pPr>
            <w:r>
              <w:rPr>
                <w:rFonts w:cstheme="minorHAnsi"/>
              </w:rPr>
              <w:t>0,91</w:t>
            </w:r>
          </w:p>
          <w:p w:rsidR="00395525" w:rsidRPr="004D5931" w:rsidRDefault="00395525" w:rsidP="004A3F1C">
            <w:pPr>
              <w:rPr>
                <w:rFonts w:cstheme="minorHAnsi"/>
              </w:rPr>
            </w:pPr>
          </w:p>
        </w:tc>
        <w:tc>
          <w:tcPr>
            <w:tcW w:w="1842" w:type="dxa"/>
          </w:tcPr>
          <w:p w:rsidR="00897B2F" w:rsidRPr="00E67D94" w:rsidRDefault="00C824E5" w:rsidP="004A3F1C">
            <w:pPr>
              <w:rPr>
                <w:rFonts w:cstheme="minorHAnsi"/>
              </w:rPr>
            </w:pPr>
            <w:r>
              <w:rPr>
                <w:rFonts w:cstheme="minorHAnsi"/>
              </w:rPr>
              <w:t>%</w:t>
            </w:r>
            <w:r w:rsidR="008C061F">
              <w:rPr>
                <w:rFonts w:cstheme="minorHAnsi"/>
              </w:rPr>
              <w:t>69</w:t>
            </w:r>
          </w:p>
        </w:tc>
      </w:tr>
      <w:tr w:rsidR="00897B2F" w:rsidRPr="00E67D94" w:rsidTr="0023595B">
        <w:tc>
          <w:tcPr>
            <w:tcW w:w="1698" w:type="dxa"/>
            <w:shd w:val="clear" w:color="auto" w:fill="auto"/>
          </w:tcPr>
          <w:p w:rsidR="00897B2F" w:rsidRPr="00E67D94" w:rsidRDefault="00897B2F" w:rsidP="004A3F1C">
            <w:pPr>
              <w:rPr>
                <w:rFonts w:cstheme="minorHAnsi"/>
              </w:rPr>
            </w:pPr>
            <w:r>
              <w:rPr>
                <w:rFonts w:cstheme="minorHAnsi"/>
              </w:rPr>
              <w:t>Açıklama</w:t>
            </w:r>
          </w:p>
        </w:tc>
        <w:tc>
          <w:tcPr>
            <w:tcW w:w="7605" w:type="dxa"/>
            <w:gridSpan w:val="5"/>
            <w:shd w:val="clear" w:color="auto" w:fill="auto"/>
          </w:tcPr>
          <w:p w:rsidR="00897B2F" w:rsidRPr="00E67D94" w:rsidRDefault="009D6C43" w:rsidP="004A3F1C">
            <w:pPr>
              <w:rPr>
                <w:rFonts w:cstheme="minorHAnsi"/>
              </w:rPr>
            </w:pPr>
            <w:r>
              <w:rPr>
                <w:rFonts w:cstheme="minorHAnsi"/>
              </w:rPr>
              <w:t>Hedef yılın ilk altı ayında %69 gerçekleştirilmiştir.</w:t>
            </w:r>
          </w:p>
        </w:tc>
      </w:tr>
    </w:tbl>
    <w:p w:rsidR="00897B2F" w:rsidRDefault="00897B2F" w:rsidP="00897B2F">
      <w:pPr>
        <w:rPr>
          <w:rFonts w:cstheme="minorHAnsi"/>
        </w:rPr>
      </w:pPr>
    </w:p>
    <w:p w:rsidR="00E50C51" w:rsidRDefault="00E50C51" w:rsidP="00897B2F">
      <w:pPr>
        <w:rPr>
          <w:rFonts w:cstheme="minorHAnsi"/>
        </w:rPr>
      </w:pPr>
    </w:p>
    <w:p w:rsidR="00897B2F" w:rsidRPr="00E67D94" w:rsidRDefault="00897B2F" w:rsidP="00897B2F">
      <w:pPr>
        <w:rPr>
          <w:rFonts w:cstheme="minorHAnsi"/>
        </w:rPr>
      </w:pPr>
    </w:p>
    <w:tbl>
      <w:tblPr>
        <w:tblStyle w:val="TabloKlavuzu"/>
        <w:tblW w:w="9209" w:type="dxa"/>
        <w:tblLook w:val="04A0" w:firstRow="1" w:lastRow="0" w:firstColumn="1" w:lastColumn="0" w:noHBand="0" w:noVBand="1"/>
      </w:tblPr>
      <w:tblGrid>
        <w:gridCol w:w="2120"/>
        <w:gridCol w:w="1257"/>
        <w:gridCol w:w="1329"/>
        <w:gridCol w:w="1471"/>
        <w:gridCol w:w="1472"/>
        <w:gridCol w:w="1560"/>
      </w:tblGrid>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A1</w:t>
            </w:r>
          </w:p>
        </w:tc>
        <w:tc>
          <w:tcPr>
            <w:tcW w:w="7089"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 üniversitesi misyonuyla evrensel düzeyde bilgi üretmek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089"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Araştırmaları ulusal bilim ve teknoloji öncelikleriyle uyumlu hale getirmek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H1.2 Performansı</w:t>
            </w:r>
          </w:p>
        </w:tc>
        <w:tc>
          <w:tcPr>
            <w:tcW w:w="7089" w:type="dxa"/>
            <w:gridSpan w:val="5"/>
            <w:shd w:val="clear" w:color="auto" w:fill="9CC2E5" w:themeFill="accent1" w:themeFillTint="99"/>
          </w:tcPr>
          <w:p w:rsidR="00897B2F" w:rsidRPr="00E67D94" w:rsidRDefault="00165D48" w:rsidP="004A3F1C">
            <w:pPr>
              <w:rPr>
                <w:rFonts w:cstheme="minorHAnsi"/>
              </w:rPr>
            </w:pPr>
            <w:r>
              <w:rPr>
                <w:rFonts w:cstheme="minorHAnsi"/>
              </w:rPr>
              <w:t>%69,50</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089"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Mühendislik ve Fen Bilimleri Enstitüsü (MFBE)</w:t>
            </w:r>
          </w:p>
          <w:p w:rsidR="00897B2F" w:rsidRPr="00FA71A3" w:rsidRDefault="00897B2F" w:rsidP="004A3F1C">
            <w:pPr>
              <w:rPr>
                <w:rFonts w:cstheme="minorHAnsi"/>
              </w:rPr>
            </w:pPr>
            <w:r w:rsidRPr="00FA71A3">
              <w:rPr>
                <w:rFonts w:cstheme="minorHAnsi"/>
              </w:rPr>
              <w:t>Fakülteler/Bölümler (F/B)</w:t>
            </w:r>
          </w:p>
          <w:p w:rsidR="00897B2F" w:rsidRPr="00FA71A3" w:rsidRDefault="00897B2F" w:rsidP="004A3F1C">
            <w:pPr>
              <w:rPr>
                <w:rFonts w:cstheme="minorHAnsi"/>
              </w:rPr>
            </w:pPr>
            <w:r w:rsidRPr="00FA71A3">
              <w:rPr>
                <w:rFonts w:cstheme="minorHAnsi"/>
              </w:rPr>
              <w:t xml:space="preserve">Merkezler </w:t>
            </w:r>
          </w:p>
          <w:p w:rsidR="00897B2F" w:rsidRPr="00FA71A3" w:rsidRDefault="00897B2F" w:rsidP="004A3F1C">
            <w:pPr>
              <w:rPr>
                <w:rFonts w:cstheme="minorHAnsi"/>
              </w:rPr>
            </w:pPr>
            <w:r w:rsidRPr="00FA71A3">
              <w:rPr>
                <w:rFonts w:cstheme="minorHAnsi"/>
              </w:rPr>
              <w:t xml:space="preserve"> </w:t>
            </w:r>
          </w:p>
          <w:p w:rsidR="00897B2F" w:rsidRPr="00E67D94" w:rsidRDefault="00897B2F" w:rsidP="004A3F1C">
            <w:pPr>
              <w:rPr>
                <w:rFonts w:cstheme="minorHAnsi"/>
              </w:rPr>
            </w:pP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C824E5" w:rsidP="004A3F1C">
            <w:pPr>
              <w:rPr>
                <w:rFonts w:cstheme="minorHAnsi"/>
              </w:rPr>
            </w:pPr>
            <w:r>
              <w:rPr>
                <w:rFonts w:cstheme="minorHAnsi"/>
              </w:rPr>
              <w:t>Plan Dönemi Başlangıç Değeri</w:t>
            </w:r>
            <w:r w:rsidR="00897B2F" w:rsidRPr="00E67D94">
              <w:rPr>
                <w:rFonts w:cstheme="minorHAnsi"/>
              </w:rPr>
              <w:t>(A)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6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165D48">
        <w:tc>
          <w:tcPr>
            <w:tcW w:w="2120" w:type="dxa"/>
          </w:tcPr>
          <w:p w:rsidR="00897B2F" w:rsidRPr="00E67D94" w:rsidRDefault="00897B2F" w:rsidP="004A3F1C">
            <w:pPr>
              <w:rPr>
                <w:rFonts w:cstheme="minorHAnsi"/>
              </w:rPr>
            </w:pPr>
            <w:r w:rsidRPr="00E67D94">
              <w:rPr>
                <w:rFonts w:cstheme="minorHAnsi"/>
              </w:rPr>
              <w:t>PG1.2.1: Farklı birimlerden araştırmacıların bir araya gelmesiyle “kritik kütle” oluşturularak kurulan odaklı proje ekibi sayısı</w:t>
            </w:r>
          </w:p>
        </w:tc>
        <w:tc>
          <w:tcPr>
            <w:tcW w:w="1257" w:type="dxa"/>
          </w:tcPr>
          <w:p w:rsidR="00897B2F" w:rsidRPr="00E67D94" w:rsidRDefault="00897B2F" w:rsidP="004A3F1C">
            <w:pPr>
              <w:rPr>
                <w:rFonts w:cstheme="minorHAnsi"/>
              </w:rPr>
            </w:pPr>
            <w:r w:rsidRPr="00E67D94">
              <w:rPr>
                <w:rFonts w:cstheme="minorHAnsi"/>
              </w:rPr>
              <w:t>25</w:t>
            </w:r>
          </w:p>
        </w:tc>
        <w:tc>
          <w:tcPr>
            <w:tcW w:w="1329" w:type="dxa"/>
          </w:tcPr>
          <w:p w:rsidR="00897B2F" w:rsidRPr="00E67D94" w:rsidRDefault="00897B2F" w:rsidP="004A3F1C">
            <w:pPr>
              <w:rPr>
                <w:rFonts w:cstheme="minorHAnsi"/>
              </w:rPr>
            </w:pPr>
            <w:r w:rsidRPr="00E67D94">
              <w:rPr>
                <w:rFonts w:cstheme="minorHAnsi"/>
              </w:rPr>
              <w:t>0</w:t>
            </w:r>
          </w:p>
        </w:tc>
        <w:tc>
          <w:tcPr>
            <w:tcW w:w="1471" w:type="dxa"/>
          </w:tcPr>
          <w:p w:rsidR="00897B2F" w:rsidRPr="00E67D94" w:rsidRDefault="00F06550" w:rsidP="004A3F1C">
            <w:pPr>
              <w:rPr>
                <w:rFonts w:cstheme="minorHAnsi"/>
              </w:rPr>
            </w:pPr>
            <w:r>
              <w:t>2</w:t>
            </w:r>
          </w:p>
        </w:tc>
        <w:tc>
          <w:tcPr>
            <w:tcW w:w="1472" w:type="dxa"/>
            <w:shd w:val="clear" w:color="auto" w:fill="auto"/>
          </w:tcPr>
          <w:p w:rsidR="00395525" w:rsidRPr="00E67D94" w:rsidRDefault="00330970" w:rsidP="004A3F1C">
            <w:pPr>
              <w:rPr>
                <w:rFonts w:cstheme="minorHAnsi"/>
              </w:rPr>
            </w:pPr>
            <w:r>
              <w:rPr>
                <w:rFonts w:cstheme="minorHAnsi"/>
              </w:rPr>
              <w:t>1</w:t>
            </w:r>
          </w:p>
        </w:tc>
        <w:tc>
          <w:tcPr>
            <w:tcW w:w="1560" w:type="dxa"/>
          </w:tcPr>
          <w:p w:rsidR="00897B2F" w:rsidRPr="00E67D94" w:rsidRDefault="00C824E5" w:rsidP="004A3F1C">
            <w:pPr>
              <w:rPr>
                <w:rFonts w:cstheme="minorHAnsi"/>
              </w:rPr>
            </w:pPr>
            <w:r>
              <w:rPr>
                <w:rFonts w:cstheme="minorHAnsi"/>
              </w:rPr>
              <w:t>%50</w:t>
            </w:r>
          </w:p>
        </w:tc>
      </w:tr>
      <w:tr w:rsidR="00F06550" w:rsidRPr="00E67D94" w:rsidTr="00165D48">
        <w:tc>
          <w:tcPr>
            <w:tcW w:w="2120" w:type="dxa"/>
            <w:shd w:val="clear" w:color="auto" w:fill="auto"/>
          </w:tcPr>
          <w:p w:rsidR="00F06550" w:rsidRPr="00E67D94" w:rsidRDefault="00F06550" w:rsidP="004A3F1C">
            <w:pPr>
              <w:rPr>
                <w:rFonts w:cstheme="minorHAnsi"/>
              </w:rPr>
            </w:pPr>
            <w:r>
              <w:rPr>
                <w:rFonts w:cstheme="minorHAnsi"/>
              </w:rPr>
              <w:t>Açıklama</w:t>
            </w:r>
          </w:p>
        </w:tc>
        <w:tc>
          <w:tcPr>
            <w:tcW w:w="7089" w:type="dxa"/>
            <w:gridSpan w:val="5"/>
            <w:shd w:val="clear" w:color="auto" w:fill="auto"/>
          </w:tcPr>
          <w:p w:rsidR="00F06550" w:rsidRPr="00E67D94" w:rsidRDefault="00330970" w:rsidP="00962F7D">
            <w:pPr>
              <w:jc w:val="both"/>
              <w:rPr>
                <w:rFonts w:cstheme="minorHAnsi"/>
              </w:rPr>
            </w:pPr>
            <w:r>
              <w:t>19.02.2020 tarih 6/1 sayılı İYTE Yönetim Kurulu kararı ile TAM bünyesindeki merkezlerin proje kabul ve yürütme esaslarının ortaya konulmasını takiben ilk özel sektör projesi alınarak uygulamaya konulmuştur. Yaşanılan pandemi süreci ve TAM binasında uygulanacak büyük onarım düşünüldüğünde önümüzdeki altı aylık süreçte yapılacak proje sayısının arttırılması hedefinin yakalanması mümkün olmayabilir.</w:t>
            </w: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C824E5" w:rsidP="004A3F1C">
            <w:pPr>
              <w:rPr>
                <w:rFonts w:cstheme="minorHAnsi"/>
              </w:rPr>
            </w:pPr>
            <w:r>
              <w:rPr>
                <w:rFonts w:cstheme="minorHAnsi"/>
              </w:rPr>
              <w:t>Plan Dönemi Başlangıç Değeri</w:t>
            </w:r>
            <w:r w:rsidR="00897B2F" w:rsidRPr="00E67D94">
              <w:rPr>
                <w:rFonts w:cstheme="minorHAnsi"/>
              </w:rPr>
              <w:t xml:space="preserve"> (A)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60" w:type="dxa"/>
            <w:shd w:val="clear" w:color="auto" w:fill="F4B083" w:themeFill="accent2" w:themeFillTint="99"/>
          </w:tcPr>
          <w:p w:rsidR="00897B2F" w:rsidRPr="00E67D94" w:rsidRDefault="00897B2F" w:rsidP="00C824E5">
            <w:pPr>
              <w:rPr>
                <w:rFonts w:cstheme="minorHAnsi"/>
              </w:rPr>
            </w:pPr>
            <w:r w:rsidRPr="00E67D94">
              <w:rPr>
                <w:rFonts w:cstheme="minorHAnsi"/>
              </w:rPr>
              <w:t>Performans (%) (C</w:t>
            </w:r>
            <w:r w:rsidR="00C824E5">
              <w:rPr>
                <w:rFonts w:cstheme="minorHAnsi"/>
              </w:rPr>
              <w:t>/B</w:t>
            </w:r>
            <w:r w:rsidRPr="00E67D94">
              <w:rPr>
                <w:rFonts w:cstheme="minorHAnsi"/>
              </w:rPr>
              <w:t>)</w:t>
            </w:r>
          </w:p>
        </w:tc>
      </w:tr>
      <w:tr w:rsidR="00897B2F" w:rsidRPr="00E67D94" w:rsidTr="00165D48">
        <w:tc>
          <w:tcPr>
            <w:tcW w:w="2120" w:type="dxa"/>
            <w:shd w:val="clear" w:color="auto" w:fill="auto"/>
          </w:tcPr>
          <w:p w:rsidR="00897B2F" w:rsidRPr="00E67D94" w:rsidRDefault="00897B2F" w:rsidP="004A3F1C">
            <w:pPr>
              <w:rPr>
                <w:rFonts w:cstheme="minorHAnsi"/>
              </w:rPr>
            </w:pPr>
            <w:r w:rsidRPr="00E67D94">
              <w:rPr>
                <w:rFonts w:cstheme="minorHAnsi"/>
              </w:rPr>
              <w:t>PG1.2.2: Disiplinler arası lisansüstü program sayısı</w:t>
            </w:r>
          </w:p>
        </w:tc>
        <w:tc>
          <w:tcPr>
            <w:tcW w:w="1257" w:type="dxa"/>
            <w:shd w:val="clear" w:color="auto" w:fill="auto"/>
          </w:tcPr>
          <w:p w:rsidR="00897B2F" w:rsidRPr="00E67D94" w:rsidRDefault="00897B2F" w:rsidP="004A3F1C">
            <w:pPr>
              <w:rPr>
                <w:rFonts w:cstheme="minorHAnsi"/>
              </w:rPr>
            </w:pPr>
            <w:r w:rsidRPr="00E67D94">
              <w:rPr>
                <w:rFonts w:cstheme="minorHAnsi"/>
              </w:rPr>
              <w:t>15</w:t>
            </w:r>
          </w:p>
        </w:tc>
        <w:tc>
          <w:tcPr>
            <w:tcW w:w="1329" w:type="dxa"/>
            <w:shd w:val="clear" w:color="auto" w:fill="auto"/>
          </w:tcPr>
          <w:p w:rsidR="00897B2F" w:rsidRPr="00E67D94" w:rsidRDefault="00897B2F" w:rsidP="004A3F1C">
            <w:pPr>
              <w:rPr>
                <w:rFonts w:cstheme="minorHAnsi"/>
              </w:rPr>
            </w:pPr>
            <w:r w:rsidRPr="00E67D94">
              <w:rPr>
                <w:rFonts w:cstheme="minorHAnsi"/>
              </w:rPr>
              <w:t>8</w:t>
            </w:r>
          </w:p>
        </w:tc>
        <w:tc>
          <w:tcPr>
            <w:tcW w:w="1471" w:type="dxa"/>
            <w:shd w:val="clear" w:color="auto" w:fill="auto"/>
          </w:tcPr>
          <w:p w:rsidR="00897B2F" w:rsidRPr="00E67D94" w:rsidRDefault="004A3F1C" w:rsidP="004A3F1C">
            <w:pPr>
              <w:rPr>
                <w:rFonts w:cstheme="minorHAnsi"/>
              </w:rPr>
            </w:pPr>
            <w:r>
              <w:t>8</w:t>
            </w:r>
          </w:p>
        </w:tc>
        <w:tc>
          <w:tcPr>
            <w:tcW w:w="1472" w:type="dxa"/>
            <w:shd w:val="clear" w:color="auto" w:fill="auto"/>
          </w:tcPr>
          <w:p w:rsidR="00897B2F" w:rsidRPr="00E67D94" w:rsidRDefault="00735BC3" w:rsidP="004A3F1C">
            <w:pPr>
              <w:rPr>
                <w:rFonts w:cstheme="minorHAnsi"/>
              </w:rPr>
            </w:pPr>
            <w:r>
              <w:rPr>
                <w:rFonts w:cstheme="minorHAnsi"/>
              </w:rPr>
              <w:t>12</w:t>
            </w:r>
          </w:p>
        </w:tc>
        <w:tc>
          <w:tcPr>
            <w:tcW w:w="1560" w:type="dxa"/>
          </w:tcPr>
          <w:p w:rsidR="00897B2F" w:rsidRPr="00E67D94" w:rsidRDefault="00C1418F" w:rsidP="00E50C51">
            <w:pPr>
              <w:jc w:val="center"/>
              <w:rPr>
                <w:rFonts w:cstheme="minorHAnsi"/>
              </w:rPr>
            </w:pPr>
            <w:r>
              <w:rPr>
                <w:rFonts w:cstheme="minorHAnsi"/>
              </w:rPr>
              <w:t>%</w:t>
            </w:r>
            <w:r w:rsidR="00C824E5">
              <w:rPr>
                <w:rFonts w:cstheme="minorHAnsi"/>
              </w:rPr>
              <w:t>1</w:t>
            </w:r>
            <w:r w:rsidR="00E50C51">
              <w:rPr>
                <w:rFonts w:cstheme="minorHAnsi"/>
              </w:rPr>
              <w:t>50</w:t>
            </w:r>
          </w:p>
        </w:tc>
      </w:tr>
      <w:tr w:rsidR="00897B2F" w:rsidRPr="00E67D94" w:rsidTr="00165D48">
        <w:tc>
          <w:tcPr>
            <w:tcW w:w="2120"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5"/>
            <w:shd w:val="clear" w:color="auto" w:fill="auto"/>
          </w:tcPr>
          <w:p w:rsidR="00897B2F" w:rsidRPr="00E67D94" w:rsidRDefault="0018727C" w:rsidP="004A3F1C">
            <w:pPr>
              <w:rPr>
                <w:rFonts w:cstheme="minorHAnsi"/>
              </w:rPr>
            </w:pPr>
            <w:r>
              <w:rPr>
                <w:rFonts w:cstheme="minorHAnsi"/>
              </w:rPr>
              <w:t>Hedeflenen değerin üzerine çıkılmıştır.</w:t>
            </w: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E20D89" w:rsidP="004A3F1C">
            <w:pPr>
              <w:rPr>
                <w:rFonts w:cstheme="minorHAnsi"/>
              </w:rPr>
            </w:pPr>
            <w:r>
              <w:rPr>
                <w:rFonts w:cstheme="minorHAnsi"/>
              </w:rPr>
              <w:t>Plan Dönemi Başlangıç Değeri</w:t>
            </w:r>
            <w:r w:rsidR="00897B2F" w:rsidRPr="00E67D94">
              <w:rPr>
                <w:rFonts w:cstheme="minorHAnsi"/>
              </w:rPr>
              <w:t>(A)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6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165D48">
        <w:tc>
          <w:tcPr>
            <w:tcW w:w="2120" w:type="dxa"/>
          </w:tcPr>
          <w:p w:rsidR="00897B2F" w:rsidRPr="00E67D94" w:rsidRDefault="00897B2F" w:rsidP="004A3F1C">
            <w:pPr>
              <w:rPr>
                <w:rFonts w:cstheme="minorHAnsi"/>
              </w:rPr>
            </w:pPr>
            <w:r w:rsidRPr="00E67D94">
              <w:rPr>
                <w:rFonts w:cstheme="minorHAnsi"/>
              </w:rPr>
              <w:t>PG1.2.3: YÖK 100/2000 Doktora Burs Programı Alan sayısı (başvurulan)</w:t>
            </w:r>
          </w:p>
        </w:tc>
        <w:tc>
          <w:tcPr>
            <w:tcW w:w="1257" w:type="dxa"/>
          </w:tcPr>
          <w:p w:rsidR="00897B2F" w:rsidRPr="00E67D94" w:rsidRDefault="00897B2F" w:rsidP="004A3F1C">
            <w:pPr>
              <w:rPr>
                <w:rFonts w:cstheme="minorHAnsi"/>
              </w:rPr>
            </w:pPr>
            <w:r w:rsidRPr="00E67D94">
              <w:rPr>
                <w:rFonts w:cstheme="minorHAnsi"/>
              </w:rPr>
              <w:t>30</w:t>
            </w:r>
          </w:p>
        </w:tc>
        <w:tc>
          <w:tcPr>
            <w:tcW w:w="1329" w:type="dxa"/>
          </w:tcPr>
          <w:p w:rsidR="00897B2F" w:rsidRPr="00E67D94" w:rsidRDefault="00897B2F" w:rsidP="004A3F1C">
            <w:pPr>
              <w:rPr>
                <w:rFonts w:cstheme="minorHAnsi"/>
              </w:rPr>
            </w:pPr>
            <w:r w:rsidRPr="00E67D94">
              <w:rPr>
                <w:rFonts w:cstheme="minorHAnsi"/>
              </w:rPr>
              <w:t>8</w:t>
            </w:r>
          </w:p>
        </w:tc>
        <w:tc>
          <w:tcPr>
            <w:tcW w:w="1471" w:type="dxa"/>
          </w:tcPr>
          <w:p w:rsidR="00897B2F" w:rsidRPr="00E67D94" w:rsidRDefault="004A3F1C" w:rsidP="004A3F1C">
            <w:pPr>
              <w:rPr>
                <w:rFonts w:cstheme="minorHAnsi"/>
              </w:rPr>
            </w:pPr>
            <w:r>
              <w:t>4</w:t>
            </w:r>
          </w:p>
        </w:tc>
        <w:tc>
          <w:tcPr>
            <w:tcW w:w="1472" w:type="dxa"/>
            <w:shd w:val="clear" w:color="auto" w:fill="auto"/>
          </w:tcPr>
          <w:p w:rsidR="00395525" w:rsidRPr="00E67D94" w:rsidRDefault="0078262F" w:rsidP="004A3F1C">
            <w:pPr>
              <w:rPr>
                <w:rFonts w:cstheme="minorHAnsi"/>
              </w:rPr>
            </w:pPr>
            <w:r>
              <w:rPr>
                <w:rFonts w:cstheme="minorHAnsi"/>
              </w:rPr>
              <w:t>4</w:t>
            </w:r>
          </w:p>
        </w:tc>
        <w:tc>
          <w:tcPr>
            <w:tcW w:w="1560" w:type="dxa"/>
          </w:tcPr>
          <w:p w:rsidR="00897B2F" w:rsidRPr="00E67D94" w:rsidRDefault="00C1418F" w:rsidP="004A3F1C">
            <w:pPr>
              <w:rPr>
                <w:rFonts w:cstheme="minorHAnsi"/>
              </w:rPr>
            </w:pPr>
            <w:r>
              <w:rPr>
                <w:rFonts w:cstheme="minorHAnsi"/>
              </w:rPr>
              <w:t>%</w:t>
            </w:r>
            <w:r w:rsidR="00A34C5D">
              <w:rPr>
                <w:rFonts w:cstheme="minorHAnsi"/>
              </w:rPr>
              <w:t>100</w:t>
            </w:r>
          </w:p>
        </w:tc>
      </w:tr>
      <w:tr w:rsidR="00897B2F" w:rsidRPr="00E67D94" w:rsidTr="00165D48">
        <w:tc>
          <w:tcPr>
            <w:tcW w:w="2120"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5"/>
            <w:shd w:val="clear" w:color="auto" w:fill="auto"/>
          </w:tcPr>
          <w:p w:rsidR="00897B2F" w:rsidRPr="00E67D94" w:rsidRDefault="00354077" w:rsidP="004A3F1C">
            <w:pPr>
              <w:rPr>
                <w:rFonts w:cstheme="minorHAnsi"/>
              </w:rPr>
            </w:pPr>
            <w:r>
              <w:rPr>
                <w:rFonts w:cstheme="minorHAnsi"/>
              </w:rPr>
              <w:t>Yılın ilk altı ayında hedef değere ulaşılmıştır.</w:t>
            </w: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A34C5D" w:rsidP="00A34C5D">
            <w:pPr>
              <w:rPr>
                <w:rFonts w:cstheme="minorHAnsi"/>
              </w:rPr>
            </w:pPr>
            <w:r>
              <w:rPr>
                <w:rFonts w:cstheme="minorHAnsi"/>
              </w:rPr>
              <w:t xml:space="preserve">Plan Dönemi Başlangıç </w:t>
            </w:r>
            <w:r>
              <w:rPr>
                <w:rFonts w:cstheme="minorHAnsi"/>
              </w:rPr>
              <w:lastRenderedPageBreak/>
              <w:t>Değeri</w:t>
            </w:r>
            <w:r w:rsidR="00897B2F" w:rsidRPr="00E67D94">
              <w:rPr>
                <w:rFonts w:cstheme="minorHAnsi"/>
              </w:rPr>
              <w:t xml:space="preserve"> (A)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Yılsonu </w:t>
            </w:r>
            <w:r w:rsidRPr="00E67D94">
              <w:rPr>
                <w:rFonts w:cstheme="minorHAnsi"/>
              </w:rPr>
              <w:lastRenderedPageBreak/>
              <w:t>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Gerçekleşme </w:t>
            </w:r>
            <w:r w:rsidRPr="00E67D94">
              <w:rPr>
                <w:rFonts w:cstheme="minorHAnsi"/>
              </w:rPr>
              <w:lastRenderedPageBreak/>
              <w:t>Değeri (C)</w:t>
            </w:r>
          </w:p>
        </w:tc>
        <w:tc>
          <w:tcPr>
            <w:tcW w:w="1560" w:type="dxa"/>
            <w:shd w:val="clear" w:color="auto" w:fill="F4B083" w:themeFill="accent2" w:themeFillTint="99"/>
          </w:tcPr>
          <w:p w:rsidR="00897B2F" w:rsidRPr="00E67D94" w:rsidRDefault="00897B2F" w:rsidP="00A34C5D">
            <w:pPr>
              <w:rPr>
                <w:rFonts w:cstheme="minorHAnsi"/>
              </w:rPr>
            </w:pPr>
            <w:r w:rsidRPr="00E67D94">
              <w:rPr>
                <w:rFonts w:cstheme="minorHAnsi"/>
              </w:rPr>
              <w:lastRenderedPageBreak/>
              <w:t>Performans (%) (C</w:t>
            </w:r>
            <w:r w:rsidR="00A34C5D">
              <w:rPr>
                <w:rFonts w:cstheme="minorHAnsi"/>
              </w:rPr>
              <w:t>/</w:t>
            </w:r>
            <w:r w:rsidRPr="00E67D94">
              <w:rPr>
                <w:rFonts w:cstheme="minorHAnsi"/>
              </w:rPr>
              <w:t>B)</w:t>
            </w:r>
          </w:p>
        </w:tc>
      </w:tr>
      <w:tr w:rsidR="00897B2F" w:rsidRPr="00E67D94" w:rsidTr="00165D48">
        <w:tc>
          <w:tcPr>
            <w:tcW w:w="2120" w:type="dxa"/>
          </w:tcPr>
          <w:p w:rsidR="00897B2F" w:rsidRPr="00E67D94" w:rsidRDefault="00897B2F" w:rsidP="004A3F1C">
            <w:pPr>
              <w:rPr>
                <w:rFonts w:cstheme="minorHAnsi"/>
              </w:rPr>
            </w:pPr>
            <w:r w:rsidRPr="00E67D94">
              <w:rPr>
                <w:rFonts w:cstheme="minorHAnsi"/>
              </w:rPr>
              <w:t>PG1.2.4: YÖK 100/2000 Doktora Burs Programı Yeni Bursiyer Sayısı</w:t>
            </w:r>
          </w:p>
        </w:tc>
        <w:tc>
          <w:tcPr>
            <w:tcW w:w="1257" w:type="dxa"/>
          </w:tcPr>
          <w:p w:rsidR="00897B2F" w:rsidRPr="00E67D94" w:rsidRDefault="00897B2F" w:rsidP="004A3F1C">
            <w:pPr>
              <w:rPr>
                <w:rFonts w:cstheme="minorHAnsi"/>
              </w:rPr>
            </w:pPr>
            <w:r w:rsidRPr="00E67D94">
              <w:rPr>
                <w:rFonts w:cstheme="minorHAnsi"/>
              </w:rPr>
              <w:t>30</w:t>
            </w:r>
          </w:p>
        </w:tc>
        <w:tc>
          <w:tcPr>
            <w:tcW w:w="1329" w:type="dxa"/>
          </w:tcPr>
          <w:p w:rsidR="00897B2F" w:rsidRPr="00E67D94" w:rsidRDefault="00897B2F" w:rsidP="004A3F1C">
            <w:pPr>
              <w:rPr>
                <w:rFonts w:cstheme="minorHAnsi"/>
              </w:rPr>
            </w:pPr>
            <w:r w:rsidRPr="00E67D94">
              <w:rPr>
                <w:rFonts w:cstheme="minorHAnsi"/>
              </w:rPr>
              <w:t>40</w:t>
            </w:r>
          </w:p>
        </w:tc>
        <w:tc>
          <w:tcPr>
            <w:tcW w:w="1471" w:type="dxa"/>
          </w:tcPr>
          <w:p w:rsidR="00897B2F" w:rsidRPr="00E67D94" w:rsidRDefault="004A3F1C" w:rsidP="004A3F1C">
            <w:pPr>
              <w:rPr>
                <w:rFonts w:cstheme="minorHAnsi"/>
              </w:rPr>
            </w:pPr>
            <w:r>
              <w:t>15</w:t>
            </w:r>
          </w:p>
        </w:tc>
        <w:tc>
          <w:tcPr>
            <w:tcW w:w="1472" w:type="dxa"/>
            <w:shd w:val="clear" w:color="auto" w:fill="auto"/>
          </w:tcPr>
          <w:p w:rsidR="00395525" w:rsidRPr="00395525" w:rsidRDefault="0078262F" w:rsidP="00395525">
            <w:pPr>
              <w:ind w:left="360"/>
              <w:rPr>
                <w:rFonts w:cstheme="minorHAnsi"/>
              </w:rPr>
            </w:pPr>
            <w:r>
              <w:rPr>
                <w:rFonts w:cstheme="minorHAnsi"/>
              </w:rPr>
              <w:t>6</w:t>
            </w:r>
          </w:p>
        </w:tc>
        <w:tc>
          <w:tcPr>
            <w:tcW w:w="1560" w:type="dxa"/>
          </w:tcPr>
          <w:p w:rsidR="00897B2F" w:rsidRPr="00E67D94" w:rsidRDefault="00A34C5D" w:rsidP="004A3F1C">
            <w:pPr>
              <w:rPr>
                <w:rFonts w:cstheme="minorHAnsi"/>
              </w:rPr>
            </w:pPr>
            <w:r>
              <w:rPr>
                <w:rFonts w:cstheme="minorHAnsi"/>
              </w:rPr>
              <w:t>%40</w:t>
            </w:r>
          </w:p>
        </w:tc>
      </w:tr>
      <w:tr w:rsidR="00897B2F" w:rsidRPr="00E67D94" w:rsidTr="00165D48">
        <w:tc>
          <w:tcPr>
            <w:tcW w:w="2120"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696"/>
        <w:gridCol w:w="1435"/>
        <w:gridCol w:w="1455"/>
        <w:gridCol w:w="1498"/>
        <w:gridCol w:w="1498"/>
        <w:gridCol w:w="1480"/>
      </w:tblGrid>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36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 üniversitesi misyonuyla evrensel düzeyde bilgi üretmek</w:t>
            </w:r>
          </w:p>
        </w:tc>
      </w:tr>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36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Uluslararası proje ve ortaklıklarla iş birliklerini artırmak</w:t>
            </w:r>
          </w:p>
        </w:tc>
      </w:tr>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sidRPr="00E67D94">
              <w:rPr>
                <w:rFonts w:cstheme="minorHAnsi"/>
              </w:rPr>
              <w:t>H1.3 Performansı</w:t>
            </w:r>
          </w:p>
        </w:tc>
        <w:tc>
          <w:tcPr>
            <w:tcW w:w="7366" w:type="dxa"/>
            <w:gridSpan w:val="5"/>
            <w:shd w:val="clear" w:color="auto" w:fill="9CC2E5" w:themeFill="accent1" w:themeFillTint="99"/>
          </w:tcPr>
          <w:p w:rsidR="00897B2F" w:rsidRPr="00E67D94" w:rsidRDefault="00C617C4" w:rsidP="004A3F1C">
            <w:pPr>
              <w:rPr>
                <w:rFonts w:cstheme="minorHAnsi"/>
              </w:rPr>
            </w:pPr>
            <w:r>
              <w:rPr>
                <w:rFonts w:cstheme="minorHAnsi"/>
              </w:rPr>
              <w:t>%56,50</w:t>
            </w:r>
          </w:p>
        </w:tc>
      </w:tr>
      <w:tr w:rsidR="00897B2F" w:rsidRPr="00E67D94" w:rsidTr="004A3F1C">
        <w:tc>
          <w:tcPr>
            <w:tcW w:w="169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66"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Mühendislik ve Fen Bilimleri Enstitüsü(MFBE)</w:t>
            </w:r>
          </w:p>
          <w:p w:rsidR="00897B2F" w:rsidRPr="00FA71A3" w:rsidRDefault="00897B2F" w:rsidP="004A3F1C">
            <w:pPr>
              <w:rPr>
                <w:rFonts w:cstheme="minorHAnsi"/>
              </w:rPr>
            </w:pPr>
            <w:r w:rsidRPr="00FA71A3">
              <w:rPr>
                <w:rFonts w:cstheme="minorHAnsi"/>
              </w:rPr>
              <w:t xml:space="preserve">Fakülteler/Bölümler (F/B) </w:t>
            </w:r>
          </w:p>
          <w:p w:rsidR="00897B2F" w:rsidRPr="00FA71A3" w:rsidRDefault="00897B2F" w:rsidP="004A3F1C">
            <w:pPr>
              <w:rPr>
                <w:rFonts w:cstheme="minorHAnsi"/>
              </w:rPr>
            </w:pPr>
            <w:r w:rsidRPr="00FA71A3">
              <w:rPr>
                <w:rFonts w:cstheme="minorHAnsi"/>
              </w:rPr>
              <w:t>Atmosfer TTO (TTO)</w:t>
            </w:r>
          </w:p>
          <w:p w:rsidR="00897B2F" w:rsidRPr="00E67D94" w:rsidRDefault="00897B2F" w:rsidP="004A3F1C">
            <w:pPr>
              <w:rPr>
                <w:rFonts w:cstheme="minorHAnsi"/>
              </w:rPr>
            </w:pPr>
            <w:r w:rsidRPr="00FA71A3">
              <w:rPr>
                <w:rFonts w:cstheme="minorHAnsi"/>
              </w:rPr>
              <w:t>Avrasya İleri Araştırmalar Uyg. ve Arş. Mrk. (AVİLAR)</w:t>
            </w: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F4335F" w:rsidP="004A3F1C">
            <w:pPr>
              <w:rPr>
                <w:rFonts w:cstheme="minorHAnsi"/>
              </w:rPr>
            </w:pPr>
            <w:r>
              <w:rPr>
                <w:rFonts w:cstheme="minorHAnsi"/>
              </w:rPr>
              <w:t>Plan Dönemi Başlangıç Değeri</w:t>
            </w:r>
            <w:r w:rsidR="00897B2F" w:rsidRPr="00E67D94">
              <w:rPr>
                <w:rFonts w:cstheme="minorHAnsi"/>
              </w:rPr>
              <w:t xml:space="preserve">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897B2F" w:rsidP="00A34C5D">
            <w:pPr>
              <w:rPr>
                <w:rFonts w:cstheme="minorHAnsi"/>
              </w:rPr>
            </w:pPr>
            <w:r w:rsidRPr="00E67D94">
              <w:rPr>
                <w:rFonts w:cstheme="minorHAnsi"/>
              </w:rPr>
              <w:t>Performans (%) (</w:t>
            </w:r>
            <w:r w:rsidR="00A34C5D">
              <w:rPr>
                <w:rFonts w:cstheme="minorHAnsi"/>
              </w:rPr>
              <w:t>C/B)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PG1.3.1: Uluslararası ortaklı/destekli proje sayısı</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7</w:t>
            </w:r>
          </w:p>
        </w:tc>
        <w:tc>
          <w:tcPr>
            <w:tcW w:w="1498" w:type="dxa"/>
          </w:tcPr>
          <w:p w:rsidR="00897B2F" w:rsidRPr="00E67D94" w:rsidRDefault="004242C6" w:rsidP="004A3F1C">
            <w:pPr>
              <w:rPr>
                <w:rFonts w:cstheme="minorHAnsi"/>
              </w:rPr>
            </w:pPr>
            <w:r>
              <w:t>8</w:t>
            </w:r>
          </w:p>
        </w:tc>
        <w:tc>
          <w:tcPr>
            <w:tcW w:w="1498" w:type="dxa"/>
            <w:shd w:val="clear" w:color="auto" w:fill="auto"/>
          </w:tcPr>
          <w:p w:rsidR="00897B2F" w:rsidRPr="00E67D94" w:rsidRDefault="00544A4C" w:rsidP="004A3F1C">
            <w:pPr>
              <w:rPr>
                <w:rFonts w:cstheme="minorHAnsi"/>
              </w:rPr>
            </w:pPr>
            <w:r>
              <w:rPr>
                <w:rFonts w:cstheme="minorHAnsi"/>
              </w:rPr>
              <w:t>8</w:t>
            </w:r>
          </w:p>
        </w:tc>
        <w:tc>
          <w:tcPr>
            <w:tcW w:w="1480" w:type="dxa"/>
          </w:tcPr>
          <w:p w:rsidR="00897B2F" w:rsidRPr="00E67D94" w:rsidRDefault="00A34C5D" w:rsidP="004A3F1C">
            <w:pPr>
              <w:rPr>
                <w:rFonts w:cstheme="minorHAnsi"/>
              </w:rPr>
            </w:pPr>
            <w:r>
              <w:rPr>
                <w:rFonts w:cstheme="minorHAnsi"/>
              </w:rPr>
              <w:t>%100</w:t>
            </w:r>
          </w:p>
        </w:tc>
      </w:tr>
      <w:tr w:rsidR="00962F7D" w:rsidRPr="00E67D94" w:rsidTr="00F4335F">
        <w:tc>
          <w:tcPr>
            <w:tcW w:w="1696" w:type="dxa"/>
            <w:shd w:val="clear" w:color="auto" w:fill="auto"/>
          </w:tcPr>
          <w:p w:rsidR="00962F7D" w:rsidRPr="00E67D94" w:rsidRDefault="00962F7D" w:rsidP="004A3F1C">
            <w:pPr>
              <w:rPr>
                <w:rFonts w:cstheme="minorHAnsi"/>
              </w:rPr>
            </w:pPr>
            <w:r>
              <w:rPr>
                <w:rFonts w:cstheme="minorHAnsi"/>
              </w:rPr>
              <w:t>Açıklama</w:t>
            </w:r>
          </w:p>
        </w:tc>
        <w:tc>
          <w:tcPr>
            <w:tcW w:w="7366" w:type="dxa"/>
            <w:gridSpan w:val="5"/>
            <w:shd w:val="clear" w:color="auto" w:fill="auto"/>
          </w:tcPr>
          <w:p w:rsidR="00962F7D" w:rsidRPr="00E67D94" w:rsidRDefault="00962F7D" w:rsidP="004A3F1C">
            <w:pPr>
              <w:rPr>
                <w:rFonts w:cstheme="minorHAnsi"/>
              </w:rPr>
            </w:pP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897B2F" w:rsidP="00A34C5D">
            <w:pPr>
              <w:rPr>
                <w:rFonts w:cstheme="minorHAnsi"/>
              </w:rPr>
            </w:pPr>
            <w:r w:rsidRPr="00E67D94">
              <w:rPr>
                <w:rFonts w:cstheme="minorHAnsi"/>
              </w:rPr>
              <w:t>Plan Dönemi Başlangıç Değeri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A34C5D" w:rsidP="00A34C5D">
            <w:pPr>
              <w:rPr>
                <w:rFonts w:cstheme="minorHAnsi"/>
              </w:rPr>
            </w:pPr>
            <w:r>
              <w:rPr>
                <w:rFonts w:cstheme="minorHAnsi"/>
              </w:rPr>
              <w:t>Performans (%) (C/B)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PG1.3.2: Araştırma amaçlı yurt dışına giden öğretim elemanı sayısı</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21</w:t>
            </w:r>
          </w:p>
        </w:tc>
        <w:tc>
          <w:tcPr>
            <w:tcW w:w="1498" w:type="dxa"/>
          </w:tcPr>
          <w:p w:rsidR="00897B2F" w:rsidRPr="00E67D94" w:rsidRDefault="004242C6" w:rsidP="004A3F1C">
            <w:pPr>
              <w:rPr>
                <w:rFonts w:cstheme="minorHAnsi"/>
              </w:rPr>
            </w:pPr>
            <w:r>
              <w:t>22</w:t>
            </w:r>
          </w:p>
        </w:tc>
        <w:tc>
          <w:tcPr>
            <w:tcW w:w="1498" w:type="dxa"/>
            <w:shd w:val="clear" w:color="auto" w:fill="auto"/>
          </w:tcPr>
          <w:p w:rsidR="00395525" w:rsidRPr="00E67D94" w:rsidRDefault="00F75615" w:rsidP="004A3F1C">
            <w:pPr>
              <w:jc w:val="center"/>
              <w:rPr>
                <w:rFonts w:cstheme="minorHAnsi"/>
              </w:rPr>
            </w:pPr>
            <w:r>
              <w:rPr>
                <w:rFonts w:cstheme="minorHAnsi"/>
              </w:rPr>
              <w:t>7</w:t>
            </w:r>
          </w:p>
        </w:tc>
        <w:tc>
          <w:tcPr>
            <w:tcW w:w="1480" w:type="dxa"/>
          </w:tcPr>
          <w:p w:rsidR="00897B2F" w:rsidRPr="00E67D94" w:rsidRDefault="00A34C5D" w:rsidP="004A3F1C">
            <w:pPr>
              <w:rPr>
                <w:rFonts w:cstheme="minorHAnsi"/>
              </w:rPr>
            </w:pPr>
            <w:r>
              <w:rPr>
                <w:rFonts w:cstheme="minorHAnsi"/>
              </w:rPr>
              <w:t>%32</w:t>
            </w:r>
          </w:p>
        </w:tc>
      </w:tr>
      <w:tr w:rsidR="00897B2F" w:rsidRPr="00E67D94" w:rsidTr="00F4335F">
        <w:tc>
          <w:tcPr>
            <w:tcW w:w="1696" w:type="dxa"/>
            <w:shd w:val="clear" w:color="auto" w:fill="auto"/>
          </w:tcPr>
          <w:p w:rsidR="00897B2F" w:rsidRPr="00E67D94" w:rsidRDefault="00897B2F" w:rsidP="004A3F1C">
            <w:pPr>
              <w:rPr>
                <w:rFonts w:cstheme="minorHAnsi"/>
              </w:rPr>
            </w:pPr>
            <w:r>
              <w:rPr>
                <w:rFonts w:cstheme="minorHAnsi"/>
              </w:rPr>
              <w:t>Açıklama</w:t>
            </w:r>
          </w:p>
        </w:tc>
        <w:tc>
          <w:tcPr>
            <w:tcW w:w="7366" w:type="dxa"/>
            <w:gridSpan w:val="5"/>
            <w:shd w:val="clear" w:color="auto" w:fill="auto"/>
          </w:tcPr>
          <w:p w:rsidR="00897B2F" w:rsidRPr="00E67D94" w:rsidRDefault="002F3622" w:rsidP="004A3F1C">
            <w:pPr>
              <w:rPr>
                <w:rFonts w:cstheme="minorHAnsi"/>
              </w:rPr>
            </w:pPr>
            <w:r>
              <w:rPr>
                <w:rFonts w:cstheme="minorHAnsi"/>
              </w:rPr>
              <w:t>Pandemi nedeniyle</w:t>
            </w:r>
            <w:r w:rsidRPr="002F3622">
              <w:rPr>
                <w:rFonts w:cstheme="minorHAnsi"/>
              </w:rPr>
              <w:t xml:space="preserve"> gidilecek olan bazı etkinlikler iptal edilmiştir.</w:t>
            </w: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A34C5D" w:rsidP="00A34C5D">
            <w:pPr>
              <w:rPr>
                <w:rFonts w:cstheme="minorHAnsi"/>
              </w:rPr>
            </w:pPr>
            <w:r>
              <w:rPr>
                <w:rFonts w:cstheme="minorHAnsi"/>
              </w:rPr>
              <w:t>Plan Dönemi Başlangıç Değeri</w:t>
            </w:r>
            <w:r w:rsidR="00897B2F" w:rsidRPr="00E67D94">
              <w:rPr>
                <w:rFonts w:cstheme="minorHAnsi"/>
              </w:rPr>
              <w:t xml:space="preserve">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897B2F" w:rsidP="00A34C5D">
            <w:pPr>
              <w:rPr>
                <w:rFonts w:cstheme="minorHAnsi"/>
              </w:rPr>
            </w:pPr>
            <w:r w:rsidRPr="00E67D94">
              <w:rPr>
                <w:rFonts w:cstheme="minorHAnsi"/>
              </w:rPr>
              <w:t>Performans (%) (C</w:t>
            </w:r>
            <w:r w:rsidR="00A34C5D">
              <w:rPr>
                <w:rFonts w:cstheme="minorHAnsi"/>
              </w:rPr>
              <w:t>/B)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PG1.3.3: Düzenlenen uluslararası bilimsel etkinlik sayısı</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10</w:t>
            </w:r>
          </w:p>
        </w:tc>
        <w:tc>
          <w:tcPr>
            <w:tcW w:w="1498" w:type="dxa"/>
          </w:tcPr>
          <w:p w:rsidR="00897B2F" w:rsidRPr="00E67D94" w:rsidRDefault="004242C6" w:rsidP="004A3F1C">
            <w:pPr>
              <w:rPr>
                <w:rFonts w:cstheme="minorHAnsi"/>
              </w:rPr>
            </w:pPr>
            <w:r>
              <w:t>10</w:t>
            </w:r>
          </w:p>
        </w:tc>
        <w:tc>
          <w:tcPr>
            <w:tcW w:w="1498" w:type="dxa"/>
            <w:shd w:val="clear" w:color="auto" w:fill="auto"/>
          </w:tcPr>
          <w:p w:rsidR="00395525" w:rsidRPr="00E67D94" w:rsidRDefault="00F75615" w:rsidP="004A3F1C">
            <w:pPr>
              <w:rPr>
                <w:rFonts w:cstheme="minorHAnsi"/>
              </w:rPr>
            </w:pPr>
            <w:r>
              <w:rPr>
                <w:rFonts w:cstheme="minorHAnsi"/>
              </w:rPr>
              <w:t>2</w:t>
            </w:r>
          </w:p>
        </w:tc>
        <w:tc>
          <w:tcPr>
            <w:tcW w:w="1480" w:type="dxa"/>
          </w:tcPr>
          <w:p w:rsidR="00897B2F" w:rsidRPr="00E67D94" w:rsidRDefault="00A34C5D" w:rsidP="004A3F1C">
            <w:pPr>
              <w:rPr>
                <w:rFonts w:cstheme="minorHAnsi"/>
              </w:rPr>
            </w:pPr>
            <w:r>
              <w:rPr>
                <w:rFonts w:cstheme="minorHAnsi"/>
              </w:rPr>
              <w:t>%20</w:t>
            </w:r>
          </w:p>
        </w:tc>
      </w:tr>
      <w:tr w:rsidR="00897B2F" w:rsidRPr="00E67D94" w:rsidTr="00F4335F">
        <w:tc>
          <w:tcPr>
            <w:tcW w:w="1696" w:type="dxa"/>
            <w:shd w:val="clear" w:color="auto" w:fill="auto"/>
          </w:tcPr>
          <w:p w:rsidR="00897B2F" w:rsidRPr="00E67D94" w:rsidRDefault="00897B2F" w:rsidP="004A3F1C">
            <w:pPr>
              <w:rPr>
                <w:rFonts w:cstheme="minorHAnsi"/>
              </w:rPr>
            </w:pPr>
            <w:r>
              <w:rPr>
                <w:rFonts w:cstheme="minorHAnsi"/>
              </w:rPr>
              <w:t>Açıklama</w:t>
            </w:r>
          </w:p>
        </w:tc>
        <w:tc>
          <w:tcPr>
            <w:tcW w:w="7366" w:type="dxa"/>
            <w:gridSpan w:val="5"/>
            <w:shd w:val="clear" w:color="auto" w:fill="auto"/>
          </w:tcPr>
          <w:p w:rsidR="00F75615" w:rsidRPr="00E67D94" w:rsidRDefault="00F75615" w:rsidP="00F75615">
            <w:pPr>
              <w:rPr>
                <w:rFonts w:cstheme="minorHAnsi"/>
              </w:rPr>
            </w:pPr>
            <w:r>
              <w:rPr>
                <w:rFonts w:cstheme="minorHAnsi"/>
              </w:rPr>
              <w:t>Pandemi nedeniyle</w:t>
            </w:r>
            <w:r w:rsidRPr="002F3622">
              <w:rPr>
                <w:rFonts w:cstheme="minorHAnsi"/>
              </w:rPr>
              <w:t xml:space="preserve"> gidilecek olan bazı etkinlikler iptal edilmiştir.</w:t>
            </w:r>
            <w:r>
              <w:rPr>
                <w:rFonts w:cstheme="minorHAnsi"/>
              </w:rPr>
              <w:t xml:space="preserve"> Yıl sonunda </w:t>
            </w:r>
            <w:r>
              <w:rPr>
                <w:rFonts w:cstheme="minorHAnsi"/>
              </w:rPr>
              <w:lastRenderedPageBreak/>
              <w:t>hedef değere ulaşılamayacağı ön görülüyor.</w:t>
            </w:r>
          </w:p>
          <w:p w:rsidR="00897B2F" w:rsidRPr="00E67D94" w:rsidRDefault="00897B2F" w:rsidP="00962F7D">
            <w:pPr>
              <w:jc w:val="both"/>
              <w:rPr>
                <w:rFonts w:cstheme="minorHAnsi"/>
              </w:rPr>
            </w:pPr>
          </w:p>
        </w:tc>
      </w:tr>
      <w:tr w:rsidR="00897B2F" w:rsidRPr="00E67D94" w:rsidTr="004A3F1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Performans Göstergesi</w:t>
            </w:r>
          </w:p>
        </w:tc>
        <w:tc>
          <w:tcPr>
            <w:tcW w:w="143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55"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80" w:type="dxa"/>
            <w:shd w:val="clear" w:color="auto" w:fill="F4B083" w:themeFill="accent2" w:themeFillTint="99"/>
          </w:tcPr>
          <w:p w:rsidR="00897B2F" w:rsidRPr="00E67D94" w:rsidRDefault="00897B2F" w:rsidP="00DA3993">
            <w:pPr>
              <w:rPr>
                <w:rFonts w:cstheme="minorHAnsi"/>
              </w:rPr>
            </w:pPr>
            <w:r w:rsidRPr="00E67D94">
              <w:rPr>
                <w:rFonts w:cstheme="minorHAnsi"/>
              </w:rPr>
              <w:t>Performans (%) (C</w:t>
            </w:r>
            <w:r w:rsidR="00DA3993">
              <w:rPr>
                <w:rFonts w:cstheme="minorHAnsi"/>
              </w:rPr>
              <w:t>/B)</w:t>
            </w:r>
          </w:p>
        </w:tc>
      </w:tr>
      <w:tr w:rsidR="00897B2F" w:rsidRPr="00E67D94" w:rsidTr="00F4335F">
        <w:tc>
          <w:tcPr>
            <w:tcW w:w="1696" w:type="dxa"/>
          </w:tcPr>
          <w:p w:rsidR="00897B2F" w:rsidRPr="00E67D94" w:rsidRDefault="00897B2F" w:rsidP="004A3F1C">
            <w:pPr>
              <w:rPr>
                <w:rFonts w:cstheme="minorHAnsi"/>
              </w:rPr>
            </w:pPr>
            <w:r w:rsidRPr="00E67D94">
              <w:rPr>
                <w:rFonts w:cstheme="minorHAnsi"/>
              </w:rPr>
              <w:t>PG1.3.4: İYTE’li araştırmacılar tarafından açık erişime açılan makale/derleme vb. yayın oranı (%)</w:t>
            </w:r>
          </w:p>
        </w:tc>
        <w:tc>
          <w:tcPr>
            <w:tcW w:w="1435" w:type="dxa"/>
          </w:tcPr>
          <w:p w:rsidR="00897B2F" w:rsidRPr="00E67D94" w:rsidRDefault="00897B2F" w:rsidP="004A3F1C">
            <w:pPr>
              <w:rPr>
                <w:rFonts w:cstheme="minorHAnsi"/>
              </w:rPr>
            </w:pPr>
            <w:r w:rsidRPr="00E67D94">
              <w:rPr>
                <w:rFonts w:cstheme="minorHAnsi"/>
              </w:rPr>
              <w:t>25</w:t>
            </w:r>
          </w:p>
        </w:tc>
        <w:tc>
          <w:tcPr>
            <w:tcW w:w="1455" w:type="dxa"/>
          </w:tcPr>
          <w:p w:rsidR="00897B2F" w:rsidRPr="00E67D94" w:rsidRDefault="00897B2F" w:rsidP="004A3F1C">
            <w:pPr>
              <w:rPr>
                <w:rFonts w:cstheme="minorHAnsi"/>
              </w:rPr>
            </w:pPr>
            <w:r w:rsidRPr="00E67D94">
              <w:rPr>
                <w:rFonts w:cstheme="minorHAnsi"/>
              </w:rPr>
              <w:t>95</w:t>
            </w:r>
          </w:p>
        </w:tc>
        <w:tc>
          <w:tcPr>
            <w:tcW w:w="1498" w:type="dxa"/>
          </w:tcPr>
          <w:p w:rsidR="00897B2F" w:rsidRPr="00E67D94" w:rsidRDefault="004242C6" w:rsidP="004A3F1C">
            <w:pPr>
              <w:rPr>
                <w:rFonts w:cstheme="minorHAnsi"/>
              </w:rPr>
            </w:pPr>
            <w:r>
              <w:t>96</w:t>
            </w:r>
          </w:p>
        </w:tc>
        <w:tc>
          <w:tcPr>
            <w:tcW w:w="1498" w:type="dxa"/>
            <w:shd w:val="clear" w:color="auto" w:fill="auto"/>
          </w:tcPr>
          <w:p w:rsidR="00395525" w:rsidRPr="00E67D94" w:rsidRDefault="00234D1C" w:rsidP="00234D1C">
            <w:pPr>
              <w:rPr>
                <w:rFonts w:cstheme="minorHAnsi"/>
              </w:rPr>
            </w:pPr>
            <w:r>
              <w:rPr>
                <w:rFonts w:cstheme="minorHAnsi"/>
              </w:rPr>
              <w:t>71</w:t>
            </w:r>
          </w:p>
        </w:tc>
        <w:tc>
          <w:tcPr>
            <w:tcW w:w="1480" w:type="dxa"/>
          </w:tcPr>
          <w:p w:rsidR="00897B2F" w:rsidRPr="00E67D94" w:rsidRDefault="00DA3993" w:rsidP="004A3F1C">
            <w:pPr>
              <w:rPr>
                <w:rFonts w:cstheme="minorHAnsi"/>
              </w:rPr>
            </w:pPr>
            <w:r>
              <w:rPr>
                <w:rFonts w:cstheme="minorHAnsi"/>
              </w:rPr>
              <w:t>%74</w:t>
            </w:r>
          </w:p>
        </w:tc>
      </w:tr>
      <w:tr w:rsidR="00897B2F" w:rsidRPr="00E67D94" w:rsidTr="00F4335F">
        <w:tc>
          <w:tcPr>
            <w:tcW w:w="1696" w:type="dxa"/>
            <w:shd w:val="clear" w:color="auto" w:fill="auto"/>
          </w:tcPr>
          <w:p w:rsidR="00897B2F" w:rsidRPr="00E67D94" w:rsidRDefault="00897B2F" w:rsidP="004A3F1C">
            <w:pPr>
              <w:rPr>
                <w:rFonts w:cstheme="minorHAnsi"/>
              </w:rPr>
            </w:pPr>
            <w:r>
              <w:rPr>
                <w:rFonts w:cstheme="minorHAnsi"/>
              </w:rPr>
              <w:t>Açıklama</w:t>
            </w:r>
          </w:p>
        </w:tc>
        <w:tc>
          <w:tcPr>
            <w:tcW w:w="7366"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2120"/>
        <w:gridCol w:w="1257"/>
        <w:gridCol w:w="1329"/>
        <w:gridCol w:w="1471"/>
        <w:gridCol w:w="1472"/>
        <w:gridCol w:w="1413"/>
      </w:tblGrid>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6942"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 üniversitesi misyonuyla evrensel düzeyde bilgi üretmek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H1.4</w:t>
            </w:r>
          </w:p>
        </w:tc>
        <w:tc>
          <w:tcPr>
            <w:tcW w:w="6942"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Uluslararası makro politikalara uyum ve ilgili araçların İYTE’de benimsenmesini ve yaygın kullanılmasını sağlamak</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sidRPr="00E67D94">
              <w:rPr>
                <w:rFonts w:cstheme="minorHAnsi"/>
              </w:rPr>
              <w:t>H1.4 Performansı</w:t>
            </w:r>
          </w:p>
        </w:tc>
        <w:tc>
          <w:tcPr>
            <w:tcW w:w="6942" w:type="dxa"/>
            <w:gridSpan w:val="5"/>
            <w:shd w:val="clear" w:color="auto" w:fill="9CC2E5" w:themeFill="accent1" w:themeFillTint="99"/>
          </w:tcPr>
          <w:p w:rsidR="00897B2F" w:rsidRPr="00E67D94" w:rsidRDefault="00C617C4" w:rsidP="004A3F1C">
            <w:pPr>
              <w:rPr>
                <w:rFonts w:cstheme="minorHAnsi"/>
              </w:rPr>
            </w:pPr>
            <w:r>
              <w:rPr>
                <w:rFonts w:cstheme="minorHAnsi"/>
              </w:rPr>
              <w:t>%71</w:t>
            </w:r>
          </w:p>
        </w:tc>
      </w:tr>
      <w:tr w:rsidR="00897B2F" w:rsidRPr="00E67D94" w:rsidTr="004A3F1C">
        <w:tc>
          <w:tcPr>
            <w:tcW w:w="2120"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6942" w:type="dxa"/>
            <w:gridSpan w:val="5"/>
            <w:shd w:val="clear" w:color="auto" w:fill="9CC2E5" w:themeFill="accent1" w:themeFillTint="99"/>
          </w:tcPr>
          <w:p w:rsidR="00897B2F" w:rsidRPr="00E67D94" w:rsidRDefault="00897B2F" w:rsidP="004A3F1C">
            <w:pPr>
              <w:rPr>
                <w:rFonts w:cstheme="minorHAnsi"/>
              </w:rPr>
            </w:pPr>
            <w:r w:rsidRPr="00FA71A3">
              <w:rPr>
                <w:rFonts w:cstheme="minorHAnsi"/>
              </w:rPr>
              <w:t>EURAXESS Hizmet Merkezi (EURAXESS)</w:t>
            </w:r>
          </w:p>
        </w:tc>
      </w:tr>
      <w:tr w:rsidR="00897B2F" w:rsidRPr="00E67D94" w:rsidTr="004A3F1C">
        <w:tc>
          <w:tcPr>
            <w:tcW w:w="2120"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9" w:type="dxa"/>
            <w:shd w:val="clear" w:color="auto" w:fill="F4B083" w:themeFill="accent2" w:themeFillTint="99"/>
          </w:tcPr>
          <w:p w:rsidR="00897B2F" w:rsidRPr="00E67D94" w:rsidRDefault="00DA3993" w:rsidP="004A3F1C">
            <w:pPr>
              <w:rPr>
                <w:rFonts w:cstheme="minorHAnsi"/>
              </w:rPr>
            </w:pPr>
            <w:r>
              <w:rPr>
                <w:rFonts w:cstheme="minorHAnsi"/>
              </w:rPr>
              <w:t>Plan Dönemi Başlangıç Değeri</w:t>
            </w:r>
            <w:r w:rsidR="00897B2F" w:rsidRPr="00E67D94">
              <w:rPr>
                <w:rFonts w:cstheme="minorHAnsi"/>
              </w:rPr>
              <w:t>(A)</w:t>
            </w:r>
          </w:p>
        </w:tc>
        <w:tc>
          <w:tcPr>
            <w:tcW w:w="147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13" w:type="dxa"/>
            <w:shd w:val="clear" w:color="auto" w:fill="F4B083" w:themeFill="accent2" w:themeFillTint="99"/>
          </w:tcPr>
          <w:p w:rsidR="00897B2F" w:rsidRPr="00E67D94" w:rsidRDefault="00897B2F" w:rsidP="00DA3993">
            <w:pPr>
              <w:rPr>
                <w:rFonts w:cstheme="minorHAnsi"/>
              </w:rPr>
            </w:pPr>
            <w:r w:rsidRPr="00E67D94">
              <w:rPr>
                <w:rFonts w:cstheme="minorHAnsi"/>
              </w:rPr>
              <w:t>Performans (%) (C</w:t>
            </w:r>
            <w:r w:rsidR="00DA3993">
              <w:rPr>
                <w:rFonts w:cstheme="minorHAnsi"/>
              </w:rPr>
              <w:t>/B)</w:t>
            </w:r>
          </w:p>
        </w:tc>
      </w:tr>
      <w:tr w:rsidR="00897B2F" w:rsidRPr="00E67D94" w:rsidTr="00C617C4">
        <w:tc>
          <w:tcPr>
            <w:tcW w:w="2120" w:type="dxa"/>
            <w:shd w:val="clear" w:color="auto" w:fill="auto"/>
          </w:tcPr>
          <w:p w:rsidR="00897B2F" w:rsidRPr="00E67D94" w:rsidRDefault="00897B2F" w:rsidP="004A3F1C">
            <w:pPr>
              <w:rPr>
                <w:rFonts w:cstheme="minorHAnsi"/>
              </w:rPr>
            </w:pPr>
            <w:r w:rsidRPr="00E67D94">
              <w:rPr>
                <w:rFonts w:cstheme="minorHAnsi"/>
              </w:rPr>
              <w:t>PG1.4.1: EURAXESS aracılığı ile İYTE, Ege Bölgesi ve Türkiye’deki diğer üniversiteler(e/den) yapılan bilgi talebi, başvuru vb. sayısı</w:t>
            </w:r>
          </w:p>
        </w:tc>
        <w:tc>
          <w:tcPr>
            <w:tcW w:w="1257" w:type="dxa"/>
            <w:shd w:val="clear" w:color="auto" w:fill="auto"/>
          </w:tcPr>
          <w:p w:rsidR="00897B2F" w:rsidRPr="00E67D94" w:rsidRDefault="00897B2F" w:rsidP="004A3F1C">
            <w:pPr>
              <w:rPr>
                <w:rFonts w:cstheme="minorHAnsi"/>
              </w:rPr>
            </w:pPr>
            <w:r w:rsidRPr="00E67D94">
              <w:rPr>
                <w:rFonts w:cstheme="minorHAnsi"/>
              </w:rPr>
              <w:t>100</w:t>
            </w:r>
          </w:p>
        </w:tc>
        <w:tc>
          <w:tcPr>
            <w:tcW w:w="1329" w:type="dxa"/>
            <w:shd w:val="clear" w:color="auto" w:fill="auto"/>
          </w:tcPr>
          <w:p w:rsidR="00897B2F" w:rsidRPr="00E67D94" w:rsidRDefault="00897B2F" w:rsidP="004A3F1C">
            <w:pPr>
              <w:rPr>
                <w:rFonts w:cstheme="minorHAnsi"/>
              </w:rPr>
            </w:pPr>
            <w:r w:rsidRPr="00E67D94">
              <w:rPr>
                <w:rFonts w:cstheme="minorHAnsi"/>
              </w:rPr>
              <w:t>4</w:t>
            </w:r>
          </w:p>
        </w:tc>
        <w:tc>
          <w:tcPr>
            <w:tcW w:w="1471" w:type="dxa"/>
            <w:shd w:val="clear" w:color="auto" w:fill="auto"/>
          </w:tcPr>
          <w:p w:rsidR="00897B2F" w:rsidRPr="00E67D94" w:rsidRDefault="004242C6" w:rsidP="004A3F1C">
            <w:pPr>
              <w:rPr>
                <w:rFonts w:cstheme="minorHAnsi"/>
              </w:rPr>
            </w:pPr>
            <w:r>
              <w:t>25</w:t>
            </w:r>
          </w:p>
        </w:tc>
        <w:tc>
          <w:tcPr>
            <w:tcW w:w="1472" w:type="dxa"/>
            <w:shd w:val="clear" w:color="auto" w:fill="auto"/>
          </w:tcPr>
          <w:p w:rsidR="00897B2F" w:rsidRPr="00E67D94" w:rsidRDefault="0052105E" w:rsidP="004A3F1C">
            <w:pPr>
              <w:rPr>
                <w:rFonts w:cstheme="minorHAnsi"/>
              </w:rPr>
            </w:pPr>
            <w:r>
              <w:rPr>
                <w:rFonts w:cstheme="minorHAnsi"/>
              </w:rPr>
              <w:t>19</w:t>
            </w:r>
          </w:p>
        </w:tc>
        <w:tc>
          <w:tcPr>
            <w:tcW w:w="1413" w:type="dxa"/>
          </w:tcPr>
          <w:p w:rsidR="00DA3993" w:rsidRDefault="00DA3993" w:rsidP="004A3F1C">
            <w:pPr>
              <w:rPr>
                <w:rFonts w:cstheme="minorHAnsi"/>
              </w:rPr>
            </w:pPr>
            <w:r>
              <w:rPr>
                <w:rFonts w:cstheme="minorHAnsi"/>
              </w:rPr>
              <w:t>%71</w:t>
            </w:r>
          </w:p>
          <w:p w:rsidR="00897B2F" w:rsidRPr="00DA3993" w:rsidRDefault="00897B2F" w:rsidP="00DA3993">
            <w:pPr>
              <w:jc w:val="center"/>
              <w:rPr>
                <w:rFonts w:cstheme="minorHAnsi"/>
              </w:rPr>
            </w:pPr>
          </w:p>
        </w:tc>
      </w:tr>
      <w:tr w:rsidR="0052105E" w:rsidRPr="00E67D94" w:rsidTr="00C617C4">
        <w:tc>
          <w:tcPr>
            <w:tcW w:w="2120" w:type="dxa"/>
            <w:shd w:val="clear" w:color="auto" w:fill="auto"/>
          </w:tcPr>
          <w:p w:rsidR="0052105E" w:rsidRPr="00E67D94" w:rsidRDefault="0052105E" w:rsidP="004A3F1C">
            <w:pPr>
              <w:rPr>
                <w:rFonts w:cstheme="minorHAnsi"/>
              </w:rPr>
            </w:pPr>
            <w:r>
              <w:rPr>
                <w:rFonts w:cstheme="minorHAnsi"/>
              </w:rPr>
              <w:t>Açıklama</w:t>
            </w:r>
          </w:p>
        </w:tc>
        <w:tc>
          <w:tcPr>
            <w:tcW w:w="6942" w:type="dxa"/>
            <w:gridSpan w:val="5"/>
            <w:shd w:val="clear" w:color="auto" w:fill="auto"/>
          </w:tcPr>
          <w:p w:rsidR="0052105E" w:rsidRDefault="0052105E" w:rsidP="0052105E">
            <w:pPr>
              <w:jc w:val="both"/>
              <w:rPr>
                <w:rFonts w:cstheme="minorHAnsi"/>
              </w:rPr>
            </w:pPr>
            <w:r>
              <w:rPr>
                <w:rFonts w:cstheme="minorHAnsi"/>
              </w:rPr>
              <w:t>Haziran 2020 sonu itibari ile gerçekleşme yüzdesinin %71.4 olduğu göz önüne alındığında, 2020 yılı sonunda hedeflenen değerlere ulaşılacağı beklenmektedir.</w:t>
            </w:r>
          </w:p>
          <w:p w:rsidR="0052105E" w:rsidRPr="00E67D94" w:rsidRDefault="0052105E" w:rsidP="0052105E">
            <w:pPr>
              <w:jc w:val="both"/>
              <w:rPr>
                <w:rFonts w:cstheme="minorHAnsi"/>
              </w:rPr>
            </w:pPr>
            <w:r>
              <w:rPr>
                <w:rFonts w:cstheme="minorHAnsi"/>
              </w:rPr>
              <w:t>Her ne kadar, COVID-19 pandemisi dolayısı ile yapmayı planladığımız İYTE dışı çalışma ve etkinlikler çok ciddi oranda sekteye uğramış ise de, ancak yine aynı pandemi sebebinden dolayı uzaktan çalışan İYTE öğretim elemanlarının artan oranlarda uluslararası ve ulusal projeler yazmaları neticesinde bu eksiklikten gelecek olan fark kapanmış bulunmaktadır.</w:t>
            </w: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Pr="00E67D94" w:rsidRDefault="00636C4A" w:rsidP="00897B2F">
      <w:pPr>
        <w:rPr>
          <w:rFonts w:cstheme="minorHAnsi"/>
        </w:rPr>
      </w:pPr>
    </w:p>
    <w:tbl>
      <w:tblPr>
        <w:tblStyle w:val="TabloKlavuzu"/>
        <w:tblW w:w="0" w:type="auto"/>
        <w:tblLook w:val="04A0" w:firstRow="1" w:lastRow="0" w:firstColumn="1" w:lastColumn="0" w:noHBand="0" w:noVBand="1"/>
      </w:tblPr>
      <w:tblGrid>
        <w:gridCol w:w="1849"/>
        <w:gridCol w:w="1371"/>
        <w:gridCol w:w="1410"/>
        <w:gridCol w:w="1488"/>
        <w:gridCol w:w="1488"/>
        <w:gridCol w:w="1456"/>
      </w:tblGrid>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A2</w:t>
            </w:r>
          </w:p>
        </w:tc>
        <w:tc>
          <w:tcPr>
            <w:tcW w:w="7213"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Üretilen bilgi ve teknolojiyi topluma ve sanayiye transfer etmek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213"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Temel araştırmalardan yola çıkarak bilgi ve teknoloji transferi için kolaylaştırıcı arayüzleri oluşturmak ve faaliyetleri geliştirmek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H2.1 Performansı</w:t>
            </w:r>
          </w:p>
        </w:tc>
        <w:tc>
          <w:tcPr>
            <w:tcW w:w="7213" w:type="dxa"/>
            <w:gridSpan w:val="5"/>
            <w:shd w:val="clear" w:color="auto" w:fill="9CC2E5" w:themeFill="accent1" w:themeFillTint="99"/>
          </w:tcPr>
          <w:p w:rsidR="00897B2F" w:rsidRPr="00E67D94" w:rsidRDefault="00C617C4" w:rsidP="004A3F1C">
            <w:pPr>
              <w:rPr>
                <w:rFonts w:cstheme="minorHAnsi"/>
              </w:rPr>
            </w:pPr>
            <w:r>
              <w:rPr>
                <w:rFonts w:cstheme="minorHAnsi"/>
              </w:rPr>
              <w:t>%82,10</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13"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FSMH Değerlendirme ve Destekleme Kurulu (FSMH-DDK)</w:t>
            </w:r>
          </w:p>
          <w:p w:rsidR="00897B2F" w:rsidRPr="00FA71A3" w:rsidRDefault="00897B2F" w:rsidP="004A3F1C">
            <w:pPr>
              <w:rPr>
                <w:rFonts w:cstheme="minorHAnsi"/>
              </w:rPr>
            </w:pPr>
            <w:r w:rsidRPr="00FA71A3">
              <w:rPr>
                <w:rFonts w:cstheme="minorHAnsi"/>
              </w:rPr>
              <w:t>Atmosfer TTO (TTO)</w:t>
            </w:r>
          </w:p>
          <w:p w:rsidR="00897B2F" w:rsidRPr="00E67D94" w:rsidRDefault="00897B2F" w:rsidP="004A3F1C">
            <w:pPr>
              <w:rPr>
                <w:rFonts w:cstheme="minorHAnsi"/>
              </w:rPr>
            </w:pPr>
            <w:r w:rsidRPr="00FA71A3">
              <w:rPr>
                <w:rFonts w:cstheme="minorHAnsi"/>
              </w:rPr>
              <w:t>Araştırmalar Direktörlüğü (AD)</w:t>
            </w: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7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w:t>
            </w:r>
            <w:r w:rsidR="000056F3">
              <w:rPr>
                <w:rFonts w:cstheme="minorHAnsi"/>
              </w:rPr>
              <w:t>angıç Değeri</w:t>
            </w:r>
            <w:r w:rsidRPr="00E67D94">
              <w:rPr>
                <w:rFonts w:cstheme="minorHAnsi"/>
              </w:rPr>
              <w:t xml:space="preserve"> (A)</w:t>
            </w:r>
          </w:p>
        </w:tc>
        <w:tc>
          <w:tcPr>
            <w:tcW w:w="148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897B2F" w:rsidRPr="00E67D94" w:rsidRDefault="000056F3" w:rsidP="004A3F1C">
            <w:pPr>
              <w:rPr>
                <w:rFonts w:cstheme="minorHAnsi"/>
              </w:rPr>
            </w:pPr>
            <w:r>
              <w:rPr>
                <w:rFonts w:cstheme="minorHAnsi"/>
              </w:rPr>
              <w:t>Performans (%) (C/B</w:t>
            </w:r>
            <w:r w:rsidR="00897B2F" w:rsidRPr="00E67D94">
              <w:rPr>
                <w:rFonts w:cstheme="minorHAnsi"/>
              </w:rPr>
              <w:t>)</w:t>
            </w:r>
          </w:p>
        </w:tc>
      </w:tr>
      <w:tr w:rsidR="00897B2F" w:rsidRPr="00E67D94" w:rsidTr="00C617C4">
        <w:tc>
          <w:tcPr>
            <w:tcW w:w="1849" w:type="dxa"/>
          </w:tcPr>
          <w:p w:rsidR="00897B2F" w:rsidRPr="00E67D94" w:rsidRDefault="00897B2F" w:rsidP="004A3F1C">
            <w:pPr>
              <w:rPr>
                <w:rFonts w:cstheme="minorHAnsi"/>
              </w:rPr>
            </w:pPr>
            <w:r w:rsidRPr="00E67D94">
              <w:rPr>
                <w:rFonts w:cstheme="minorHAnsi"/>
              </w:rPr>
              <w:t>PG2.1.1: Patent desteği verilen çalışma sayısı</w:t>
            </w:r>
          </w:p>
        </w:tc>
        <w:tc>
          <w:tcPr>
            <w:tcW w:w="1371" w:type="dxa"/>
          </w:tcPr>
          <w:p w:rsidR="00897B2F" w:rsidRPr="00E67D94" w:rsidRDefault="00897B2F" w:rsidP="004A3F1C">
            <w:pPr>
              <w:rPr>
                <w:rFonts w:cstheme="minorHAnsi"/>
              </w:rPr>
            </w:pPr>
            <w:r w:rsidRPr="00E67D94">
              <w:rPr>
                <w:rFonts w:cstheme="minorHAnsi"/>
              </w:rPr>
              <w:t>30</w:t>
            </w:r>
          </w:p>
        </w:tc>
        <w:tc>
          <w:tcPr>
            <w:tcW w:w="1410" w:type="dxa"/>
          </w:tcPr>
          <w:p w:rsidR="00897B2F" w:rsidRPr="00E67D94" w:rsidRDefault="00897B2F" w:rsidP="004A3F1C">
            <w:pPr>
              <w:rPr>
                <w:rFonts w:cstheme="minorHAnsi"/>
              </w:rPr>
            </w:pPr>
            <w:r w:rsidRPr="00E67D94">
              <w:rPr>
                <w:rFonts w:cstheme="minorHAnsi"/>
              </w:rPr>
              <w:t>16</w:t>
            </w:r>
          </w:p>
        </w:tc>
        <w:tc>
          <w:tcPr>
            <w:tcW w:w="1488" w:type="dxa"/>
          </w:tcPr>
          <w:p w:rsidR="00897B2F" w:rsidRPr="00E67D94" w:rsidRDefault="004242C6" w:rsidP="004A3F1C">
            <w:pPr>
              <w:rPr>
                <w:rFonts w:cstheme="minorHAnsi"/>
              </w:rPr>
            </w:pPr>
            <w:r>
              <w:t>17</w:t>
            </w:r>
          </w:p>
        </w:tc>
        <w:tc>
          <w:tcPr>
            <w:tcW w:w="1488" w:type="dxa"/>
            <w:shd w:val="clear" w:color="auto" w:fill="auto"/>
          </w:tcPr>
          <w:p w:rsidR="00897B2F" w:rsidRPr="00E67D94" w:rsidRDefault="00F635C5" w:rsidP="004A3F1C">
            <w:pPr>
              <w:rPr>
                <w:rFonts w:cstheme="minorHAnsi"/>
              </w:rPr>
            </w:pPr>
            <w:r>
              <w:rPr>
                <w:rFonts w:cstheme="minorHAnsi"/>
              </w:rPr>
              <w:t>25</w:t>
            </w:r>
          </w:p>
        </w:tc>
        <w:tc>
          <w:tcPr>
            <w:tcW w:w="1456" w:type="dxa"/>
          </w:tcPr>
          <w:p w:rsidR="00897B2F" w:rsidRPr="00E67D94" w:rsidRDefault="00BA4E94" w:rsidP="004A3F1C">
            <w:pPr>
              <w:rPr>
                <w:rFonts w:cstheme="minorHAnsi"/>
              </w:rPr>
            </w:pPr>
            <w:r>
              <w:rPr>
                <w:rFonts w:cstheme="minorHAnsi"/>
              </w:rPr>
              <w:t>%</w:t>
            </w:r>
            <w:r w:rsidR="0086109C">
              <w:rPr>
                <w:rFonts w:cstheme="minorHAnsi"/>
              </w:rPr>
              <w:t>147</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A05793" w:rsidRDefault="00C73F42" w:rsidP="00C73F42">
            <w:pPr>
              <w:rPr>
                <w:rFonts w:cstheme="minorHAnsi"/>
              </w:rPr>
            </w:pPr>
            <w:r w:rsidRPr="00A05793">
              <w:rPr>
                <w:rFonts w:cstheme="minorHAnsi"/>
              </w:rPr>
              <w:t>Düzenlenen etkinlikler ile patent desteği verilen çalışma sayısı beklenenin üzerinde gerçekleşmiştir.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86109C" w:rsidP="0086109C">
            <w:pPr>
              <w:rPr>
                <w:rFonts w:cstheme="minorHAnsi"/>
              </w:rPr>
            </w:pPr>
            <w:r>
              <w:rPr>
                <w:rFonts w:cstheme="minorHAnsi"/>
              </w:rPr>
              <w:t>Plan Dönemi Başlangıç Değeri</w:t>
            </w:r>
            <w:r w:rsidR="00C73F42" w:rsidRPr="00E67D94">
              <w:rPr>
                <w:rFonts w:cstheme="minorHAnsi"/>
              </w:rPr>
              <w:t xml:space="preserve">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4A3F1C">
            <w:pPr>
              <w:rPr>
                <w:rFonts w:cstheme="minorHAnsi"/>
              </w:rPr>
            </w:pPr>
            <w:r w:rsidRPr="00E67D94">
              <w:rPr>
                <w:rFonts w:cstheme="minorHAnsi"/>
              </w:rPr>
              <w:t>Performans (%)</w:t>
            </w:r>
            <w:r w:rsidR="00BA4E94">
              <w:rPr>
                <w:rFonts w:cstheme="minorHAnsi"/>
              </w:rPr>
              <w:t>(C/B</w:t>
            </w:r>
            <w:r w:rsidR="00BA4E94" w:rsidRPr="00E67D94">
              <w:rPr>
                <w:rFonts w:cstheme="minorHAnsi"/>
              </w:rPr>
              <w:t>)</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PG2.1.2: Patent başvurusu sayısı</w:t>
            </w:r>
          </w:p>
        </w:tc>
        <w:tc>
          <w:tcPr>
            <w:tcW w:w="1371" w:type="dxa"/>
          </w:tcPr>
          <w:p w:rsidR="00C73F42" w:rsidRPr="00E67D94" w:rsidRDefault="00C73F42" w:rsidP="004A3F1C">
            <w:pPr>
              <w:rPr>
                <w:rFonts w:cstheme="minorHAnsi"/>
              </w:rPr>
            </w:pPr>
            <w:r w:rsidRPr="00E67D94">
              <w:rPr>
                <w:rFonts w:cstheme="minorHAnsi"/>
              </w:rPr>
              <w:t>30</w:t>
            </w:r>
          </w:p>
        </w:tc>
        <w:tc>
          <w:tcPr>
            <w:tcW w:w="1410" w:type="dxa"/>
          </w:tcPr>
          <w:p w:rsidR="00C73F42" w:rsidRPr="00E67D94" w:rsidRDefault="00C73F42" w:rsidP="004A3F1C">
            <w:pPr>
              <w:rPr>
                <w:rFonts w:cstheme="minorHAnsi"/>
              </w:rPr>
            </w:pPr>
            <w:r w:rsidRPr="00E67D94">
              <w:rPr>
                <w:rFonts w:cstheme="minorHAnsi"/>
              </w:rPr>
              <w:t>8</w:t>
            </w:r>
          </w:p>
        </w:tc>
        <w:tc>
          <w:tcPr>
            <w:tcW w:w="1488" w:type="dxa"/>
          </w:tcPr>
          <w:p w:rsidR="00C73F42" w:rsidRPr="00E67D94" w:rsidRDefault="00C73F42" w:rsidP="004A3F1C">
            <w:pPr>
              <w:rPr>
                <w:rFonts w:cstheme="minorHAnsi"/>
              </w:rPr>
            </w:pPr>
            <w:r>
              <w:t>8</w:t>
            </w:r>
          </w:p>
        </w:tc>
        <w:tc>
          <w:tcPr>
            <w:tcW w:w="1488" w:type="dxa"/>
            <w:shd w:val="clear" w:color="auto" w:fill="auto"/>
          </w:tcPr>
          <w:p w:rsidR="00C73F42" w:rsidRPr="00E67D94" w:rsidRDefault="00C73F42" w:rsidP="004A3F1C">
            <w:pPr>
              <w:rPr>
                <w:rFonts w:cstheme="minorHAnsi"/>
              </w:rPr>
            </w:pPr>
            <w:r>
              <w:rPr>
                <w:rFonts w:cstheme="minorHAnsi"/>
              </w:rPr>
              <w:t>17</w:t>
            </w:r>
          </w:p>
        </w:tc>
        <w:tc>
          <w:tcPr>
            <w:tcW w:w="1456" w:type="dxa"/>
          </w:tcPr>
          <w:p w:rsidR="00C73F42" w:rsidRPr="00E67D94" w:rsidRDefault="0086109C" w:rsidP="0086109C">
            <w:pPr>
              <w:jc w:val="center"/>
              <w:rPr>
                <w:rFonts w:cstheme="minorHAnsi"/>
              </w:rPr>
            </w:pPr>
            <w:r>
              <w:rPr>
                <w:rFonts w:cstheme="minorHAnsi"/>
              </w:rPr>
              <w:t>%212</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C73F42">
            <w:pPr>
              <w:rPr>
                <w:rFonts w:cstheme="minorHAnsi"/>
              </w:rPr>
            </w:pPr>
            <w:r>
              <w:rPr>
                <w:rFonts w:cstheme="minorHAnsi"/>
              </w:rPr>
              <w:t>İzleme döneminde, düzenlenen 2 FSMH Kurul toplantısı ve devam eden çalışmalar neticesinde, toplam 17 patent başvurusu gerçekleştirilmiştir.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C73F42" w:rsidP="004A3F1C">
            <w:pPr>
              <w:rPr>
                <w:rFonts w:cstheme="minorHAnsi"/>
              </w:rPr>
            </w:pPr>
            <w:r w:rsidRPr="00E67D94">
              <w:rPr>
                <w:rFonts w:cstheme="minorHAnsi"/>
              </w:rPr>
              <w:t>Plan Dönemi Başlangıç Değeri**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4A3F1C">
            <w:pPr>
              <w:rPr>
                <w:rFonts w:cstheme="minorHAnsi"/>
              </w:rPr>
            </w:pPr>
            <w:r w:rsidRPr="00E67D94">
              <w:rPr>
                <w:rFonts w:cstheme="minorHAnsi"/>
              </w:rPr>
              <w:t>Performans (%) (</w:t>
            </w:r>
            <w:r w:rsidR="00BA4E94">
              <w:rPr>
                <w:rFonts w:cstheme="minorHAnsi"/>
              </w:rPr>
              <w:t>C/B</w:t>
            </w:r>
            <w:r w:rsidR="00BA4E94" w:rsidRPr="00E67D94">
              <w:rPr>
                <w:rFonts w:cstheme="minorHAnsi"/>
              </w:rPr>
              <w:t>)</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PG2.1.3: Öğretim üyesi başına ortalama yıllık ulusal/uluslararası patent belge sayısı</w:t>
            </w:r>
          </w:p>
        </w:tc>
        <w:tc>
          <w:tcPr>
            <w:tcW w:w="1371" w:type="dxa"/>
          </w:tcPr>
          <w:p w:rsidR="00C73F42" w:rsidRPr="00E67D94" w:rsidRDefault="00C73F42" w:rsidP="004A3F1C">
            <w:pPr>
              <w:rPr>
                <w:rFonts w:cstheme="minorHAnsi"/>
              </w:rPr>
            </w:pPr>
            <w:r w:rsidRPr="00E67D94">
              <w:rPr>
                <w:rFonts w:cstheme="minorHAnsi"/>
              </w:rPr>
              <w:t>15</w:t>
            </w:r>
          </w:p>
        </w:tc>
        <w:tc>
          <w:tcPr>
            <w:tcW w:w="1410" w:type="dxa"/>
          </w:tcPr>
          <w:p w:rsidR="00C73F42" w:rsidRPr="00E67D94" w:rsidRDefault="00C73F42" w:rsidP="004A3F1C">
            <w:pPr>
              <w:rPr>
                <w:rFonts w:cstheme="minorHAnsi"/>
              </w:rPr>
            </w:pPr>
            <w:r w:rsidRPr="00E67D94">
              <w:rPr>
                <w:rFonts w:cstheme="minorHAnsi"/>
              </w:rPr>
              <w:t>0,0053</w:t>
            </w:r>
          </w:p>
        </w:tc>
        <w:tc>
          <w:tcPr>
            <w:tcW w:w="1488" w:type="dxa"/>
          </w:tcPr>
          <w:p w:rsidR="00C73F42" w:rsidRPr="00E67D94" w:rsidRDefault="00C73F42" w:rsidP="004A3F1C">
            <w:pPr>
              <w:rPr>
                <w:rFonts w:cstheme="minorHAnsi"/>
              </w:rPr>
            </w:pPr>
            <w:r>
              <w:t>0,0053</w:t>
            </w:r>
          </w:p>
        </w:tc>
        <w:tc>
          <w:tcPr>
            <w:tcW w:w="1488" w:type="dxa"/>
            <w:shd w:val="clear" w:color="auto" w:fill="auto"/>
          </w:tcPr>
          <w:p w:rsidR="00C73F42" w:rsidRPr="00E67D94" w:rsidRDefault="00C73F42" w:rsidP="004A3F1C">
            <w:pPr>
              <w:rPr>
                <w:rFonts w:cstheme="minorHAnsi"/>
              </w:rPr>
            </w:pPr>
            <w:r>
              <w:rPr>
                <w:rFonts w:cstheme="minorHAnsi"/>
              </w:rPr>
              <w:t>0,005</w:t>
            </w:r>
          </w:p>
        </w:tc>
        <w:tc>
          <w:tcPr>
            <w:tcW w:w="1456" w:type="dxa"/>
          </w:tcPr>
          <w:p w:rsidR="00BA4E94" w:rsidRDefault="00BA4E94" w:rsidP="004A3F1C">
            <w:pPr>
              <w:rPr>
                <w:rFonts w:cstheme="minorHAnsi"/>
              </w:rPr>
            </w:pPr>
            <w:r>
              <w:rPr>
                <w:rFonts w:cstheme="minorHAnsi"/>
              </w:rPr>
              <w:t>%94</w:t>
            </w:r>
          </w:p>
          <w:p w:rsidR="00C73F42" w:rsidRPr="00BA4E94" w:rsidRDefault="00C73F42" w:rsidP="00BA4E94">
            <w:pPr>
              <w:jc w:val="center"/>
              <w:rPr>
                <w:rFonts w:cstheme="minorHAnsi"/>
              </w:rPr>
            </w:pP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4A3F1C">
            <w:pPr>
              <w:rPr>
                <w:rFonts w:cstheme="minorHAnsi"/>
              </w:rPr>
            </w:pPr>
            <w:r>
              <w:rPr>
                <w:rFonts w:cstheme="minorHAnsi"/>
              </w:rPr>
              <w:t>Patent başvuru süreçlerinin 3-4 yıl sürmesi nedeniyle, tescil aşamasına ulaşan patent başvuru sayısı sınırlıdır.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C73F42" w:rsidP="004A3F1C">
            <w:pPr>
              <w:rPr>
                <w:rFonts w:cstheme="minorHAnsi"/>
              </w:rPr>
            </w:pPr>
            <w:r w:rsidRPr="00E67D94">
              <w:rPr>
                <w:rFonts w:cstheme="minorHAnsi"/>
              </w:rPr>
              <w:t>Plan Dönemi Başlangıç Değeri**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4A3F1C">
            <w:pPr>
              <w:rPr>
                <w:rFonts w:cstheme="minorHAnsi"/>
              </w:rPr>
            </w:pPr>
            <w:r w:rsidRPr="00E67D94">
              <w:rPr>
                <w:rFonts w:cstheme="minorHAnsi"/>
              </w:rPr>
              <w:t>Performans (%) (C-A)/(B-A)</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PG2.1.4: Öğretim  üyesi  başına ortalama yıllık faydalı model ve endüstriyel  tasarım sayısı</w:t>
            </w:r>
          </w:p>
        </w:tc>
        <w:tc>
          <w:tcPr>
            <w:tcW w:w="1371" w:type="dxa"/>
          </w:tcPr>
          <w:p w:rsidR="00C73F42" w:rsidRPr="00E67D94" w:rsidRDefault="00C73F42" w:rsidP="004A3F1C">
            <w:pPr>
              <w:rPr>
                <w:rFonts w:cstheme="minorHAnsi"/>
              </w:rPr>
            </w:pPr>
            <w:r w:rsidRPr="00E67D94">
              <w:rPr>
                <w:rFonts w:cstheme="minorHAnsi"/>
              </w:rPr>
              <w:t>5</w:t>
            </w:r>
          </w:p>
        </w:tc>
        <w:tc>
          <w:tcPr>
            <w:tcW w:w="1410" w:type="dxa"/>
          </w:tcPr>
          <w:p w:rsidR="00C73F42" w:rsidRPr="00E67D94" w:rsidRDefault="00C73F42" w:rsidP="004A3F1C">
            <w:pPr>
              <w:rPr>
                <w:rFonts w:cstheme="minorHAnsi"/>
              </w:rPr>
            </w:pPr>
            <w:r w:rsidRPr="00E67D94">
              <w:rPr>
                <w:rFonts w:cstheme="minorHAnsi"/>
              </w:rPr>
              <w:t>0,0053</w:t>
            </w:r>
          </w:p>
        </w:tc>
        <w:tc>
          <w:tcPr>
            <w:tcW w:w="1488" w:type="dxa"/>
          </w:tcPr>
          <w:p w:rsidR="00C73F42" w:rsidRPr="00E67D94" w:rsidRDefault="00C73F42" w:rsidP="004A3F1C">
            <w:pPr>
              <w:rPr>
                <w:rFonts w:cstheme="minorHAnsi"/>
              </w:rPr>
            </w:pPr>
            <w:r>
              <w:t>0,0053</w:t>
            </w:r>
          </w:p>
        </w:tc>
        <w:tc>
          <w:tcPr>
            <w:tcW w:w="1488" w:type="dxa"/>
            <w:shd w:val="clear" w:color="auto" w:fill="auto"/>
          </w:tcPr>
          <w:p w:rsidR="00C73F42" w:rsidRPr="00E67D94" w:rsidRDefault="00C73F42" w:rsidP="004A3F1C">
            <w:pPr>
              <w:rPr>
                <w:rFonts w:cstheme="minorHAnsi"/>
              </w:rPr>
            </w:pPr>
            <w:r>
              <w:rPr>
                <w:rFonts w:cstheme="minorHAnsi"/>
              </w:rPr>
              <w:t>0</w:t>
            </w:r>
          </w:p>
        </w:tc>
        <w:tc>
          <w:tcPr>
            <w:tcW w:w="1456" w:type="dxa"/>
          </w:tcPr>
          <w:p w:rsidR="00C73F42" w:rsidRPr="00E67D94" w:rsidRDefault="008A7C17" w:rsidP="004A3F1C">
            <w:pPr>
              <w:rPr>
                <w:rFonts w:cstheme="minorHAnsi"/>
              </w:rPr>
            </w:pPr>
            <w:r>
              <w:rPr>
                <w:rFonts w:cstheme="minorHAnsi"/>
              </w:rPr>
              <w:t>0</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C73F42">
            <w:pPr>
              <w:rPr>
                <w:rFonts w:cstheme="minorHAnsi"/>
              </w:rPr>
            </w:pPr>
            <w:r>
              <w:rPr>
                <w:rFonts w:cstheme="minorHAnsi"/>
              </w:rPr>
              <w:t xml:space="preserve">İzleme dönemi içerisinde, faydalı model ve endüstriyel tasarım başvurusu </w:t>
            </w:r>
            <w:r>
              <w:rPr>
                <w:rFonts w:cstheme="minorHAnsi"/>
              </w:rPr>
              <w:lastRenderedPageBreak/>
              <w:t>gerçekleşmemiştir.</w:t>
            </w:r>
          </w:p>
        </w:tc>
      </w:tr>
      <w:tr w:rsidR="00C73F42" w:rsidRPr="00E67D94" w:rsidTr="004A3F1C">
        <w:tc>
          <w:tcPr>
            <w:tcW w:w="1849" w:type="dxa"/>
            <w:shd w:val="clear" w:color="auto" w:fill="F4B083" w:themeFill="accent2" w:themeFillTint="99"/>
          </w:tcPr>
          <w:p w:rsidR="00C73F42" w:rsidRPr="00E67D94" w:rsidRDefault="00C73F42" w:rsidP="004A3F1C">
            <w:pPr>
              <w:rPr>
                <w:rFonts w:cstheme="minorHAnsi"/>
              </w:rPr>
            </w:pPr>
            <w:r w:rsidRPr="00E67D94">
              <w:rPr>
                <w:rFonts w:cstheme="minorHAnsi"/>
              </w:rPr>
              <w:lastRenderedPageBreak/>
              <w:t>Performans Göstergesi</w:t>
            </w:r>
          </w:p>
        </w:tc>
        <w:tc>
          <w:tcPr>
            <w:tcW w:w="1371"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410" w:type="dxa"/>
            <w:shd w:val="clear" w:color="auto" w:fill="F4B083" w:themeFill="accent2" w:themeFillTint="99"/>
          </w:tcPr>
          <w:p w:rsidR="00C73F42" w:rsidRPr="00E67D94" w:rsidRDefault="00C73F42" w:rsidP="004A3F1C">
            <w:pPr>
              <w:rPr>
                <w:rFonts w:cstheme="minorHAnsi"/>
              </w:rPr>
            </w:pPr>
            <w:r w:rsidRPr="00E67D94">
              <w:rPr>
                <w:rFonts w:cstheme="minorHAnsi"/>
              </w:rPr>
              <w:t>Plan Dönemi Başlangıç Değeri** (A)</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Yılsonu Hedeflenen Değer (B)</w:t>
            </w:r>
          </w:p>
        </w:tc>
        <w:tc>
          <w:tcPr>
            <w:tcW w:w="1488" w:type="dxa"/>
            <w:shd w:val="clear" w:color="auto" w:fill="F4B083" w:themeFill="accent2" w:themeFillTint="99"/>
          </w:tcPr>
          <w:p w:rsidR="00C73F42" w:rsidRPr="00E67D94" w:rsidRDefault="00C73F42" w:rsidP="004A3F1C">
            <w:pPr>
              <w:rPr>
                <w:rFonts w:cstheme="minorHAnsi"/>
              </w:rPr>
            </w:pPr>
            <w:r w:rsidRPr="00E67D94">
              <w:rPr>
                <w:rFonts w:cstheme="minorHAnsi"/>
              </w:rPr>
              <w:t>İzleme Dönemindeki Gerçekleşme Değeri (C)</w:t>
            </w:r>
          </w:p>
        </w:tc>
        <w:tc>
          <w:tcPr>
            <w:tcW w:w="1456" w:type="dxa"/>
            <w:shd w:val="clear" w:color="auto" w:fill="F4B083" w:themeFill="accent2" w:themeFillTint="99"/>
          </w:tcPr>
          <w:p w:rsidR="00C73F42" w:rsidRPr="00E67D94" w:rsidRDefault="00C73F42" w:rsidP="008A7C17">
            <w:pPr>
              <w:rPr>
                <w:rFonts w:cstheme="minorHAnsi"/>
              </w:rPr>
            </w:pPr>
            <w:r w:rsidRPr="00E67D94">
              <w:rPr>
                <w:rFonts w:cstheme="minorHAnsi"/>
              </w:rPr>
              <w:t>Performans (%) (C</w:t>
            </w:r>
            <w:r w:rsidR="008A7C17">
              <w:rPr>
                <w:rFonts w:cstheme="minorHAnsi"/>
              </w:rPr>
              <w:t>/B)</w:t>
            </w:r>
          </w:p>
        </w:tc>
      </w:tr>
      <w:tr w:rsidR="00C73F42" w:rsidRPr="00E67D94" w:rsidTr="00C617C4">
        <w:tc>
          <w:tcPr>
            <w:tcW w:w="1849" w:type="dxa"/>
          </w:tcPr>
          <w:p w:rsidR="00C73F42" w:rsidRPr="00E67D94" w:rsidRDefault="00C73F42" w:rsidP="004A3F1C">
            <w:pPr>
              <w:rPr>
                <w:rFonts w:cstheme="minorHAnsi"/>
              </w:rPr>
            </w:pPr>
            <w:r w:rsidRPr="00E67D94">
              <w:rPr>
                <w:rFonts w:cstheme="minorHAnsi"/>
              </w:rPr>
              <w:t>PG2.1.5: Lisans programlarında sanayiye/meslek pratiğine yönelik gerçekleşen iş birliği sayısı(COOP ve benzeri iş birlikleri)</w:t>
            </w:r>
          </w:p>
        </w:tc>
        <w:tc>
          <w:tcPr>
            <w:tcW w:w="1371" w:type="dxa"/>
          </w:tcPr>
          <w:p w:rsidR="00C73F42" w:rsidRPr="00E67D94" w:rsidRDefault="00C73F42" w:rsidP="004A3F1C">
            <w:pPr>
              <w:rPr>
                <w:rFonts w:cstheme="minorHAnsi"/>
              </w:rPr>
            </w:pPr>
            <w:r w:rsidRPr="00E67D94">
              <w:rPr>
                <w:rFonts w:cstheme="minorHAnsi"/>
              </w:rPr>
              <w:t>20</w:t>
            </w:r>
          </w:p>
        </w:tc>
        <w:tc>
          <w:tcPr>
            <w:tcW w:w="1410" w:type="dxa"/>
          </w:tcPr>
          <w:p w:rsidR="00C73F42" w:rsidRPr="00E67D94" w:rsidRDefault="00C73F42" w:rsidP="004A3F1C">
            <w:pPr>
              <w:rPr>
                <w:rFonts w:cstheme="minorHAnsi"/>
              </w:rPr>
            </w:pPr>
            <w:r w:rsidRPr="00E67D94">
              <w:rPr>
                <w:rFonts w:cstheme="minorHAnsi"/>
              </w:rPr>
              <w:t>3</w:t>
            </w:r>
          </w:p>
        </w:tc>
        <w:tc>
          <w:tcPr>
            <w:tcW w:w="1488" w:type="dxa"/>
          </w:tcPr>
          <w:p w:rsidR="00C73F42" w:rsidRPr="00E67D94" w:rsidRDefault="00C73F42" w:rsidP="004A3F1C">
            <w:pPr>
              <w:rPr>
                <w:rFonts w:cstheme="minorHAnsi"/>
              </w:rPr>
            </w:pPr>
            <w:r>
              <w:t>5</w:t>
            </w:r>
          </w:p>
        </w:tc>
        <w:tc>
          <w:tcPr>
            <w:tcW w:w="1488" w:type="dxa"/>
            <w:shd w:val="clear" w:color="auto" w:fill="auto"/>
          </w:tcPr>
          <w:p w:rsidR="00C73F42" w:rsidRPr="00E67D94" w:rsidRDefault="00C73F42" w:rsidP="004A3F1C">
            <w:pPr>
              <w:rPr>
                <w:rFonts w:cstheme="minorHAnsi"/>
              </w:rPr>
            </w:pPr>
            <w:r>
              <w:rPr>
                <w:rFonts w:cstheme="minorHAnsi"/>
              </w:rPr>
              <w:t>2</w:t>
            </w:r>
          </w:p>
        </w:tc>
        <w:tc>
          <w:tcPr>
            <w:tcW w:w="1456" w:type="dxa"/>
          </w:tcPr>
          <w:p w:rsidR="00C73F42" w:rsidRPr="00E67D94" w:rsidRDefault="008A7C17" w:rsidP="004A3F1C">
            <w:pPr>
              <w:rPr>
                <w:rFonts w:cstheme="minorHAnsi"/>
              </w:rPr>
            </w:pPr>
            <w:r>
              <w:rPr>
                <w:rFonts w:cstheme="minorHAnsi"/>
              </w:rPr>
              <w:t>%40</w:t>
            </w:r>
          </w:p>
        </w:tc>
      </w:tr>
      <w:tr w:rsidR="00C73F42" w:rsidRPr="00E67D94" w:rsidTr="00C617C4">
        <w:tc>
          <w:tcPr>
            <w:tcW w:w="1849" w:type="dxa"/>
            <w:shd w:val="clear" w:color="auto" w:fill="auto"/>
          </w:tcPr>
          <w:p w:rsidR="00C73F42" w:rsidRPr="00E67D94" w:rsidRDefault="00C73F42" w:rsidP="004A3F1C">
            <w:pPr>
              <w:rPr>
                <w:rFonts w:cstheme="minorHAnsi"/>
              </w:rPr>
            </w:pPr>
            <w:r>
              <w:rPr>
                <w:rFonts w:cstheme="minorHAnsi"/>
              </w:rPr>
              <w:t>Açıklama</w:t>
            </w:r>
          </w:p>
        </w:tc>
        <w:tc>
          <w:tcPr>
            <w:tcW w:w="7213" w:type="dxa"/>
            <w:gridSpan w:val="5"/>
            <w:shd w:val="clear" w:color="auto" w:fill="auto"/>
          </w:tcPr>
          <w:p w:rsidR="00C73F42" w:rsidRPr="00E67D94" w:rsidRDefault="00C73F42" w:rsidP="004A3F1C">
            <w:pPr>
              <w:rPr>
                <w:rFonts w:cstheme="minorHAnsi"/>
              </w:rPr>
            </w:pP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2067"/>
        <w:gridCol w:w="1044"/>
        <w:gridCol w:w="1174"/>
        <w:gridCol w:w="1437"/>
        <w:gridCol w:w="2237"/>
        <w:gridCol w:w="1329"/>
      </w:tblGrid>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221"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Üretilen bilgi ve teknolojiyi topluma ve sanayiye transfer etmek</w:t>
            </w:r>
          </w:p>
        </w:tc>
      </w:tr>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sidRPr="00E67D94">
              <w:rPr>
                <w:rFonts w:cstheme="minorHAnsi"/>
              </w:rPr>
              <w:t>H2.2</w:t>
            </w:r>
          </w:p>
        </w:tc>
        <w:tc>
          <w:tcPr>
            <w:tcW w:w="7221"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Mevcut araştırma merkezlerinin ve bölüm araştırma laboratuvarlarının yetkinliğini artırmak ve yenilerini oluşturmak</w:t>
            </w:r>
          </w:p>
        </w:tc>
      </w:tr>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sidRPr="00E67D94">
              <w:rPr>
                <w:rFonts w:cstheme="minorHAnsi"/>
              </w:rPr>
              <w:t>H2.1 Performansı</w:t>
            </w:r>
          </w:p>
        </w:tc>
        <w:tc>
          <w:tcPr>
            <w:tcW w:w="7221" w:type="dxa"/>
            <w:gridSpan w:val="5"/>
            <w:shd w:val="clear" w:color="auto" w:fill="9CC2E5" w:themeFill="accent1" w:themeFillTint="99"/>
          </w:tcPr>
          <w:p w:rsidR="00897B2F" w:rsidRPr="00E67D94" w:rsidRDefault="00A864A7" w:rsidP="004A3F1C">
            <w:pPr>
              <w:rPr>
                <w:rFonts w:cstheme="minorHAnsi"/>
              </w:rPr>
            </w:pPr>
            <w:r>
              <w:rPr>
                <w:rFonts w:cstheme="minorHAnsi"/>
              </w:rPr>
              <w:t>%35,70</w:t>
            </w:r>
          </w:p>
        </w:tc>
      </w:tr>
      <w:tr w:rsidR="00897B2F" w:rsidRPr="00E67D94" w:rsidTr="00931AC2">
        <w:tc>
          <w:tcPr>
            <w:tcW w:w="2067"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21"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 xml:space="preserve">Mühendislik ve Fen Bilimleri Enstitüsü(MFBE) </w:t>
            </w:r>
          </w:p>
          <w:p w:rsidR="00897B2F" w:rsidRPr="00FA71A3" w:rsidRDefault="00897B2F" w:rsidP="004A3F1C">
            <w:pPr>
              <w:rPr>
                <w:rFonts w:cstheme="minorHAnsi"/>
              </w:rPr>
            </w:pPr>
            <w:r w:rsidRPr="00FA71A3">
              <w:rPr>
                <w:rFonts w:cstheme="minorHAnsi"/>
              </w:rPr>
              <w:t>Fakülteler/Bölümler (F/B)</w:t>
            </w:r>
          </w:p>
          <w:p w:rsidR="00897B2F" w:rsidRPr="00E67D94" w:rsidRDefault="00897B2F" w:rsidP="004A3F1C">
            <w:pPr>
              <w:rPr>
                <w:rFonts w:cstheme="minorHAnsi"/>
              </w:rPr>
            </w:pPr>
            <w:r w:rsidRPr="00FA71A3">
              <w:rPr>
                <w:rFonts w:cstheme="minorHAnsi"/>
              </w:rPr>
              <w:t>Merkezler</w:t>
            </w: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B803EA" w:rsidP="004A3F1C">
            <w:pPr>
              <w:rPr>
                <w:rFonts w:cstheme="minorHAnsi"/>
              </w:rPr>
            </w:pPr>
            <w:r>
              <w:rPr>
                <w:rFonts w:cstheme="minorHAnsi"/>
              </w:rPr>
              <w:t>Plan Dönemi Başlangıç Değeri</w:t>
            </w:r>
            <w:r w:rsidR="00897B2F" w:rsidRPr="00E67D94">
              <w:rPr>
                <w:rFonts w:cstheme="minorHAnsi"/>
              </w:rPr>
              <w:t>(A)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A864A7" w:rsidP="00A864A7">
            <w:pPr>
              <w:rPr>
                <w:rFonts w:cstheme="minorHAnsi"/>
              </w:rPr>
            </w:pPr>
            <w:r>
              <w:rPr>
                <w:rFonts w:cstheme="minorHAnsi"/>
              </w:rPr>
              <w:t>Performans (%) (C/B)</w:t>
            </w:r>
          </w:p>
        </w:tc>
      </w:tr>
      <w:tr w:rsidR="00897B2F" w:rsidRPr="00E67D94" w:rsidTr="00A864A7">
        <w:tc>
          <w:tcPr>
            <w:tcW w:w="2067" w:type="dxa"/>
          </w:tcPr>
          <w:p w:rsidR="00897B2F" w:rsidRPr="00A864A7" w:rsidRDefault="00897B2F" w:rsidP="004A3F1C">
            <w:pPr>
              <w:rPr>
                <w:rFonts w:cstheme="minorHAnsi"/>
              </w:rPr>
            </w:pPr>
            <w:r w:rsidRPr="00A864A7">
              <w:rPr>
                <w:rFonts w:cstheme="minorHAnsi"/>
              </w:rPr>
              <w:t>PG2.2.1: Araştırma altyapılarının sürdürülebilirliği için ayrılan bütçenin genel bütçeye oranı (%)</w:t>
            </w:r>
          </w:p>
        </w:tc>
        <w:tc>
          <w:tcPr>
            <w:tcW w:w="1044" w:type="dxa"/>
          </w:tcPr>
          <w:p w:rsidR="00897B2F" w:rsidRPr="00A864A7" w:rsidRDefault="00897B2F" w:rsidP="004A3F1C">
            <w:pPr>
              <w:rPr>
                <w:rFonts w:cstheme="minorHAnsi"/>
              </w:rPr>
            </w:pPr>
            <w:r w:rsidRPr="00A864A7">
              <w:rPr>
                <w:rFonts w:cstheme="minorHAnsi"/>
              </w:rPr>
              <w:t>20</w:t>
            </w:r>
          </w:p>
        </w:tc>
        <w:tc>
          <w:tcPr>
            <w:tcW w:w="1174" w:type="dxa"/>
          </w:tcPr>
          <w:p w:rsidR="00897B2F" w:rsidRPr="00A864A7" w:rsidRDefault="00897B2F" w:rsidP="004A3F1C">
            <w:pPr>
              <w:rPr>
                <w:rFonts w:cstheme="minorHAnsi"/>
              </w:rPr>
            </w:pPr>
            <w:r w:rsidRPr="00A864A7">
              <w:rPr>
                <w:rFonts w:cstheme="minorHAnsi"/>
              </w:rPr>
              <w:t>3,81</w:t>
            </w:r>
          </w:p>
        </w:tc>
        <w:tc>
          <w:tcPr>
            <w:tcW w:w="1437" w:type="dxa"/>
          </w:tcPr>
          <w:p w:rsidR="00897B2F" w:rsidRPr="00A864A7" w:rsidRDefault="004242C6" w:rsidP="004A3F1C">
            <w:pPr>
              <w:rPr>
                <w:rFonts w:cstheme="minorHAnsi"/>
              </w:rPr>
            </w:pPr>
            <w:r w:rsidRPr="00A864A7">
              <w:t>3,20</w:t>
            </w:r>
          </w:p>
        </w:tc>
        <w:tc>
          <w:tcPr>
            <w:tcW w:w="2237" w:type="dxa"/>
            <w:shd w:val="clear" w:color="auto" w:fill="auto"/>
          </w:tcPr>
          <w:p w:rsidR="00897B2F" w:rsidRPr="00A864A7" w:rsidRDefault="00A864A7" w:rsidP="004A3F1C">
            <w:pPr>
              <w:rPr>
                <w:rFonts w:cstheme="minorHAnsi"/>
              </w:rPr>
            </w:pPr>
            <w:r w:rsidRPr="00A864A7">
              <w:rPr>
                <w:rFonts w:cstheme="minorHAnsi"/>
              </w:rPr>
              <w:t>0,009</w:t>
            </w:r>
          </w:p>
          <w:p w:rsidR="00897B2F" w:rsidRPr="00A864A7" w:rsidRDefault="00897B2F" w:rsidP="004A3F1C">
            <w:pPr>
              <w:rPr>
                <w:rFonts w:cstheme="minorHAnsi"/>
              </w:rPr>
            </w:pPr>
          </w:p>
          <w:p w:rsidR="00897B2F" w:rsidRPr="00A864A7" w:rsidRDefault="00897B2F" w:rsidP="004A3F1C">
            <w:pPr>
              <w:jc w:val="center"/>
              <w:rPr>
                <w:rFonts w:cstheme="minorHAnsi"/>
              </w:rPr>
            </w:pPr>
          </w:p>
        </w:tc>
        <w:tc>
          <w:tcPr>
            <w:tcW w:w="1329" w:type="dxa"/>
          </w:tcPr>
          <w:p w:rsidR="00897B2F" w:rsidRPr="00A864A7" w:rsidRDefault="00A864A7" w:rsidP="004A3F1C">
            <w:pPr>
              <w:rPr>
                <w:rFonts w:cstheme="minorHAnsi"/>
              </w:rPr>
            </w:pPr>
            <w:r w:rsidRPr="00A864A7">
              <w:rPr>
                <w:rFonts w:cstheme="minorHAnsi"/>
              </w:rPr>
              <w:t>%0,28</w:t>
            </w:r>
          </w:p>
        </w:tc>
      </w:tr>
      <w:tr w:rsidR="00897B2F" w:rsidRPr="00E67D94" w:rsidTr="00A864A7">
        <w:tc>
          <w:tcPr>
            <w:tcW w:w="2067" w:type="dxa"/>
            <w:shd w:val="clear" w:color="auto" w:fill="auto"/>
          </w:tcPr>
          <w:p w:rsidR="00897B2F" w:rsidRPr="00E67D94" w:rsidRDefault="00897B2F" w:rsidP="004A3F1C">
            <w:pPr>
              <w:rPr>
                <w:rFonts w:cstheme="minorHAnsi"/>
              </w:rPr>
            </w:pPr>
            <w:r>
              <w:rPr>
                <w:rFonts w:cstheme="minorHAnsi"/>
              </w:rPr>
              <w:t>Açıklama</w:t>
            </w:r>
          </w:p>
        </w:tc>
        <w:tc>
          <w:tcPr>
            <w:tcW w:w="7221" w:type="dxa"/>
            <w:gridSpan w:val="5"/>
            <w:shd w:val="clear" w:color="auto" w:fill="auto"/>
          </w:tcPr>
          <w:p w:rsidR="00897B2F" w:rsidRPr="00E67D94" w:rsidRDefault="00897B2F" w:rsidP="004A3F1C">
            <w:pPr>
              <w:rPr>
                <w:rFonts w:cstheme="minorHAnsi"/>
              </w:rPr>
            </w:pP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E3219C" w:rsidP="004A3F1C">
            <w:pPr>
              <w:rPr>
                <w:rFonts w:cstheme="minorHAnsi"/>
              </w:rPr>
            </w:pPr>
            <w:r>
              <w:rPr>
                <w:rFonts w:cstheme="minorHAnsi"/>
              </w:rPr>
              <w:t>Plan Dönemi Başlangıç Değeri</w:t>
            </w:r>
            <w:r w:rsidR="00897B2F" w:rsidRPr="00E67D94">
              <w:rPr>
                <w:rFonts w:cstheme="minorHAnsi"/>
              </w:rPr>
              <w:t xml:space="preserve"> (A)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E3219C" w:rsidP="00E3219C">
            <w:pPr>
              <w:rPr>
                <w:rFonts w:cstheme="minorHAnsi"/>
              </w:rPr>
            </w:pPr>
            <w:r>
              <w:rPr>
                <w:rFonts w:cstheme="minorHAnsi"/>
              </w:rPr>
              <w:t>Performans (%) (C/B)</w:t>
            </w:r>
          </w:p>
        </w:tc>
      </w:tr>
      <w:tr w:rsidR="00897B2F" w:rsidRPr="00E67D94" w:rsidTr="00A864A7">
        <w:tc>
          <w:tcPr>
            <w:tcW w:w="2067" w:type="dxa"/>
          </w:tcPr>
          <w:p w:rsidR="00897B2F" w:rsidRPr="00E67D94" w:rsidRDefault="00897B2F" w:rsidP="004A3F1C">
            <w:pPr>
              <w:rPr>
                <w:rFonts w:cstheme="minorHAnsi"/>
              </w:rPr>
            </w:pPr>
            <w:r w:rsidRPr="00E67D94">
              <w:rPr>
                <w:rFonts w:cstheme="minorHAnsi"/>
              </w:rPr>
              <w:t xml:space="preserve">PG2.2.2: Araştırma Merkezleri, Tematik İleri Araştırma Merkezleri ve bölüm laboratuvarları tarafından İYTE içi ve dışına verilen </w:t>
            </w:r>
            <w:r w:rsidRPr="00E67D94">
              <w:rPr>
                <w:rFonts w:cstheme="minorHAnsi"/>
              </w:rPr>
              <w:lastRenderedPageBreak/>
              <w:t>hizmet (yararlanan araştırmacı) sayısı</w:t>
            </w:r>
          </w:p>
        </w:tc>
        <w:tc>
          <w:tcPr>
            <w:tcW w:w="1044" w:type="dxa"/>
          </w:tcPr>
          <w:p w:rsidR="00897B2F" w:rsidRPr="00E67D94" w:rsidRDefault="00897B2F" w:rsidP="004A3F1C">
            <w:pPr>
              <w:rPr>
                <w:rFonts w:cstheme="minorHAnsi"/>
              </w:rPr>
            </w:pPr>
            <w:r w:rsidRPr="00E67D94">
              <w:rPr>
                <w:rFonts w:cstheme="minorHAnsi"/>
              </w:rPr>
              <w:lastRenderedPageBreak/>
              <w:t>30</w:t>
            </w:r>
          </w:p>
        </w:tc>
        <w:tc>
          <w:tcPr>
            <w:tcW w:w="1174" w:type="dxa"/>
          </w:tcPr>
          <w:p w:rsidR="00897B2F" w:rsidRPr="00E67D94" w:rsidRDefault="00897B2F" w:rsidP="004A3F1C">
            <w:pPr>
              <w:rPr>
                <w:rFonts w:cstheme="minorHAnsi"/>
              </w:rPr>
            </w:pPr>
            <w:r w:rsidRPr="00E67D94">
              <w:rPr>
                <w:rFonts w:cstheme="minorHAnsi"/>
              </w:rPr>
              <w:t>450</w:t>
            </w:r>
          </w:p>
        </w:tc>
        <w:tc>
          <w:tcPr>
            <w:tcW w:w="1437" w:type="dxa"/>
          </w:tcPr>
          <w:p w:rsidR="00897B2F" w:rsidRPr="00E67D94" w:rsidRDefault="004242C6" w:rsidP="004A3F1C">
            <w:pPr>
              <w:rPr>
                <w:rFonts w:cstheme="minorHAnsi"/>
              </w:rPr>
            </w:pPr>
            <w:r>
              <w:t>490</w:t>
            </w:r>
          </w:p>
        </w:tc>
        <w:tc>
          <w:tcPr>
            <w:tcW w:w="2237" w:type="dxa"/>
            <w:shd w:val="clear" w:color="auto" w:fill="auto"/>
          </w:tcPr>
          <w:p w:rsidR="00EA6D5A" w:rsidRPr="00E67D94" w:rsidRDefault="004E238B" w:rsidP="00962F7D">
            <w:pPr>
              <w:rPr>
                <w:rFonts w:cstheme="minorHAnsi"/>
              </w:rPr>
            </w:pPr>
            <w:r>
              <w:rPr>
                <w:rFonts w:cstheme="minorHAnsi"/>
              </w:rPr>
              <w:t>196</w:t>
            </w:r>
          </w:p>
        </w:tc>
        <w:tc>
          <w:tcPr>
            <w:tcW w:w="1329" w:type="dxa"/>
          </w:tcPr>
          <w:p w:rsidR="00897B2F" w:rsidRPr="00E67D94" w:rsidRDefault="00E3219C" w:rsidP="004A3F1C">
            <w:pPr>
              <w:rPr>
                <w:rFonts w:cstheme="minorHAnsi"/>
              </w:rPr>
            </w:pPr>
            <w:r>
              <w:rPr>
                <w:rFonts w:cstheme="minorHAnsi"/>
              </w:rPr>
              <w:t>%40</w:t>
            </w:r>
          </w:p>
        </w:tc>
      </w:tr>
      <w:tr w:rsidR="00897B2F" w:rsidRPr="00E67D94" w:rsidTr="00A864A7">
        <w:tc>
          <w:tcPr>
            <w:tcW w:w="2067" w:type="dxa"/>
            <w:shd w:val="clear" w:color="auto" w:fill="auto"/>
          </w:tcPr>
          <w:p w:rsidR="00897B2F" w:rsidRPr="00E67D94" w:rsidRDefault="00897B2F" w:rsidP="004A3F1C">
            <w:pPr>
              <w:rPr>
                <w:rFonts w:cstheme="minorHAnsi"/>
              </w:rPr>
            </w:pPr>
            <w:r>
              <w:rPr>
                <w:rFonts w:cstheme="minorHAnsi"/>
              </w:rPr>
              <w:t>Açıklama</w:t>
            </w:r>
          </w:p>
        </w:tc>
        <w:tc>
          <w:tcPr>
            <w:tcW w:w="7221" w:type="dxa"/>
            <w:gridSpan w:val="5"/>
            <w:shd w:val="clear" w:color="auto" w:fill="auto"/>
          </w:tcPr>
          <w:p w:rsidR="00962F7D" w:rsidRPr="00962F7D" w:rsidRDefault="00962F7D" w:rsidP="00962F7D">
            <w:pPr>
              <w:jc w:val="both"/>
              <w:rPr>
                <w:rFonts w:cstheme="minorHAnsi"/>
              </w:rPr>
            </w:pPr>
            <w:r w:rsidRPr="00962F7D">
              <w:rPr>
                <w:rFonts w:cstheme="minorHAnsi"/>
              </w:rPr>
              <w:t>Geçtiğimiz altı aylık süreçte pandemi sebebiyle sınırlı sayıda test – analiz</w:t>
            </w:r>
          </w:p>
          <w:p w:rsidR="00962F7D" w:rsidRPr="00962F7D" w:rsidRDefault="00962F7D" w:rsidP="00962F7D">
            <w:pPr>
              <w:jc w:val="both"/>
              <w:rPr>
                <w:rFonts w:cstheme="minorHAnsi"/>
              </w:rPr>
            </w:pPr>
            <w:r w:rsidRPr="00962F7D">
              <w:rPr>
                <w:rFonts w:cstheme="minorHAnsi"/>
              </w:rPr>
              <w:t>hizmeti verilebilmiştir. Önümüzdeki üç aylık süreçte TAM binasının büyük</w:t>
            </w:r>
          </w:p>
          <w:p w:rsidR="00962F7D" w:rsidRPr="00962F7D" w:rsidRDefault="00962F7D" w:rsidP="00962F7D">
            <w:pPr>
              <w:jc w:val="both"/>
              <w:rPr>
                <w:rFonts w:cstheme="minorHAnsi"/>
              </w:rPr>
            </w:pPr>
            <w:r w:rsidRPr="00962F7D">
              <w:rPr>
                <w:rFonts w:cstheme="minorHAnsi"/>
              </w:rPr>
              <w:t>onarımı nedeniyle test ve analiz hizmetlerinde sınırlamaların devam etmesi ve</w:t>
            </w:r>
          </w:p>
          <w:p w:rsidR="00962F7D" w:rsidRPr="00962F7D" w:rsidRDefault="00962F7D" w:rsidP="00962F7D">
            <w:pPr>
              <w:jc w:val="both"/>
              <w:rPr>
                <w:rFonts w:cstheme="minorHAnsi"/>
              </w:rPr>
            </w:pPr>
            <w:r w:rsidRPr="00962F7D">
              <w:rPr>
                <w:rFonts w:cstheme="minorHAnsi"/>
              </w:rPr>
              <w:t>yıl sonu test analiz sayısı hedefinin tutturulmasında güçlük yaşanması</w:t>
            </w:r>
          </w:p>
          <w:p w:rsidR="00897B2F" w:rsidRPr="00E67D94" w:rsidRDefault="00962F7D" w:rsidP="00962F7D">
            <w:pPr>
              <w:jc w:val="both"/>
              <w:rPr>
                <w:rFonts w:cstheme="minorHAnsi"/>
              </w:rPr>
            </w:pPr>
            <w:r w:rsidRPr="00962F7D">
              <w:rPr>
                <w:rFonts w:cstheme="minorHAnsi"/>
              </w:rPr>
              <w:t>beklenmektedir.</w:t>
            </w:r>
            <w:r w:rsidR="004E238B">
              <w:rPr>
                <w:rFonts w:cstheme="minorHAnsi"/>
              </w:rPr>
              <w:t xml:space="preserve"> Kimya bölümünde hizmetten yararlanan araştırmacı sayısı 20 dir.</w:t>
            </w: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E3219C">
              <w:rPr>
                <w:rFonts w:cstheme="minorHAnsi"/>
              </w:rPr>
              <w:t>(C/B)</w:t>
            </w:r>
          </w:p>
        </w:tc>
      </w:tr>
      <w:tr w:rsidR="00897B2F" w:rsidRPr="00E67D94" w:rsidTr="00A864A7">
        <w:tc>
          <w:tcPr>
            <w:tcW w:w="2067" w:type="dxa"/>
          </w:tcPr>
          <w:p w:rsidR="00897B2F" w:rsidRPr="00E67D94" w:rsidRDefault="00897B2F" w:rsidP="004A3F1C">
            <w:pPr>
              <w:rPr>
                <w:rFonts w:cstheme="minorHAnsi"/>
              </w:rPr>
            </w:pPr>
            <w:r w:rsidRPr="00E67D94">
              <w:rPr>
                <w:rFonts w:cstheme="minorHAnsi"/>
              </w:rPr>
              <w:t>PG2.2.3: Araştırma Merkezleri, Tematik İleri Araştırma Merkezleri ve bölüm laboratuvarları tarafından İYTE içi ve dışına verilen hizmet karşılığı getirilen bütçe (TL)</w:t>
            </w:r>
          </w:p>
        </w:tc>
        <w:tc>
          <w:tcPr>
            <w:tcW w:w="1044" w:type="dxa"/>
          </w:tcPr>
          <w:p w:rsidR="00897B2F" w:rsidRPr="00E67D94" w:rsidRDefault="00897B2F" w:rsidP="004A3F1C">
            <w:pPr>
              <w:rPr>
                <w:rFonts w:cstheme="minorHAnsi"/>
              </w:rPr>
            </w:pPr>
            <w:r w:rsidRPr="00E67D94">
              <w:rPr>
                <w:rFonts w:cstheme="minorHAnsi"/>
              </w:rPr>
              <w:t>20</w:t>
            </w:r>
          </w:p>
        </w:tc>
        <w:tc>
          <w:tcPr>
            <w:tcW w:w="1174" w:type="dxa"/>
          </w:tcPr>
          <w:p w:rsidR="00897B2F" w:rsidRPr="00E67D94" w:rsidRDefault="00897B2F" w:rsidP="004A3F1C">
            <w:pPr>
              <w:rPr>
                <w:rFonts w:cstheme="minorHAnsi"/>
              </w:rPr>
            </w:pPr>
            <w:r w:rsidRPr="00E67D94">
              <w:rPr>
                <w:rFonts w:cstheme="minorHAnsi"/>
              </w:rPr>
              <w:t>400.000</w:t>
            </w:r>
          </w:p>
        </w:tc>
        <w:tc>
          <w:tcPr>
            <w:tcW w:w="1437" w:type="dxa"/>
          </w:tcPr>
          <w:p w:rsidR="00897B2F" w:rsidRPr="00E67D94" w:rsidRDefault="004242C6" w:rsidP="004A3F1C">
            <w:pPr>
              <w:rPr>
                <w:rFonts w:cstheme="minorHAnsi"/>
              </w:rPr>
            </w:pPr>
            <w:r>
              <w:t>450.000</w:t>
            </w:r>
          </w:p>
        </w:tc>
        <w:tc>
          <w:tcPr>
            <w:tcW w:w="2237" w:type="dxa"/>
            <w:shd w:val="clear" w:color="auto" w:fill="auto"/>
          </w:tcPr>
          <w:p w:rsidR="00EA6D5A" w:rsidRPr="00E67D94" w:rsidRDefault="00A82C24" w:rsidP="00962F7D">
            <w:pPr>
              <w:rPr>
                <w:rFonts w:cstheme="minorHAnsi"/>
              </w:rPr>
            </w:pPr>
            <w:r>
              <w:rPr>
                <w:rFonts w:cstheme="minorHAnsi"/>
              </w:rPr>
              <w:t>272.583</w:t>
            </w:r>
          </w:p>
        </w:tc>
        <w:tc>
          <w:tcPr>
            <w:tcW w:w="1329" w:type="dxa"/>
          </w:tcPr>
          <w:p w:rsidR="00A82C24" w:rsidRPr="00E67D94" w:rsidRDefault="00E3219C" w:rsidP="004A3F1C">
            <w:pPr>
              <w:rPr>
                <w:rFonts w:cstheme="minorHAnsi"/>
              </w:rPr>
            </w:pPr>
            <w:r>
              <w:rPr>
                <w:rFonts w:cstheme="minorHAnsi"/>
              </w:rPr>
              <w:t>%60</w:t>
            </w:r>
          </w:p>
        </w:tc>
      </w:tr>
      <w:tr w:rsidR="00897B2F" w:rsidRPr="00E67D94" w:rsidTr="00A864A7">
        <w:tc>
          <w:tcPr>
            <w:tcW w:w="2067" w:type="dxa"/>
            <w:shd w:val="clear" w:color="auto" w:fill="auto"/>
          </w:tcPr>
          <w:p w:rsidR="00897B2F" w:rsidRPr="00E67D94" w:rsidRDefault="00897B2F" w:rsidP="004A3F1C">
            <w:pPr>
              <w:rPr>
                <w:rFonts w:cstheme="minorHAnsi"/>
              </w:rPr>
            </w:pPr>
            <w:r>
              <w:rPr>
                <w:rFonts w:cstheme="minorHAnsi"/>
              </w:rPr>
              <w:t>Açıklama</w:t>
            </w:r>
          </w:p>
        </w:tc>
        <w:tc>
          <w:tcPr>
            <w:tcW w:w="7221" w:type="dxa"/>
            <w:gridSpan w:val="5"/>
            <w:shd w:val="clear" w:color="auto" w:fill="auto"/>
          </w:tcPr>
          <w:p w:rsidR="00962F7D" w:rsidRPr="00962F7D" w:rsidRDefault="00962F7D" w:rsidP="00962F7D">
            <w:pPr>
              <w:rPr>
                <w:rFonts w:cstheme="minorHAnsi"/>
              </w:rPr>
            </w:pPr>
            <w:r w:rsidRPr="00962F7D">
              <w:rPr>
                <w:rFonts w:cstheme="minorHAnsi"/>
              </w:rPr>
              <w:t>Devreye alınmış olan İYTE TAM Kredisi ve EAS-e-TAM uygulaması özellikle İYTE</w:t>
            </w:r>
          </w:p>
          <w:p w:rsidR="00962F7D" w:rsidRPr="00962F7D" w:rsidRDefault="00962F7D" w:rsidP="00962F7D">
            <w:pPr>
              <w:rPr>
                <w:rFonts w:cstheme="minorHAnsi"/>
              </w:rPr>
            </w:pPr>
            <w:r w:rsidRPr="00962F7D">
              <w:rPr>
                <w:rFonts w:cstheme="minorHAnsi"/>
              </w:rPr>
              <w:t>içine verilen test ve analiz hizmetlerinin kayda alınmasında ve cari</w:t>
            </w:r>
          </w:p>
          <w:p w:rsidR="00962F7D" w:rsidRPr="00962F7D" w:rsidRDefault="00962F7D" w:rsidP="00962F7D">
            <w:pPr>
              <w:rPr>
                <w:rFonts w:cstheme="minorHAnsi"/>
              </w:rPr>
            </w:pPr>
            <w:r w:rsidRPr="00962F7D">
              <w:rPr>
                <w:rFonts w:cstheme="minorHAnsi"/>
              </w:rPr>
              <w:t>eş</w:t>
            </w:r>
            <w:r w:rsidR="00A82C24">
              <w:rPr>
                <w:rFonts w:cstheme="minorHAnsi"/>
              </w:rPr>
              <w:t xml:space="preserve">  değ</w:t>
            </w:r>
            <w:r w:rsidRPr="00962F7D">
              <w:rPr>
                <w:rFonts w:cstheme="minorHAnsi"/>
              </w:rPr>
              <w:t>erlerinin tespit edilmesinde büyük yarar sağlamıştır. Bu aşamada hem</w:t>
            </w:r>
          </w:p>
          <w:p w:rsidR="00962F7D" w:rsidRPr="00962F7D" w:rsidRDefault="00962F7D" w:rsidP="00962F7D">
            <w:pPr>
              <w:rPr>
                <w:rFonts w:cstheme="minorHAnsi"/>
              </w:rPr>
            </w:pPr>
            <w:r w:rsidRPr="00962F7D">
              <w:rPr>
                <w:rFonts w:cstheme="minorHAnsi"/>
              </w:rPr>
              <w:t>cari olarak oluşan döner sermaye gelirleri hem de İYTE TAM kredisi ile</w:t>
            </w:r>
          </w:p>
          <w:p w:rsidR="00962F7D" w:rsidRPr="00962F7D" w:rsidRDefault="00962F7D" w:rsidP="00962F7D">
            <w:pPr>
              <w:rPr>
                <w:rFonts w:cstheme="minorHAnsi"/>
              </w:rPr>
            </w:pPr>
            <w:r w:rsidRPr="00962F7D">
              <w:rPr>
                <w:rFonts w:cstheme="minorHAnsi"/>
              </w:rPr>
              <w:t>gerçekleştirilen hizmetlerin bedelleri değerlendirmenize sunulmuştur.</w:t>
            </w:r>
            <w:r w:rsidR="00A82C24">
              <w:rPr>
                <w:rFonts w:cstheme="minorHAnsi"/>
              </w:rPr>
              <w:t xml:space="preserve"> </w:t>
            </w:r>
          </w:p>
          <w:p w:rsidR="00962F7D" w:rsidRPr="00962F7D" w:rsidRDefault="00962F7D" w:rsidP="00962F7D">
            <w:pPr>
              <w:rPr>
                <w:rFonts w:cstheme="minorHAnsi"/>
              </w:rPr>
            </w:pPr>
            <w:r w:rsidRPr="00962F7D">
              <w:rPr>
                <w:rFonts w:cstheme="minorHAnsi"/>
              </w:rPr>
              <w:t>Geçtiğimiz altı aylık pandemi sürecinde</w:t>
            </w:r>
            <w:r w:rsidR="00763000">
              <w:rPr>
                <w:rFonts w:cstheme="minorHAnsi"/>
              </w:rPr>
              <w:t xml:space="preserve"> </w:t>
            </w:r>
            <w:r w:rsidRPr="00962F7D">
              <w:rPr>
                <w:rFonts w:cstheme="minorHAnsi"/>
              </w:rPr>
              <w:t>verilen hizmetlerde oluşan sınırl</w:t>
            </w:r>
            <w:r w:rsidR="00763000">
              <w:rPr>
                <w:rFonts w:cstheme="minorHAnsi"/>
              </w:rPr>
              <w:t>a</w:t>
            </w:r>
            <w:r w:rsidRPr="00962F7D">
              <w:rPr>
                <w:rFonts w:cstheme="minorHAnsi"/>
              </w:rPr>
              <w:t>malar</w:t>
            </w:r>
          </w:p>
          <w:p w:rsidR="00962F7D" w:rsidRPr="00962F7D" w:rsidRDefault="00962F7D" w:rsidP="00962F7D">
            <w:pPr>
              <w:rPr>
                <w:rFonts w:cstheme="minorHAnsi"/>
              </w:rPr>
            </w:pPr>
            <w:r w:rsidRPr="00962F7D">
              <w:rPr>
                <w:rFonts w:cstheme="minorHAnsi"/>
              </w:rPr>
              <w:t>nedeniyle tahmin edilenin altında</w:t>
            </w:r>
            <w:r w:rsidR="00763000">
              <w:rPr>
                <w:rFonts w:cstheme="minorHAnsi"/>
              </w:rPr>
              <w:t xml:space="preserve"> </w:t>
            </w:r>
            <w:r w:rsidRPr="00962F7D">
              <w:rPr>
                <w:rFonts w:cstheme="minorHAnsi"/>
              </w:rPr>
              <w:t>gelir elde edilmiştir. Kasım ayına kadar</w:t>
            </w:r>
          </w:p>
          <w:p w:rsidR="00962F7D" w:rsidRPr="00962F7D" w:rsidRDefault="00962F7D" w:rsidP="00962F7D">
            <w:pPr>
              <w:rPr>
                <w:rFonts w:cstheme="minorHAnsi"/>
              </w:rPr>
            </w:pPr>
            <w:r w:rsidRPr="00962F7D">
              <w:rPr>
                <w:rFonts w:cstheme="minorHAnsi"/>
              </w:rPr>
              <w:t>sürmesi beklenen TAM binasının büyük onarımı döneminde vereceğimiz</w:t>
            </w:r>
          </w:p>
          <w:p w:rsidR="00962F7D" w:rsidRPr="00962F7D" w:rsidRDefault="00962F7D" w:rsidP="00962F7D">
            <w:pPr>
              <w:rPr>
                <w:rFonts w:cstheme="minorHAnsi"/>
              </w:rPr>
            </w:pPr>
            <w:r w:rsidRPr="00962F7D">
              <w:rPr>
                <w:rFonts w:cstheme="minorHAnsi"/>
              </w:rPr>
              <w:t>hizmet seviyesinin kısıtlanacak olması yıl sonu gelir hedefimizi tut</w:t>
            </w:r>
            <w:r w:rsidR="00763000">
              <w:rPr>
                <w:rFonts w:cstheme="minorHAnsi"/>
              </w:rPr>
              <w:t>t</w:t>
            </w:r>
            <w:r w:rsidRPr="00962F7D">
              <w:rPr>
                <w:rFonts w:cstheme="minorHAnsi"/>
              </w:rPr>
              <w:t>urmamızda</w:t>
            </w:r>
          </w:p>
          <w:p w:rsidR="00897B2F" w:rsidRPr="00E67D94" w:rsidRDefault="00962F7D" w:rsidP="00962F7D">
            <w:pPr>
              <w:rPr>
                <w:rFonts w:cstheme="minorHAnsi"/>
              </w:rPr>
            </w:pPr>
            <w:r w:rsidRPr="00962F7D">
              <w:rPr>
                <w:rFonts w:cstheme="minorHAnsi"/>
              </w:rPr>
              <w:t>zorluk yaratacaktır.</w:t>
            </w:r>
            <w:r w:rsidR="00A82C24">
              <w:rPr>
                <w:rFonts w:cstheme="minorHAnsi"/>
              </w:rPr>
              <w:t xml:space="preserve"> Kimya bölümünden bu veri 14.563 TL olarak sunulmuştur.</w:t>
            </w:r>
          </w:p>
        </w:tc>
      </w:tr>
      <w:tr w:rsidR="00897B2F" w:rsidRPr="00E67D94" w:rsidTr="00931AC2">
        <w:tc>
          <w:tcPr>
            <w:tcW w:w="20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44"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74"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Başlangıç </w:t>
            </w:r>
            <w:r w:rsidR="00E3219C">
              <w:rPr>
                <w:rFonts w:cstheme="minorHAnsi"/>
              </w:rPr>
              <w:t>Değeri</w:t>
            </w:r>
            <w:r w:rsidRPr="00E67D94">
              <w:rPr>
                <w:rFonts w:cstheme="minorHAnsi"/>
              </w:rPr>
              <w:t>(A)</w:t>
            </w:r>
          </w:p>
        </w:tc>
        <w:tc>
          <w:tcPr>
            <w:tcW w:w="14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E3219C">
              <w:rPr>
                <w:rFonts w:cstheme="minorHAnsi"/>
              </w:rPr>
              <w:t>(C/B)</w:t>
            </w:r>
          </w:p>
        </w:tc>
      </w:tr>
      <w:tr w:rsidR="00897B2F" w:rsidRPr="00E67D94" w:rsidTr="00A864A7">
        <w:tc>
          <w:tcPr>
            <w:tcW w:w="2067" w:type="dxa"/>
          </w:tcPr>
          <w:p w:rsidR="00897B2F" w:rsidRPr="00E67D94" w:rsidRDefault="00897B2F" w:rsidP="004A3F1C">
            <w:pPr>
              <w:rPr>
                <w:rFonts w:cstheme="minorHAnsi"/>
              </w:rPr>
            </w:pPr>
            <w:r w:rsidRPr="00E67D94">
              <w:rPr>
                <w:rFonts w:cstheme="minorHAnsi"/>
              </w:rPr>
              <w:t>PG2.2.4: Hizmet sunulan paydaşların sayısı/çeşitliği(Döner Sermaye İşletmesi ve TTO aracılığı ile hizmet sunulan tüzel ve gerçek kişi sayısı)</w:t>
            </w:r>
          </w:p>
        </w:tc>
        <w:tc>
          <w:tcPr>
            <w:tcW w:w="1044" w:type="dxa"/>
          </w:tcPr>
          <w:p w:rsidR="00897B2F" w:rsidRPr="00E67D94" w:rsidRDefault="00897B2F" w:rsidP="004A3F1C">
            <w:pPr>
              <w:rPr>
                <w:rFonts w:cstheme="minorHAnsi"/>
              </w:rPr>
            </w:pPr>
            <w:r w:rsidRPr="00E67D94">
              <w:rPr>
                <w:rFonts w:cstheme="minorHAnsi"/>
              </w:rPr>
              <w:t>5</w:t>
            </w:r>
          </w:p>
        </w:tc>
        <w:tc>
          <w:tcPr>
            <w:tcW w:w="1174" w:type="dxa"/>
          </w:tcPr>
          <w:p w:rsidR="00897B2F" w:rsidRPr="00E67D94" w:rsidRDefault="00897B2F" w:rsidP="004A3F1C">
            <w:pPr>
              <w:rPr>
                <w:rFonts w:cstheme="minorHAnsi"/>
              </w:rPr>
            </w:pPr>
            <w:r w:rsidRPr="00E67D94">
              <w:rPr>
                <w:rFonts w:cstheme="minorHAnsi"/>
              </w:rPr>
              <w:t>360</w:t>
            </w:r>
          </w:p>
        </w:tc>
        <w:tc>
          <w:tcPr>
            <w:tcW w:w="1437" w:type="dxa"/>
          </w:tcPr>
          <w:p w:rsidR="00897B2F" w:rsidRPr="00E67D94" w:rsidRDefault="004242C6" w:rsidP="004A3F1C">
            <w:pPr>
              <w:rPr>
                <w:rFonts w:cstheme="minorHAnsi"/>
              </w:rPr>
            </w:pPr>
            <w:r>
              <w:t>400</w:t>
            </w:r>
          </w:p>
        </w:tc>
        <w:tc>
          <w:tcPr>
            <w:tcW w:w="2237" w:type="dxa"/>
            <w:shd w:val="clear" w:color="auto" w:fill="auto"/>
          </w:tcPr>
          <w:p w:rsidR="00897B2F" w:rsidRPr="00E67D94" w:rsidRDefault="00F635C5" w:rsidP="00A82C24">
            <w:pPr>
              <w:rPr>
                <w:rFonts w:cstheme="minorHAnsi"/>
              </w:rPr>
            </w:pPr>
            <w:r>
              <w:rPr>
                <w:rFonts w:cstheme="minorHAnsi"/>
              </w:rPr>
              <w:t>532</w:t>
            </w:r>
          </w:p>
        </w:tc>
        <w:tc>
          <w:tcPr>
            <w:tcW w:w="1329" w:type="dxa"/>
          </w:tcPr>
          <w:p w:rsidR="00897B2F" w:rsidRPr="00E67D94" w:rsidRDefault="00427412" w:rsidP="00427412">
            <w:pPr>
              <w:rPr>
                <w:rFonts w:cstheme="minorHAnsi"/>
              </w:rPr>
            </w:pPr>
            <w:r>
              <w:rPr>
                <w:rFonts w:cstheme="minorHAnsi"/>
              </w:rPr>
              <w:t>%133</w:t>
            </w:r>
          </w:p>
        </w:tc>
      </w:tr>
      <w:tr w:rsidR="00C73F42" w:rsidRPr="00E67D94" w:rsidTr="00A864A7">
        <w:tc>
          <w:tcPr>
            <w:tcW w:w="2067" w:type="dxa"/>
            <w:shd w:val="clear" w:color="auto" w:fill="auto"/>
          </w:tcPr>
          <w:p w:rsidR="00C73F42" w:rsidRPr="00E67D94" w:rsidRDefault="00C73F42" w:rsidP="004A3F1C">
            <w:pPr>
              <w:rPr>
                <w:rFonts w:cstheme="minorHAnsi"/>
              </w:rPr>
            </w:pPr>
            <w:r>
              <w:rPr>
                <w:rFonts w:cstheme="minorHAnsi"/>
              </w:rPr>
              <w:t>Açıklama</w:t>
            </w:r>
          </w:p>
        </w:tc>
        <w:tc>
          <w:tcPr>
            <w:tcW w:w="7221" w:type="dxa"/>
            <w:gridSpan w:val="5"/>
            <w:shd w:val="clear" w:color="auto" w:fill="auto"/>
          </w:tcPr>
          <w:p w:rsidR="00C73F42" w:rsidRPr="00E67D94" w:rsidRDefault="00C73F42" w:rsidP="00C73F42">
            <w:pPr>
              <w:rPr>
                <w:rFonts w:cstheme="minorHAnsi"/>
              </w:rPr>
            </w:pPr>
            <w:r>
              <w:rPr>
                <w:rFonts w:cstheme="minorHAnsi"/>
              </w:rPr>
              <w:t>Yapılan etkinliklerin sayısı ve çeşitliliğinin artması ve online ortamda etkinliklere devam edilmesi nedeniyle, beklenenin üzerinde gerçekleşme olmuştur.</w:t>
            </w:r>
          </w:p>
        </w:tc>
      </w:tr>
      <w:tr w:rsidR="00C73F42" w:rsidRPr="00E67D94" w:rsidTr="00931AC2">
        <w:tc>
          <w:tcPr>
            <w:tcW w:w="2067" w:type="dxa"/>
            <w:shd w:val="clear" w:color="auto" w:fill="F4B083" w:themeFill="accent2" w:themeFillTint="99"/>
          </w:tcPr>
          <w:p w:rsidR="00C73F42" w:rsidRPr="00E67D94" w:rsidRDefault="00C73F42" w:rsidP="004A3F1C">
            <w:pPr>
              <w:rPr>
                <w:rFonts w:cstheme="minorHAnsi"/>
              </w:rPr>
            </w:pPr>
            <w:r w:rsidRPr="00E67D94">
              <w:rPr>
                <w:rFonts w:cstheme="minorHAnsi"/>
              </w:rPr>
              <w:t>Performans Göstergesi</w:t>
            </w:r>
          </w:p>
        </w:tc>
        <w:tc>
          <w:tcPr>
            <w:tcW w:w="1044" w:type="dxa"/>
            <w:shd w:val="clear" w:color="auto" w:fill="F4B083" w:themeFill="accent2" w:themeFillTint="99"/>
          </w:tcPr>
          <w:p w:rsidR="00C73F42" w:rsidRPr="00E67D94" w:rsidRDefault="00C73F42" w:rsidP="004A3F1C">
            <w:pPr>
              <w:rPr>
                <w:rFonts w:cstheme="minorHAnsi"/>
              </w:rPr>
            </w:pPr>
            <w:r w:rsidRPr="00E67D94">
              <w:rPr>
                <w:rFonts w:cstheme="minorHAnsi"/>
              </w:rPr>
              <w:t>Hedefe Etkisi (%)</w:t>
            </w:r>
          </w:p>
        </w:tc>
        <w:tc>
          <w:tcPr>
            <w:tcW w:w="1174" w:type="dxa"/>
            <w:shd w:val="clear" w:color="auto" w:fill="F4B083" w:themeFill="accent2" w:themeFillTint="99"/>
          </w:tcPr>
          <w:p w:rsidR="00C73F42" w:rsidRPr="00E67D94" w:rsidRDefault="00E3219C" w:rsidP="004A3F1C">
            <w:pPr>
              <w:rPr>
                <w:rFonts w:cstheme="minorHAnsi"/>
              </w:rPr>
            </w:pPr>
            <w:r>
              <w:rPr>
                <w:rFonts w:cstheme="minorHAnsi"/>
              </w:rPr>
              <w:t xml:space="preserve">Plan Dönemi Başlangıç </w:t>
            </w:r>
            <w:r>
              <w:rPr>
                <w:rFonts w:cstheme="minorHAnsi"/>
              </w:rPr>
              <w:lastRenderedPageBreak/>
              <w:t>Değeri</w:t>
            </w:r>
            <w:r w:rsidR="00C73F42" w:rsidRPr="00E67D94">
              <w:rPr>
                <w:rFonts w:cstheme="minorHAnsi"/>
              </w:rPr>
              <w:t>(A)</w:t>
            </w:r>
          </w:p>
        </w:tc>
        <w:tc>
          <w:tcPr>
            <w:tcW w:w="1437" w:type="dxa"/>
            <w:shd w:val="clear" w:color="auto" w:fill="F4B083" w:themeFill="accent2" w:themeFillTint="99"/>
          </w:tcPr>
          <w:p w:rsidR="00C73F42" w:rsidRPr="00E67D94" w:rsidRDefault="00C73F42" w:rsidP="004A3F1C">
            <w:pPr>
              <w:rPr>
                <w:rFonts w:cstheme="minorHAnsi"/>
              </w:rPr>
            </w:pPr>
            <w:r w:rsidRPr="00E67D94">
              <w:rPr>
                <w:rFonts w:cstheme="minorHAnsi"/>
              </w:rPr>
              <w:lastRenderedPageBreak/>
              <w:t xml:space="preserve">İzleme Dönemindeki Yılsonu </w:t>
            </w:r>
            <w:r w:rsidRPr="00E67D94">
              <w:rPr>
                <w:rFonts w:cstheme="minorHAnsi"/>
              </w:rPr>
              <w:lastRenderedPageBreak/>
              <w:t>Hedeflenen Değer (B)</w:t>
            </w:r>
          </w:p>
        </w:tc>
        <w:tc>
          <w:tcPr>
            <w:tcW w:w="2237" w:type="dxa"/>
            <w:shd w:val="clear" w:color="auto" w:fill="F4B083" w:themeFill="accent2" w:themeFillTint="99"/>
          </w:tcPr>
          <w:p w:rsidR="00C73F42" w:rsidRPr="00E67D94" w:rsidRDefault="00C73F42" w:rsidP="004A3F1C">
            <w:pPr>
              <w:rPr>
                <w:rFonts w:cstheme="minorHAnsi"/>
              </w:rPr>
            </w:pPr>
            <w:r w:rsidRPr="00E67D94">
              <w:rPr>
                <w:rFonts w:cstheme="minorHAnsi"/>
              </w:rPr>
              <w:lastRenderedPageBreak/>
              <w:t>İzleme Dönemindeki Gerçekleşme Değeri (C)</w:t>
            </w:r>
          </w:p>
        </w:tc>
        <w:tc>
          <w:tcPr>
            <w:tcW w:w="1329" w:type="dxa"/>
            <w:shd w:val="clear" w:color="auto" w:fill="F4B083" w:themeFill="accent2" w:themeFillTint="99"/>
          </w:tcPr>
          <w:p w:rsidR="00C73F42" w:rsidRPr="00E67D94" w:rsidRDefault="00C73F42" w:rsidP="004A3F1C">
            <w:pPr>
              <w:rPr>
                <w:rFonts w:cstheme="minorHAnsi"/>
              </w:rPr>
            </w:pPr>
            <w:r w:rsidRPr="00E67D94">
              <w:rPr>
                <w:rFonts w:cstheme="minorHAnsi"/>
              </w:rPr>
              <w:t>Performans (%)</w:t>
            </w:r>
            <w:r w:rsidR="00E3219C">
              <w:rPr>
                <w:rFonts w:cstheme="minorHAnsi"/>
              </w:rPr>
              <w:t>(C/B)</w:t>
            </w:r>
          </w:p>
        </w:tc>
      </w:tr>
      <w:tr w:rsidR="00C73F42" w:rsidRPr="00E67D94" w:rsidTr="00A864A7">
        <w:tc>
          <w:tcPr>
            <w:tcW w:w="2067" w:type="dxa"/>
          </w:tcPr>
          <w:p w:rsidR="00C73F42" w:rsidRPr="00E67D94" w:rsidRDefault="00C73F42" w:rsidP="004A3F1C">
            <w:pPr>
              <w:rPr>
                <w:rFonts w:cstheme="minorHAnsi"/>
              </w:rPr>
            </w:pPr>
            <w:r w:rsidRPr="00E67D94">
              <w:rPr>
                <w:rFonts w:cstheme="minorHAnsi"/>
              </w:rPr>
              <w:t>PG2.2.5 Bölümlerin ihtiyaçları doğrultusunda revize edilen/yeni yapılan araştırma ve eğitim laboratuvarlarının sayısı</w:t>
            </w:r>
          </w:p>
        </w:tc>
        <w:tc>
          <w:tcPr>
            <w:tcW w:w="1044" w:type="dxa"/>
          </w:tcPr>
          <w:p w:rsidR="00C73F42" w:rsidRPr="00E67D94" w:rsidRDefault="00C73F42" w:rsidP="004A3F1C">
            <w:pPr>
              <w:rPr>
                <w:rFonts w:cstheme="minorHAnsi"/>
              </w:rPr>
            </w:pPr>
            <w:r w:rsidRPr="00E67D94">
              <w:rPr>
                <w:rFonts w:cstheme="minorHAnsi"/>
              </w:rPr>
              <w:t>20</w:t>
            </w:r>
          </w:p>
        </w:tc>
        <w:tc>
          <w:tcPr>
            <w:tcW w:w="1174" w:type="dxa"/>
          </w:tcPr>
          <w:p w:rsidR="00C73F42" w:rsidRPr="00E67D94" w:rsidRDefault="00C73F42" w:rsidP="004A3F1C">
            <w:pPr>
              <w:rPr>
                <w:rFonts w:cstheme="minorHAnsi"/>
              </w:rPr>
            </w:pPr>
            <w:r w:rsidRPr="00E67D94">
              <w:rPr>
                <w:rFonts w:cstheme="minorHAnsi"/>
              </w:rPr>
              <w:t>6</w:t>
            </w:r>
          </w:p>
        </w:tc>
        <w:tc>
          <w:tcPr>
            <w:tcW w:w="1437" w:type="dxa"/>
          </w:tcPr>
          <w:p w:rsidR="00C73F42" w:rsidRPr="00E67D94" w:rsidRDefault="00C73F42" w:rsidP="004A3F1C">
            <w:pPr>
              <w:rPr>
                <w:rFonts w:cstheme="minorHAnsi"/>
              </w:rPr>
            </w:pPr>
            <w:r>
              <w:t>8</w:t>
            </w:r>
          </w:p>
        </w:tc>
        <w:tc>
          <w:tcPr>
            <w:tcW w:w="2237" w:type="dxa"/>
            <w:shd w:val="clear" w:color="auto" w:fill="auto"/>
          </w:tcPr>
          <w:p w:rsidR="00C73F42" w:rsidRPr="00E67D94" w:rsidRDefault="00C73F42" w:rsidP="004A3F1C">
            <w:pPr>
              <w:rPr>
                <w:rFonts w:cstheme="minorHAnsi"/>
              </w:rPr>
            </w:pPr>
            <w:r>
              <w:rPr>
                <w:rFonts w:cstheme="minorHAnsi"/>
              </w:rPr>
              <w:t>2</w:t>
            </w:r>
          </w:p>
        </w:tc>
        <w:tc>
          <w:tcPr>
            <w:tcW w:w="1329" w:type="dxa"/>
          </w:tcPr>
          <w:p w:rsidR="00C73F42" w:rsidRPr="00E67D94" w:rsidRDefault="00E3219C" w:rsidP="004A3F1C">
            <w:pPr>
              <w:rPr>
                <w:rFonts w:cstheme="minorHAnsi"/>
              </w:rPr>
            </w:pPr>
            <w:r>
              <w:rPr>
                <w:rFonts w:cstheme="minorHAnsi"/>
              </w:rPr>
              <w:t>%25</w:t>
            </w:r>
          </w:p>
        </w:tc>
      </w:tr>
      <w:tr w:rsidR="00C73F42" w:rsidRPr="00E67D94" w:rsidTr="00A864A7">
        <w:tc>
          <w:tcPr>
            <w:tcW w:w="2067" w:type="dxa"/>
            <w:shd w:val="clear" w:color="auto" w:fill="auto"/>
          </w:tcPr>
          <w:p w:rsidR="00C73F42" w:rsidRPr="00E67D94" w:rsidRDefault="00C73F42" w:rsidP="00931AC2">
            <w:pPr>
              <w:rPr>
                <w:rFonts w:cstheme="minorHAnsi"/>
              </w:rPr>
            </w:pPr>
            <w:r>
              <w:rPr>
                <w:rFonts w:cstheme="minorHAnsi"/>
              </w:rPr>
              <w:t>Açıklama</w:t>
            </w:r>
          </w:p>
        </w:tc>
        <w:tc>
          <w:tcPr>
            <w:tcW w:w="7221" w:type="dxa"/>
            <w:gridSpan w:val="5"/>
            <w:shd w:val="clear" w:color="auto" w:fill="auto"/>
          </w:tcPr>
          <w:p w:rsidR="00C73F42" w:rsidRPr="00E67D94" w:rsidRDefault="00C73F42" w:rsidP="00931AC2">
            <w:pPr>
              <w:rPr>
                <w:rFonts w:cstheme="minorHAnsi"/>
              </w:rPr>
            </w:pPr>
            <w:r>
              <w:rPr>
                <w:rFonts w:cstheme="minorHAnsi"/>
              </w:rPr>
              <w:t>20</w:t>
            </w:r>
            <w:r w:rsidR="00077081">
              <w:rPr>
                <w:rFonts w:cstheme="minorHAnsi"/>
              </w:rPr>
              <w:t xml:space="preserve">20 yılı  ikinci yarısında 3 laboratuvar </w:t>
            </w:r>
            <w:r>
              <w:rPr>
                <w:rFonts w:cstheme="minorHAnsi"/>
              </w:rPr>
              <w:t>için revizyon çalışması gerçekleştirilecektir.</w:t>
            </w:r>
          </w:p>
        </w:tc>
      </w:tr>
      <w:tr w:rsidR="00C73F42" w:rsidRPr="00E67D94" w:rsidTr="00931AC2">
        <w:tc>
          <w:tcPr>
            <w:tcW w:w="2067" w:type="dxa"/>
            <w:shd w:val="clear" w:color="auto" w:fill="F4B083" w:themeFill="accent2" w:themeFillTint="99"/>
          </w:tcPr>
          <w:p w:rsidR="00C73F42" w:rsidRPr="00E67D94" w:rsidRDefault="00C73F42" w:rsidP="00931AC2">
            <w:pPr>
              <w:rPr>
                <w:rFonts w:cstheme="minorHAnsi"/>
              </w:rPr>
            </w:pPr>
            <w:r w:rsidRPr="00E67D94">
              <w:rPr>
                <w:rFonts w:cstheme="minorHAnsi"/>
              </w:rPr>
              <w:t>Performans Göstergesi</w:t>
            </w:r>
          </w:p>
        </w:tc>
        <w:tc>
          <w:tcPr>
            <w:tcW w:w="1044" w:type="dxa"/>
            <w:shd w:val="clear" w:color="auto" w:fill="F4B083" w:themeFill="accent2" w:themeFillTint="99"/>
          </w:tcPr>
          <w:p w:rsidR="00C73F42" w:rsidRPr="00E67D94" w:rsidRDefault="00C73F42" w:rsidP="00931AC2">
            <w:pPr>
              <w:rPr>
                <w:rFonts w:cstheme="minorHAnsi"/>
              </w:rPr>
            </w:pPr>
            <w:r w:rsidRPr="00E67D94">
              <w:rPr>
                <w:rFonts w:cstheme="minorHAnsi"/>
              </w:rPr>
              <w:t>Hedefe Etkisi (%)</w:t>
            </w:r>
          </w:p>
        </w:tc>
        <w:tc>
          <w:tcPr>
            <w:tcW w:w="1174" w:type="dxa"/>
            <w:shd w:val="clear" w:color="auto" w:fill="F4B083" w:themeFill="accent2" w:themeFillTint="99"/>
          </w:tcPr>
          <w:p w:rsidR="00C73F42" w:rsidRPr="00E67D94" w:rsidRDefault="00E3219C" w:rsidP="00931AC2">
            <w:pPr>
              <w:rPr>
                <w:rFonts w:cstheme="minorHAnsi"/>
              </w:rPr>
            </w:pPr>
            <w:r>
              <w:rPr>
                <w:rFonts w:cstheme="minorHAnsi"/>
              </w:rPr>
              <w:t>Plan Dönemi Başlangıç Değeri</w:t>
            </w:r>
            <w:r w:rsidR="00C73F42" w:rsidRPr="00E67D94">
              <w:rPr>
                <w:rFonts w:cstheme="minorHAnsi"/>
              </w:rPr>
              <w:t>(A)</w:t>
            </w:r>
          </w:p>
        </w:tc>
        <w:tc>
          <w:tcPr>
            <w:tcW w:w="1437" w:type="dxa"/>
            <w:shd w:val="clear" w:color="auto" w:fill="F4B083" w:themeFill="accent2" w:themeFillTint="99"/>
          </w:tcPr>
          <w:p w:rsidR="00C73F42" w:rsidRPr="00E67D94" w:rsidRDefault="00C73F42" w:rsidP="00931AC2">
            <w:pPr>
              <w:rPr>
                <w:rFonts w:cstheme="minorHAnsi"/>
              </w:rPr>
            </w:pPr>
            <w:r w:rsidRPr="00E67D94">
              <w:rPr>
                <w:rFonts w:cstheme="minorHAnsi"/>
              </w:rPr>
              <w:t>İzleme Dönemindeki Yılsonu Hedeflenen Değer (B)</w:t>
            </w:r>
          </w:p>
        </w:tc>
        <w:tc>
          <w:tcPr>
            <w:tcW w:w="2237" w:type="dxa"/>
            <w:shd w:val="clear" w:color="auto" w:fill="F4B083" w:themeFill="accent2" w:themeFillTint="99"/>
          </w:tcPr>
          <w:p w:rsidR="00C73F42" w:rsidRPr="00E67D94" w:rsidRDefault="00C73F42" w:rsidP="00931AC2">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427412" w:rsidRDefault="00C73F42" w:rsidP="00427412">
            <w:pPr>
              <w:rPr>
                <w:rFonts w:cstheme="minorHAnsi"/>
              </w:rPr>
            </w:pPr>
            <w:r w:rsidRPr="00E67D94">
              <w:rPr>
                <w:rFonts w:cstheme="minorHAnsi"/>
              </w:rPr>
              <w:t>Performans (%)</w:t>
            </w:r>
          </w:p>
          <w:p w:rsidR="00C73F42" w:rsidRPr="00E67D94" w:rsidRDefault="00C73F42" w:rsidP="00427412">
            <w:pPr>
              <w:rPr>
                <w:rFonts w:cstheme="minorHAnsi"/>
              </w:rPr>
            </w:pPr>
            <w:r w:rsidRPr="00E67D94">
              <w:rPr>
                <w:rFonts w:cstheme="minorHAnsi"/>
              </w:rPr>
              <w:t>(C-A)/(B-A)</w:t>
            </w:r>
          </w:p>
        </w:tc>
      </w:tr>
      <w:tr w:rsidR="00C73F42" w:rsidRPr="00E67D94" w:rsidTr="00A864A7">
        <w:tc>
          <w:tcPr>
            <w:tcW w:w="2067" w:type="dxa"/>
          </w:tcPr>
          <w:p w:rsidR="00C73F42" w:rsidRPr="00E67D94" w:rsidRDefault="00C73F42" w:rsidP="00931AC2">
            <w:pPr>
              <w:rPr>
                <w:rFonts w:cstheme="minorHAnsi"/>
              </w:rPr>
            </w:pPr>
            <w:r w:rsidRPr="00E67D94">
              <w:rPr>
                <w:rFonts w:cstheme="minorHAnsi"/>
              </w:rPr>
              <w:t>PG2.2.6 Lisansüstü/ lisans tezlerine ve bağımsız araştırmalara yönelik kolaylaştırıcı faaliyet/proje sayısı (Fablab veya benzeri oluşumlar aracılığı ile yürütülen etkinlik sayısı)</w:t>
            </w:r>
          </w:p>
        </w:tc>
        <w:tc>
          <w:tcPr>
            <w:tcW w:w="1044" w:type="dxa"/>
          </w:tcPr>
          <w:p w:rsidR="00C73F42" w:rsidRPr="00E67D94" w:rsidRDefault="00C73F42" w:rsidP="00931AC2">
            <w:pPr>
              <w:rPr>
                <w:rFonts w:cstheme="minorHAnsi"/>
              </w:rPr>
            </w:pPr>
            <w:r w:rsidRPr="00E67D94">
              <w:rPr>
                <w:rFonts w:cstheme="minorHAnsi"/>
              </w:rPr>
              <w:t>5</w:t>
            </w:r>
          </w:p>
        </w:tc>
        <w:tc>
          <w:tcPr>
            <w:tcW w:w="1174" w:type="dxa"/>
          </w:tcPr>
          <w:p w:rsidR="00C73F42" w:rsidRPr="00E67D94" w:rsidRDefault="00C73F42" w:rsidP="00931AC2">
            <w:pPr>
              <w:rPr>
                <w:rFonts w:cstheme="minorHAnsi"/>
              </w:rPr>
            </w:pPr>
            <w:r w:rsidRPr="00E67D94">
              <w:rPr>
                <w:rFonts w:cstheme="minorHAnsi"/>
              </w:rPr>
              <w:t>0</w:t>
            </w:r>
          </w:p>
        </w:tc>
        <w:tc>
          <w:tcPr>
            <w:tcW w:w="1437" w:type="dxa"/>
          </w:tcPr>
          <w:p w:rsidR="00C73F42" w:rsidRPr="00E67D94" w:rsidRDefault="00C73F42" w:rsidP="00931AC2">
            <w:pPr>
              <w:rPr>
                <w:rFonts w:cstheme="minorHAnsi"/>
              </w:rPr>
            </w:pPr>
            <w:r>
              <w:t>3</w:t>
            </w:r>
          </w:p>
        </w:tc>
        <w:tc>
          <w:tcPr>
            <w:tcW w:w="2237" w:type="dxa"/>
            <w:shd w:val="clear" w:color="auto" w:fill="auto"/>
          </w:tcPr>
          <w:p w:rsidR="00C73F42" w:rsidRPr="00E67D94" w:rsidRDefault="00C73F42" w:rsidP="00931AC2">
            <w:pPr>
              <w:rPr>
                <w:rFonts w:cstheme="minorHAnsi"/>
              </w:rPr>
            </w:pPr>
            <w:r>
              <w:rPr>
                <w:rFonts w:cstheme="minorHAnsi"/>
              </w:rPr>
              <w:t>1</w:t>
            </w:r>
          </w:p>
        </w:tc>
        <w:tc>
          <w:tcPr>
            <w:tcW w:w="1329" w:type="dxa"/>
          </w:tcPr>
          <w:p w:rsidR="00C73F42" w:rsidRPr="00E67D94" w:rsidRDefault="00E3219C" w:rsidP="00931AC2">
            <w:pPr>
              <w:rPr>
                <w:rFonts w:cstheme="minorHAnsi"/>
              </w:rPr>
            </w:pPr>
            <w:r>
              <w:rPr>
                <w:rFonts w:cstheme="minorHAnsi"/>
              </w:rPr>
              <w:t>%33</w:t>
            </w:r>
          </w:p>
        </w:tc>
      </w:tr>
      <w:tr w:rsidR="00C73F42" w:rsidRPr="00E67D94" w:rsidTr="00A864A7">
        <w:tc>
          <w:tcPr>
            <w:tcW w:w="2067" w:type="dxa"/>
            <w:shd w:val="clear" w:color="auto" w:fill="auto"/>
          </w:tcPr>
          <w:p w:rsidR="00C73F42" w:rsidRPr="00E67D94" w:rsidRDefault="00C73F42" w:rsidP="00931AC2">
            <w:pPr>
              <w:rPr>
                <w:rFonts w:cstheme="minorHAnsi"/>
              </w:rPr>
            </w:pPr>
            <w:r>
              <w:rPr>
                <w:rFonts w:cstheme="minorHAnsi"/>
              </w:rPr>
              <w:t>Açıklama</w:t>
            </w:r>
          </w:p>
        </w:tc>
        <w:tc>
          <w:tcPr>
            <w:tcW w:w="7221" w:type="dxa"/>
            <w:gridSpan w:val="5"/>
            <w:shd w:val="clear" w:color="auto" w:fill="auto"/>
          </w:tcPr>
          <w:p w:rsidR="00C73F42" w:rsidRPr="00E67D94" w:rsidRDefault="00C73F42" w:rsidP="00931AC2">
            <w:pPr>
              <w:rPr>
                <w:rFonts w:cstheme="minorHAnsi"/>
              </w:rPr>
            </w:pPr>
            <w:r>
              <w:t>Geçtiğimiz altı aylık süreçte pandemi sebebiyle az sayıda etkinlik yapılabilmiştir.</w:t>
            </w:r>
          </w:p>
        </w:tc>
      </w:tr>
    </w:tbl>
    <w:p w:rsidR="00897B2F"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638"/>
        <w:gridCol w:w="1458"/>
        <w:gridCol w:w="1472"/>
        <w:gridCol w:w="1502"/>
        <w:gridCol w:w="1502"/>
        <w:gridCol w:w="1490"/>
      </w:tblGrid>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İYTE’nin, Ege Bölgesi’nin “araştırma cazibe merkezi”, “bilim ve teknoloji üssü” olması amacıyla beşeri ve altyapı anlamında Ar-Ge desteği sağlamak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İYTE’nin beşeri ve diğer altyapı gücünü kullanarak, ülkemiz ve bölge için odaklı projeler geliştirmek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H3.1 Performansı</w:t>
            </w:r>
          </w:p>
        </w:tc>
        <w:tc>
          <w:tcPr>
            <w:tcW w:w="7424" w:type="dxa"/>
            <w:gridSpan w:val="5"/>
            <w:shd w:val="clear" w:color="auto" w:fill="9CC2E5" w:themeFill="accent1" w:themeFillTint="99"/>
          </w:tcPr>
          <w:p w:rsidR="00897B2F" w:rsidRPr="00E67D94" w:rsidRDefault="00B803EA" w:rsidP="004A3F1C">
            <w:pPr>
              <w:rPr>
                <w:rFonts w:cstheme="minorHAnsi"/>
              </w:rPr>
            </w:pPr>
            <w:r>
              <w:rPr>
                <w:rFonts w:cstheme="minorHAnsi"/>
              </w:rPr>
              <w:t>%41,40</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24"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 xml:space="preserve">Araştırmalar Direktörlüğü (AD) </w:t>
            </w:r>
          </w:p>
          <w:p w:rsidR="00897B2F" w:rsidRPr="00FA71A3" w:rsidRDefault="00897B2F" w:rsidP="004A3F1C">
            <w:pPr>
              <w:rPr>
                <w:rFonts w:cstheme="minorHAnsi"/>
              </w:rPr>
            </w:pPr>
            <w:r w:rsidRPr="00FA71A3">
              <w:rPr>
                <w:rFonts w:cstheme="minorHAnsi"/>
              </w:rPr>
              <w:t>Mühendislik ve Fen Bilimleri Enstitüsü (MFBE)</w:t>
            </w:r>
          </w:p>
          <w:p w:rsidR="00897B2F" w:rsidRPr="00FA71A3" w:rsidRDefault="00897B2F" w:rsidP="004A3F1C">
            <w:pPr>
              <w:rPr>
                <w:rFonts w:cstheme="minorHAnsi"/>
              </w:rPr>
            </w:pPr>
            <w:r w:rsidRPr="00FA71A3">
              <w:rPr>
                <w:rFonts w:cstheme="minorHAnsi"/>
              </w:rPr>
              <w:t xml:space="preserve">Fakülteler/Bölümler (F/B) </w:t>
            </w:r>
          </w:p>
          <w:p w:rsidR="00897B2F" w:rsidRPr="00FA71A3" w:rsidRDefault="00897B2F" w:rsidP="004A3F1C">
            <w:pPr>
              <w:rPr>
                <w:rFonts w:cstheme="minorHAnsi"/>
              </w:rPr>
            </w:pPr>
            <w:r w:rsidRPr="00FA71A3">
              <w:rPr>
                <w:rFonts w:cstheme="minorHAnsi"/>
              </w:rPr>
              <w:t>Merkezler</w:t>
            </w:r>
          </w:p>
          <w:p w:rsidR="00897B2F" w:rsidRPr="00FA71A3" w:rsidRDefault="00897B2F" w:rsidP="004A3F1C">
            <w:pPr>
              <w:rPr>
                <w:rFonts w:cstheme="minorHAnsi"/>
              </w:rPr>
            </w:pPr>
            <w:r w:rsidRPr="00FA71A3">
              <w:rPr>
                <w:rFonts w:cstheme="minorHAnsi"/>
              </w:rPr>
              <w:t>Atmosfer TTO (TTO)</w:t>
            </w:r>
          </w:p>
          <w:p w:rsidR="00897B2F" w:rsidRPr="00FA71A3" w:rsidRDefault="00897B2F" w:rsidP="004A3F1C">
            <w:pPr>
              <w:rPr>
                <w:rFonts w:cstheme="minorHAnsi"/>
              </w:rPr>
            </w:pPr>
            <w:r w:rsidRPr="00FA71A3">
              <w:rPr>
                <w:rFonts w:cstheme="minorHAnsi"/>
              </w:rPr>
              <w:t>Teknopark İzmir (Teknopark)</w:t>
            </w:r>
          </w:p>
          <w:p w:rsidR="00897B2F" w:rsidRPr="00E67D94" w:rsidRDefault="00897B2F" w:rsidP="004A3F1C">
            <w:pPr>
              <w:rPr>
                <w:rFonts w:cstheme="minorHAnsi"/>
              </w:rPr>
            </w:pPr>
            <w:r w:rsidRPr="00FA71A3">
              <w:rPr>
                <w:rFonts w:cstheme="minorHAnsi"/>
              </w:rPr>
              <w:t>Döner Sermaye İşletme Müdürlüğü (DSİM)</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803EA">
        <w:tc>
          <w:tcPr>
            <w:tcW w:w="1638" w:type="dxa"/>
          </w:tcPr>
          <w:p w:rsidR="00897B2F" w:rsidRPr="00E67D94" w:rsidRDefault="00897B2F" w:rsidP="004A3F1C">
            <w:pPr>
              <w:rPr>
                <w:rFonts w:cstheme="minorHAnsi"/>
              </w:rPr>
            </w:pPr>
            <w:r w:rsidRPr="00E67D94">
              <w:rPr>
                <w:rFonts w:cstheme="minorHAnsi"/>
              </w:rPr>
              <w:t xml:space="preserve">PG3.1.1: Odak </w:t>
            </w:r>
            <w:r w:rsidRPr="00E67D94">
              <w:rPr>
                <w:rFonts w:cstheme="minorHAnsi"/>
              </w:rPr>
              <w:lastRenderedPageBreak/>
              <w:t>ekiplerle hazırlanan proje başvurusu sayısı</w:t>
            </w:r>
          </w:p>
        </w:tc>
        <w:tc>
          <w:tcPr>
            <w:tcW w:w="1458" w:type="dxa"/>
          </w:tcPr>
          <w:p w:rsidR="00897B2F" w:rsidRPr="00E67D94" w:rsidRDefault="00897B2F" w:rsidP="004A3F1C">
            <w:pPr>
              <w:rPr>
                <w:rFonts w:cstheme="minorHAnsi"/>
              </w:rPr>
            </w:pPr>
            <w:r w:rsidRPr="00E67D94">
              <w:rPr>
                <w:rFonts w:cstheme="minorHAnsi"/>
              </w:rPr>
              <w:lastRenderedPageBreak/>
              <w:t>40</w:t>
            </w:r>
          </w:p>
        </w:tc>
        <w:tc>
          <w:tcPr>
            <w:tcW w:w="1472" w:type="dxa"/>
          </w:tcPr>
          <w:p w:rsidR="00897B2F" w:rsidRPr="00E67D94" w:rsidRDefault="00897B2F" w:rsidP="004A3F1C">
            <w:pPr>
              <w:rPr>
                <w:rFonts w:cstheme="minorHAnsi"/>
              </w:rPr>
            </w:pPr>
            <w:r w:rsidRPr="00E67D94">
              <w:rPr>
                <w:rFonts w:cstheme="minorHAnsi"/>
              </w:rPr>
              <w:t>0</w:t>
            </w:r>
          </w:p>
        </w:tc>
        <w:tc>
          <w:tcPr>
            <w:tcW w:w="1502" w:type="dxa"/>
          </w:tcPr>
          <w:p w:rsidR="00897B2F" w:rsidRPr="00E67D94" w:rsidRDefault="001A7B23" w:rsidP="004A3F1C">
            <w:pPr>
              <w:rPr>
                <w:rFonts w:cstheme="minorHAnsi"/>
              </w:rPr>
            </w:pPr>
            <w:r>
              <w:t>2</w:t>
            </w:r>
          </w:p>
        </w:tc>
        <w:tc>
          <w:tcPr>
            <w:tcW w:w="1502" w:type="dxa"/>
            <w:shd w:val="clear" w:color="auto" w:fill="auto"/>
          </w:tcPr>
          <w:p w:rsidR="00A82C24" w:rsidRPr="00E67D94" w:rsidRDefault="00F635C5" w:rsidP="00A82C24">
            <w:pPr>
              <w:rPr>
                <w:rFonts w:cstheme="minorHAnsi"/>
              </w:rPr>
            </w:pPr>
            <w:r>
              <w:rPr>
                <w:rFonts w:cstheme="minorHAnsi"/>
              </w:rPr>
              <w:t>0</w:t>
            </w:r>
            <w:r w:rsidR="00A82C24">
              <w:rPr>
                <w:rFonts w:cstheme="minorHAnsi"/>
              </w:rPr>
              <w:t xml:space="preserve"> </w:t>
            </w:r>
          </w:p>
          <w:p w:rsidR="00D45055" w:rsidRPr="00E67D94" w:rsidRDefault="00D45055" w:rsidP="004A3F1C">
            <w:pPr>
              <w:rPr>
                <w:rFonts w:cstheme="minorHAnsi"/>
              </w:rPr>
            </w:pPr>
          </w:p>
        </w:tc>
        <w:tc>
          <w:tcPr>
            <w:tcW w:w="1490" w:type="dxa"/>
          </w:tcPr>
          <w:p w:rsidR="00897B2F" w:rsidRPr="00E67D94" w:rsidRDefault="00BB09D6" w:rsidP="004A3F1C">
            <w:pPr>
              <w:rPr>
                <w:rFonts w:cstheme="minorHAnsi"/>
              </w:rPr>
            </w:pPr>
            <w:r>
              <w:rPr>
                <w:rFonts w:cstheme="minorHAnsi"/>
              </w:rPr>
              <w:lastRenderedPageBreak/>
              <w:t>0</w:t>
            </w:r>
          </w:p>
        </w:tc>
      </w:tr>
      <w:tr w:rsidR="00897B2F" w:rsidRPr="00E67D94" w:rsidTr="00B803EA">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962F7D" w:rsidP="001777C5">
            <w:pPr>
              <w:rPr>
                <w:rFonts w:cstheme="minorHAnsi"/>
              </w:rPr>
            </w:pPr>
            <w:r>
              <w:t>Geçtiğimiz altı aylık süreçte pandemi sebebiy</w:t>
            </w:r>
            <w:r w:rsidR="001777C5">
              <w:t>le bir girişim gerçekleşememiştir.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BB09D6" w:rsidP="004A3F1C">
            <w:pPr>
              <w:rPr>
                <w:rFonts w:cstheme="minorHAnsi"/>
              </w:rPr>
            </w:pPr>
            <w:r>
              <w:rPr>
                <w:rFonts w:cstheme="minorHAnsi"/>
              </w:rPr>
              <w:t>Plan Dönemi Başlangıç Değeri</w:t>
            </w:r>
            <w:r w:rsidR="00897B2F" w:rsidRPr="00E67D94">
              <w:rPr>
                <w:rFonts w:cstheme="minorHAnsi"/>
              </w:rPr>
              <w:t>(A)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BB09D6" w:rsidP="004A3F1C">
            <w:pPr>
              <w:rPr>
                <w:rFonts w:cstheme="minorHAnsi"/>
              </w:rPr>
            </w:pPr>
            <w:r>
              <w:rPr>
                <w:rFonts w:cstheme="minorHAnsi"/>
              </w:rPr>
              <w:t>Performans (%) (C/B)</w:t>
            </w:r>
          </w:p>
        </w:tc>
      </w:tr>
      <w:tr w:rsidR="00897B2F" w:rsidRPr="00E67D94" w:rsidTr="00B803EA">
        <w:tc>
          <w:tcPr>
            <w:tcW w:w="1638" w:type="dxa"/>
          </w:tcPr>
          <w:p w:rsidR="00897B2F" w:rsidRPr="00E67D94" w:rsidRDefault="00897B2F" w:rsidP="004A3F1C">
            <w:pPr>
              <w:rPr>
                <w:rFonts w:cstheme="minorHAnsi"/>
              </w:rPr>
            </w:pPr>
            <w:r w:rsidRPr="00E67D94">
              <w:rPr>
                <w:rFonts w:cstheme="minorHAnsi"/>
              </w:rPr>
              <w:t>PG3.1.2: İnovatif ürün/süreç odaklı hazırlanan proje ve   lisansüstü tez sayısı</w:t>
            </w:r>
          </w:p>
        </w:tc>
        <w:tc>
          <w:tcPr>
            <w:tcW w:w="1458" w:type="dxa"/>
          </w:tcPr>
          <w:p w:rsidR="00897B2F" w:rsidRPr="00E67D94" w:rsidRDefault="00897B2F" w:rsidP="004A3F1C">
            <w:pPr>
              <w:rPr>
                <w:rFonts w:cstheme="minorHAnsi"/>
              </w:rPr>
            </w:pPr>
            <w:r w:rsidRPr="00E67D94">
              <w:rPr>
                <w:rFonts w:cstheme="minorHAnsi"/>
              </w:rPr>
              <w:t>30</w:t>
            </w:r>
          </w:p>
        </w:tc>
        <w:tc>
          <w:tcPr>
            <w:tcW w:w="1472" w:type="dxa"/>
          </w:tcPr>
          <w:p w:rsidR="00897B2F" w:rsidRPr="00E67D94" w:rsidRDefault="00897B2F" w:rsidP="004A3F1C">
            <w:pPr>
              <w:rPr>
                <w:rFonts w:cstheme="minorHAnsi"/>
              </w:rPr>
            </w:pPr>
            <w:r w:rsidRPr="00E67D94">
              <w:rPr>
                <w:rFonts w:cstheme="minorHAnsi"/>
              </w:rPr>
              <w:t>20</w:t>
            </w:r>
          </w:p>
        </w:tc>
        <w:tc>
          <w:tcPr>
            <w:tcW w:w="1502" w:type="dxa"/>
          </w:tcPr>
          <w:p w:rsidR="00897B2F" w:rsidRPr="00E67D94" w:rsidRDefault="001A7B23" w:rsidP="004A3F1C">
            <w:pPr>
              <w:rPr>
                <w:rFonts w:cstheme="minorHAnsi"/>
              </w:rPr>
            </w:pPr>
            <w:r>
              <w:t>30</w:t>
            </w:r>
          </w:p>
        </w:tc>
        <w:tc>
          <w:tcPr>
            <w:tcW w:w="1502" w:type="dxa"/>
            <w:shd w:val="clear" w:color="auto" w:fill="auto"/>
          </w:tcPr>
          <w:p w:rsidR="00D45055" w:rsidRPr="00E67D94" w:rsidRDefault="00C73F42" w:rsidP="004A3F1C">
            <w:pPr>
              <w:rPr>
                <w:rFonts w:cstheme="minorHAnsi"/>
              </w:rPr>
            </w:pPr>
            <w:r>
              <w:rPr>
                <w:rFonts w:cstheme="minorHAnsi"/>
              </w:rPr>
              <w:t>39</w:t>
            </w:r>
          </w:p>
        </w:tc>
        <w:tc>
          <w:tcPr>
            <w:tcW w:w="1490" w:type="dxa"/>
          </w:tcPr>
          <w:p w:rsidR="00897B2F" w:rsidRPr="00E67D94" w:rsidRDefault="00BB09D6" w:rsidP="00427412">
            <w:pPr>
              <w:rPr>
                <w:rFonts w:cstheme="minorHAnsi"/>
              </w:rPr>
            </w:pPr>
            <w:r>
              <w:rPr>
                <w:rFonts w:cstheme="minorHAnsi"/>
              </w:rPr>
              <w:t>%1</w:t>
            </w:r>
            <w:r w:rsidR="00427412">
              <w:rPr>
                <w:rFonts w:cstheme="minorHAnsi"/>
              </w:rPr>
              <w:t>30</w:t>
            </w:r>
          </w:p>
        </w:tc>
      </w:tr>
      <w:tr w:rsidR="00897B2F" w:rsidRPr="00E67D94" w:rsidTr="00B803EA">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C73F42" w:rsidP="004A3F1C">
            <w:pPr>
              <w:rPr>
                <w:rFonts w:cstheme="minorHAnsi"/>
              </w:rPr>
            </w:pPr>
            <w:r>
              <w:rPr>
                <w:rFonts w:cstheme="minorHAnsi"/>
              </w:rPr>
              <w:t>Hedeflenen değere ulaşılmıştır.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BB09D6" w:rsidP="004A3F1C">
            <w:pPr>
              <w:rPr>
                <w:rFonts w:cstheme="minorHAnsi"/>
              </w:rPr>
            </w:pPr>
            <w:r>
              <w:rPr>
                <w:rFonts w:cstheme="minorHAnsi"/>
              </w:rPr>
              <w:t>Plan Dönemi Başlangıç Değeri</w:t>
            </w:r>
            <w:r w:rsidR="00897B2F" w:rsidRPr="00E67D94">
              <w:rPr>
                <w:rFonts w:cstheme="minorHAnsi"/>
              </w:rPr>
              <w:t>(A)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DE65EE">
              <w:rPr>
                <w:rFonts w:cstheme="minorHAnsi"/>
              </w:rPr>
              <w:t>(C/B)</w:t>
            </w:r>
          </w:p>
        </w:tc>
      </w:tr>
      <w:tr w:rsidR="00897B2F" w:rsidRPr="00E67D94" w:rsidTr="00B803EA">
        <w:tc>
          <w:tcPr>
            <w:tcW w:w="1638" w:type="dxa"/>
          </w:tcPr>
          <w:p w:rsidR="00897B2F" w:rsidRPr="00E67D94" w:rsidRDefault="00897B2F" w:rsidP="004A3F1C">
            <w:pPr>
              <w:rPr>
                <w:rFonts w:cstheme="minorHAnsi"/>
              </w:rPr>
            </w:pPr>
            <w:r w:rsidRPr="00E67D94">
              <w:rPr>
                <w:rFonts w:cstheme="minorHAnsi"/>
              </w:rPr>
              <w:t>PG3.1.3: Öğretim üyesi başına tamamlanan ortalama yıllık sözleşmeli proje sayısı</w:t>
            </w:r>
          </w:p>
        </w:tc>
        <w:tc>
          <w:tcPr>
            <w:tcW w:w="1458" w:type="dxa"/>
          </w:tcPr>
          <w:p w:rsidR="00897B2F" w:rsidRPr="00E67D94" w:rsidRDefault="00897B2F" w:rsidP="004A3F1C">
            <w:pPr>
              <w:rPr>
                <w:rFonts w:cstheme="minorHAnsi"/>
              </w:rPr>
            </w:pPr>
            <w:r w:rsidRPr="00E67D94">
              <w:rPr>
                <w:rFonts w:cstheme="minorHAnsi"/>
              </w:rPr>
              <w:t>30</w:t>
            </w:r>
          </w:p>
        </w:tc>
        <w:tc>
          <w:tcPr>
            <w:tcW w:w="1472" w:type="dxa"/>
          </w:tcPr>
          <w:p w:rsidR="00897B2F" w:rsidRPr="00E67D94" w:rsidRDefault="00897B2F" w:rsidP="004A3F1C">
            <w:pPr>
              <w:rPr>
                <w:rFonts w:cstheme="minorHAnsi"/>
              </w:rPr>
            </w:pPr>
            <w:r w:rsidRPr="00E67D94">
              <w:rPr>
                <w:rFonts w:cstheme="minorHAnsi"/>
              </w:rPr>
              <w:t>0,15</w:t>
            </w:r>
          </w:p>
        </w:tc>
        <w:tc>
          <w:tcPr>
            <w:tcW w:w="1502" w:type="dxa"/>
          </w:tcPr>
          <w:p w:rsidR="00897B2F" w:rsidRPr="00E67D94" w:rsidRDefault="001A7B23" w:rsidP="004A3F1C">
            <w:pPr>
              <w:rPr>
                <w:rFonts w:cstheme="minorHAnsi"/>
              </w:rPr>
            </w:pPr>
            <w:r>
              <w:t>0,18</w:t>
            </w:r>
          </w:p>
        </w:tc>
        <w:tc>
          <w:tcPr>
            <w:tcW w:w="1502" w:type="dxa"/>
            <w:shd w:val="clear" w:color="auto" w:fill="auto"/>
          </w:tcPr>
          <w:p w:rsidR="00897B2F" w:rsidRPr="00E67D94" w:rsidRDefault="00F635C5" w:rsidP="004A3F1C">
            <w:pPr>
              <w:rPr>
                <w:rFonts w:cstheme="minorHAnsi"/>
              </w:rPr>
            </w:pPr>
            <w:r>
              <w:rPr>
                <w:rFonts w:cstheme="minorHAnsi"/>
              </w:rPr>
              <w:t>0,07</w:t>
            </w:r>
            <w:r w:rsidR="00A82C24">
              <w:rPr>
                <w:rFonts w:cstheme="minorHAnsi"/>
              </w:rPr>
              <w:t xml:space="preserve"> </w:t>
            </w:r>
          </w:p>
        </w:tc>
        <w:tc>
          <w:tcPr>
            <w:tcW w:w="1490" w:type="dxa"/>
          </w:tcPr>
          <w:p w:rsidR="00897B2F" w:rsidRPr="00E67D94" w:rsidRDefault="00BB09D6" w:rsidP="004A3F1C">
            <w:pPr>
              <w:rPr>
                <w:rFonts w:cstheme="minorHAnsi"/>
              </w:rPr>
            </w:pPr>
            <w:r>
              <w:rPr>
                <w:rFonts w:cstheme="minorHAnsi"/>
              </w:rPr>
              <w:t>%38</w:t>
            </w:r>
          </w:p>
        </w:tc>
      </w:tr>
      <w:tr w:rsidR="00897B2F" w:rsidRPr="00E67D94" w:rsidTr="00B803EA">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897B2F" w:rsidP="004A3F1C">
            <w:pPr>
              <w:rPr>
                <w:rFonts w:cstheme="minorHAnsi"/>
              </w:rPr>
            </w:pP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Pr="00E67D94" w:rsidRDefault="00636C4A" w:rsidP="00897B2F">
      <w:pPr>
        <w:rPr>
          <w:rFonts w:cstheme="minorHAnsi"/>
        </w:rPr>
      </w:pPr>
    </w:p>
    <w:p w:rsidR="00897B2F" w:rsidRPr="00E67D94" w:rsidRDefault="00897B2F" w:rsidP="00897B2F">
      <w:pPr>
        <w:rPr>
          <w:rFonts w:cstheme="minorHAnsi"/>
        </w:rPr>
      </w:pPr>
    </w:p>
    <w:p w:rsidR="00897B2F" w:rsidRPr="00E67D94" w:rsidRDefault="00897B2F" w:rsidP="00897B2F">
      <w:pPr>
        <w:rPr>
          <w:rFonts w:cstheme="minorHAnsi"/>
          <w:b/>
        </w:rPr>
      </w:pPr>
      <w:r w:rsidRPr="00E67D94">
        <w:rPr>
          <w:rFonts w:cstheme="minorHAnsi"/>
          <w:b/>
        </w:rPr>
        <w:t>İNOVASYON EKOSİSTEMİ</w:t>
      </w:r>
    </w:p>
    <w:tbl>
      <w:tblPr>
        <w:tblStyle w:val="TabloKlavuzu"/>
        <w:tblW w:w="0" w:type="auto"/>
        <w:tblLook w:val="04A0" w:firstRow="1" w:lastRow="0" w:firstColumn="1" w:lastColumn="0" w:noHBand="0" w:noVBand="1"/>
      </w:tblPr>
      <w:tblGrid>
        <w:gridCol w:w="1638"/>
        <w:gridCol w:w="1458"/>
        <w:gridCol w:w="1472"/>
        <w:gridCol w:w="1502"/>
        <w:gridCol w:w="1502"/>
        <w:gridCol w:w="1490"/>
      </w:tblGrid>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konusunda bilinçlendirme çalışmalarını artırmak ve Teknopark İzmir’dekiler başta olmak üzere tüm inovatif firmalarla iletişimi güçlendirmek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İYTE’li araştırmacıları  ve  sanayicileri inovasyon, Ür-Ge, teknoloji yönetimi, proje yönetimi, teşvikler, proje başvuruları konusunda bilinçlendirmek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H1.1 Performansı</w:t>
            </w:r>
          </w:p>
        </w:tc>
        <w:tc>
          <w:tcPr>
            <w:tcW w:w="7424" w:type="dxa"/>
            <w:gridSpan w:val="5"/>
            <w:shd w:val="clear" w:color="auto" w:fill="9CC2E5" w:themeFill="accent1" w:themeFillTint="99"/>
          </w:tcPr>
          <w:p w:rsidR="00897B2F" w:rsidRPr="00E67D94" w:rsidRDefault="00A04BF5" w:rsidP="004A3F1C">
            <w:pPr>
              <w:rPr>
                <w:rFonts w:cstheme="minorHAnsi"/>
              </w:rPr>
            </w:pPr>
            <w:r>
              <w:rPr>
                <w:rFonts w:cstheme="minorHAnsi"/>
              </w:rPr>
              <w:t>%69,50</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24"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Araştırmalar Direktörlüğü (AD)</w:t>
            </w:r>
          </w:p>
          <w:p w:rsidR="00897B2F" w:rsidRPr="00E67D94" w:rsidRDefault="00897B2F" w:rsidP="004A3F1C">
            <w:pPr>
              <w:rPr>
                <w:rFonts w:cstheme="minorHAnsi"/>
              </w:rPr>
            </w:pPr>
            <w:r w:rsidRPr="00FA71A3">
              <w:rPr>
                <w:rFonts w:cstheme="minorHAnsi"/>
              </w:rPr>
              <w:t>Atmosfer TTO (TTO) Teknopark İzmir (Teknopark)</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PG1.1.1: Teknopark şirketleriyle birlikte yürütülen Ar-Ge projesi sayısı</w:t>
            </w:r>
          </w:p>
        </w:tc>
        <w:tc>
          <w:tcPr>
            <w:tcW w:w="1458" w:type="dxa"/>
          </w:tcPr>
          <w:p w:rsidR="00897B2F" w:rsidRPr="00E67D94" w:rsidRDefault="00897B2F" w:rsidP="004A3F1C">
            <w:pPr>
              <w:rPr>
                <w:rFonts w:cstheme="minorHAnsi"/>
              </w:rPr>
            </w:pPr>
            <w:r w:rsidRPr="00E67D94">
              <w:rPr>
                <w:rFonts w:cstheme="minorHAnsi"/>
              </w:rPr>
              <w:t>50</w:t>
            </w:r>
          </w:p>
        </w:tc>
        <w:tc>
          <w:tcPr>
            <w:tcW w:w="1472" w:type="dxa"/>
          </w:tcPr>
          <w:p w:rsidR="00897B2F" w:rsidRPr="00E67D94" w:rsidRDefault="00897B2F" w:rsidP="004A3F1C">
            <w:pPr>
              <w:rPr>
                <w:rFonts w:cstheme="minorHAnsi"/>
              </w:rPr>
            </w:pPr>
            <w:r w:rsidRPr="00E67D94">
              <w:rPr>
                <w:rFonts w:cstheme="minorHAnsi"/>
              </w:rPr>
              <w:t>0</w:t>
            </w:r>
          </w:p>
        </w:tc>
        <w:tc>
          <w:tcPr>
            <w:tcW w:w="1502" w:type="dxa"/>
          </w:tcPr>
          <w:p w:rsidR="00897B2F" w:rsidRPr="00E67D94" w:rsidRDefault="001A7B23" w:rsidP="004A3F1C">
            <w:pPr>
              <w:rPr>
                <w:rFonts w:cstheme="minorHAnsi"/>
              </w:rPr>
            </w:pPr>
            <w:r>
              <w:t>1</w:t>
            </w:r>
          </w:p>
        </w:tc>
        <w:tc>
          <w:tcPr>
            <w:tcW w:w="1502" w:type="dxa"/>
            <w:shd w:val="clear" w:color="auto" w:fill="auto"/>
          </w:tcPr>
          <w:p w:rsidR="00D45055" w:rsidRPr="00A82C24" w:rsidRDefault="00F228DE" w:rsidP="004A3F1C">
            <w:pPr>
              <w:rPr>
                <w:rFonts w:cstheme="minorHAnsi"/>
                <w:color w:val="FF0000"/>
              </w:rPr>
            </w:pPr>
            <w:r w:rsidRPr="00F228DE">
              <w:rPr>
                <w:rFonts w:cstheme="minorHAnsi"/>
              </w:rPr>
              <w:t>4</w:t>
            </w:r>
          </w:p>
        </w:tc>
        <w:tc>
          <w:tcPr>
            <w:tcW w:w="1490" w:type="dxa"/>
          </w:tcPr>
          <w:p w:rsidR="00897B2F" w:rsidRPr="00E67D94" w:rsidRDefault="00427412" w:rsidP="00427412">
            <w:pPr>
              <w:rPr>
                <w:rFonts w:cstheme="minorHAnsi"/>
              </w:rPr>
            </w:pPr>
            <w:r>
              <w:rPr>
                <w:rFonts w:cstheme="minorHAnsi"/>
              </w:rPr>
              <w:t>%400</w:t>
            </w:r>
          </w:p>
        </w:tc>
      </w:tr>
      <w:tr w:rsidR="00897B2F" w:rsidRPr="00E67D94" w:rsidTr="00A04BF5">
        <w:tc>
          <w:tcPr>
            <w:tcW w:w="1638" w:type="dxa"/>
            <w:shd w:val="clear" w:color="auto" w:fill="auto"/>
          </w:tcPr>
          <w:p w:rsidR="00897B2F" w:rsidRPr="00E67D94" w:rsidRDefault="00D45055" w:rsidP="004A3F1C">
            <w:pPr>
              <w:rPr>
                <w:rFonts w:cstheme="minorHAnsi"/>
              </w:rPr>
            </w:pPr>
            <w:r>
              <w:rPr>
                <w:rFonts w:cstheme="minorHAnsi"/>
              </w:rPr>
              <w:t>Açıklama</w:t>
            </w:r>
          </w:p>
        </w:tc>
        <w:tc>
          <w:tcPr>
            <w:tcW w:w="7424" w:type="dxa"/>
            <w:gridSpan w:val="5"/>
            <w:shd w:val="clear" w:color="auto" w:fill="auto"/>
          </w:tcPr>
          <w:p w:rsidR="00897B2F" w:rsidRPr="00E67D94" w:rsidRDefault="00F228DE" w:rsidP="004A3F1C">
            <w:pPr>
              <w:rPr>
                <w:rFonts w:cstheme="minorHAnsi"/>
              </w:rPr>
            </w:pPr>
            <w:r w:rsidRPr="00397E92">
              <w:rPr>
                <w:rFonts w:cstheme="minorHAnsi"/>
              </w:rPr>
              <w:t>Yıl sonunda hedeflenen değerin üzerinde bi</w:t>
            </w:r>
            <w:r>
              <w:rPr>
                <w:rFonts w:cstheme="minorHAnsi"/>
              </w:rPr>
              <w:t>r gerçekleşme meydana gelecektir.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6B323D" w:rsidP="004A3F1C">
            <w:pPr>
              <w:rPr>
                <w:rFonts w:cstheme="minorHAnsi"/>
              </w:rPr>
            </w:pPr>
            <w:r>
              <w:rPr>
                <w:rFonts w:cstheme="minorHAnsi"/>
              </w:rPr>
              <w:t>Plan Dönemi Başlangıç Değeri</w:t>
            </w:r>
            <w:r w:rsidR="00897B2F" w:rsidRPr="00E67D94">
              <w:rPr>
                <w:rFonts w:cstheme="minorHAnsi"/>
              </w:rPr>
              <w:t xml:space="preserve">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DE65EE" w:rsidRPr="00E67D94">
              <w:rPr>
                <w:rFonts w:cstheme="minorHAnsi"/>
              </w:rPr>
              <w:t>(%)</w:t>
            </w:r>
            <w:r w:rsidR="00DE65EE">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PG1.1.2: Kuluçkaya alınan firma sayısı</w:t>
            </w:r>
          </w:p>
        </w:tc>
        <w:tc>
          <w:tcPr>
            <w:tcW w:w="1458" w:type="dxa"/>
          </w:tcPr>
          <w:p w:rsidR="00897B2F" w:rsidRPr="00E67D94" w:rsidRDefault="00897B2F" w:rsidP="004A3F1C">
            <w:pPr>
              <w:rPr>
                <w:rFonts w:cstheme="minorHAnsi"/>
              </w:rPr>
            </w:pPr>
            <w:r w:rsidRPr="00E67D94">
              <w:rPr>
                <w:rFonts w:cstheme="minorHAnsi"/>
              </w:rPr>
              <w:t>50</w:t>
            </w:r>
          </w:p>
        </w:tc>
        <w:tc>
          <w:tcPr>
            <w:tcW w:w="1472" w:type="dxa"/>
          </w:tcPr>
          <w:p w:rsidR="00897B2F" w:rsidRPr="00E67D94" w:rsidRDefault="00897B2F" w:rsidP="004A3F1C">
            <w:pPr>
              <w:rPr>
                <w:rFonts w:cstheme="minorHAnsi"/>
              </w:rPr>
            </w:pPr>
            <w:r w:rsidRPr="00E67D94">
              <w:rPr>
                <w:rFonts w:cstheme="minorHAnsi"/>
              </w:rPr>
              <w:t>43</w:t>
            </w:r>
          </w:p>
        </w:tc>
        <w:tc>
          <w:tcPr>
            <w:tcW w:w="1502" w:type="dxa"/>
          </w:tcPr>
          <w:p w:rsidR="00897B2F" w:rsidRPr="00E67D94" w:rsidRDefault="001A7B23" w:rsidP="004A3F1C">
            <w:pPr>
              <w:rPr>
                <w:rFonts w:cstheme="minorHAnsi"/>
              </w:rPr>
            </w:pPr>
            <w:r>
              <w:t>46</w:t>
            </w:r>
          </w:p>
        </w:tc>
        <w:tc>
          <w:tcPr>
            <w:tcW w:w="1502" w:type="dxa"/>
            <w:shd w:val="clear" w:color="auto" w:fill="auto"/>
          </w:tcPr>
          <w:p w:rsidR="00897B2F" w:rsidRPr="00E67D94" w:rsidRDefault="00F228DE" w:rsidP="004A3F1C">
            <w:pPr>
              <w:rPr>
                <w:rFonts w:cstheme="minorHAnsi"/>
              </w:rPr>
            </w:pPr>
            <w:r>
              <w:rPr>
                <w:rFonts w:cstheme="minorHAnsi"/>
              </w:rPr>
              <w:t>18</w:t>
            </w:r>
          </w:p>
        </w:tc>
        <w:tc>
          <w:tcPr>
            <w:tcW w:w="1490" w:type="dxa"/>
          </w:tcPr>
          <w:p w:rsidR="00897B2F" w:rsidRPr="00E67D94" w:rsidRDefault="00DE65EE" w:rsidP="004A3F1C">
            <w:pPr>
              <w:rPr>
                <w:rFonts w:cstheme="minorHAnsi"/>
              </w:rPr>
            </w:pPr>
            <w:r>
              <w:rPr>
                <w:rFonts w:cstheme="minorHAnsi"/>
              </w:rPr>
              <w:t>%39</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F228DE" w:rsidP="004A3F1C">
            <w:pPr>
              <w:rPr>
                <w:rFonts w:cstheme="minorHAnsi"/>
              </w:rPr>
            </w:pPr>
            <w:r>
              <w:rPr>
                <w:rFonts w:cstheme="minorHAnsi"/>
              </w:rPr>
              <w:t>TÜBİTAK BİGG 2019 çağrısı sonuçlarının açıklanması ve şirketleşme potansiyeli olan İYTE’li akademisyen ve öğrencilerin yıl içerisinde şirketleşmeleri ile hedeflenen değere yaklaşılması beklenmektedir.</w:t>
            </w: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638"/>
        <w:gridCol w:w="1458"/>
        <w:gridCol w:w="1472"/>
        <w:gridCol w:w="1502"/>
        <w:gridCol w:w="1502"/>
        <w:gridCol w:w="1490"/>
      </w:tblGrid>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konusunda bilinçlendirme çalışmalarını artırmak ve Teknopark İzmir’dekiler başta olmak üzere tüm inovatif firmalarla iletişimi güçlendirmek</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42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ile  ilgili  çeşitli  konu  ve   seviyelerde  farkındalık   çalışmaları  yapmak</w:t>
            </w:r>
          </w:p>
        </w:tc>
      </w:tr>
      <w:tr w:rsidR="00897B2F" w:rsidRPr="00E67D94" w:rsidTr="004A3F1C">
        <w:trPr>
          <w:trHeight w:val="717"/>
        </w:trPr>
        <w:tc>
          <w:tcPr>
            <w:tcW w:w="1638" w:type="dxa"/>
            <w:shd w:val="clear" w:color="auto" w:fill="9CC2E5" w:themeFill="accent1" w:themeFillTint="99"/>
          </w:tcPr>
          <w:p w:rsidR="00897B2F" w:rsidRPr="00E67D94" w:rsidRDefault="00897B2F" w:rsidP="004A3F1C">
            <w:pPr>
              <w:rPr>
                <w:rFonts w:cstheme="minorHAnsi"/>
              </w:rPr>
            </w:pPr>
            <w:r w:rsidRPr="00E67D94">
              <w:rPr>
                <w:rFonts w:cstheme="minorHAnsi"/>
              </w:rPr>
              <w:t>H1.2 Performansı</w:t>
            </w:r>
          </w:p>
        </w:tc>
        <w:tc>
          <w:tcPr>
            <w:tcW w:w="7424" w:type="dxa"/>
            <w:gridSpan w:val="5"/>
            <w:shd w:val="clear" w:color="auto" w:fill="9CC2E5" w:themeFill="accent1" w:themeFillTint="99"/>
          </w:tcPr>
          <w:p w:rsidR="00897B2F" w:rsidRPr="00E67D94" w:rsidRDefault="00A04BF5" w:rsidP="004A3F1C">
            <w:pPr>
              <w:rPr>
                <w:rFonts w:cstheme="minorHAnsi"/>
              </w:rPr>
            </w:pPr>
            <w:r>
              <w:rPr>
                <w:rFonts w:cstheme="minorHAnsi"/>
              </w:rPr>
              <w:t>%43,60</w:t>
            </w:r>
          </w:p>
        </w:tc>
      </w:tr>
      <w:tr w:rsidR="00897B2F" w:rsidRPr="00E67D94" w:rsidTr="004A3F1C">
        <w:tc>
          <w:tcPr>
            <w:tcW w:w="1638"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24"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 xml:space="preserve">Teknopark İzmir (Teknopark) Atmosfer TTO (TTO) </w:t>
            </w:r>
          </w:p>
          <w:p w:rsidR="00897B2F" w:rsidRPr="00FA71A3" w:rsidRDefault="00897B2F" w:rsidP="004A3F1C">
            <w:pPr>
              <w:rPr>
                <w:rFonts w:cstheme="minorHAnsi"/>
              </w:rPr>
            </w:pPr>
            <w:r w:rsidRPr="00FA71A3">
              <w:rPr>
                <w:rFonts w:cstheme="minorHAnsi"/>
              </w:rPr>
              <w:t>Araştırmalar Direktörlüğü (AD)</w:t>
            </w:r>
          </w:p>
          <w:p w:rsidR="00897B2F" w:rsidRPr="00FA71A3" w:rsidRDefault="00897B2F" w:rsidP="004A3F1C">
            <w:pPr>
              <w:rPr>
                <w:rFonts w:cstheme="minorHAnsi"/>
              </w:rPr>
            </w:pPr>
            <w:r w:rsidRPr="00FA71A3">
              <w:rPr>
                <w:rFonts w:cstheme="minorHAnsi"/>
              </w:rPr>
              <w:t>Merkezler</w:t>
            </w:r>
          </w:p>
          <w:p w:rsidR="00897B2F" w:rsidRPr="00FA71A3" w:rsidRDefault="00897B2F" w:rsidP="004A3F1C">
            <w:pPr>
              <w:rPr>
                <w:rFonts w:cstheme="minorHAnsi"/>
              </w:rPr>
            </w:pPr>
            <w:r w:rsidRPr="00FA71A3">
              <w:rPr>
                <w:rFonts w:cstheme="minorHAnsi"/>
              </w:rPr>
              <w:t>Mühendislik ve Fen Bilimleri Enstitüsü(MFBE)</w:t>
            </w:r>
          </w:p>
          <w:p w:rsidR="00897B2F" w:rsidRPr="00FA71A3" w:rsidRDefault="00897B2F" w:rsidP="004A3F1C">
            <w:pPr>
              <w:rPr>
                <w:rFonts w:cstheme="minorHAnsi"/>
              </w:rPr>
            </w:pPr>
            <w:r w:rsidRPr="00FA71A3">
              <w:rPr>
                <w:rFonts w:cstheme="minorHAnsi"/>
              </w:rPr>
              <w:t>Fakülteler/Bölümler (F/B)</w:t>
            </w:r>
          </w:p>
          <w:p w:rsidR="00897B2F" w:rsidRPr="00E67D94" w:rsidRDefault="00897B2F" w:rsidP="004A3F1C">
            <w:pPr>
              <w:rPr>
                <w:rFonts w:cstheme="minorHAnsi"/>
              </w:rPr>
            </w:pPr>
            <w:r w:rsidRPr="00FA71A3">
              <w:rPr>
                <w:rFonts w:cstheme="minorHAnsi"/>
              </w:rPr>
              <w:t>Genel Kültür Dersleri Bölümü (GKDB) Sağlık Kültür ve Spor Daire Başkanlığı (SKS)</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A04BF5" w:rsidP="004A3F1C">
            <w:pPr>
              <w:rPr>
                <w:rFonts w:cstheme="minorHAnsi"/>
              </w:rPr>
            </w:pPr>
            <w:r>
              <w:rPr>
                <w:rFonts w:cstheme="minorHAnsi"/>
              </w:rPr>
              <w:t>Plan Dönemi Başlangıç Değeri</w:t>
            </w:r>
            <w:r w:rsidR="00897B2F" w:rsidRPr="00E67D94">
              <w:rPr>
                <w:rFonts w:cstheme="minorHAnsi"/>
              </w:rPr>
              <w:t xml:space="preserve">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PG1.2.1: Düzenlenen, girişimcilik ekosisteminde yer edinmiş “Teknogirişim Akademisi” programı sayısı</w:t>
            </w:r>
          </w:p>
        </w:tc>
        <w:tc>
          <w:tcPr>
            <w:tcW w:w="1458" w:type="dxa"/>
          </w:tcPr>
          <w:p w:rsidR="00897B2F" w:rsidRPr="00E67D94" w:rsidRDefault="00897B2F" w:rsidP="004A3F1C">
            <w:pPr>
              <w:rPr>
                <w:rFonts w:cstheme="minorHAnsi"/>
              </w:rPr>
            </w:pPr>
            <w:r w:rsidRPr="00E67D94">
              <w:rPr>
                <w:rFonts w:cstheme="minorHAnsi"/>
              </w:rPr>
              <w:t>30</w:t>
            </w:r>
          </w:p>
        </w:tc>
        <w:tc>
          <w:tcPr>
            <w:tcW w:w="1472" w:type="dxa"/>
          </w:tcPr>
          <w:p w:rsidR="00897B2F" w:rsidRPr="00E67D94" w:rsidRDefault="00897B2F" w:rsidP="004A3F1C">
            <w:pPr>
              <w:rPr>
                <w:rFonts w:cstheme="minorHAnsi"/>
              </w:rPr>
            </w:pPr>
            <w:r w:rsidRPr="00E67D94">
              <w:rPr>
                <w:rFonts w:cstheme="minorHAnsi"/>
              </w:rPr>
              <w:t>1</w:t>
            </w:r>
          </w:p>
        </w:tc>
        <w:tc>
          <w:tcPr>
            <w:tcW w:w="1502" w:type="dxa"/>
          </w:tcPr>
          <w:p w:rsidR="00897B2F" w:rsidRPr="00E67D94" w:rsidRDefault="001A7B23" w:rsidP="004A3F1C">
            <w:pPr>
              <w:rPr>
                <w:rFonts w:cstheme="minorHAnsi"/>
              </w:rPr>
            </w:pPr>
            <w:r>
              <w:t>1</w:t>
            </w:r>
          </w:p>
        </w:tc>
        <w:tc>
          <w:tcPr>
            <w:tcW w:w="1502" w:type="dxa"/>
            <w:shd w:val="clear" w:color="auto" w:fill="auto"/>
          </w:tcPr>
          <w:p w:rsidR="00897B2F" w:rsidRPr="00E67D94" w:rsidRDefault="0039306E" w:rsidP="004A3F1C">
            <w:pPr>
              <w:rPr>
                <w:rFonts w:cstheme="minorHAnsi"/>
              </w:rPr>
            </w:pPr>
            <w:r>
              <w:rPr>
                <w:rFonts w:cstheme="minorHAnsi"/>
              </w:rPr>
              <w:t>0</w:t>
            </w:r>
          </w:p>
        </w:tc>
        <w:tc>
          <w:tcPr>
            <w:tcW w:w="1490" w:type="dxa"/>
          </w:tcPr>
          <w:p w:rsidR="00897B2F" w:rsidRPr="00E67D94" w:rsidRDefault="00DE65EE" w:rsidP="004A3F1C">
            <w:pPr>
              <w:rPr>
                <w:rFonts w:cstheme="minorHAnsi"/>
              </w:rPr>
            </w:pPr>
            <w:r>
              <w:rPr>
                <w:rFonts w:cstheme="minorHAnsi"/>
              </w:rPr>
              <w:t>0</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39306E" w:rsidRPr="0039306E" w:rsidRDefault="0039306E" w:rsidP="0039306E">
            <w:pPr>
              <w:jc w:val="both"/>
              <w:rPr>
                <w:rFonts w:cstheme="minorHAnsi"/>
              </w:rPr>
            </w:pPr>
            <w:r w:rsidRPr="0039306E">
              <w:rPr>
                <w:rFonts w:cstheme="minorHAnsi"/>
              </w:rPr>
              <w:t>12 Mart tarihi itibari ile öğrenci topluluklarımızın etkinlikleri Covit-19 tedbirleri kapsamında iptal edilmiştir. Söz konusu tarihe kadar olan etkinliklerden “İnovasyon konusunda bilinçlendirme çalışmalarını artırmak ve Teknopark</w:t>
            </w:r>
          </w:p>
          <w:p w:rsidR="00897B2F" w:rsidRPr="00E67D94" w:rsidRDefault="0039306E" w:rsidP="0039306E">
            <w:pPr>
              <w:jc w:val="both"/>
              <w:rPr>
                <w:rFonts w:cstheme="minorHAnsi"/>
              </w:rPr>
            </w:pPr>
            <w:r w:rsidRPr="0039306E">
              <w:rPr>
                <w:rFonts w:cstheme="minorHAnsi"/>
              </w:rPr>
              <w:t>İzmir’dekiler başta olmak üzere tüm inovatif firmalarla iletişimi güçlendirmek” ve “İnovasyon ile ilgili çeşitli konu ve seviyelerde farkındalık çalışmaları yapmak” konularında etkinliğimiz bulunmamaktadır</w:t>
            </w:r>
            <w:r>
              <w:rPr>
                <w:rFonts w:cstheme="minorHAnsi"/>
              </w:rPr>
              <w:t>.</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DE65EE">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PG1.2.2: Yenilikçilik ve girişimcilik temalı ders sayısı</w:t>
            </w:r>
          </w:p>
        </w:tc>
        <w:tc>
          <w:tcPr>
            <w:tcW w:w="1458" w:type="dxa"/>
          </w:tcPr>
          <w:p w:rsidR="00897B2F" w:rsidRPr="00E67D94" w:rsidRDefault="00897B2F" w:rsidP="004A3F1C">
            <w:pPr>
              <w:rPr>
                <w:rFonts w:cstheme="minorHAnsi"/>
              </w:rPr>
            </w:pPr>
            <w:r w:rsidRPr="00E67D94">
              <w:rPr>
                <w:rFonts w:cstheme="minorHAnsi"/>
              </w:rPr>
              <w:t>20</w:t>
            </w:r>
          </w:p>
        </w:tc>
        <w:tc>
          <w:tcPr>
            <w:tcW w:w="1472" w:type="dxa"/>
          </w:tcPr>
          <w:p w:rsidR="00897B2F" w:rsidRPr="00E67D94" w:rsidRDefault="00897B2F" w:rsidP="004A3F1C">
            <w:pPr>
              <w:rPr>
                <w:rFonts w:cstheme="minorHAnsi"/>
              </w:rPr>
            </w:pPr>
            <w:r w:rsidRPr="00E67D94">
              <w:rPr>
                <w:rFonts w:cstheme="minorHAnsi"/>
              </w:rPr>
              <w:t>30</w:t>
            </w:r>
          </w:p>
        </w:tc>
        <w:tc>
          <w:tcPr>
            <w:tcW w:w="1502" w:type="dxa"/>
          </w:tcPr>
          <w:p w:rsidR="00897B2F" w:rsidRPr="00E67D94" w:rsidRDefault="001A7B23" w:rsidP="004A3F1C">
            <w:pPr>
              <w:rPr>
                <w:rFonts w:cstheme="minorHAnsi"/>
              </w:rPr>
            </w:pPr>
            <w:r>
              <w:t>31</w:t>
            </w:r>
          </w:p>
        </w:tc>
        <w:tc>
          <w:tcPr>
            <w:tcW w:w="1502" w:type="dxa"/>
            <w:shd w:val="clear" w:color="auto" w:fill="auto"/>
          </w:tcPr>
          <w:p w:rsidR="00D45055" w:rsidRPr="00E67D94" w:rsidRDefault="00A82C24" w:rsidP="00855807">
            <w:pPr>
              <w:rPr>
                <w:rFonts w:cstheme="minorHAnsi"/>
              </w:rPr>
            </w:pPr>
            <w:r>
              <w:rPr>
                <w:rFonts w:cstheme="minorHAnsi"/>
              </w:rPr>
              <w:t>27</w:t>
            </w:r>
          </w:p>
        </w:tc>
        <w:tc>
          <w:tcPr>
            <w:tcW w:w="1490" w:type="dxa"/>
          </w:tcPr>
          <w:p w:rsidR="00897B2F" w:rsidRPr="00E67D94" w:rsidRDefault="00DE65EE" w:rsidP="00DE65EE">
            <w:pPr>
              <w:jc w:val="center"/>
              <w:rPr>
                <w:rFonts w:cstheme="minorHAnsi"/>
              </w:rPr>
            </w:pPr>
            <w:r>
              <w:rPr>
                <w:rFonts w:cstheme="minorHAnsi"/>
              </w:rPr>
              <w:t>%87</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55807" w:rsidRPr="00855807" w:rsidRDefault="00855807" w:rsidP="00855807">
            <w:pPr>
              <w:jc w:val="both"/>
              <w:rPr>
                <w:rFonts w:cstheme="minorHAnsi"/>
              </w:rPr>
            </w:pPr>
            <w:r w:rsidRPr="00855807">
              <w:rPr>
                <w:rFonts w:cstheme="minorHAnsi"/>
              </w:rPr>
              <w:t xml:space="preserve">MAN205 dersi kapsamında dönem içinde iki seminer düzenlenmiştir: </w:t>
            </w:r>
          </w:p>
          <w:p w:rsidR="00855807" w:rsidRPr="00855807" w:rsidRDefault="00855807" w:rsidP="00855807">
            <w:pPr>
              <w:jc w:val="both"/>
              <w:rPr>
                <w:rFonts w:cstheme="minorHAnsi"/>
              </w:rPr>
            </w:pPr>
            <w:r w:rsidRPr="00855807">
              <w:rPr>
                <w:rFonts w:cstheme="minorHAnsi"/>
              </w:rPr>
              <w:t>4 Haziran Webinar Dr. Mehmet Hızarcı “İnovasyon ve Girişimcilik”</w:t>
            </w:r>
          </w:p>
          <w:p w:rsidR="00897B2F" w:rsidRPr="00E67D94" w:rsidRDefault="00855807" w:rsidP="00855807">
            <w:pPr>
              <w:jc w:val="both"/>
              <w:rPr>
                <w:rFonts w:cstheme="minorHAnsi"/>
              </w:rPr>
            </w:pPr>
            <w:r w:rsidRPr="00855807">
              <w:rPr>
                <w:rFonts w:cstheme="minorHAnsi"/>
              </w:rPr>
              <w:t>19 Haziran Webinar Okan Alper “İnovasyon Yönetimi”</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DE65EE" w:rsidRPr="00E67D94">
              <w:rPr>
                <w:rFonts w:cstheme="minorHAnsi"/>
              </w:rPr>
              <w:t>(%)</w:t>
            </w:r>
            <w:r w:rsidR="00DE65EE">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lastRenderedPageBreak/>
              <w:t>PG1.2.3: Girişimcilik konusunda faaliyet gösteren öğrenci sayısı</w:t>
            </w:r>
          </w:p>
        </w:tc>
        <w:tc>
          <w:tcPr>
            <w:tcW w:w="1458" w:type="dxa"/>
          </w:tcPr>
          <w:p w:rsidR="00897B2F" w:rsidRPr="00E67D94" w:rsidRDefault="00897B2F" w:rsidP="004A3F1C">
            <w:pPr>
              <w:rPr>
                <w:rFonts w:cstheme="minorHAnsi"/>
              </w:rPr>
            </w:pPr>
            <w:r w:rsidRPr="00E67D94">
              <w:rPr>
                <w:rFonts w:cstheme="minorHAnsi"/>
              </w:rPr>
              <w:t>30</w:t>
            </w:r>
          </w:p>
        </w:tc>
        <w:tc>
          <w:tcPr>
            <w:tcW w:w="1472" w:type="dxa"/>
          </w:tcPr>
          <w:p w:rsidR="00897B2F" w:rsidRPr="00E67D94" w:rsidRDefault="00897B2F" w:rsidP="004A3F1C">
            <w:pPr>
              <w:rPr>
                <w:rFonts w:cstheme="minorHAnsi"/>
              </w:rPr>
            </w:pPr>
            <w:r w:rsidRPr="00E67D94">
              <w:rPr>
                <w:rFonts w:cstheme="minorHAnsi"/>
              </w:rPr>
              <w:t>92</w:t>
            </w:r>
          </w:p>
        </w:tc>
        <w:tc>
          <w:tcPr>
            <w:tcW w:w="1502" w:type="dxa"/>
          </w:tcPr>
          <w:p w:rsidR="00897B2F" w:rsidRPr="00E67D94" w:rsidRDefault="001A7B23" w:rsidP="004A3F1C">
            <w:pPr>
              <w:rPr>
                <w:rFonts w:cstheme="minorHAnsi"/>
              </w:rPr>
            </w:pPr>
            <w:r>
              <w:t>130</w:t>
            </w:r>
          </w:p>
        </w:tc>
        <w:tc>
          <w:tcPr>
            <w:tcW w:w="1502" w:type="dxa"/>
            <w:shd w:val="clear" w:color="auto" w:fill="auto"/>
          </w:tcPr>
          <w:p w:rsidR="00D45055" w:rsidRPr="00D45055" w:rsidRDefault="00F228DE" w:rsidP="00D45055">
            <w:pPr>
              <w:pStyle w:val="ListeParagraf"/>
              <w:rPr>
                <w:rFonts w:cstheme="minorHAnsi"/>
              </w:rPr>
            </w:pPr>
            <w:r w:rsidRPr="00F228DE">
              <w:rPr>
                <w:rFonts w:cstheme="minorHAnsi"/>
              </w:rPr>
              <w:t>71</w:t>
            </w:r>
          </w:p>
        </w:tc>
        <w:tc>
          <w:tcPr>
            <w:tcW w:w="1490" w:type="dxa"/>
          </w:tcPr>
          <w:p w:rsidR="00897B2F" w:rsidRPr="00E67D94" w:rsidRDefault="00DE65EE" w:rsidP="004A3F1C">
            <w:pPr>
              <w:rPr>
                <w:rFonts w:cstheme="minorHAnsi"/>
              </w:rPr>
            </w:pPr>
            <w:r>
              <w:rPr>
                <w:rFonts w:cstheme="minorHAnsi"/>
              </w:rPr>
              <w:t>%54</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F228DE" w:rsidP="004A3F1C">
            <w:pPr>
              <w:rPr>
                <w:rFonts w:cstheme="minorHAnsi"/>
              </w:rPr>
            </w:pPr>
            <w:r>
              <w:rPr>
                <w:rFonts w:cstheme="minorHAnsi"/>
              </w:rPr>
              <w:t>Teknopark İzmir ve Atmosfer TTO’nun girişimcilik faaliyetleri ile bigg.assist kapsamında şirketleşecek girişimciler ile eylül ayında açılacak Classboom ön kuluçka yeni dönem girişimcileri ile hedeflenen değerlere yakınlaşılacaktır.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5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72" w:type="dxa"/>
            <w:shd w:val="clear" w:color="auto" w:fill="F4B083" w:themeFill="accent2" w:themeFillTint="99"/>
          </w:tcPr>
          <w:p w:rsidR="00897B2F" w:rsidRPr="00E67D94" w:rsidRDefault="00DE65EE" w:rsidP="004A3F1C">
            <w:pPr>
              <w:rPr>
                <w:rFonts w:cstheme="minorHAnsi"/>
              </w:rPr>
            </w:pPr>
            <w:r>
              <w:rPr>
                <w:rFonts w:cstheme="minorHAnsi"/>
              </w:rPr>
              <w:t>Plan Dönemi Başlangıç Değeri</w:t>
            </w:r>
            <w:r w:rsidR="00897B2F" w:rsidRPr="00E67D94">
              <w:rPr>
                <w:rFonts w:cstheme="minorHAnsi"/>
              </w:rPr>
              <w:t>(A)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90" w:type="dxa"/>
            <w:shd w:val="clear" w:color="auto" w:fill="F4B083" w:themeFill="accent2" w:themeFillTint="99"/>
          </w:tcPr>
          <w:p w:rsidR="00897B2F" w:rsidRPr="00E67D94" w:rsidRDefault="00DE65EE" w:rsidP="004A3F1C">
            <w:pPr>
              <w:rPr>
                <w:rFonts w:cstheme="minorHAnsi"/>
              </w:rPr>
            </w:pPr>
            <w:r>
              <w:rPr>
                <w:rFonts w:cstheme="minorHAnsi"/>
              </w:rPr>
              <w:t xml:space="preserve">Performans </w:t>
            </w:r>
            <w:r w:rsidRPr="00E67D94">
              <w:rPr>
                <w:rFonts w:cstheme="minorHAnsi"/>
              </w:rPr>
              <w:t>(%)</w:t>
            </w:r>
            <w:r>
              <w:rPr>
                <w:rFonts w:cstheme="minorHAnsi"/>
              </w:rPr>
              <w:t>(C/B)</w:t>
            </w:r>
          </w:p>
        </w:tc>
      </w:tr>
      <w:tr w:rsidR="00897B2F" w:rsidRPr="00E67D94" w:rsidTr="00A04BF5">
        <w:tc>
          <w:tcPr>
            <w:tcW w:w="1638" w:type="dxa"/>
          </w:tcPr>
          <w:p w:rsidR="00897B2F" w:rsidRPr="00E67D94" w:rsidRDefault="00897B2F" w:rsidP="004A3F1C">
            <w:pPr>
              <w:rPr>
                <w:rFonts w:cstheme="minorHAnsi"/>
              </w:rPr>
            </w:pPr>
            <w:r w:rsidRPr="00E67D94">
              <w:rPr>
                <w:rFonts w:cstheme="minorHAnsi"/>
              </w:rPr>
              <w:t>PG1.2.4: Teknopark İzmir’deki öğrenci şirketi sayısı</w:t>
            </w:r>
          </w:p>
        </w:tc>
        <w:tc>
          <w:tcPr>
            <w:tcW w:w="1458" w:type="dxa"/>
          </w:tcPr>
          <w:p w:rsidR="00897B2F" w:rsidRPr="00E67D94" w:rsidRDefault="00897B2F" w:rsidP="004A3F1C">
            <w:pPr>
              <w:rPr>
                <w:rFonts w:cstheme="minorHAnsi"/>
              </w:rPr>
            </w:pPr>
            <w:r w:rsidRPr="00E67D94">
              <w:rPr>
                <w:rFonts w:cstheme="minorHAnsi"/>
              </w:rPr>
              <w:t>20</w:t>
            </w:r>
          </w:p>
        </w:tc>
        <w:tc>
          <w:tcPr>
            <w:tcW w:w="1472" w:type="dxa"/>
          </w:tcPr>
          <w:p w:rsidR="00897B2F" w:rsidRPr="00E67D94" w:rsidRDefault="00897B2F" w:rsidP="004A3F1C">
            <w:pPr>
              <w:rPr>
                <w:rFonts w:cstheme="minorHAnsi"/>
              </w:rPr>
            </w:pPr>
            <w:r w:rsidRPr="00E67D94">
              <w:rPr>
                <w:rFonts w:cstheme="minorHAnsi"/>
              </w:rPr>
              <w:t>19</w:t>
            </w:r>
          </w:p>
        </w:tc>
        <w:tc>
          <w:tcPr>
            <w:tcW w:w="1502" w:type="dxa"/>
          </w:tcPr>
          <w:p w:rsidR="00897B2F" w:rsidRPr="00E67D94" w:rsidRDefault="001A7B23" w:rsidP="004A3F1C">
            <w:pPr>
              <w:rPr>
                <w:rFonts w:cstheme="minorHAnsi"/>
              </w:rPr>
            </w:pPr>
            <w:r>
              <w:t>20</w:t>
            </w:r>
          </w:p>
        </w:tc>
        <w:tc>
          <w:tcPr>
            <w:tcW w:w="1502" w:type="dxa"/>
            <w:shd w:val="clear" w:color="auto" w:fill="auto"/>
          </w:tcPr>
          <w:p w:rsidR="00D45055" w:rsidRPr="00E67D94" w:rsidRDefault="00F228DE" w:rsidP="004A3F1C">
            <w:pPr>
              <w:rPr>
                <w:rFonts w:cstheme="minorHAnsi"/>
              </w:rPr>
            </w:pPr>
            <w:r w:rsidRPr="00F228DE">
              <w:rPr>
                <w:rFonts w:cstheme="minorHAnsi"/>
              </w:rPr>
              <w:t>10</w:t>
            </w:r>
          </w:p>
        </w:tc>
        <w:tc>
          <w:tcPr>
            <w:tcW w:w="1490" w:type="dxa"/>
          </w:tcPr>
          <w:p w:rsidR="00897B2F" w:rsidRPr="00E67D94" w:rsidRDefault="00DE65EE" w:rsidP="004A3F1C">
            <w:pPr>
              <w:rPr>
                <w:rFonts w:cstheme="minorHAnsi"/>
              </w:rPr>
            </w:pPr>
            <w:r>
              <w:rPr>
                <w:rFonts w:cstheme="minorHAnsi"/>
              </w:rPr>
              <w:t>%50</w:t>
            </w:r>
          </w:p>
        </w:tc>
      </w:tr>
      <w:tr w:rsidR="00897B2F" w:rsidRPr="00E67D94" w:rsidTr="00A04BF5">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5"/>
            <w:shd w:val="clear" w:color="auto" w:fill="auto"/>
          </w:tcPr>
          <w:p w:rsidR="00897B2F" w:rsidRPr="00E67D94" w:rsidRDefault="00F228DE" w:rsidP="004A3F1C">
            <w:pPr>
              <w:rPr>
                <w:rFonts w:cstheme="minorHAnsi"/>
              </w:rPr>
            </w:pPr>
            <w:r>
              <w:rPr>
                <w:rFonts w:cstheme="minorHAnsi"/>
              </w:rPr>
              <w:t>TÜBİTAK BİGG sonuçlarının açıklanması ve İYTE’li akademisyen ve öğrencilerden şirketleşme potansiyeli olan girişimci adaylarının şirketleşmelerini tamamlaması ile hedeflenen değere ulaşılması beklenmektedir.</w:t>
            </w: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5"/>
        <w:gridCol w:w="1403"/>
        <w:gridCol w:w="1480"/>
        <w:gridCol w:w="1493"/>
        <w:gridCol w:w="1609"/>
        <w:gridCol w:w="1468"/>
      </w:tblGrid>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33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konusunda bilinçlendirme çalışmalarını artırmak ve Teknopark İzmir’dekiler başta olmak üzere tüm inovatif firmalarla iletişimi güçlendirmek</w:t>
            </w:r>
          </w:p>
        </w:tc>
      </w:tr>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33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Teknopark İzmir’deki firmalar ile iletişimi geliştirmek</w:t>
            </w:r>
          </w:p>
        </w:tc>
      </w:tr>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sidRPr="00E67D94">
              <w:rPr>
                <w:rFonts w:cstheme="minorHAnsi"/>
              </w:rPr>
              <w:t>H1.3Performansı</w:t>
            </w:r>
          </w:p>
        </w:tc>
        <w:tc>
          <w:tcPr>
            <w:tcW w:w="7337" w:type="dxa"/>
            <w:gridSpan w:val="5"/>
            <w:shd w:val="clear" w:color="auto" w:fill="9CC2E5" w:themeFill="accent1" w:themeFillTint="99"/>
          </w:tcPr>
          <w:p w:rsidR="00897B2F" w:rsidRPr="00E67D94" w:rsidRDefault="00A04BF5" w:rsidP="004A3F1C">
            <w:pPr>
              <w:rPr>
                <w:rFonts w:cstheme="minorHAnsi"/>
              </w:rPr>
            </w:pPr>
            <w:r>
              <w:rPr>
                <w:rFonts w:cstheme="minorHAnsi"/>
              </w:rPr>
              <w:t>%83,20</w:t>
            </w:r>
          </w:p>
        </w:tc>
      </w:tr>
      <w:tr w:rsidR="00897B2F" w:rsidRPr="00E67D94" w:rsidTr="004A3F1C">
        <w:tc>
          <w:tcPr>
            <w:tcW w:w="1725"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7"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Teknopark İzmir (Teknopark)</w:t>
            </w:r>
          </w:p>
          <w:p w:rsidR="00897B2F" w:rsidRPr="00FA71A3" w:rsidRDefault="00897B2F" w:rsidP="004A3F1C">
            <w:pPr>
              <w:rPr>
                <w:rFonts w:cstheme="minorHAnsi"/>
              </w:rPr>
            </w:pPr>
            <w:r w:rsidRPr="00FA71A3">
              <w:rPr>
                <w:rFonts w:cstheme="minorHAnsi"/>
              </w:rPr>
              <w:t>Atmosfer TTO (TTO)</w:t>
            </w:r>
          </w:p>
          <w:p w:rsidR="00897B2F" w:rsidRPr="00E67D94" w:rsidRDefault="00897B2F" w:rsidP="004A3F1C">
            <w:pPr>
              <w:rPr>
                <w:rFonts w:cstheme="minorHAnsi"/>
              </w:rPr>
            </w:pPr>
            <w:r w:rsidRPr="00FA71A3">
              <w:rPr>
                <w:rFonts w:cstheme="minorHAnsi"/>
              </w:rPr>
              <w:t>Araştırmalar Direktörlüğü (AD)</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A04BF5" w:rsidP="004A3F1C">
            <w:pPr>
              <w:rPr>
                <w:rFonts w:cstheme="minorHAnsi"/>
              </w:rPr>
            </w:pPr>
            <w:r>
              <w:rPr>
                <w:rFonts w:cstheme="minorHAnsi"/>
              </w:rPr>
              <w:t>Plan Dönemi Başlangıç Değeri</w:t>
            </w:r>
            <w:r w:rsidR="00897B2F" w:rsidRPr="00E67D94">
              <w:rPr>
                <w:rFonts w:cstheme="minorHAnsi"/>
              </w:rPr>
              <w:t xml:space="preserve">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BD2756">
            <w:pPr>
              <w:rPr>
                <w:rFonts w:cstheme="minorHAnsi"/>
              </w:rPr>
            </w:pPr>
            <w:r w:rsidRPr="00E67D94">
              <w:rPr>
                <w:rFonts w:cstheme="minorHAnsi"/>
              </w:rPr>
              <w:t>Performans (%) (C</w:t>
            </w:r>
            <w:r w:rsidR="00BD2756">
              <w:rPr>
                <w:rFonts w:cstheme="minorHAnsi"/>
              </w:rPr>
              <w:t>/B)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PG1.3.1: Teknopark İzmir’deki şirket sayısı</w:t>
            </w:r>
          </w:p>
        </w:tc>
        <w:tc>
          <w:tcPr>
            <w:tcW w:w="1403" w:type="dxa"/>
          </w:tcPr>
          <w:p w:rsidR="00897B2F" w:rsidRPr="00E67D94" w:rsidRDefault="00897B2F" w:rsidP="004A3F1C">
            <w:pPr>
              <w:rPr>
                <w:rFonts w:cstheme="minorHAnsi"/>
              </w:rPr>
            </w:pPr>
            <w:r w:rsidRPr="00E67D94">
              <w:rPr>
                <w:rFonts w:cstheme="minorHAnsi"/>
              </w:rPr>
              <w:t>30</w:t>
            </w:r>
          </w:p>
        </w:tc>
        <w:tc>
          <w:tcPr>
            <w:tcW w:w="1480" w:type="dxa"/>
          </w:tcPr>
          <w:p w:rsidR="00897B2F" w:rsidRPr="00E67D94" w:rsidRDefault="00897B2F" w:rsidP="004A3F1C">
            <w:pPr>
              <w:rPr>
                <w:rFonts w:cstheme="minorHAnsi"/>
              </w:rPr>
            </w:pPr>
            <w:r w:rsidRPr="00E67D94">
              <w:rPr>
                <w:rFonts w:cstheme="minorHAnsi"/>
              </w:rPr>
              <w:t>151</w:t>
            </w:r>
          </w:p>
        </w:tc>
        <w:tc>
          <w:tcPr>
            <w:tcW w:w="1493" w:type="dxa"/>
          </w:tcPr>
          <w:p w:rsidR="00897B2F" w:rsidRPr="00E67D94" w:rsidRDefault="001A7B23" w:rsidP="004A3F1C">
            <w:pPr>
              <w:rPr>
                <w:rFonts w:cstheme="minorHAnsi"/>
              </w:rPr>
            </w:pPr>
            <w:r>
              <w:t>165</w:t>
            </w:r>
          </w:p>
        </w:tc>
        <w:tc>
          <w:tcPr>
            <w:tcW w:w="1493" w:type="dxa"/>
            <w:shd w:val="clear" w:color="auto" w:fill="auto"/>
          </w:tcPr>
          <w:p w:rsidR="00D45055" w:rsidRPr="00E67D94" w:rsidRDefault="00F228DE" w:rsidP="004A3F1C">
            <w:pPr>
              <w:rPr>
                <w:rFonts w:cstheme="minorHAnsi"/>
              </w:rPr>
            </w:pPr>
            <w:r w:rsidRPr="00F228DE">
              <w:rPr>
                <w:rFonts w:cstheme="minorHAnsi"/>
              </w:rPr>
              <w:t>160</w:t>
            </w:r>
          </w:p>
        </w:tc>
        <w:tc>
          <w:tcPr>
            <w:tcW w:w="1468" w:type="dxa"/>
          </w:tcPr>
          <w:p w:rsidR="00897B2F" w:rsidRPr="00E67D94" w:rsidRDefault="00DE65EE" w:rsidP="00BD2756">
            <w:pPr>
              <w:rPr>
                <w:rFonts w:cstheme="minorHAnsi"/>
              </w:rPr>
            </w:pPr>
            <w:r>
              <w:rPr>
                <w:rFonts w:cstheme="minorHAnsi"/>
              </w:rPr>
              <w:t>%</w:t>
            </w:r>
            <w:r w:rsidR="00BD2756">
              <w:rPr>
                <w:rFonts w:cstheme="minorHAnsi"/>
              </w:rPr>
              <w:t>96</w:t>
            </w:r>
          </w:p>
        </w:tc>
      </w:tr>
      <w:tr w:rsidR="005145C0" w:rsidRPr="00E67D94" w:rsidTr="00A04BF5">
        <w:tc>
          <w:tcPr>
            <w:tcW w:w="1725" w:type="dxa"/>
            <w:shd w:val="clear" w:color="auto" w:fill="auto"/>
          </w:tcPr>
          <w:p w:rsidR="005145C0" w:rsidRPr="00E67D94" w:rsidRDefault="005145C0" w:rsidP="004A3F1C">
            <w:pPr>
              <w:rPr>
                <w:rFonts w:cstheme="minorHAnsi"/>
              </w:rPr>
            </w:pPr>
            <w:r>
              <w:rPr>
                <w:rFonts w:cstheme="minorHAnsi"/>
              </w:rPr>
              <w:t>Açıklama</w:t>
            </w:r>
          </w:p>
        </w:tc>
        <w:tc>
          <w:tcPr>
            <w:tcW w:w="7337" w:type="dxa"/>
            <w:gridSpan w:val="5"/>
            <w:shd w:val="clear" w:color="auto" w:fill="auto"/>
          </w:tcPr>
          <w:p w:rsidR="005145C0" w:rsidRPr="00E67D94" w:rsidRDefault="00F228DE" w:rsidP="004A3F1C">
            <w:pPr>
              <w:rPr>
                <w:rFonts w:cstheme="minorHAnsi"/>
              </w:rPr>
            </w:pPr>
            <w:r w:rsidRPr="001932F6">
              <w:rPr>
                <w:rFonts w:cstheme="minorHAnsi"/>
              </w:rPr>
              <w:t>Yıl sonunda hedeflenen değere yaklaşılmıştır. 2020 yılının ilk altı ayının sonunda Teknopark İzmir doluluk oranı %100’e yaklaşmıştır. Bölgede yapılacak olan yeni binaların tamamlanmasından sonra değerlendirmesi kabul olan girişimciler ofislere yerleştirilecektir.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556992" w:rsidRPr="00E67D94">
              <w:rPr>
                <w:rFonts w:cstheme="minorHAnsi"/>
              </w:rPr>
              <w:t>(%)</w:t>
            </w:r>
            <w:r w:rsidR="00556992">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 xml:space="preserve">PG1.3.2: </w:t>
            </w:r>
            <w:r w:rsidRPr="00E67D94">
              <w:rPr>
                <w:rFonts w:cstheme="minorHAnsi"/>
              </w:rPr>
              <w:lastRenderedPageBreak/>
              <w:t>Teknopark İzmir’deki faal olan öğretim üyesi teknoloji şirketi sayısı</w:t>
            </w:r>
          </w:p>
        </w:tc>
        <w:tc>
          <w:tcPr>
            <w:tcW w:w="1403" w:type="dxa"/>
          </w:tcPr>
          <w:p w:rsidR="00897B2F" w:rsidRPr="00E67D94" w:rsidRDefault="00897B2F" w:rsidP="004A3F1C">
            <w:pPr>
              <w:rPr>
                <w:rFonts w:cstheme="minorHAnsi"/>
              </w:rPr>
            </w:pPr>
            <w:r w:rsidRPr="00E67D94">
              <w:rPr>
                <w:rFonts w:cstheme="minorHAnsi"/>
              </w:rPr>
              <w:lastRenderedPageBreak/>
              <w:t>10</w:t>
            </w:r>
          </w:p>
        </w:tc>
        <w:tc>
          <w:tcPr>
            <w:tcW w:w="1480" w:type="dxa"/>
          </w:tcPr>
          <w:p w:rsidR="00897B2F" w:rsidRPr="00E67D94" w:rsidRDefault="00897B2F" w:rsidP="004A3F1C">
            <w:pPr>
              <w:rPr>
                <w:rFonts w:cstheme="minorHAnsi"/>
              </w:rPr>
            </w:pPr>
            <w:r w:rsidRPr="00E67D94">
              <w:rPr>
                <w:rFonts w:cstheme="minorHAnsi"/>
              </w:rPr>
              <w:t>16</w:t>
            </w:r>
          </w:p>
        </w:tc>
        <w:tc>
          <w:tcPr>
            <w:tcW w:w="1493" w:type="dxa"/>
          </w:tcPr>
          <w:p w:rsidR="00897B2F" w:rsidRPr="00E67D94" w:rsidRDefault="001A7B23" w:rsidP="004A3F1C">
            <w:pPr>
              <w:rPr>
                <w:rFonts w:cstheme="minorHAnsi"/>
              </w:rPr>
            </w:pPr>
            <w:r>
              <w:t>17</w:t>
            </w:r>
          </w:p>
        </w:tc>
        <w:tc>
          <w:tcPr>
            <w:tcW w:w="1493" w:type="dxa"/>
            <w:shd w:val="clear" w:color="auto" w:fill="auto"/>
          </w:tcPr>
          <w:p w:rsidR="00D45055" w:rsidRPr="00A82C24" w:rsidRDefault="00F228DE" w:rsidP="00A82C24">
            <w:pPr>
              <w:rPr>
                <w:rFonts w:cstheme="minorHAnsi"/>
                <w:color w:val="FF0000"/>
              </w:rPr>
            </w:pPr>
            <w:r w:rsidRPr="00F228DE">
              <w:rPr>
                <w:rFonts w:cstheme="minorHAnsi"/>
              </w:rPr>
              <w:t>14</w:t>
            </w:r>
          </w:p>
        </w:tc>
        <w:tc>
          <w:tcPr>
            <w:tcW w:w="1468" w:type="dxa"/>
          </w:tcPr>
          <w:p w:rsidR="00897B2F" w:rsidRPr="00E67D94" w:rsidRDefault="00556992" w:rsidP="004A3F1C">
            <w:pPr>
              <w:rPr>
                <w:rFonts w:cstheme="minorHAnsi"/>
              </w:rPr>
            </w:pPr>
            <w:r>
              <w:rPr>
                <w:rFonts w:cstheme="minorHAnsi"/>
              </w:rPr>
              <w:t>%82</w:t>
            </w: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t>Açıklama</w:t>
            </w:r>
          </w:p>
        </w:tc>
        <w:tc>
          <w:tcPr>
            <w:tcW w:w="7337" w:type="dxa"/>
            <w:gridSpan w:val="5"/>
            <w:shd w:val="clear" w:color="auto" w:fill="auto"/>
          </w:tcPr>
          <w:p w:rsidR="00897B2F" w:rsidRPr="00E67D94" w:rsidRDefault="000524FD" w:rsidP="004A3F1C">
            <w:pPr>
              <w:rPr>
                <w:rFonts w:cstheme="minorHAnsi"/>
              </w:rPr>
            </w:pPr>
            <w:r>
              <w:rPr>
                <w:rFonts w:cstheme="minorHAnsi"/>
              </w:rPr>
              <w:t>Yıl</w:t>
            </w:r>
            <w:r w:rsidR="00F228DE" w:rsidRPr="001932F6">
              <w:rPr>
                <w:rFonts w:cstheme="minorHAnsi"/>
              </w:rPr>
              <w:t>sonu hedeflenen değere ilk altı ayda olukça yaklaşılmıştır. 2020’nin ilk yarısına denk gelen COVİD -19 Pandemi süreci sebebi ile Hocalar firma kurmakta çekimser</w:t>
            </w:r>
            <w:r>
              <w:rPr>
                <w:rFonts w:cstheme="minorHAnsi"/>
              </w:rPr>
              <w:t xml:space="preserve"> davranmaktadır. Bu sebeple yıl</w:t>
            </w:r>
            <w:r w:rsidR="00F228DE" w:rsidRPr="001932F6">
              <w:rPr>
                <w:rFonts w:cstheme="minorHAnsi"/>
              </w:rPr>
              <w:t>sonunda belirlenen hedefe ulaşılamama riski bulunmaktadır.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A04BF5" w:rsidP="004A3F1C">
            <w:pPr>
              <w:rPr>
                <w:rFonts w:cstheme="minorHAnsi"/>
              </w:rPr>
            </w:pPr>
            <w:r>
              <w:rPr>
                <w:rFonts w:cstheme="minorHAnsi"/>
              </w:rPr>
              <w:t>Plan Dönemi Başlangıç Değeri</w:t>
            </w:r>
            <w:r w:rsidR="00897B2F" w:rsidRPr="00E67D94">
              <w:rPr>
                <w:rFonts w:cstheme="minorHAnsi"/>
              </w:rPr>
              <w:t xml:space="preserve">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556992">
            <w:pPr>
              <w:rPr>
                <w:rFonts w:cstheme="minorHAnsi"/>
              </w:rPr>
            </w:pPr>
            <w:r w:rsidRPr="00E67D94">
              <w:rPr>
                <w:rFonts w:cstheme="minorHAnsi"/>
              </w:rPr>
              <w:t xml:space="preserve">Performans (%) </w:t>
            </w:r>
            <w:r w:rsidR="00556992">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PG1.3.3: Teknopark İzmir’deki şirketlerin toplam cirosu (TL)</w:t>
            </w:r>
          </w:p>
        </w:tc>
        <w:tc>
          <w:tcPr>
            <w:tcW w:w="1403" w:type="dxa"/>
          </w:tcPr>
          <w:p w:rsidR="00897B2F" w:rsidRPr="00E67D94" w:rsidRDefault="00897B2F" w:rsidP="004A3F1C">
            <w:pPr>
              <w:rPr>
                <w:rFonts w:cstheme="minorHAnsi"/>
              </w:rPr>
            </w:pPr>
            <w:r w:rsidRPr="00E67D94">
              <w:rPr>
                <w:rFonts w:cstheme="minorHAnsi"/>
              </w:rPr>
              <w:t>30</w:t>
            </w:r>
          </w:p>
        </w:tc>
        <w:tc>
          <w:tcPr>
            <w:tcW w:w="1480" w:type="dxa"/>
          </w:tcPr>
          <w:p w:rsidR="00897B2F" w:rsidRPr="00E67D94" w:rsidRDefault="00897B2F" w:rsidP="004A3F1C">
            <w:pPr>
              <w:rPr>
                <w:rFonts w:cstheme="minorHAnsi"/>
              </w:rPr>
            </w:pPr>
            <w:r w:rsidRPr="00E67D94">
              <w:rPr>
                <w:rFonts w:cstheme="minorHAnsi"/>
              </w:rPr>
              <w:t>141.350.771</w:t>
            </w:r>
          </w:p>
        </w:tc>
        <w:tc>
          <w:tcPr>
            <w:tcW w:w="1493" w:type="dxa"/>
          </w:tcPr>
          <w:p w:rsidR="00897B2F" w:rsidRPr="0033150E" w:rsidRDefault="0033150E" w:rsidP="004A3F1C">
            <w:pPr>
              <w:rPr>
                <w:rFonts w:cstheme="minorHAnsi"/>
              </w:rPr>
            </w:pPr>
            <w:r w:rsidRPr="004D5931">
              <w:rPr>
                <w:w w:val="95"/>
              </w:rPr>
              <w:t>220.000.000</w:t>
            </w:r>
          </w:p>
        </w:tc>
        <w:tc>
          <w:tcPr>
            <w:tcW w:w="1493" w:type="dxa"/>
            <w:shd w:val="clear" w:color="auto" w:fill="auto"/>
          </w:tcPr>
          <w:p w:rsidR="00897B2F" w:rsidRPr="00E67D94" w:rsidRDefault="00F228DE" w:rsidP="00A82C24">
            <w:pPr>
              <w:rPr>
                <w:rFonts w:cstheme="minorHAnsi"/>
              </w:rPr>
            </w:pPr>
            <w:r w:rsidRPr="001932F6">
              <w:rPr>
                <w:rFonts w:cstheme="minorHAnsi"/>
              </w:rPr>
              <w:t>118.305.811,36</w:t>
            </w:r>
          </w:p>
        </w:tc>
        <w:tc>
          <w:tcPr>
            <w:tcW w:w="1468" w:type="dxa"/>
          </w:tcPr>
          <w:p w:rsidR="00897B2F" w:rsidRPr="00E67D94" w:rsidRDefault="00556992" w:rsidP="004A3F1C">
            <w:pPr>
              <w:rPr>
                <w:rFonts w:cstheme="minorHAnsi"/>
              </w:rPr>
            </w:pPr>
            <w:r>
              <w:rPr>
                <w:rFonts w:cstheme="minorHAnsi"/>
              </w:rPr>
              <w:t>%54</w:t>
            </w: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t>Açıklama</w:t>
            </w:r>
          </w:p>
        </w:tc>
        <w:tc>
          <w:tcPr>
            <w:tcW w:w="7337" w:type="dxa"/>
            <w:gridSpan w:val="5"/>
            <w:shd w:val="clear" w:color="auto" w:fill="auto"/>
          </w:tcPr>
          <w:p w:rsidR="00897B2F" w:rsidRPr="00E67D94" w:rsidRDefault="00F228DE" w:rsidP="004A3F1C">
            <w:pPr>
              <w:rPr>
                <w:rFonts w:cstheme="minorHAnsi"/>
              </w:rPr>
            </w:pPr>
            <w:r w:rsidRPr="001932F6">
              <w:rPr>
                <w:rFonts w:cstheme="minorHAnsi"/>
              </w:rPr>
              <w:t>2020 ilk altı ayında hedeflenen değere yaklaşılmıştır.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941805" w:rsidRPr="00E67D94">
              <w:rPr>
                <w:rFonts w:cstheme="minorHAnsi"/>
              </w:rPr>
              <w:t xml:space="preserve">(%) </w:t>
            </w:r>
            <w:r w:rsidR="00941805">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PG1.3.4: Teknopark İzmir şirketlerindeki toplam istihdam sayısı</w:t>
            </w:r>
          </w:p>
        </w:tc>
        <w:tc>
          <w:tcPr>
            <w:tcW w:w="1403" w:type="dxa"/>
          </w:tcPr>
          <w:p w:rsidR="00897B2F" w:rsidRPr="00E67D94" w:rsidRDefault="00897B2F" w:rsidP="004A3F1C">
            <w:pPr>
              <w:rPr>
                <w:rFonts w:cstheme="minorHAnsi"/>
              </w:rPr>
            </w:pPr>
            <w:r w:rsidRPr="00E67D94">
              <w:rPr>
                <w:rFonts w:cstheme="minorHAnsi"/>
              </w:rPr>
              <w:t>20</w:t>
            </w:r>
          </w:p>
        </w:tc>
        <w:tc>
          <w:tcPr>
            <w:tcW w:w="1480" w:type="dxa"/>
          </w:tcPr>
          <w:p w:rsidR="00897B2F" w:rsidRPr="00E67D94" w:rsidRDefault="00897B2F" w:rsidP="004A3F1C">
            <w:pPr>
              <w:rPr>
                <w:rFonts w:cstheme="minorHAnsi"/>
              </w:rPr>
            </w:pPr>
            <w:r w:rsidRPr="00E67D94">
              <w:rPr>
                <w:rFonts w:cstheme="minorHAnsi"/>
              </w:rPr>
              <w:t>878</w:t>
            </w:r>
          </w:p>
        </w:tc>
        <w:tc>
          <w:tcPr>
            <w:tcW w:w="1493" w:type="dxa"/>
          </w:tcPr>
          <w:p w:rsidR="00897B2F" w:rsidRPr="0033150E" w:rsidRDefault="0033150E" w:rsidP="004A3F1C">
            <w:pPr>
              <w:rPr>
                <w:rFonts w:cstheme="minorHAnsi"/>
              </w:rPr>
            </w:pPr>
            <w:r w:rsidRPr="0033150E">
              <w:rPr>
                <w:color w:val="231F20"/>
              </w:rPr>
              <w:t>950</w:t>
            </w:r>
          </w:p>
        </w:tc>
        <w:tc>
          <w:tcPr>
            <w:tcW w:w="1493" w:type="dxa"/>
            <w:shd w:val="clear" w:color="auto" w:fill="auto"/>
          </w:tcPr>
          <w:p w:rsidR="00897B2F" w:rsidRPr="00E67D94" w:rsidRDefault="00F228DE" w:rsidP="00A82C24">
            <w:pPr>
              <w:rPr>
                <w:rFonts w:cstheme="minorHAnsi"/>
              </w:rPr>
            </w:pPr>
            <w:r w:rsidRPr="00F228DE">
              <w:rPr>
                <w:rFonts w:cstheme="minorHAnsi"/>
              </w:rPr>
              <w:t>1165</w:t>
            </w:r>
          </w:p>
        </w:tc>
        <w:tc>
          <w:tcPr>
            <w:tcW w:w="1468" w:type="dxa"/>
          </w:tcPr>
          <w:p w:rsidR="00897B2F" w:rsidRPr="00E67D94" w:rsidRDefault="00941805" w:rsidP="004A3F1C">
            <w:pPr>
              <w:rPr>
                <w:rFonts w:cstheme="minorHAnsi"/>
              </w:rPr>
            </w:pPr>
            <w:r>
              <w:rPr>
                <w:rFonts w:cstheme="minorHAnsi"/>
              </w:rPr>
              <w:t>%122</w:t>
            </w: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t>Açıklama</w:t>
            </w:r>
          </w:p>
        </w:tc>
        <w:tc>
          <w:tcPr>
            <w:tcW w:w="7337" w:type="dxa"/>
            <w:gridSpan w:val="5"/>
            <w:shd w:val="clear" w:color="auto" w:fill="auto"/>
          </w:tcPr>
          <w:p w:rsidR="00897B2F" w:rsidRPr="00E67D94" w:rsidRDefault="00F228DE" w:rsidP="004A3F1C">
            <w:pPr>
              <w:rPr>
                <w:rFonts w:cstheme="minorHAnsi"/>
              </w:rPr>
            </w:pPr>
            <w:r w:rsidRPr="001932F6">
              <w:t>Ekonomik dalgalanmalar istihdam sayısı üzerinde risk yaratmaktadır. Ancak İYTE Kariyer Destek Birimi teknopark firmalarının İK ihtiyaçlarının karşılanmasına destek olmaktadır.</w:t>
            </w:r>
          </w:p>
        </w:tc>
      </w:tr>
      <w:tr w:rsidR="00897B2F" w:rsidRPr="00E67D94" w:rsidTr="004A3F1C">
        <w:tc>
          <w:tcPr>
            <w:tcW w:w="172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0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8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8" w:type="dxa"/>
            <w:shd w:val="clear" w:color="auto" w:fill="F4B083" w:themeFill="accent2" w:themeFillTint="99"/>
          </w:tcPr>
          <w:p w:rsidR="00897B2F" w:rsidRPr="00E67D94" w:rsidRDefault="00897B2F" w:rsidP="004A3F1C">
            <w:pPr>
              <w:rPr>
                <w:rFonts w:cstheme="minorHAnsi"/>
              </w:rPr>
            </w:pPr>
            <w:r w:rsidRPr="00E67D94">
              <w:rPr>
                <w:rFonts w:cstheme="minorHAnsi"/>
              </w:rPr>
              <w:t xml:space="preserve">Performans </w:t>
            </w:r>
            <w:r w:rsidR="00941805" w:rsidRPr="00E67D94">
              <w:rPr>
                <w:rFonts w:cstheme="minorHAnsi"/>
              </w:rPr>
              <w:t xml:space="preserve">(%) </w:t>
            </w:r>
            <w:r w:rsidR="00941805">
              <w:rPr>
                <w:rFonts w:cstheme="minorHAnsi"/>
              </w:rPr>
              <w:t>(C/B)</w:t>
            </w:r>
          </w:p>
        </w:tc>
      </w:tr>
      <w:tr w:rsidR="00897B2F" w:rsidRPr="00E67D94" w:rsidTr="00A04BF5">
        <w:tc>
          <w:tcPr>
            <w:tcW w:w="1725" w:type="dxa"/>
          </w:tcPr>
          <w:p w:rsidR="00897B2F" w:rsidRPr="00E67D94" w:rsidRDefault="00897B2F" w:rsidP="004A3F1C">
            <w:pPr>
              <w:rPr>
                <w:rFonts w:cstheme="minorHAnsi"/>
              </w:rPr>
            </w:pPr>
            <w:r w:rsidRPr="00E67D94">
              <w:rPr>
                <w:rFonts w:cstheme="minorHAnsi"/>
              </w:rPr>
              <w:t>PG1.3.5: Teknopark İzmir şirketleriyle birlikte yürütülen girişimcilik projesi sayısı</w:t>
            </w:r>
          </w:p>
        </w:tc>
        <w:tc>
          <w:tcPr>
            <w:tcW w:w="1403" w:type="dxa"/>
          </w:tcPr>
          <w:p w:rsidR="00897B2F" w:rsidRPr="00E67D94" w:rsidRDefault="00897B2F" w:rsidP="004A3F1C">
            <w:pPr>
              <w:rPr>
                <w:rFonts w:cstheme="minorHAnsi"/>
              </w:rPr>
            </w:pPr>
            <w:r w:rsidRPr="00E67D94">
              <w:rPr>
                <w:rFonts w:cstheme="minorHAnsi"/>
              </w:rPr>
              <w:t>10</w:t>
            </w:r>
          </w:p>
        </w:tc>
        <w:tc>
          <w:tcPr>
            <w:tcW w:w="1480" w:type="dxa"/>
          </w:tcPr>
          <w:p w:rsidR="00897B2F" w:rsidRPr="00E67D94" w:rsidRDefault="00897B2F" w:rsidP="004A3F1C">
            <w:pPr>
              <w:rPr>
                <w:rFonts w:cstheme="minorHAnsi"/>
              </w:rPr>
            </w:pPr>
            <w:r w:rsidRPr="00E67D94">
              <w:rPr>
                <w:rFonts w:cstheme="minorHAnsi"/>
              </w:rPr>
              <w:t>68</w:t>
            </w:r>
          </w:p>
        </w:tc>
        <w:tc>
          <w:tcPr>
            <w:tcW w:w="1493" w:type="dxa"/>
          </w:tcPr>
          <w:p w:rsidR="00897B2F" w:rsidRPr="00E67D94" w:rsidRDefault="0033150E" w:rsidP="004A3F1C">
            <w:pPr>
              <w:rPr>
                <w:rFonts w:cstheme="minorHAnsi"/>
              </w:rPr>
            </w:pPr>
            <w:r>
              <w:rPr>
                <w:rFonts w:cstheme="minorHAnsi"/>
              </w:rPr>
              <w:t>72</w:t>
            </w:r>
          </w:p>
        </w:tc>
        <w:tc>
          <w:tcPr>
            <w:tcW w:w="1493" w:type="dxa"/>
            <w:shd w:val="clear" w:color="auto" w:fill="auto"/>
          </w:tcPr>
          <w:p w:rsidR="00897B2F" w:rsidRPr="00E67D94" w:rsidRDefault="00F228DE" w:rsidP="00A82C24">
            <w:pPr>
              <w:rPr>
                <w:rFonts w:cstheme="minorHAnsi"/>
              </w:rPr>
            </w:pPr>
            <w:r w:rsidRPr="00F228DE">
              <w:rPr>
                <w:rFonts w:cstheme="minorHAnsi"/>
              </w:rPr>
              <w:t>83</w:t>
            </w:r>
          </w:p>
        </w:tc>
        <w:tc>
          <w:tcPr>
            <w:tcW w:w="1468" w:type="dxa"/>
          </w:tcPr>
          <w:p w:rsidR="00941805" w:rsidRDefault="00941805" w:rsidP="004A3F1C">
            <w:pPr>
              <w:rPr>
                <w:rFonts w:cstheme="minorHAnsi"/>
              </w:rPr>
            </w:pPr>
            <w:r>
              <w:rPr>
                <w:rFonts w:cstheme="minorHAnsi"/>
              </w:rPr>
              <w:t>%115</w:t>
            </w:r>
          </w:p>
          <w:p w:rsidR="00897B2F" w:rsidRPr="00941805" w:rsidRDefault="00897B2F" w:rsidP="00941805">
            <w:pPr>
              <w:jc w:val="center"/>
              <w:rPr>
                <w:rFonts w:cstheme="minorHAnsi"/>
              </w:rPr>
            </w:pPr>
          </w:p>
        </w:tc>
      </w:tr>
      <w:tr w:rsidR="00897B2F" w:rsidRPr="00E67D94" w:rsidTr="00A04BF5">
        <w:tc>
          <w:tcPr>
            <w:tcW w:w="1725" w:type="dxa"/>
            <w:shd w:val="clear" w:color="auto" w:fill="auto"/>
          </w:tcPr>
          <w:p w:rsidR="00897B2F" w:rsidRPr="00E67D94" w:rsidRDefault="00897B2F" w:rsidP="004A3F1C">
            <w:pPr>
              <w:rPr>
                <w:rFonts w:cstheme="minorHAnsi"/>
              </w:rPr>
            </w:pPr>
            <w:r>
              <w:rPr>
                <w:rFonts w:cstheme="minorHAnsi"/>
              </w:rPr>
              <w:t>Açıklama</w:t>
            </w:r>
          </w:p>
        </w:tc>
        <w:tc>
          <w:tcPr>
            <w:tcW w:w="7337" w:type="dxa"/>
            <w:gridSpan w:val="5"/>
            <w:shd w:val="clear" w:color="auto" w:fill="auto"/>
          </w:tcPr>
          <w:p w:rsidR="00897B2F" w:rsidRPr="00E67D94" w:rsidRDefault="00F228DE" w:rsidP="004A3F1C">
            <w:pPr>
              <w:rPr>
                <w:rFonts w:cstheme="minorHAnsi"/>
              </w:rPr>
            </w:pPr>
            <w:r>
              <w:rPr>
                <w:rFonts w:cstheme="minorHAnsi"/>
              </w:rPr>
              <w:t>Hedeflenen değere ulaşılmıştır.</w:t>
            </w:r>
          </w:p>
        </w:tc>
      </w:tr>
    </w:tbl>
    <w:p w:rsidR="00897B2F" w:rsidRPr="00E67D94" w:rsidRDefault="00897B2F" w:rsidP="00897B2F">
      <w:pPr>
        <w:rPr>
          <w:rFonts w:cstheme="minorHAnsi"/>
        </w:rPr>
      </w:pPr>
    </w:p>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6"/>
        <w:gridCol w:w="1422"/>
        <w:gridCol w:w="1446"/>
        <w:gridCol w:w="1496"/>
        <w:gridCol w:w="1496"/>
        <w:gridCol w:w="1476"/>
      </w:tblGrid>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A2</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Enstitünün inovasyon faaliyetlerine yönelik altyapısını geliştirerek sürdürmek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İnovasyon, girişimcilik, patent vb. konularda bilinçlendirme ve destek  faaliyetlerini  artırmak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H2.1Performansı</w:t>
            </w:r>
          </w:p>
        </w:tc>
        <w:tc>
          <w:tcPr>
            <w:tcW w:w="7336" w:type="dxa"/>
            <w:gridSpan w:val="5"/>
            <w:shd w:val="clear" w:color="auto" w:fill="9CC2E5" w:themeFill="accent1" w:themeFillTint="99"/>
          </w:tcPr>
          <w:p w:rsidR="00897B2F" w:rsidRPr="00E67D94" w:rsidRDefault="00897B2F" w:rsidP="004A3F1C">
            <w:pPr>
              <w:rPr>
                <w:rFonts w:cstheme="minorHAnsi"/>
              </w:rPr>
            </w:pP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6"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FSMH Değerlendirme ve Destekleme Kurulu (FSMH-DDK)</w:t>
            </w:r>
          </w:p>
          <w:p w:rsidR="00897B2F" w:rsidRPr="00E67D94" w:rsidRDefault="00897B2F" w:rsidP="004A3F1C">
            <w:pPr>
              <w:rPr>
                <w:rFonts w:cstheme="minorHAnsi"/>
              </w:rPr>
            </w:pPr>
            <w:r w:rsidRPr="00FA71A3">
              <w:rPr>
                <w:rFonts w:cstheme="minorHAnsi"/>
              </w:rPr>
              <w:t>Atmosfer TTO (TTO) Araştırmalar Direktörlüğü (AD)</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22"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46"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76"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PG2.1.1: Ticarileşmiş patent sayısı</w:t>
            </w:r>
          </w:p>
        </w:tc>
        <w:tc>
          <w:tcPr>
            <w:tcW w:w="1422" w:type="dxa"/>
          </w:tcPr>
          <w:p w:rsidR="00897B2F" w:rsidRPr="00E67D94" w:rsidRDefault="00897B2F" w:rsidP="004A3F1C">
            <w:pPr>
              <w:rPr>
                <w:rFonts w:cstheme="minorHAnsi"/>
              </w:rPr>
            </w:pPr>
            <w:r w:rsidRPr="00E67D94">
              <w:rPr>
                <w:rFonts w:cstheme="minorHAnsi"/>
              </w:rPr>
              <w:t>100</w:t>
            </w:r>
          </w:p>
        </w:tc>
        <w:tc>
          <w:tcPr>
            <w:tcW w:w="1446" w:type="dxa"/>
          </w:tcPr>
          <w:p w:rsidR="00897B2F" w:rsidRPr="00E67D94" w:rsidRDefault="00897B2F" w:rsidP="004A3F1C">
            <w:pPr>
              <w:rPr>
                <w:rFonts w:cstheme="minorHAnsi"/>
              </w:rPr>
            </w:pPr>
            <w:r w:rsidRPr="00E67D94">
              <w:rPr>
                <w:rFonts w:cstheme="minorHAnsi"/>
              </w:rPr>
              <w:t>0</w:t>
            </w:r>
          </w:p>
        </w:tc>
        <w:tc>
          <w:tcPr>
            <w:tcW w:w="1496" w:type="dxa"/>
          </w:tcPr>
          <w:p w:rsidR="00897B2F" w:rsidRPr="00E67D94" w:rsidRDefault="0033150E" w:rsidP="004A3F1C">
            <w:pPr>
              <w:rPr>
                <w:rFonts w:cstheme="minorHAnsi"/>
              </w:rPr>
            </w:pPr>
            <w:r>
              <w:rPr>
                <w:rFonts w:cstheme="minorHAnsi"/>
              </w:rPr>
              <w:t>1</w:t>
            </w:r>
          </w:p>
        </w:tc>
        <w:tc>
          <w:tcPr>
            <w:tcW w:w="1496" w:type="dxa"/>
            <w:shd w:val="clear" w:color="auto" w:fill="auto"/>
          </w:tcPr>
          <w:p w:rsidR="00A82C24" w:rsidRPr="00E67D94" w:rsidRDefault="00A82C24" w:rsidP="00A82C24">
            <w:pPr>
              <w:rPr>
                <w:rFonts w:cstheme="minorHAnsi"/>
              </w:rPr>
            </w:pPr>
            <w:r>
              <w:rPr>
                <w:rFonts w:cstheme="minorHAnsi"/>
              </w:rPr>
              <w:t>0</w:t>
            </w:r>
          </w:p>
          <w:p w:rsidR="00066620" w:rsidRPr="00E67D94" w:rsidRDefault="00066620" w:rsidP="004A3F1C">
            <w:pPr>
              <w:rPr>
                <w:rFonts w:cstheme="minorHAnsi"/>
              </w:rPr>
            </w:pPr>
          </w:p>
        </w:tc>
        <w:tc>
          <w:tcPr>
            <w:tcW w:w="1476" w:type="dxa"/>
          </w:tcPr>
          <w:p w:rsidR="00897B2F" w:rsidRPr="00E67D94" w:rsidRDefault="002A6B15" w:rsidP="004A3F1C">
            <w:pPr>
              <w:rPr>
                <w:rFonts w:cstheme="minorHAnsi"/>
              </w:rPr>
            </w:pPr>
            <w:r>
              <w:rPr>
                <w:rFonts w:cstheme="minorHAnsi"/>
              </w:rPr>
              <w:t>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F228DE" w:rsidP="004A3F1C">
            <w:pPr>
              <w:rPr>
                <w:rFonts w:cstheme="minorHAnsi"/>
              </w:rPr>
            </w:pPr>
            <w:r>
              <w:rPr>
                <w:rFonts w:cstheme="minorHAnsi"/>
              </w:rPr>
              <w:t>İzleme döneminde İYTE patent portföyünde yer alan tescilli 2 patent için firmalar ile görüşmeler gerçekleştirilmiş, fakat ticarileşme olarak sonuçlanmamıştır. 2 firma ile görüşmelere devam edilmektedir.</w:t>
            </w: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6"/>
        <w:gridCol w:w="1422"/>
        <w:gridCol w:w="1446"/>
        <w:gridCol w:w="1496"/>
        <w:gridCol w:w="1496"/>
        <w:gridCol w:w="1476"/>
      </w:tblGrid>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Enstitünün</w:t>
            </w:r>
            <w:r w:rsidRPr="00E67D94">
              <w:rPr>
                <w:rFonts w:cstheme="minorHAnsi"/>
                <w:spacing w:val="-25"/>
              </w:rPr>
              <w:t xml:space="preserve"> </w:t>
            </w:r>
            <w:r w:rsidRPr="00E67D94">
              <w:rPr>
                <w:rFonts w:cstheme="minorHAnsi"/>
              </w:rPr>
              <w:t>inovasyon</w:t>
            </w:r>
            <w:r w:rsidRPr="00E67D94">
              <w:rPr>
                <w:rFonts w:cstheme="minorHAnsi"/>
                <w:spacing w:val="-25"/>
              </w:rPr>
              <w:t xml:space="preserve"> </w:t>
            </w:r>
            <w:r w:rsidRPr="00E67D94">
              <w:rPr>
                <w:rFonts w:cstheme="minorHAnsi"/>
              </w:rPr>
              <w:t>faaliyetlerine</w:t>
            </w:r>
            <w:r w:rsidRPr="00E67D94">
              <w:rPr>
                <w:rFonts w:cstheme="minorHAnsi"/>
                <w:spacing w:val="-25"/>
              </w:rPr>
              <w:t xml:space="preserve"> </w:t>
            </w:r>
            <w:r w:rsidRPr="00E67D94">
              <w:rPr>
                <w:rFonts w:cstheme="minorHAnsi"/>
              </w:rPr>
              <w:t>yönelik</w:t>
            </w:r>
            <w:r w:rsidRPr="00E67D94">
              <w:rPr>
                <w:rFonts w:cstheme="minorHAnsi"/>
                <w:spacing w:val="-24"/>
              </w:rPr>
              <w:t xml:space="preserve"> </w:t>
            </w:r>
            <w:r w:rsidRPr="00E67D94">
              <w:rPr>
                <w:rFonts w:cstheme="minorHAnsi"/>
              </w:rPr>
              <w:t>altyapısını</w:t>
            </w:r>
            <w:r w:rsidRPr="00E67D94">
              <w:rPr>
                <w:rFonts w:cstheme="minorHAnsi"/>
                <w:spacing w:val="-25"/>
              </w:rPr>
              <w:t xml:space="preserve"> </w:t>
            </w:r>
            <w:r w:rsidRPr="00E67D94">
              <w:rPr>
                <w:rFonts w:cstheme="minorHAnsi"/>
              </w:rPr>
              <w:t>geliştirerek</w:t>
            </w:r>
            <w:r w:rsidRPr="00E67D94">
              <w:rPr>
                <w:rFonts w:cstheme="minorHAnsi"/>
                <w:spacing w:val="-24"/>
              </w:rPr>
              <w:t xml:space="preserve"> </w:t>
            </w:r>
            <w:r w:rsidRPr="00E67D94">
              <w:rPr>
                <w:rFonts w:cstheme="minorHAnsi"/>
              </w:rPr>
              <w:t>sürdürmek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H2.2</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Konumlama, imaj ve inovasyon faaliyetlerini  İYTE içi ve dışında yaygınlaştırmak ve sürdürülebilir kılmak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H2.2Performansı</w:t>
            </w:r>
          </w:p>
        </w:tc>
        <w:tc>
          <w:tcPr>
            <w:tcW w:w="7336" w:type="dxa"/>
            <w:gridSpan w:val="5"/>
            <w:shd w:val="clear" w:color="auto" w:fill="9CC2E5" w:themeFill="accent1" w:themeFillTint="99"/>
          </w:tcPr>
          <w:p w:rsidR="00897B2F" w:rsidRPr="00E67D94" w:rsidRDefault="00B509A7" w:rsidP="004A3F1C">
            <w:pPr>
              <w:rPr>
                <w:rFonts w:cstheme="minorHAnsi"/>
              </w:rPr>
            </w:pPr>
            <w:r>
              <w:rPr>
                <w:rFonts w:cstheme="minorHAnsi"/>
              </w:rPr>
              <w:t>%38</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6" w:type="dxa"/>
            <w:gridSpan w:val="5"/>
            <w:shd w:val="clear" w:color="auto" w:fill="9CC2E5" w:themeFill="accent1" w:themeFillTint="99"/>
          </w:tcPr>
          <w:p w:rsidR="00897B2F" w:rsidRPr="00E67D94" w:rsidRDefault="00897B2F" w:rsidP="004A3F1C">
            <w:pPr>
              <w:rPr>
                <w:rFonts w:cstheme="minorHAnsi"/>
              </w:rPr>
            </w:pPr>
            <w:r w:rsidRPr="00FA71A3">
              <w:rPr>
                <w:rFonts w:cstheme="minorHAnsi"/>
              </w:rPr>
              <w:t>Teknopark İzmir (Teknopark)</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22"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46"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76"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r w:rsidRPr="00E67D94">
              <w:rPr>
                <w:rFonts w:cstheme="minorHAnsi"/>
              </w:rPr>
              <w:t>)</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PG2.2.1: Teknopark İzmir bünyesinde düzenlenen açık inovasyon/ girişimcilik kampı, sosyal sorumluluk projesi vb. etkinlik sayısı</w:t>
            </w:r>
          </w:p>
        </w:tc>
        <w:tc>
          <w:tcPr>
            <w:tcW w:w="1422" w:type="dxa"/>
          </w:tcPr>
          <w:p w:rsidR="00897B2F" w:rsidRPr="00E67D94" w:rsidRDefault="00897B2F" w:rsidP="004A3F1C">
            <w:pPr>
              <w:rPr>
                <w:rFonts w:cstheme="minorHAnsi"/>
              </w:rPr>
            </w:pPr>
            <w:r w:rsidRPr="00E67D94">
              <w:rPr>
                <w:rFonts w:cstheme="minorHAnsi"/>
              </w:rPr>
              <w:t>100</w:t>
            </w:r>
          </w:p>
        </w:tc>
        <w:tc>
          <w:tcPr>
            <w:tcW w:w="1446" w:type="dxa"/>
          </w:tcPr>
          <w:p w:rsidR="00897B2F" w:rsidRPr="00E67D94" w:rsidRDefault="00897B2F" w:rsidP="004A3F1C">
            <w:pPr>
              <w:rPr>
                <w:rFonts w:cstheme="minorHAnsi"/>
              </w:rPr>
            </w:pPr>
            <w:r w:rsidRPr="00E67D94">
              <w:rPr>
                <w:rFonts w:cstheme="minorHAnsi"/>
              </w:rPr>
              <w:t>131</w:t>
            </w:r>
          </w:p>
        </w:tc>
        <w:tc>
          <w:tcPr>
            <w:tcW w:w="1496" w:type="dxa"/>
          </w:tcPr>
          <w:p w:rsidR="00897B2F" w:rsidRPr="00E67D94" w:rsidRDefault="0033150E" w:rsidP="004A3F1C">
            <w:pPr>
              <w:rPr>
                <w:rFonts w:cstheme="minorHAnsi"/>
              </w:rPr>
            </w:pPr>
            <w:r>
              <w:rPr>
                <w:rFonts w:cstheme="minorHAnsi"/>
              </w:rPr>
              <w:t>150</w:t>
            </w:r>
          </w:p>
        </w:tc>
        <w:tc>
          <w:tcPr>
            <w:tcW w:w="1496" w:type="dxa"/>
            <w:shd w:val="clear" w:color="auto" w:fill="auto"/>
          </w:tcPr>
          <w:p w:rsidR="00897B2F" w:rsidRPr="00E67D94" w:rsidRDefault="00F228DE" w:rsidP="004A3F1C">
            <w:pPr>
              <w:rPr>
                <w:rFonts w:cstheme="minorHAnsi"/>
              </w:rPr>
            </w:pPr>
            <w:r>
              <w:rPr>
                <w:rFonts w:cstheme="minorHAnsi"/>
              </w:rPr>
              <w:t>57</w:t>
            </w:r>
          </w:p>
        </w:tc>
        <w:tc>
          <w:tcPr>
            <w:tcW w:w="1476" w:type="dxa"/>
          </w:tcPr>
          <w:p w:rsidR="002A6B15" w:rsidRDefault="002A6B15" w:rsidP="004A3F1C">
            <w:pPr>
              <w:rPr>
                <w:rFonts w:cstheme="minorHAnsi"/>
              </w:rPr>
            </w:pPr>
            <w:r>
              <w:rPr>
                <w:rFonts w:cstheme="minorHAnsi"/>
              </w:rPr>
              <w:t>%38</w:t>
            </w:r>
          </w:p>
          <w:p w:rsidR="00897B2F" w:rsidRPr="002A6B15" w:rsidRDefault="00897B2F" w:rsidP="002A6B15">
            <w:pPr>
              <w:jc w:val="center"/>
              <w:rPr>
                <w:rFonts w:cstheme="minorHAnsi"/>
              </w:rPr>
            </w:pPr>
          </w:p>
        </w:tc>
      </w:tr>
      <w:tr w:rsidR="00F228DE" w:rsidRPr="00E67D94" w:rsidTr="00B509A7">
        <w:tc>
          <w:tcPr>
            <w:tcW w:w="1726" w:type="dxa"/>
            <w:shd w:val="clear" w:color="auto" w:fill="auto"/>
          </w:tcPr>
          <w:p w:rsidR="00F228DE" w:rsidRPr="00E67D94" w:rsidRDefault="00F228DE" w:rsidP="004A3F1C">
            <w:pPr>
              <w:rPr>
                <w:rFonts w:cstheme="minorHAnsi"/>
              </w:rPr>
            </w:pPr>
            <w:r>
              <w:rPr>
                <w:rFonts w:cstheme="minorHAnsi"/>
              </w:rPr>
              <w:t>Açıklama</w:t>
            </w:r>
          </w:p>
        </w:tc>
        <w:tc>
          <w:tcPr>
            <w:tcW w:w="7336" w:type="dxa"/>
            <w:gridSpan w:val="5"/>
            <w:shd w:val="clear" w:color="auto" w:fill="auto"/>
          </w:tcPr>
          <w:p w:rsidR="00F228DE" w:rsidRPr="00E67D94" w:rsidRDefault="00F228DE" w:rsidP="00CD39DA">
            <w:pPr>
              <w:rPr>
                <w:rFonts w:cstheme="minorHAnsi"/>
              </w:rPr>
            </w:pPr>
            <w:r>
              <w:rPr>
                <w:rFonts w:cstheme="minorHAnsi"/>
              </w:rPr>
              <w:t>Nisan 2020 de Türkiyede de çıkan COVİD 19 salgını nedeni ile etkinlik düzenlenememiştir. Bu sebeple hedeflenen değere ulaşılamamıştır.</w:t>
            </w:r>
          </w:p>
        </w:tc>
      </w:tr>
    </w:tbl>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Pr="00E67D94" w:rsidRDefault="00636C4A" w:rsidP="00897B2F">
      <w:pPr>
        <w:rPr>
          <w:rFonts w:cstheme="minorHAnsi"/>
        </w:rPr>
      </w:pPr>
    </w:p>
    <w:tbl>
      <w:tblPr>
        <w:tblStyle w:val="TabloKlavuzu"/>
        <w:tblW w:w="0" w:type="auto"/>
        <w:tblLook w:val="04A0" w:firstRow="1" w:lastRow="0" w:firstColumn="1" w:lastColumn="0" w:noHBand="0" w:noVBand="1"/>
      </w:tblPr>
      <w:tblGrid>
        <w:gridCol w:w="1822"/>
        <w:gridCol w:w="1382"/>
        <w:gridCol w:w="1417"/>
        <w:gridCol w:w="1490"/>
        <w:gridCol w:w="1490"/>
        <w:gridCol w:w="1461"/>
      </w:tblGrid>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724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Konumlama, imaj ve inovasyon faaliyetlerini  İYTE içi ve dışında yaygınlaştırmak ve sürdürülebilir kılmak</w:t>
            </w:r>
          </w:p>
        </w:tc>
      </w:tr>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24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Karmaşık teknolojik  problemlere çok yönlü bakış getirebilecek “disiplinler arası/çok disiplinli” çalışmaları özendirmek ve bu yeteneği geliştirmek</w:t>
            </w:r>
          </w:p>
        </w:tc>
      </w:tr>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sidRPr="00E67D94">
              <w:rPr>
                <w:rFonts w:cstheme="minorHAnsi"/>
              </w:rPr>
              <w:t>H3.1Performansı</w:t>
            </w:r>
          </w:p>
        </w:tc>
        <w:tc>
          <w:tcPr>
            <w:tcW w:w="7240" w:type="dxa"/>
            <w:gridSpan w:val="5"/>
            <w:shd w:val="clear" w:color="auto" w:fill="9CC2E5" w:themeFill="accent1" w:themeFillTint="99"/>
          </w:tcPr>
          <w:p w:rsidR="00897B2F" w:rsidRPr="00E67D94" w:rsidRDefault="00B509A7" w:rsidP="004A3F1C">
            <w:pPr>
              <w:rPr>
                <w:rFonts w:cstheme="minorHAnsi"/>
              </w:rPr>
            </w:pPr>
            <w:r>
              <w:rPr>
                <w:rFonts w:cstheme="minorHAnsi"/>
              </w:rPr>
              <w:t>%83</w:t>
            </w:r>
          </w:p>
        </w:tc>
      </w:tr>
      <w:tr w:rsidR="00897B2F" w:rsidRPr="00E67D94" w:rsidTr="004A3F1C">
        <w:tc>
          <w:tcPr>
            <w:tcW w:w="1822"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40" w:type="dxa"/>
            <w:gridSpan w:val="5"/>
            <w:shd w:val="clear" w:color="auto" w:fill="9CC2E5" w:themeFill="accent1" w:themeFillTint="99"/>
          </w:tcPr>
          <w:p w:rsidR="00897B2F" w:rsidRPr="00E67D94" w:rsidRDefault="00897B2F" w:rsidP="004A3F1C">
            <w:pPr>
              <w:rPr>
                <w:rFonts w:cstheme="minorHAnsi"/>
              </w:rPr>
            </w:pPr>
            <w:r w:rsidRPr="00FA71A3">
              <w:rPr>
                <w:rFonts w:cstheme="minorHAnsi"/>
              </w:rPr>
              <w:t>Genel Kültür Dersleri Bölümü (GKDB)</w:t>
            </w:r>
          </w:p>
        </w:tc>
      </w:tr>
      <w:tr w:rsidR="00897B2F" w:rsidRPr="00E67D94" w:rsidTr="004A3F1C">
        <w:tc>
          <w:tcPr>
            <w:tcW w:w="182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82"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17"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461"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p>
        </w:tc>
      </w:tr>
      <w:tr w:rsidR="00897B2F" w:rsidRPr="00E67D94" w:rsidTr="00B509A7">
        <w:tc>
          <w:tcPr>
            <w:tcW w:w="1822" w:type="dxa"/>
          </w:tcPr>
          <w:p w:rsidR="00897B2F" w:rsidRPr="00E67D94" w:rsidRDefault="00897B2F" w:rsidP="004A3F1C">
            <w:pPr>
              <w:rPr>
                <w:rFonts w:cstheme="minorHAnsi"/>
              </w:rPr>
            </w:pPr>
            <w:r w:rsidRPr="00E67D94">
              <w:rPr>
                <w:rFonts w:cstheme="minorHAnsi"/>
              </w:rPr>
              <w:t>PG3.1.1: Dış paydaşların mezun öğrencilerin disiplinler arası veya çok disiplinli çalışmalardaki başarım düzeyine ilişkin değerlendirmeleri</w:t>
            </w:r>
          </w:p>
        </w:tc>
        <w:tc>
          <w:tcPr>
            <w:tcW w:w="1382" w:type="dxa"/>
          </w:tcPr>
          <w:p w:rsidR="00897B2F" w:rsidRPr="00E67D94" w:rsidRDefault="00897B2F" w:rsidP="004A3F1C">
            <w:pPr>
              <w:rPr>
                <w:rFonts w:cstheme="minorHAnsi"/>
              </w:rPr>
            </w:pPr>
            <w:r w:rsidRPr="00E67D94">
              <w:rPr>
                <w:rFonts w:cstheme="minorHAnsi"/>
              </w:rPr>
              <w:t>100</w:t>
            </w:r>
          </w:p>
        </w:tc>
        <w:tc>
          <w:tcPr>
            <w:tcW w:w="1417" w:type="dxa"/>
          </w:tcPr>
          <w:p w:rsidR="00897B2F" w:rsidRPr="00E67D94" w:rsidRDefault="00897B2F" w:rsidP="004A3F1C">
            <w:pPr>
              <w:rPr>
                <w:rFonts w:cstheme="minorHAnsi"/>
              </w:rPr>
            </w:pPr>
            <w:r w:rsidRPr="00E67D94">
              <w:rPr>
                <w:rFonts w:cstheme="minorHAnsi"/>
              </w:rPr>
              <w:t>%90</w:t>
            </w:r>
          </w:p>
        </w:tc>
        <w:tc>
          <w:tcPr>
            <w:tcW w:w="1490" w:type="dxa"/>
          </w:tcPr>
          <w:p w:rsidR="00897B2F" w:rsidRPr="00E67D94" w:rsidRDefault="005F78DA" w:rsidP="004A3F1C">
            <w:pPr>
              <w:rPr>
                <w:rFonts w:cstheme="minorHAnsi"/>
              </w:rPr>
            </w:pPr>
            <w:r>
              <w:rPr>
                <w:rFonts w:cstheme="minorHAnsi"/>
              </w:rPr>
              <w:t>%90</w:t>
            </w:r>
          </w:p>
        </w:tc>
        <w:tc>
          <w:tcPr>
            <w:tcW w:w="1490" w:type="dxa"/>
            <w:shd w:val="clear" w:color="auto" w:fill="auto"/>
          </w:tcPr>
          <w:p w:rsidR="00897B2F" w:rsidRPr="00E67D94" w:rsidRDefault="00CD39DA" w:rsidP="004A3F1C">
            <w:pPr>
              <w:rPr>
                <w:rFonts w:cstheme="minorHAnsi"/>
              </w:rPr>
            </w:pPr>
            <w:r>
              <w:rPr>
                <w:rFonts w:cstheme="minorHAnsi"/>
              </w:rPr>
              <w:t>%75</w:t>
            </w:r>
          </w:p>
        </w:tc>
        <w:tc>
          <w:tcPr>
            <w:tcW w:w="1461" w:type="dxa"/>
          </w:tcPr>
          <w:p w:rsidR="00897B2F" w:rsidRPr="00E67D94" w:rsidRDefault="002A6B15" w:rsidP="004A3F1C">
            <w:pPr>
              <w:rPr>
                <w:rFonts w:cstheme="minorHAnsi"/>
              </w:rPr>
            </w:pPr>
            <w:r>
              <w:rPr>
                <w:rFonts w:cstheme="minorHAnsi"/>
              </w:rPr>
              <w:t>%83</w:t>
            </w:r>
          </w:p>
        </w:tc>
      </w:tr>
      <w:tr w:rsidR="00897B2F" w:rsidRPr="00E67D94" w:rsidTr="00B509A7">
        <w:tc>
          <w:tcPr>
            <w:tcW w:w="1822" w:type="dxa"/>
            <w:shd w:val="clear" w:color="auto" w:fill="auto"/>
          </w:tcPr>
          <w:p w:rsidR="00897B2F" w:rsidRPr="00E67D94" w:rsidRDefault="00897B2F" w:rsidP="004A3F1C">
            <w:pPr>
              <w:rPr>
                <w:rFonts w:cstheme="minorHAnsi"/>
              </w:rPr>
            </w:pPr>
            <w:r>
              <w:rPr>
                <w:rFonts w:cstheme="minorHAnsi"/>
              </w:rPr>
              <w:t>Açıklama</w:t>
            </w:r>
          </w:p>
        </w:tc>
        <w:tc>
          <w:tcPr>
            <w:tcW w:w="7240"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b/>
        </w:rPr>
      </w:pPr>
    </w:p>
    <w:p w:rsidR="0064449C" w:rsidRDefault="0064449C"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636C4A" w:rsidRDefault="00636C4A" w:rsidP="00897B2F">
      <w:pPr>
        <w:rPr>
          <w:rFonts w:cstheme="minorHAnsi"/>
          <w:b/>
        </w:rPr>
      </w:pPr>
    </w:p>
    <w:p w:rsidR="00897B2F" w:rsidRPr="00E67D94" w:rsidRDefault="00897B2F" w:rsidP="00897B2F">
      <w:pPr>
        <w:rPr>
          <w:rFonts w:cstheme="minorHAnsi"/>
          <w:b/>
        </w:rPr>
      </w:pPr>
      <w:r w:rsidRPr="00E67D94">
        <w:rPr>
          <w:rFonts w:cstheme="minorHAnsi"/>
          <w:b/>
        </w:rPr>
        <w:lastRenderedPageBreak/>
        <w:t>EĞİTİM-ÖĞRETİM</w:t>
      </w:r>
    </w:p>
    <w:tbl>
      <w:tblPr>
        <w:tblStyle w:val="TabloKlavuzu"/>
        <w:tblW w:w="0" w:type="auto"/>
        <w:tblLook w:val="04A0" w:firstRow="1" w:lastRow="0" w:firstColumn="1" w:lastColumn="0" w:noHBand="0" w:noVBand="1"/>
      </w:tblPr>
      <w:tblGrid>
        <w:gridCol w:w="1726"/>
        <w:gridCol w:w="1247"/>
        <w:gridCol w:w="1325"/>
        <w:gridCol w:w="1737"/>
        <w:gridCol w:w="1485"/>
        <w:gridCol w:w="1542"/>
      </w:tblGrid>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w:t>
            </w:r>
            <w:r w:rsidRPr="00E67D94">
              <w:rPr>
                <w:rFonts w:cstheme="minorHAnsi"/>
                <w:spacing w:val="-30"/>
              </w:rPr>
              <w:t xml:space="preserve"> </w:t>
            </w:r>
            <w:r w:rsidRPr="00E67D94">
              <w:rPr>
                <w:rFonts w:cstheme="minorHAnsi"/>
              </w:rPr>
              <w:t>ve</w:t>
            </w:r>
            <w:r w:rsidRPr="00E67D94">
              <w:rPr>
                <w:rFonts w:cstheme="minorHAnsi"/>
                <w:spacing w:val="-29"/>
              </w:rPr>
              <w:t xml:space="preserve"> </w:t>
            </w:r>
            <w:r w:rsidRPr="00E67D94">
              <w:rPr>
                <w:rFonts w:cstheme="minorHAnsi"/>
              </w:rPr>
              <w:t>uygulamaya</w:t>
            </w:r>
            <w:r w:rsidRPr="00E67D94">
              <w:rPr>
                <w:rFonts w:cstheme="minorHAnsi"/>
                <w:spacing w:val="-30"/>
              </w:rPr>
              <w:t xml:space="preserve"> </w:t>
            </w:r>
            <w:r w:rsidRPr="00E67D94">
              <w:rPr>
                <w:rFonts w:cstheme="minorHAnsi"/>
              </w:rPr>
              <w:t>dayalı</w:t>
            </w:r>
            <w:r w:rsidRPr="00E67D94">
              <w:rPr>
                <w:rFonts w:cstheme="minorHAnsi"/>
                <w:spacing w:val="-30"/>
              </w:rPr>
              <w:t xml:space="preserve"> </w:t>
            </w:r>
            <w:r w:rsidRPr="00E67D94">
              <w:rPr>
                <w:rFonts w:cstheme="minorHAnsi"/>
              </w:rPr>
              <w:t>çok</w:t>
            </w:r>
            <w:r w:rsidRPr="00E67D94">
              <w:rPr>
                <w:rFonts w:cstheme="minorHAnsi"/>
                <w:spacing w:val="-29"/>
              </w:rPr>
              <w:t xml:space="preserve"> </w:t>
            </w:r>
            <w:r w:rsidRPr="00E67D94">
              <w:rPr>
                <w:rFonts w:cstheme="minorHAnsi"/>
              </w:rPr>
              <w:t>boyutlu</w:t>
            </w:r>
            <w:r w:rsidRPr="00E67D94">
              <w:rPr>
                <w:rFonts w:cstheme="minorHAnsi"/>
                <w:spacing w:val="-29"/>
              </w:rPr>
              <w:t xml:space="preserve"> </w:t>
            </w:r>
            <w:r w:rsidRPr="00E67D94">
              <w:rPr>
                <w:rFonts w:cstheme="minorHAnsi"/>
              </w:rPr>
              <w:t>eğitimin</w:t>
            </w:r>
            <w:r w:rsidRPr="00E67D94">
              <w:rPr>
                <w:rFonts w:cstheme="minorHAnsi"/>
                <w:spacing w:val="-29"/>
              </w:rPr>
              <w:t xml:space="preserve"> </w:t>
            </w:r>
            <w:r w:rsidRPr="00E67D94">
              <w:rPr>
                <w:rFonts w:cstheme="minorHAnsi"/>
              </w:rPr>
              <w:t>gerçekleştirilmesine</w:t>
            </w:r>
            <w:r w:rsidRPr="00E67D94">
              <w:rPr>
                <w:rFonts w:cstheme="minorHAnsi"/>
                <w:spacing w:val="-30"/>
              </w:rPr>
              <w:t xml:space="preserve"> </w:t>
            </w:r>
            <w:r w:rsidRPr="00E67D94">
              <w:rPr>
                <w:rFonts w:cstheme="minorHAnsi"/>
              </w:rPr>
              <w:t>yönelik</w:t>
            </w:r>
            <w:r w:rsidRPr="00E67D94">
              <w:rPr>
                <w:rFonts w:cstheme="minorHAnsi"/>
                <w:spacing w:val="-30"/>
              </w:rPr>
              <w:t xml:space="preserve"> </w:t>
            </w:r>
            <w:r w:rsidRPr="00E67D94">
              <w:rPr>
                <w:rFonts w:cstheme="minorHAnsi"/>
              </w:rPr>
              <w:t>altyapıyı</w:t>
            </w:r>
            <w:r w:rsidRPr="00E67D94">
              <w:rPr>
                <w:rFonts w:cstheme="minorHAnsi"/>
                <w:spacing w:val="-30"/>
              </w:rPr>
              <w:t xml:space="preserve"> </w:t>
            </w:r>
            <w:r w:rsidRPr="00E67D94">
              <w:rPr>
                <w:rFonts w:cstheme="minorHAnsi"/>
              </w:rPr>
              <w:t>oluşturmak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336"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Yeni öğrencilerin İYTE değerleri ile tanıştırılması ve İYTE’ye uyumunun sağlanması, eğitimde yenilikçi, özgün, uygulamaya dönük ve öğrenci odaklı yaklaşımları geliştirmek</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sidRPr="00E67D94">
              <w:rPr>
                <w:rFonts w:cstheme="minorHAnsi"/>
              </w:rPr>
              <w:t>H1.1Performansı</w:t>
            </w:r>
          </w:p>
        </w:tc>
        <w:tc>
          <w:tcPr>
            <w:tcW w:w="7336" w:type="dxa"/>
            <w:gridSpan w:val="5"/>
            <w:shd w:val="clear" w:color="auto" w:fill="9CC2E5" w:themeFill="accent1" w:themeFillTint="99"/>
          </w:tcPr>
          <w:p w:rsidR="00897B2F" w:rsidRPr="00E67D94" w:rsidRDefault="00B509A7" w:rsidP="004A3F1C">
            <w:pPr>
              <w:rPr>
                <w:rFonts w:cstheme="minorHAnsi"/>
              </w:rPr>
            </w:pPr>
            <w:r>
              <w:rPr>
                <w:rFonts w:cstheme="minorHAnsi"/>
              </w:rPr>
              <w:t>%97,95</w:t>
            </w:r>
          </w:p>
        </w:tc>
      </w:tr>
      <w:tr w:rsidR="00897B2F" w:rsidRPr="00E67D94" w:rsidTr="004A3F1C">
        <w:tc>
          <w:tcPr>
            <w:tcW w:w="1726"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336" w:type="dxa"/>
            <w:gridSpan w:val="5"/>
            <w:shd w:val="clear" w:color="auto" w:fill="9CC2E5" w:themeFill="accent1" w:themeFillTint="99"/>
          </w:tcPr>
          <w:p w:rsidR="00897B2F" w:rsidRPr="00FA71A3" w:rsidRDefault="00897B2F" w:rsidP="004A3F1C">
            <w:pPr>
              <w:rPr>
                <w:rFonts w:cstheme="minorHAnsi"/>
              </w:rPr>
            </w:pPr>
            <w:r w:rsidRPr="00FA71A3">
              <w:rPr>
                <w:rFonts w:cstheme="minorHAnsi"/>
              </w:rPr>
              <w:t>Eğitim Direktörlüğü (ED)</w:t>
            </w:r>
          </w:p>
          <w:p w:rsidR="00897B2F" w:rsidRPr="00FA71A3" w:rsidRDefault="00897B2F" w:rsidP="004A3F1C">
            <w:pPr>
              <w:rPr>
                <w:rFonts w:cstheme="minorHAnsi"/>
              </w:rPr>
            </w:pPr>
            <w:r w:rsidRPr="00FA71A3">
              <w:rPr>
                <w:rFonts w:cstheme="minorHAnsi"/>
              </w:rPr>
              <w:t xml:space="preserve">Mühendislik ve Fen Bilimleri Enstitüsü (MFBE) </w:t>
            </w:r>
          </w:p>
          <w:p w:rsidR="00897B2F" w:rsidRPr="00FA71A3" w:rsidRDefault="00897B2F" w:rsidP="004A3F1C">
            <w:pPr>
              <w:rPr>
                <w:rFonts w:cstheme="minorHAnsi"/>
              </w:rPr>
            </w:pPr>
            <w:r w:rsidRPr="00FA71A3">
              <w:rPr>
                <w:rFonts w:cstheme="minorHAnsi"/>
              </w:rPr>
              <w:t>Fakülteler/Bölümler (F/B)</w:t>
            </w:r>
          </w:p>
          <w:p w:rsidR="00897B2F" w:rsidRPr="00FA71A3" w:rsidRDefault="00897B2F" w:rsidP="004A3F1C">
            <w:pPr>
              <w:rPr>
                <w:rFonts w:cstheme="minorHAnsi"/>
              </w:rPr>
            </w:pPr>
            <w:r w:rsidRPr="00FA71A3">
              <w:rPr>
                <w:rFonts w:cstheme="minorHAnsi"/>
              </w:rPr>
              <w:t xml:space="preserve">Öğrenci İşleri Daire Başkanlığı (ÖİDB) </w:t>
            </w:r>
          </w:p>
          <w:p w:rsidR="00897B2F" w:rsidRPr="00E67D94" w:rsidRDefault="00897B2F" w:rsidP="004A3F1C">
            <w:pPr>
              <w:rPr>
                <w:rFonts w:cstheme="minorHAnsi"/>
              </w:rPr>
            </w:pPr>
            <w:r w:rsidRPr="00FA71A3">
              <w:rPr>
                <w:rFonts w:cstheme="minorHAnsi"/>
              </w:rPr>
              <w:t>Teknopark İzmir (Teknopark)</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PG1.1.1: İYTE’nin vizyon, misyon ve temel değerlerinin farkındalık düzeyi</w:t>
            </w:r>
          </w:p>
        </w:tc>
        <w:tc>
          <w:tcPr>
            <w:tcW w:w="1247" w:type="dxa"/>
          </w:tcPr>
          <w:p w:rsidR="00897B2F" w:rsidRPr="00E67D94" w:rsidRDefault="00897B2F" w:rsidP="004A3F1C">
            <w:pPr>
              <w:rPr>
                <w:rFonts w:cstheme="minorHAnsi"/>
              </w:rPr>
            </w:pPr>
            <w:r w:rsidRPr="00E67D94">
              <w:rPr>
                <w:rFonts w:cstheme="minorHAnsi"/>
              </w:rPr>
              <w:t>10</w:t>
            </w:r>
          </w:p>
        </w:tc>
        <w:tc>
          <w:tcPr>
            <w:tcW w:w="1325" w:type="dxa"/>
          </w:tcPr>
          <w:p w:rsidR="00897B2F" w:rsidRPr="00E67D94" w:rsidRDefault="002A6B15" w:rsidP="004A3F1C">
            <w:pPr>
              <w:rPr>
                <w:rFonts w:cstheme="minorHAnsi"/>
              </w:rPr>
            </w:pPr>
            <w:r>
              <w:rPr>
                <w:rFonts w:cstheme="minorHAnsi"/>
              </w:rPr>
              <w:t>0</w:t>
            </w:r>
          </w:p>
        </w:tc>
        <w:tc>
          <w:tcPr>
            <w:tcW w:w="1737" w:type="dxa"/>
          </w:tcPr>
          <w:p w:rsidR="00897B2F" w:rsidRPr="00E67D94" w:rsidRDefault="005F78DA" w:rsidP="004A3F1C">
            <w:pPr>
              <w:rPr>
                <w:rFonts w:cstheme="minorHAnsi"/>
              </w:rPr>
            </w:pPr>
            <w:r>
              <w:rPr>
                <w:rFonts w:cstheme="minorHAnsi"/>
              </w:rPr>
              <w:t>%95</w:t>
            </w:r>
          </w:p>
        </w:tc>
        <w:tc>
          <w:tcPr>
            <w:tcW w:w="1485" w:type="dxa"/>
            <w:shd w:val="clear" w:color="auto" w:fill="auto"/>
          </w:tcPr>
          <w:p w:rsidR="00897B2F" w:rsidRPr="00E67D94" w:rsidRDefault="00735BC3" w:rsidP="004B7839">
            <w:pPr>
              <w:rPr>
                <w:rFonts w:cstheme="minorHAnsi"/>
              </w:rPr>
            </w:pPr>
            <w:r>
              <w:rPr>
                <w:rFonts w:cstheme="minorHAnsi"/>
              </w:rPr>
              <w:t xml:space="preserve">%95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PG1.1.2: Lisans programı öğrencilerinin  başarım seviyesi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897B2F" w:rsidP="004A3F1C">
            <w:pPr>
              <w:rPr>
                <w:rFonts w:cstheme="minorHAnsi"/>
              </w:rPr>
            </w:pPr>
            <w:r w:rsidRPr="00E67D94">
              <w:rPr>
                <w:rFonts w:cstheme="minorHAnsi"/>
              </w:rPr>
              <w:t>%60</w:t>
            </w:r>
          </w:p>
        </w:tc>
        <w:tc>
          <w:tcPr>
            <w:tcW w:w="1737" w:type="dxa"/>
          </w:tcPr>
          <w:p w:rsidR="00897B2F" w:rsidRPr="00E67D94" w:rsidRDefault="005F78DA" w:rsidP="004A3F1C">
            <w:pPr>
              <w:rPr>
                <w:rFonts w:cstheme="minorHAnsi"/>
              </w:rPr>
            </w:pPr>
            <w:r>
              <w:rPr>
                <w:rFonts w:cstheme="minorHAnsi"/>
              </w:rPr>
              <w:t>%90</w:t>
            </w:r>
          </w:p>
        </w:tc>
        <w:tc>
          <w:tcPr>
            <w:tcW w:w="1485" w:type="dxa"/>
            <w:shd w:val="clear" w:color="auto" w:fill="auto"/>
          </w:tcPr>
          <w:p w:rsidR="00897B2F" w:rsidRPr="00E67D94" w:rsidRDefault="004B7839" w:rsidP="004A3F1C">
            <w:pPr>
              <w:rPr>
                <w:rFonts w:cstheme="minorHAnsi"/>
              </w:rPr>
            </w:pPr>
            <w:r>
              <w:rPr>
                <w:rFonts w:cstheme="minorHAnsi"/>
              </w:rPr>
              <w:t>%66</w:t>
            </w:r>
          </w:p>
        </w:tc>
        <w:tc>
          <w:tcPr>
            <w:tcW w:w="1542" w:type="dxa"/>
          </w:tcPr>
          <w:p w:rsidR="00897B2F" w:rsidRPr="00E67D94" w:rsidRDefault="002A6B15" w:rsidP="002A6B15">
            <w:pPr>
              <w:jc w:val="center"/>
              <w:rPr>
                <w:rFonts w:cstheme="minorHAnsi"/>
              </w:rPr>
            </w:pPr>
            <w:r>
              <w:rPr>
                <w:rFonts w:cstheme="minorHAnsi"/>
              </w:rPr>
              <w:t>%73</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4B7839" w:rsidP="004A3F1C">
            <w:pPr>
              <w:rPr>
                <w:rFonts w:cstheme="minorHAnsi"/>
              </w:rPr>
            </w:pPr>
            <w:r>
              <w:rPr>
                <w:rFonts w:cstheme="minorHAnsi"/>
              </w:rPr>
              <w:t>Program öğrencilerinden özel öğrenciler, 667 sayılı KHK kapsamı</w:t>
            </w:r>
            <w:r w:rsidR="00DE0F0D">
              <w:rPr>
                <w:rFonts w:cstheme="minorHAnsi"/>
              </w:rPr>
              <w:t>nda kayıtlı özel öğrenciler ve E</w:t>
            </w:r>
            <w:r>
              <w:rPr>
                <w:rFonts w:cstheme="minorHAnsi"/>
              </w:rPr>
              <w:t>rasmus öğrencileri çıkarılarak hesaplanmıştır.</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PG1.1.3: Lisans ve lisansüstü programlarda ders çıktılarına ilişkin başarım düzeyi</w:t>
            </w:r>
          </w:p>
          <w:p w:rsidR="00897B2F" w:rsidRPr="00E67D94" w:rsidRDefault="00897B2F" w:rsidP="004A3F1C">
            <w:pPr>
              <w:rPr>
                <w:rFonts w:cstheme="minorHAnsi"/>
              </w:rPr>
            </w:pP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2A6B15" w:rsidP="004A3F1C">
            <w:pPr>
              <w:rPr>
                <w:rFonts w:cstheme="minorHAnsi"/>
              </w:rPr>
            </w:pPr>
            <w:r>
              <w:rPr>
                <w:rFonts w:cstheme="minorHAnsi"/>
              </w:rPr>
              <w:t>0</w:t>
            </w:r>
          </w:p>
        </w:tc>
        <w:tc>
          <w:tcPr>
            <w:tcW w:w="1737" w:type="dxa"/>
          </w:tcPr>
          <w:p w:rsidR="00897B2F" w:rsidRPr="00E67D94" w:rsidRDefault="005F78DA" w:rsidP="004A3F1C">
            <w:pPr>
              <w:rPr>
                <w:rFonts w:cstheme="minorHAnsi"/>
              </w:rPr>
            </w:pPr>
            <w:r>
              <w:rPr>
                <w:rFonts w:cstheme="minorHAnsi"/>
              </w:rPr>
              <w:t>%90</w:t>
            </w:r>
          </w:p>
        </w:tc>
        <w:tc>
          <w:tcPr>
            <w:tcW w:w="1485" w:type="dxa"/>
            <w:shd w:val="clear" w:color="auto" w:fill="auto"/>
          </w:tcPr>
          <w:p w:rsidR="00897B2F" w:rsidRPr="00E67D94" w:rsidRDefault="00735BC3" w:rsidP="00A82C24">
            <w:pPr>
              <w:rPr>
                <w:rFonts w:cstheme="minorHAnsi"/>
              </w:rPr>
            </w:pPr>
            <w:r>
              <w:rPr>
                <w:rFonts w:cstheme="minorHAnsi"/>
              </w:rPr>
              <w:t xml:space="preserve">%90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 xml:space="preserve">Plan Dönemi </w:t>
            </w:r>
            <w:r>
              <w:rPr>
                <w:rFonts w:cstheme="minorHAnsi"/>
              </w:rPr>
              <w:lastRenderedPageBreak/>
              <w:t>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w:t>
            </w:r>
            <w:r w:rsidRPr="00E67D94">
              <w:rPr>
                <w:rFonts w:cstheme="minorHAnsi"/>
              </w:rPr>
              <w:lastRenderedPageBreak/>
              <w:t>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w:t>
            </w:r>
            <w:r w:rsidRPr="00E67D94">
              <w:rPr>
                <w:rFonts w:cstheme="minorHAnsi"/>
              </w:rPr>
              <w:lastRenderedPageBreak/>
              <w:t>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PG1.1.4: Lisans ve lisansüstü programlarda program çıktılarına ilişkin başarım düzeyi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2A6B15" w:rsidP="004A3F1C">
            <w:pPr>
              <w:rPr>
                <w:rFonts w:cstheme="minorHAnsi"/>
              </w:rPr>
            </w:pPr>
            <w:r>
              <w:rPr>
                <w:rFonts w:cstheme="minorHAnsi"/>
              </w:rPr>
              <w:t>0</w:t>
            </w:r>
          </w:p>
        </w:tc>
        <w:tc>
          <w:tcPr>
            <w:tcW w:w="1737" w:type="dxa"/>
          </w:tcPr>
          <w:p w:rsidR="00897B2F" w:rsidRPr="00E67D94" w:rsidRDefault="005F78DA" w:rsidP="004A3F1C">
            <w:pPr>
              <w:rPr>
                <w:rFonts w:cstheme="minorHAnsi"/>
              </w:rPr>
            </w:pPr>
            <w:r>
              <w:rPr>
                <w:rFonts w:cstheme="minorHAnsi"/>
              </w:rPr>
              <w:t>%90</w:t>
            </w:r>
          </w:p>
        </w:tc>
        <w:tc>
          <w:tcPr>
            <w:tcW w:w="1485" w:type="dxa"/>
            <w:shd w:val="clear" w:color="auto" w:fill="auto"/>
          </w:tcPr>
          <w:p w:rsidR="00897B2F" w:rsidRPr="00E67D94" w:rsidRDefault="00735BC3" w:rsidP="00A82C24">
            <w:pPr>
              <w:rPr>
                <w:rFonts w:cstheme="minorHAnsi"/>
              </w:rPr>
            </w:pPr>
            <w:r>
              <w:rPr>
                <w:rFonts w:cstheme="minorHAnsi"/>
              </w:rPr>
              <w:t xml:space="preserve">%90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PG1.1.5 Lisans ve lisansüstü programlarına ilişkin “program çıktılarının” “Ulusal Mesleki Yeterlilikler” ile olan uyum düzeyi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897B2F" w:rsidP="004A3F1C">
            <w:pPr>
              <w:rPr>
                <w:rFonts w:cstheme="minorHAnsi"/>
              </w:rPr>
            </w:pPr>
            <w:r w:rsidRPr="00E67D94">
              <w:rPr>
                <w:rFonts w:cstheme="minorHAnsi"/>
              </w:rPr>
              <w:t>%100</w:t>
            </w:r>
          </w:p>
        </w:tc>
        <w:tc>
          <w:tcPr>
            <w:tcW w:w="1737" w:type="dxa"/>
          </w:tcPr>
          <w:p w:rsidR="00897B2F" w:rsidRPr="00E67D94" w:rsidRDefault="005F78DA" w:rsidP="004A3F1C">
            <w:pPr>
              <w:rPr>
                <w:rFonts w:cstheme="minorHAnsi"/>
              </w:rPr>
            </w:pPr>
            <w:r>
              <w:rPr>
                <w:rFonts w:cstheme="minorHAnsi"/>
              </w:rPr>
              <w:t>%100</w:t>
            </w:r>
          </w:p>
        </w:tc>
        <w:tc>
          <w:tcPr>
            <w:tcW w:w="1485" w:type="dxa"/>
            <w:shd w:val="clear" w:color="auto" w:fill="auto"/>
          </w:tcPr>
          <w:p w:rsidR="00897B2F" w:rsidRPr="00E67D94" w:rsidRDefault="004E3540" w:rsidP="004A3F1C">
            <w:pPr>
              <w:rPr>
                <w:rFonts w:cstheme="minorHAnsi"/>
              </w:rPr>
            </w:pPr>
            <w:r>
              <w:rPr>
                <w:rFonts w:cstheme="minorHAnsi"/>
              </w:rPr>
              <w:t>%100</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PG1.1.6: Lisans ve lisansüstü programlarına ilişkin “program çıktılarının” meslek pratiğinin/ sanayinin talep ettiği temel yeterlilikleri uyum düzeyi</w:t>
            </w:r>
          </w:p>
        </w:tc>
        <w:tc>
          <w:tcPr>
            <w:tcW w:w="1247" w:type="dxa"/>
          </w:tcPr>
          <w:p w:rsidR="00897B2F" w:rsidRPr="00E67D94" w:rsidRDefault="00897B2F" w:rsidP="004A3F1C">
            <w:pPr>
              <w:rPr>
                <w:rFonts w:cstheme="minorHAnsi"/>
              </w:rPr>
            </w:pPr>
            <w:r w:rsidRPr="00E67D94">
              <w:rPr>
                <w:rFonts w:cstheme="minorHAnsi"/>
              </w:rPr>
              <w:t>15</w:t>
            </w:r>
          </w:p>
        </w:tc>
        <w:tc>
          <w:tcPr>
            <w:tcW w:w="1325" w:type="dxa"/>
          </w:tcPr>
          <w:p w:rsidR="00897B2F" w:rsidRPr="00E67D94" w:rsidRDefault="00897B2F" w:rsidP="004A3F1C">
            <w:pPr>
              <w:rPr>
                <w:rFonts w:cstheme="minorHAnsi"/>
              </w:rPr>
            </w:pPr>
            <w:r w:rsidRPr="00E67D94">
              <w:rPr>
                <w:rFonts w:cstheme="minorHAnsi"/>
              </w:rPr>
              <w:t>%100</w:t>
            </w:r>
          </w:p>
        </w:tc>
        <w:tc>
          <w:tcPr>
            <w:tcW w:w="1737" w:type="dxa"/>
          </w:tcPr>
          <w:p w:rsidR="00897B2F" w:rsidRPr="00E67D94" w:rsidRDefault="005F78DA" w:rsidP="004A3F1C">
            <w:pPr>
              <w:rPr>
                <w:rFonts w:cstheme="minorHAnsi"/>
              </w:rPr>
            </w:pPr>
            <w:r>
              <w:rPr>
                <w:rFonts w:cstheme="minorHAnsi"/>
              </w:rPr>
              <w:t>%100</w:t>
            </w:r>
          </w:p>
        </w:tc>
        <w:tc>
          <w:tcPr>
            <w:tcW w:w="1485" w:type="dxa"/>
            <w:shd w:val="clear" w:color="auto" w:fill="auto"/>
          </w:tcPr>
          <w:p w:rsidR="00897B2F" w:rsidRPr="00E67D94" w:rsidRDefault="004E3540" w:rsidP="004A3F1C">
            <w:pPr>
              <w:rPr>
                <w:rFonts w:cstheme="minorHAnsi"/>
              </w:rPr>
            </w:pPr>
            <w:r>
              <w:rPr>
                <w:rFonts w:cstheme="minorHAnsi"/>
              </w:rPr>
              <w:t xml:space="preserve">%100 </w:t>
            </w:r>
          </w:p>
        </w:tc>
        <w:tc>
          <w:tcPr>
            <w:tcW w:w="1542" w:type="dxa"/>
          </w:tcPr>
          <w:p w:rsidR="00897B2F" w:rsidRPr="00E67D94" w:rsidRDefault="002A6B15" w:rsidP="004A3F1C">
            <w:pPr>
              <w:rPr>
                <w:rFonts w:cstheme="minorHAnsi"/>
              </w:rPr>
            </w:pPr>
            <w:r>
              <w:rPr>
                <w:rFonts w:cstheme="minorHAnsi"/>
              </w:rPr>
              <w:t>%100</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PG1.1.7 CO-OP uygulamasına katılan öğrenci sayısı</w:t>
            </w:r>
          </w:p>
        </w:tc>
        <w:tc>
          <w:tcPr>
            <w:tcW w:w="1247" w:type="dxa"/>
          </w:tcPr>
          <w:p w:rsidR="00897B2F" w:rsidRPr="00E67D94" w:rsidRDefault="00897B2F" w:rsidP="004A3F1C">
            <w:pPr>
              <w:rPr>
                <w:rFonts w:cstheme="minorHAnsi"/>
              </w:rPr>
            </w:pPr>
            <w:r w:rsidRPr="00E67D94">
              <w:rPr>
                <w:rFonts w:cstheme="minorHAnsi"/>
              </w:rPr>
              <w:t>25</w:t>
            </w:r>
          </w:p>
        </w:tc>
        <w:tc>
          <w:tcPr>
            <w:tcW w:w="1325" w:type="dxa"/>
          </w:tcPr>
          <w:p w:rsidR="00897B2F" w:rsidRPr="00E67D94" w:rsidRDefault="00897B2F" w:rsidP="004A3F1C">
            <w:pPr>
              <w:rPr>
                <w:rFonts w:cstheme="minorHAnsi"/>
              </w:rPr>
            </w:pPr>
            <w:r w:rsidRPr="00E67D94">
              <w:rPr>
                <w:rFonts w:cstheme="minorHAnsi"/>
              </w:rPr>
              <w:t>21</w:t>
            </w:r>
          </w:p>
        </w:tc>
        <w:tc>
          <w:tcPr>
            <w:tcW w:w="1737" w:type="dxa"/>
          </w:tcPr>
          <w:p w:rsidR="00897B2F" w:rsidRPr="00E67D94" w:rsidRDefault="005F78DA" w:rsidP="004A3F1C">
            <w:pPr>
              <w:rPr>
                <w:rFonts w:cstheme="minorHAnsi"/>
              </w:rPr>
            </w:pPr>
            <w:r>
              <w:rPr>
                <w:rFonts w:cstheme="minorHAnsi"/>
              </w:rPr>
              <w:t>29</w:t>
            </w:r>
          </w:p>
        </w:tc>
        <w:tc>
          <w:tcPr>
            <w:tcW w:w="1485" w:type="dxa"/>
            <w:shd w:val="clear" w:color="auto" w:fill="auto"/>
          </w:tcPr>
          <w:p w:rsidR="00897B2F" w:rsidRPr="00E67D94" w:rsidRDefault="004B7839" w:rsidP="004A3F1C">
            <w:pPr>
              <w:rPr>
                <w:rFonts w:cstheme="minorHAnsi"/>
              </w:rPr>
            </w:pPr>
            <w:r>
              <w:rPr>
                <w:rFonts w:cstheme="minorHAnsi"/>
              </w:rPr>
              <w:t>9</w:t>
            </w:r>
          </w:p>
        </w:tc>
        <w:tc>
          <w:tcPr>
            <w:tcW w:w="1542" w:type="dxa"/>
          </w:tcPr>
          <w:p w:rsidR="00897B2F" w:rsidRPr="00E67D94" w:rsidRDefault="002A6B15" w:rsidP="004A3F1C">
            <w:pPr>
              <w:rPr>
                <w:rFonts w:cstheme="minorHAnsi"/>
              </w:rPr>
            </w:pPr>
            <w:r>
              <w:rPr>
                <w:rFonts w:cstheme="minorHAnsi"/>
              </w:rPr>
              <w:t>%31</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lastRenderedPageBreak/>
              <w:t>Açıklama</w:t>
            </w:r>
          </w:p>
        </w:tc>
        <w:tc>
          <w:tcPr>
            <w:tcW w:w="7336" w:type="dxa"/>
            <w:gridSpan w:val="5"/>
            <w:shd w:val="clear" w:color="auto" w:fill="auto"/>
          </w:tcPr>
          <w:p w:rsidR="00897B2F" w:rsidRPr="00E67D94" w:rsidRDefault="004B7839" w:rsidP="004B7839">
            <w:pPr>
              <w:jc w:val="both"/>
              <w:rPr>
                <w:rFonts w:cstheme="minorHAnsi"/>
              </w:rPr>
            </w:pPr>
            <w:r w:rsidRPr="004B7839">
              <w:rPr>
                <w:rFonts w:cstheme="minorHAnsi"/>
              </w:rPr>
              <w:t>2019-2020 Eğitim Öğretim Yılı Bahar Yarıyılında açılan 2 CO-OP (Ortak Eğitim Dersi) dersine kayıtlanan öğrenci sayısı</w:t>
            </w:r>
          </w:p>
        </w:tc>
      </w:tr>
      <w:tr w:rsidR="00897B2F" w:rsidRPr="00E67D94" w:rsidTr="004A3F1C">
        <w:tc>
          <w:tcPr>
            <w:tcW w:w="1726"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5"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(A)</w:t>
            </w:r>
          </w:p>
        </w:tc>
        <w:tc>
          <w:tcPr>
            <w:tcW w:w="173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542" w:type="dxa"/>
            <w:shd w:val="clear" w:color="auto" w:fill="F4B083" w:themeFill="accent2" w:themeFillTint="99"/>
          </w:tcPr>
          <w:p w:rsidR="00897B2F" w:rsidRPr="00E67D94" w:rsidRDefault="00897B2F" w:rsidP="002A6B15">
            <w:pPr>
              <w:rPr>
                <w:rFonts w:cstheme="minorHAnsi"/>
              </w:rPr>
            </w:pPr>
            <w:r w:rsidRPr="00E67D94">
              <w:rPr>
                <w:rFonts w:cstheme="minorHAnsi"/>
              </w:rPr>
              <w:t>Performans (%) (C</w:t>
            </w:r>
            <w:r w:rsidR="002A6B15">
              <w:rPr>
                <w:rFonts w:cstheme="minorHAnsi"/>
              </w:rPr>
              <w:t>/B)</w:t>
            </w:r>
          </w:p>
        </w:tc>
      </w:tr>
      <w:tr w:rsidR="00897B2F" w:rsidRPr="00E67D94" w:rsidTr="00B509A7">
        <w:tc>
          <w:tcPr>
            <w:tcW w:w="1726" w:type="dxa"/>
          </w:tcPr>
          <w:p w:rsidR="00897B2F" w:rsidRPr="00E67D94" w:rsidRDefault="00897B2F" w:rsidP="004A3F1C">
            <w:pPr>
              <w:rPr>
                <w:rFonts w:cstheme="minorHAnsi"/>
              </w:rPr>
            </w:pPr>
            <w:r w:rsidRPr="00E67D94">
              <w:rPr>
                <w:rFonts w:cstheme="minorHAnsi"/>
              </w:rPr>
              <w:t>PG1.1.8: Sanayide staj yapan öğrenci sayısı</w:t>
            </w:r>
          </w:p>
        </w:tc>
        <w:tc>
          <w:tcPr>
            <w:tcW w:w="1247" w:type="dxa"/>
          </w:tcPr>
          <w:p w:rsidR="00897B2F" w:rsidRPr="00E67D94" w:rsidRDefault="00897B2F" w:rsidP="004A3F1C">
            <w:pPr>
              <w:rPr>
                <w:rFonts w:cstheme="minorHAnsi"/>
              </w:rPr>
            </w:pPr>
            <w:r w:rsidRPr="00E67D94">
              <w:rPr>
                <w:rFonts w:cstheme="minorHAnsi"/>
              </w:rPr>
              <w:t>25</w:t>
            </w:r>
          </w:p>
        </w:tc>
        <w:tc>
          <w:tcPr>
            <w:tcW w:w="1325" w:type="dxa"/>
          </w:tcPr>
          <w:p w:rsidR="00897B2F" w:rsidRPr="00E67D94" w:rsidRDefault="00897B2F" w:rsidP="004A3F1C">
            <w:pPr>
              <w:rPr>
                <w:rFonts w:cstheme="minorHAnsi"/>
              </w:rPr>
            </w:pPr>
            <w:r w:rsidRPr="00E67D94">
              <w:rPr>
                <w:rFonts w:cstheme="minorHAnsi"/>
              </w:rPr>
              <w:t>637</w:t>
            </w:r>
          </w:p>
        </w:tc>
        <w:tc>
          <w:tcPr>
            <w:tcW w:w="1737" w:type="dxa"/>
          </w:tcPr>
          <w:p w:rsidR="00897B2F" w:rsidRPr="00E67D94" w:rsidRDefault="005F78DA" w:rsidP="004A3F1C">
            <w:pPr>
              <w:rPr>
                <w:rFonts w:cstheme="minorHAnsi"/>
              </w:rPr>
            </w:pPr>
            <w:r>
              <w:rPr>
                <w:rFonts w:cstheme="minorHAnsi"/>
              </w:rPr>
              <w:t>700</w:t>
            </w:r>
          </w:p>
        </w:tc>
        <w:tc>
          <w:tcPr>
            <w:tcW w:w="1485" w:type="dxa"/>
            <w:shd w:val="clear" w:color="auto" w:fill="auto"/>
          </w:tcPr>
          <w:p w:rsidR="00D45055" w:rsidRDefault="004E3540" w:rsidP="004A3F1C">
            <w:pPr>
              <w:rPr>
                <w:rFonts w:cstheme="minorHAnsi"/>
              </w:rPr>
            </w:pPr>
            <w:r>
              <w:rPr>
                <w:rFonts w:cstheme="minorHAnsi"/>
              </w:rPr>
              <w:t>262</w:t>
            </w:r>
          </w:p>
          <w:p w:rsidR="00D45055" w:rsidRPr="00E67D94" w:rsidRDefault="00D45055" w:rsidP="004A3F1C">
            <w:pPr>
              <w:rPr>
                <w:rFonts w:cstheme="minorHAnsi"/>
              </w:rPr>
            </w:pPr>
          </w:p>
        </w:tc>
        <w:tc>
          <w:tcPr>
            <w:tcW w:w="1542" w:type="dxa"/>
          </w:tcPr>
          <w:p w:rsidR="00897B2F" w:rsidRPr="00E67D94" w:rsidRDefault="002A6B15" w:rsidP="004A3F1C">
            <w:pPr>
              <w:rPr>
                <w:rFonts w:cstheme="minorHAnsi"/>
              </w:rPr>
            </w:pPr>
            <w:r>
              <w:rPr>
                <w:rFonts w:cstheme="minorHAnsi"/>
              </w:rPr>
              <w:t>%37</w:t>
            </w:r>
          </w:p>
        </w:tc>
      </w:tr>
      <w:tr w:rsidR="00897B2F" w:rsidRPr="00E67D94" w:rsidTr="00B509A7">
        <w:tc>
          <w:tcPr>
            <w:tcW w:w="1726" w:type="dxa"/>
            <w:shd w:val="clear" w:color="auto" w:fill="auto"/>
          </w:tcPr>
          <w:p w:rsidR="00897B2F" w:rsidRPr="00E67D94" w:rsidRDefault="00897B2F" w:rsidP="004A3F1C">
            <w:pPr>
              <w:rPr>
                <w:rFonts w:cstheme="minorHAnsi"/>
              </w:rPr>
            </w:pPr>
            <w:r>
              <w:rPr>
                <w:rFonts w:cstheme="minorHAnsi"/>
              </w:rPr>
              <w:t>Açıklama</w:t>
            </w:r>
          </w:p>
        </w:tc>
        <w:tc>
          <w:tcPr>
            <w:tcW w:w="7336"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882"/>
        <w:gridCol w:w="1290"/>
        <w:gridCol w:w="1352"/>
        <w:gridCol w:w="1809"/>
        <w:gridCol w:w="1470"/>
        <w:gridCol w:w="1259"/>
      </w:tblGrid>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18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Araştırma</w:t>
            </w:r>
            <w:r w:rsidRPr="00E67D94">
              <w:rPr>
                <w:rFonts w:cstheme="minorHAnsi"/>
                <w:spacing w:val="-30"/>
              </w:rPr>
              <w:t xml:space="preserve"> </w:t>
            </w:r>
            <w:r w:rsidRPr="00E67D94">
              <w:rPr>
                <w:rFonts w:cstheme="minorHAnsi"/>
              </w:rPr>
              <w:t>ve</w:t>
            </w:r>
            <w:r w:rsidRPr="00E67D94">
              <w:rPr>
                <w:rFonts w:cstheme="minorHAnsi"/>
                <w:spacing w:val="-29"/>
              </w:rPr>
              <w:t xml:space="preserve"> </w:t>
            </w:r>
            <w:r w:rsidRPr="00E67D94">
              <w:rPr>
                <w:rFonts w:cstheme="minorHAnsi"/>
              </w:rPr>
              <w:t>uygulamaya</w:t>
            </w:r>
            <w:r w:rsidRPr="00E67D94">
              <w:rPr>
                <w:rFonts w:cstheme="minorHAnsi"/>
                <w:spacing w:val="-30"/>
              </w:rPr>
              <w:t xml:space="preserve"> </w:t>
            </w:r>
            <w:r w:rsidRPr="00E67D94">
              <w:rPr>
                <w:rFonts w:cstheme="minorHAnsi"/>
              </w:rPr>
              <w:t>dayalı</w:t>
            </w:r>
            <w:r w:rsidRPr="00E67D94">
              <w:rPr>
                <w:rFonts w:cstheme="minorHAnsi"/>
                <w:spacing w:val="-30"/>
              </w:rPr>
              <w:t xml:space="preserve"> </w:t>
            </w:r>
            <w:r w:rsidRPr="00E67D94">
              <w:rPr>
                <w:rFonts w:cstheme="minorHAnsi"/>
              </w:rPr>
              <w:t>çok</w:t>
            </w:r>
            <w:r w:rsidRPr="00E67D94">
              <w:rPr>
                <w:rFonts w:cstheme="minorHAnsi"/>
                <w:spacing w:val="-29"/>
              </w:rPr>
              <w:t xml:space="preserve"> </w:t>
            </w:r>
            <w:r w:rsidRPr="00E67D94">
              <w:rPr>
                <w:rFonts w:cstheme="minorHAnsi"/>
              </w:rPr>
              <w:t>boyutlu</w:t>
            </w:r>
            <w:r w:rsidRPr="00E67D94">
              <w:rPr>
                <w:rFonts w:cstheme="minorHAnsi"/>
                <w:spacing w:val="-29"/>
              </w:rPr>
              <w:t xml:space="preserve"> </w:t>
            </w:r>
            <w:r w:rsidRPr="00E67D94">
              <w:rPr>
                <w:rFonts w:cstheme="minorHAnsi"/>
              </w:rPr>
              <w:t>eğitimin</w:t>
            </w:r>
            <w:r w:rsidRPr="00E67D94">
              <w:rPr>
                <w:rFonts w:cstheme="minorHAnsi"/>
                <w:spacing w:val="-29"/>
              </w:rPr>
              <w:t xml:space="preserve"> </w:t>
            </w:r>
            <w:r w:rsidRPr="00E67D94">
              <w:rPr>
                <w:rFonts w:cstheme="minorHAnsi"/>
              </w:rPr>
              <w:t>gerçekleştirilmesine</w:t>
            </w:r>
            <w:r w:rsidRPr="00E67D94">
              <w:rPr>
                <w:rFonts w:cstheme="minorHAnsi"/>
                <w:spacing w:val="-30"/>
              </w:rPr>
              <w:t xml:space="preserve"> </w:t>
            </w:r>
            <w:r w:rsidRPr="00E67D94">
              <w:rPr>
                <w:rFonts w:cstheme="minorHAnsi"/>
              </w:rPr>
              <w:t>yönelik</w:t>
            </w:r>
            <w:r w:rsidRPr="00E67D94">
              <w:rPr>
                <w:rFonts w:cstheme="minorHAnsi"/>
                <w:spacing w:val="-30"/>
              </w:rPr>
              <w:t xml:space="preserve"> </w:t>
            </w:r>
            <w:r w:rsidRPr="00E67D94">
              <w:rPr>
                <w:rFonts w:cstheme="minorHAnsi"/>
              </w:rPr>
              <w:t>altyapıyı</w:t>
            </w:r>
            <w:r w:rsidRPr="00E67D94">
              <w:rPr>
                <w:rFonts w:cstheme="minorHAnsi"/>
                <w:spacing w:val="-30"/>
              </w:rPr>
              <w:t xml:space="preserve"> </w:t>
            </w:r>
            <w:r w:rsidRPr="00E67D94">
              <w:rPr>
                <w:rFonts w:cstheme="minorHAnsi"/>
              </w:rPr>
              <w:t>oluşturmak</w:t>
            </w:r>
          </w:p>
        </w:tc>
      </w:tr>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180"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Lisansüstü/lisans eğitimi ve araştırmada ulaşılan kaliteyi ve bu programlardan memnuniyet seviyesini geliştirerek sürdürmek</w:t>
            </w:r>
          </w:p>
        </w:tc>
      </w:tr>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sidRPr="00E67D94">
              <w:rPr>
                <w:rFonts w:cstheme="minorHAnsi"/>
              </w:rPr>
              <w:t>H1.2Performansı</w:t>
            </w:r>
          </w:p>
        </w:tc>
        <w:tc>
          <w:tcPr>
            <w:tcW w:w="7180" w:type="dxa"/>
            <w:gridSpan w:val="5"/>
            <w:shd w:val="clear" w:color="auto" w:fill="9CC2E5" w:themeFill="accent1" w:themeFillTint="99"/>
          </w:tcPr>
          <w:p w:rsidR="00897B2F" w:rsidRPr="00E67D94" w:rsidRDefault="00200911" w:rsidP="004A3F1C">
            <w:pPr>
              <w:rPr>
                <w:rFonts w:cstheme="minorHAnsi"/>
              </w:rPr>
            </w:pPr>
            <w:r>
              <w:rPr>
                <w:rFonts w:cstheme="minorHAnsi"/>
              </w:rPr>
              <w:t>%</w:t>
            </w:r>
            <w:r w:rsidR="003707E0">
              <w:rPr>
                <w:rFonts w:cstheme="minorHAnsi"/>
              </w:rPr>
              <w:t>66,80</w:t>
            </w:r>
          </w:p>
        </w:tc>
      </w:tr>
      <w:tr w:rsidR="00897B2F" w:rsidRPr="00E67D94" w:rsidTr="004A3F1C">
        <w:tc>
          <w:tcPr>
            <w:tcW w:w="1882"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80"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Mühendislik ve Fen Bilimleri Enstitüsü (MFBE)</w:t>
            </w:r>
          </w:p>
          <w:p w:rsidR="00897B2F" w:rsidRPr="0057224D" w:rsidRDefault="00897B2F" w:rsidP="004A3F1C">
            <w:pPr>
              <w:rPr>
                <w:rFonts w:cstheme="minorHAnsi"/>
              </w:rPr>
            </w:pPr>
            <w:r w:rsidRPr="0057224D">
              <w:rPr>
                <w:rFonts w:cstheme="minorHAnsi"/>
              </w:rPr>
              <w:t xml:space="preserve">Fakülteler/Bölümler(F/B) </w:t>
            </w:r>
          </w:p>
          <w:p w:rsidR="00897B2F" w:rsidRPr="0057224D" w:rsidRDefault="00897B2F" w:rsidP="004A3F1C">
            <w:pPr>
              <w:rPr>
                <w:rFonts w:cstheme="minorHAnsi"/>
              </w:rPr>
            </w:pPr>
            <w:r w:rsidRPr="0057224D">
              <w:rPr>
                <w:rFonts w:cstheme="minorHAnsi"/>
              </w:rPr>
              <w:t xml:space="preserve">Yabancı Diller Yüksekokulu (YDYO) </w:t>
            </w:r>
          </w:p>
          <w:p w:rsidR="00897B2F" w:rsidRPr="0057224D" w:rsidRDefault="00897B2F" w:rsidP="004A3F1C">
            <w:pPr>
              <w:rPr>
                <w:rFonts w:cstheme="minorHAnsi"/>
              </w:rPr>
            </w:pPr>
            <w:r w:rsidRPr="0057224D">
              <w:rPr>
                <w:rFonts w:cstheme="minorHAnsi"/>
              </w:rPr>
              <w:t>Öğrenci İşleri Daire Başkanlığı (ÖİDB)</w:t>
            </w:r>
          </w:p>
          <w:p w:rsidR="00897B2F" w:rsidRPr="00E67D94" w:rsidRDefault="00897B2F" w:rsidP="004A3F1C">
            <w:pPr>
              <w:rPr>
                <w:rFonts w:cstheme="minorHAnsi"/>
              </w:rPr>
            </w:pPr>
            <w:r w:rsidRPr="0057224D">
              <w:rPr>
                <w:rFonts w:cstheme="minorHAnsi"/>
              </w:rPr>
              <w:t>Ölçme ve Değerlendirme Birimi (ÖDB)</w:t>
            </w: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2A6B15" w:rsidP="004A3F1C">
            <w:pPr>
              <w:rPr>
                <w:rFonts w:cstheme="minorHAnsi"/>
              </w:rPr>
            </w:pPr>
            <w:r>
              <w:rPr>
                <w:rFonts w:cstheme="minorHAnsi"/>
              </w:rPr>
              <w:t>Plan Dönemi Başlangıç Değeri</w:t>
            </w:r>
            <w:r w:rsidR="00897B2F" w:rsidRPr="00E67D94">
              <w:rPr>
                <w:rFonts w:cstheme="minorHAnsi"/>
              </w:rPr>
              <w:t xml:space="preserve"> (A)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3707E0">
        <w:tc>
          <w:tcPr>
            <w:tcW w:w="1882" w:type="dxa"/>
          </w:tcPr>
          <w:p w:rsidR="00897B2F" w:rsidRPr="00E67D94" w:rsidRDefault="00897B2F" w:rsidP="004A3F1C">
            <w:pPr>
              <w:rPr>
                <w:rFonts w:cstheme="minorHAnsi"/>
              </w:rPr>
            </w:pPr>
            <w:r w:rsidRPr="00E67D94">
              <w:rPr>
                <w:rFonts w:cstheme="minorHAnsi"/>
              </w:rPr>
              <w:t>PG1.2.1: Düzenlenen pedagojik eğitimlere (eğiticilerin eğitimi) katılan öğretim elemanı sayısı</w:t>
            </w:r>
          </w:p>
        </w:tc>
        <w:tc>
          <w:tcPr>
            <w:tcW w:w="1290" w:type="dxa"/>
          </w:tcPr>
          <w:p w:rsidR="00897B2F" w:rsidRPr="00E67D94" w:rsidRDefault="00897B2F" w:rsidP="004A3F1C">
            <w:pPr>
              <w:rPr>
                <w:rFonts w:cstheme="minorHAnsi"/>
              </w:rPr>
            </w:pPr>
            <w:r w:rsidRPr="00E67D94">
              <w:rPr>
                <w:rFonts w:cstheme="minorHAnsi"/>
              </w:rPr>
              <w:t>15</w:t>
            </w:r>
          </w:p>
        </w:tc>
        <w:tc>
          <w:tcPr>
            <w:tcW w:w="1352" w:type="dxa"/>
          </w:tcPr>
          <w:p w:rsidR="00897B2F" w:rsidRPr="00E67D94" w:rsidRDefault="00897B2F" w:rsidP="004A3F1C">
            <w:pPr>
              <w:rPr>
                <w:rFonts w:cstheme="minorHAnsi"/>
              </w:rPr>
            </w:pPr>
            <w:r w:rsidRPr="00E67D94">
              <w:rPr>
                <w:rFonts w:cstheme="minorHAnsi"/>
              </w:rPr>
              <w:t>0</w:t>
            </w:r>
          </w:p>
        </w:tc>
        <w:tc>
          <w:tcPr>
            <w:tcW w:w="1809" w:type="dxa"/>
          </w:tcPr>
          <w:p w:rsidR="00897B2F" w:rsidRPr="00E67D94" w:rsidRDefault="00DE3D37" w:rsidP="004A3F1C">
            <w:pPr>
              <w:rPr>
                <w:rFonts w:cstheme="minorHAnsi"/>
              </w:rPr>
            </w:pPr>
            <w:r>
              <w:rPr>
                <w:rFonts w:cstheme="minorHAnsi"/>
              </w:rPr>
              <w:t>200</w:t>
            </w:r>
          </w:p>
        </w:tc>
        <w:tc>
          <w:tcPr>
            <w:tcW w:w="1470" w:type="dxa"/>
            <w:shd w:val="clear" w:color="auto" w:fill="auto"/>
          </w:tcPr>
          <w:p w:rsidR="00897B2F" w:rsidRPr="002B7D6C" w:rsidRDefault="004E3540" w:rsidP="00330970">
            <w:pPr>
              <w:rPr>
                <w:rFonts w:cstheme="minorHAnsi"/>
              </w:rPr>
            </w:pPr>
            <w:r>
              <w:rPr>
                <w:rFonts w:cstheme="minorHAnsi"/>
              </w:rPr>
              <w:t>85</w:t>
            </w:r>
          </w:p>
        </w:tc>
        <w:tc>
          <w:tcPr>
            <w:tcW w:w="1259" w:type="dxa"/>
          </w:tcPr>
          <w:p w:rsidR="002A6B15" w:rsidRDefault="002A6B15" w:rsidP="004A3F1C">
            <w:pPr>
              <w:rPr>
                <w:rFonts w:cstheme="minorHAnsi"/>
              </w:rPr>
            </w:pPr>
            <w:r>
              <w:rPr>
                <w:rFonts w:cstheme="minorHAnsi"/>
              </w:rPr>
              <w:t>%42</w:t>
            </w:r>
          </w:p>
          <w:p w:rsidR="00897B2F" w:rsidRPr="002A6B15" w:rsidRDefault="00897B2F" w:rsidP="002A6B15">
            <w:pPr>
              <w:rPr>
                <w:rFonts w:cstheme="minorHAnsi"/>
              </w:rPr>
            </w:pP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t>Açıklama</w:t>
            </w:r>
          </w:p>
        </w:tc>
        <w:tc>
          <w:tcPr>
            <w:tcW w:w="7180" w:type="dxa"/>
            <w:gridSpan w:val="5"/>
            <w:shd w:val="clear" w:color="auto" w:fill="auto"/>
          </w:tcPr>
          <w:p w:rsidR="00897B2F" w:rsidRPr="00E67D94" w:rsidRDefault="0027545E" w:rsidP="004A3F1C">
            <w:pPr>
              <w:rPr>
                <w:rFonts w:cstheme="minorHAnsi"/>
              </w:rPr>
            </w:pPr>
            <w:r w:rsidRPr="0027545E">
              <w:rPr>
                <w:rFonts w:cstheme="minorHAnsi"/>
              </w:rPr>
              <w:t>Yayınevlerinin desteğiyle okulumuzda düzenlenen eğitici eğitimleri</w:t>
            </w:r>
            <w:r w:rsidR="004E3540">
              <w:rPr>
                <w:rFonts w:cstheme="minorHAnsi"/>
              </w:rPr>
              <w:t xml:space="preserve"> ve fakültelerden gelen veriler dahil edilmiştir.</w:t>
            </w: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 xml:space="preserve"> (A)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1E6219">
            <w:pPr>
              <w:rPr>
                <w:rFonts w:cstheme="minorHAnsi"/>
              </w:rPr>
            </w:pPr>
            <w:r w:rsidRPr="00E67D94">
              <w:rPr>
                <w:rFonts w:cstheme="minorHAnsi"/>
              </w:rPr>
              <w:t>Performans (%) (C</w:t>
            </w:r>
            <w:r w:rsidR="001E6219">
              <w:rPr>
                <w:rFonts w:cstheme="minorHAnsi"/>
              </w:rPr>
              <w:t>/B</w:t>
            </w:r>
            <w:r w:rsidRPr="00E67D94">
              <w:rPr>
                <w:rFonts w:cstheme="minorHAnsi"/>
              </w:rPr>
              <w:t>)</w:t>
            </w:r>
          </w:p>
        </w:tc>
      </w:tr>
      <w:tr w:rsidR="00897B2F" w:rsidRPr="00E67D94" w:rsidTr="003707E0">
        <w:tc>
          <w:tcPr>
            <w:tcW w:w="1882" w:type="dxa"/>
          </w:tcPr>
          <w:p w:rsidR="00897B2F" w:rsidRPr="00E67D94" w:rsidRDefault="00897B2F" w:rsidP="004A3F1C">
            <w:pPr>
              <w:rPr>
                <w:rFonts w:cstheme="minorHAnsi"/>
              </w:rPr>
            </w:pPr>
            <w:r w:rsidRPr="00E67D94">
              <w:rPr>
                <w:rFonts w:cstheme="minorHAnsi"/>
              </w:rPr>
              <w:t xml:space="preserve">PG1.2.2: İYTE genelinde ders/eğitim ortamı/ öğretim elemanı </w:t>
            </w:r>
            <w:r w:rsidRPr="00E67D94">
              <w:rPr>
                <w:rFonts w:cstheme="minorHAnsi"/>
              </w:rPr>
              <w:lastRenderedPageBreak/>
              <w:t>değerlendirme ortalama puanı</w:t>
            </w:r>
          </w:p>
        </w:tc>
        <w:tc>
          <w:tcPr>
            <w:tcW w:w="1290" w:type="dxa"/>
          </w:tcPr>
          <w:p w:rsidR="00897B2F" w:rsidRPr="00E67D94" w:rsidRDefault="00897B2F" w:rsidP="004A3F1C">
            <w:pPr>
              <w:rPr>
                <w:rFonts w:cstheme="minorHAnsi"/>
              </w:rPr>
            </w:pPr>
            <w:r w:rsidRPr="00E67D94">
              <w:rPr>
                <w:rFonts w:cstheme="minorHAnsi"/>
              </w:rPr>
              <w:lastRenderedPageBreak/>
              <w:t>25</w:t>
            </w:r>
          </w:p>
        </w:tc>
        <w:tc>
          <w:tcPr>
            <w:tcW w:w="1352" w:type="dxa"/>
          </w:tcPr>
          <w:p w:rsidR="00897B2F" w:rsidRPr="00E67D94" w:rsidRDefault="00897B2F" w:rsidP="004A3F1C">
            <w:pPr>
              <w:rPr>
                <w:rFonts w:cstheme="minorHAnsi"/>
              </w:rPr>
            </w:pPr>
            <w:r w:rsidRPr="00E67D94">
              <w:rPr>
                <w:rFonts w:cstheme="minorHAnsi"/>
              </w:rPr>
              <w:t>4,10</w:t>
            </w:r>
          </w:p>
        </w:tc>
        <w:tc>
          <w:tcPr>
            <w:tcW w:w="1809" w:type="dxa"/>
          </w:tcPr>
          <w:p w:rsidR="00897B2F" w:rsidRPr="00E67D94" w:rsidRDefault="00DE3D37" w:rsidP="004A3F1C">
            <w:pPr>
              <w:rPr>
                <w:rFonts w:cstheme="minorHAnsi"/>
              </w:rPr>
            </w:pPr>
            <w:r>
              <w:rPr>
                <w:rFonts w:cstheme="minorHAnsi"/>
              </w:rPr>
              <w:t>4,13</w:t>
            </w:r>
          </w:p>
        </w:tc>
        <w:tc>
          <w:tcPr>
            <w:tcW w:w="1470" w:type="dxa"/>
            <w:shd w:val="clear" w:color="auto" w:fill="auto"/>
          </w:tcPr>
          <w:p w:rsidR="00897B2F" w:rsidRPr="00E67D94" w:rsidRDefault="00F635C5" w:rsidP="004A3F1C">
            <w:pPr>
              <w:rPr>
                <w:rFonts w:cstheme="minorHAnsi"/>
              </w:rPr>
            </w:pPr>
            <w:r>
              <w:rPr>
                <w:rFonts w:cstheme="minorHAnsi"/>
              </w:rPr>
              <w:t>4,00</w:t>
            </w:r>
          </w:p>
        </w:tc>
        <w:tc>
          <w:tcPr>
            <w:tcW w:w="1259" w:type="dxa"/>
          </w:tcPr>
          <w:p w:rsidR="001E6219" w:rsidRDefault="001E6219" w:rsidP="004A3F1C">
            <w:pPr>
              <w:rPr>
                <w:rFonts w:cstheme="minorHAnsi"/>
              </w:rPr>
            </w:pPr>
            <w:r>
              <w:rPr>
                <w:rFonts w:cstheme="minorHAnsi"/>
              </w:rPr>
              <w:t>%96</w:t>
            </w:r>
          </w:p>
          <w:p w:rsidR="00897B2F" w:rsidRPr="001E6219" w:rsidRDefault="00897B2F" w:rsidP="001E6219">
            <w:pPr>
              <w:rPr>
                <w:rFonts w:cstheme="minorHAnsi"/>
              </w:rPr>
            </w:pP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t>Açıklama</w:t>
            </w:r>
          </w:p>
        </w:tc>
        <w:tc>
          <w:tcPr>
            <w:tcW w:w="7180" w:type="dxa"/>
            <w:gridSpan w:val="5"/>
            <w:shd w:val="clear" w:color="auto" w:fill="auto"/>
          </w:tcPr>
          <w:p w:rsidR="00897B2F" w:rsidRPr="00E67D94" w:rsidRDefault="00897B2F" w:rsidP="004A3F1C">
            <w:pPr>
              <w:rPr>
                <w:rFonts w:cstheme="minorHAnsi"/>
              </w:rPr>
            </w:pP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1E6219">
            <w:pPr>
              <w:rPr>
                <w:rFonts w:cstheme="minorHAnsi"/>
              </w:rPr>
            </w:pPr>
            <w:r w:rsidRPr="00E67D94">
              <w:rPr>
                <w:rFonts w:cstheme="minorHAnsi"/>
              </w:rPr>
              <w:t>Performans (%) (C</w:t>
            </w:r>
            <w:r w:rsidR="001E6219">
              <w:rPr>
                <w:rFonts w:cstheme="minorHAnsi"/>
              </w:rPr>
              <w:t>/B)</w:t>
            </w:r>
          </w:p>
        </w:tc>
      </w:tr>
      <w:tr w:rsidR="00897B2F" w:rsidRPr="00E67D94" w:rsidTr="003707E0">
        <w:tc>
          <w:tcPr>
            <w:tcW w:w="1882" w:type="dxa"/>
          </w:tcPr>
          <w:p w:rsidR="00897B2F" w:rsidRPr="00E67D94" w:rsidRDefault="00897B2F" w:rsidP="004A3F1C">
            <w:pPr>
              <w:rPr>
                <w:rFonts w:cstheme="minorHAnsi"/>
              </w:rPr>
            </w:pPr>
            <w:r w:rsidRPr="00E67D94">
              <w:rPr>
                <w:rFonts w:cstheme="minorHAnsi"/>
              </w:rPr>
              <w:t>PG1.2.3: İngilizce hazırlık sınıfındaki ve lisans programlarında ENG101 ve ENG102 derslerindeki başarı oranı (dersi alan tüm öğrencilerin ortalama notu)</w:t>
            </w:r>
          </w:p>
        </w:tc>
        <w:tc>
          <w:tcPr>
            <w:tcW w:w="1290" w:type="dxa"/>
          </w:tcPr>
          <w:p w:rsidR="00897B2F" w:rsidRPr="00E67D94" w:rsidRDefault="00897B2F" w:rsidP="004A3F1C">
            <w:pPr>
              <w:rPr>
                <w:rFonts w:cstheme="minorHAnsi"/>
              </w:rPr>
            </w:pPr>
            <w:r w:rsidRPr="00E67D94">
              <w:rPr>
                <w:rFonts w:cstheme="minorHAnsi"/>
              </w:rPr>
              <w:t>25</w:t>
            </w:r>
          </w:p>
        </w:tc>
        <w:tc>
          <w:tcPr>
            <w:tcW w:w="1352" w:type="dxa"/>
          </w:tcPr>
          <w:p w:rsidR="00897B2F" w:rsidRPr="00E67D94" w:rsidRDefault="00897B2F" w:rsidP="004A3F1C">
            <w:pPr>
              <w:rPr>
                <w:rFonts w:cstheme="minorHAnsi"/>
              </w:rPr>
            </w:pPr>
            <w:r w:rsidRPr="00E67D94">
              <w:rPr>
                <w:rFonts w:cstheme="minorHAnsi"/>
              </w:rPr>
              <w:t>80</w:t>
            </w:r>
          </w:p>
        </w:tc>
        <w:tc>
          <w:tcPr>
            <w:tcW w:w="1809" w:type="dxa"/>
          </w:tcPr>
          <w:p w:rsidR="00897B2F" w:rsidRPr="00E67D94" w:rsidRDefault="00DE3D37" w:rsidP="004A3F1C">
            <w:pPr>
              <w:rPr>
                <w:rFonts w:cstheme="minorHAnsi"/>
              </w:rPr>
            </w:pPr>
            <w:r>
              <w:rPr>
                <w:rFonts w:cstheme="minorHAnsi"/>
              </w:rPr>
              <w:t>85</w:t>
            </w:r>
          </w:p>
        </w:tc>
        <w:tc>
          <w:tcPr>
            <w:tcW w:w="1470" w:type="dxa"/>
            <w:shd w:val="clear" w:color="auto" w:fill="auto"/>
          </w:tcPr>
          <w:p w:rsidR="00897B2F" w:rsidRPr="00E67D94" w:rsidRDefault="0027545E" w:rsidP="004A3F1C">
            <w:pPr>
              <w:rPr>
                <w:rFonts w:cstheme="minorHAnsi"/>
              </w:rPr>
            </w:pPr>
            <w:r>
              <w:rPr>
                <w:rFonts w:cstheme="minorHAnsi"/>
              </w:rPr>
              <w:t>69,31</w:t>
            </w:r>
          </w:p>
        </w:tc>
        <w:tc>
          <w:tcPr>
            <w:tcW w:w="1259" w:type="dxa"/>
          </w:tcPr>
          <w:p w:rsidR="00897B2F" w:rsidRPr="00E67D94" w:rsidRDefault="001E6219" w:rsidP="004A3F1C">
            <w:pPr>
              <w:rPr>
                <w:rFonts w:cstheme="minorHAnsi"/>
              </w:rPr>
            </w:pPr>
            <w:r>
              <w:rPr>
                <w:rFonts w:cstheme="minorHAnsi"/>
              </w:rPr>
              <w:t>%86</w:t>
            </w: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t>Açıklama</w:t>
            </w:r>
          </w:p>
        </w:tc>
        <w:tc>
          <w:tcPr>
            <w:tcW w:w="7180" w:type="dxa"/>
            <w:gridSpan w:val="5"/>
            <w:shd w:val="clear" w:color="auto" w:fill="auto"/>
          </w:tcPr>
          <w:p w:rsidR="00897B2F" w:rsidRPr="00E67D94" w:rsidRDefault="0027545E" w:rsidP="004A3F1C">
            <w:pPr>
              <w:rPr>
                <w:rFonts w:cstheme="minorHAnsi"/>
              </w:rPr>
            </w:pPr>
            <w:r w:rsidRPr="0027545E">
              <w:rPr>
                <w:rFonts w:cstheme="minorHAnsi"/>
              </w:rPr>
              <w:t>ENG 102 ortalaması, final sonuçlanmadığı için verilememiştir.</w:t>
            </w:r>
          </w:p>
        </w:tc>
      </w:tr>
      <w:tr w:rsidR="00897B2F" w:rsidRPr="00E67D94" w:rsidTr="004A3F1C">
        <w:tc>
          <w:tcPr>
            <w:tcW w:w="1882"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8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1E6219" w:rsidP="001E6219">
            <w:pPr>
              <w:rPr>
                <w:rFonts w:cstheme="minorHAnsi"/>
              </w:rPr>
            </w:pPr>
            <w:r>
              <w:rPr>
                <w:rFonts w:cstheme="minorHAnsi"/>
              </w:rPr>
              <w:t>Performans (%)</w:t>
            </w:r>
            <w:r w:rsidRPr="00E67D94">
              <w:rPr>
                <w:rFonts w:cstheme="minorHAnsi"/>
              </w:rPr>
              <w:t>(C</w:t>
            </w:r>
            <w:r>
              <w:rPr>
                <w:rFonts w:cstheme="minorHAnsi"/>
              </w:rPr>
              <w:t>/B)</w:t>
            </w:r>
          </w:p>
        </w:tc>
      </w:tr>
      <w:tr w:rsidR="00897B2F" w:rsidRPr="00E67D94" w:rsidTr="003707E0">
        <w:tc>
          <w:tcPr>
            <w:tcW w:w="1882" w:type="dxa"/>
          </w:tcPr>
          <w:p w:rsidR="00897B2F" w:rsidRPr="0058572A" w:rsidRDefault="00897B2F" w:rsidP="004A3F1C">
            <w:pPr>
              <w:rPr>
                <w:rFonts w:cstheme="minorHAnsi"/>
              </w:rPr>
            </w:pPr>
            <w:r w:rsidRPr="0058572A">
              <w:rPr>
                <w:rFonts w:cstheme="minorHAnsi"/>
              </w:rPr>
              <w:t>PG1.2.4: Öğretim üyesi başına düşen lisans, yüksek lisans ve doktora öğrenci sayısı</w:t>
            </w:r>
          </w:p>
        </w:tc>
        <w:tc>
          <w:tcPr>
            <w:tcW w:w="1290" w:type="dxa"/>
          </w:tcPr>
          <w:p w:rsidR="00897B2F" w:rsidRPr="0058572A" w:rsidRDefault="00897B2F" w:rsidP="004A3F1C">
            <w:pPr>
              <w:rPr>
                <w:rFonts w:cstheme="minorHAnsi"/>
              </w:rPr>
            </w:pPr>
            <w:r w:rsidRPr="0058572A">
              <w:rPr>
                <w:rFonts w:cstheme="minorHAnsi"/>
              </w:rPr>
              <w:t>15</w:t>
            </w:r>
          </w:p>
        </w:tc>
        <w:tc>
          <w:tcPr>
            <w:tcW w:w="1352" w:type="dxa"/>
          </w:tcPr>
          <w:p w:rsidR="00897B2F" w:rsidRPr="0058572A" w:rsidRDefault="00897B2F" w:rsidP="004A3F1C">
            <w:pPr>
              <w:rPr>
                <w:rFonts w:cstheme="minorHAnsi"/>
              </w:rPr>
            </w:pPr>
            <w:r w:rsidRPr="0058572A">
              <w:rPr>
                <w:rFonts w:cstheme="minorHAnsi"/>
              </w:rPr>
              <w:t>28,54</w:t>
            </w:r>
          </w:p>
        </w:tc>
        <w:tc>
          <w:tcPr>
            <w:tcW w:w="1809" w:type="dxa"/>
          </w:tcPr>
          <w:p w:rsidR="00897B2F" w:rsidRPr="0058572A" w:rsidRDefault="00DE3D37" w:rsidP="004A3F1C">
            <w:pPr>
              <w:rPr>
                <w:rFonts w:cstheme="minorHAnsi"/>
              </w:rPr>
            </w:pPr>
            <w:r w:rsidRPr="0058572A">
              <w:rPr>
                <w:rFonts w:cstheme="minorHAnsi"/>
              </w:rPr>
              <w:t>26,80</w:t>
            </w:r>
          </w:p>
        </w:tc>
        <w:tc>
          <w:tcPr>
            <w:tcW w:w="1470" w:type="dxa"/>
            <w:shd w:val="clear" w:color="auto" w:fill="auto"/>
          </w:tcPr>
          <w:p w:rsidR="0058572A" w:rsidRPr="0058572A" w:rsidRDefault="0058572A" w:rsidP="0058572A">
            <w:pPr>
              <w:rPr>
                <w:rFonts w:cstheme="minorHAnsi"/>
              </w:rPr>
            </w:pPr>
            <w:r w:rsidRPr="0058572A">
              <w:rPr>
                <w:rFonts w:cstheme="minorHAnsi"/>
              </w:rPr>
              <w:t>26,86</w:t>
            </w:r>
          </w:p>
          <w:p w:rsidR="00D45055" w:rsidRPr="0058572A" w:rsidRDefault="00D45055" w:rsidP="00D45055">
            <w:pPr>
              <w:rPr>
                <w:rFonts w:cstheme="minorHAnsi"/>
              </w:rPr>
            </w:pPr>
          </w:p>
        </w:tc>
        <w:tc>
          <w:tcPr>
            <w:tcW w:w="1259" w:type="dxa"/>
          </w:tcPr>
          <w:p w:rsidR="00897B2F" w:rsidRPr="00E67D94" w:rsidRDefault="001E6219" w:rsidP="004A3F1C">
            <w:pPr>
              <w:rPr>
                <w:rFonts w:cstheme="minorHAnsi"/>
              </w:rPr>
            </w:pPr>
            <w:r>
              <w:rPr>
                <w:rFonts w:cstheme="minorHAnsi"/>
              </w:rPr>
              <w:t>%100,22</w:t>
            </w:r>
          </w:p>
        </w:tc>
      </w:tr>
      <w:tr w:rsidR="00897B2F" w:rsidRPr="00E67D94" w:rsidTr="003707E0">
        <w:tc>
          <w:tcPr>
            <w:tcW w:w="1882" w:type="dxa"/>
            <w:shd w:val="clear" w:color="auto" w:fill="auto"/>
          </w:tcPr>
          <w:p w:rsidR="00897B2F" w:rsidRPr="00E67D94" w:rsidRDefault="00897B2F" w:rsidP="004A3F1C">
            <w:pPr>
              <w:rPr>
                <w:rFonts w:cstheme="minorHAnsi"/>
              </w:rPr>
            </w:pPr>
            <w:r>
              <w:rPr>
                <w:rFonts w:cstheme="minorHAnsi"/>
              </w:rPr>
              <w:t>Açıklama</w:t>
            </w:r>
          </w:p>
        </w:tc>
        <w:tc>
          <w:tcPr>
            <w:tcW w:w="7180" w:type="dxa"/>
            <w:gridSpan w:val="5"/>
            <w:shd w:val="clear" w:color="auto" w:fill="auto"/>
          </w:tcPr>
          <w:p w:rsidR="00897B2F" w:rsidRPr="00E67D94" w:rsidRDefault="0058572A" w:rsidP="004A3F1C">
            <w:pPr>
              <w:rPr>
                <w:rFonts w:cstheme="minorHAnsi"/>
              </w:rPr>
            </w:pPr>
            <w:r>
              <w:rPr>
                <w:rFonts w:cstheme="minorHAnsi"/>
              </w:rPr>
              <w:t>Hedefe ulaşılmıştır.</w:t>
            </w:r>
          </w:p>
        </w:tc>
      </w:tr>
    </w:tbl>
    <w:p w:rsidR="00897B2F" w:rsidRPr="00E67D94" w:rsidRDefault="00897B2F" w:rsidP="00897B2F">
      <w:pPr>
        <w:rPr>
          <w:rFonts w:cstheme="minorHAnsi"/>
        </w:rPr>
      </w:pPr>
    </w:p>
    <w:p w:rsidR="00897B2F" w:rsidRDefault="00897B2F"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636C4A" w:rsidRDefault="00636C4A"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849"/>
        <w:gridCol w:w="1228"/>
        <w:gridCol w:w="1420"/>
        <w:gridCol w:w="1410"/>
        <w:gridCol w:w="63"/>
        <w:gridCol w:w="1475"/>
        <w:gridCol w:w="1617"/>
      </w:tblGrid>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A1</w:t>
            </w:r>
          </w:p>
        </w:tc>
        <w:tc>
          <w:tcPr>
            <w:tcW w:w="7213"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Araştırma</w:t>
            </w:r>
            <w:r w:rsidRPr="00E67D94">
              <w:rPr>
                <w:rFonts w:cstheme="minorHAnsi"/>
                <w:spacing w:val="-30"/>
              </w:rPr>
              <w:t xml:space="preserve"> </w:t>
            </w:r>
            <w:r w:rsidRPr="00E67D94">
              <w:rPr>
                <w:rFonts w:cstheme="minorHAnsi"/>
              </w:rPr>
              <w:t>ve</w:t>
            </w:r>
            <w:r w:rsidRPr="00E67D94">
              <w:rPr>
                <w:rFonts w:cstheme="minorHAnsi"/>
                <w:spacing w:val="-29"/>
              </w:rPr>
              <w:t xml:space="preserve"> </w:t>
            </w:r>
            <w:r w:rsidRPr="00E67D94">
              <w:rPr>
                <w:rFonts w:cstheme="minorHAnsi"/>
              </w:rPr>
              <w:t>uygulamaya</w:t>
            </w:r>
            <w:r w:rsidRPr="00E67D94">
              <w:rPr>
                <w:rFonts w:cstheme="minorHAnsi"/>
                <w:spacing w:val="-30"/>
              </w:rPr>
              <w:t xml:space="preserve"> </w:t>
            </w:r>
            <w:r w:rsidRPr="00E67D94">
              <w:rPr>
                <w:rFonts w:cstheme="minorHAnsi"/>
              </w:rPr>
              <w:t>dayalı</w:t>
            </w:r>
            <w:r w:rsidRPr="00E67D94">
              <w:rPr>
                <w:rFonts w:cstheme="minorHAnsi"/>
                <w:spacing w:val="-30"/>
              </w:rPr>
              <w:t xml:space="preserve"> </w:t>
            </w:r>
            <w:r w:rsidRPr="00E67D94">
              <w:rPr>
                <w:rFonts w:cstheme="minorHAnsi"/>
              </w:rPr>
              <w:t>çok</w:t>
            </w:r>
            <w:r w:rsidRPr="00E67D94">
              <w:rPr>
                <w:rFonts w:cstheme="minorHAnsi"/>
                <w:spacing w:val="-29"/>
              </w:rPr>
              <w:t xml:space="preserve"> </w:t>
            </w:r>
            <w:r w:rsidRPr="00E67D94">
              <w:rPr>
                <w:rFonts w:cstheme="minorHAnsi"/>
              </w:rPr>
              <w:t>boyutlu</w:t>
            </w:r>
            <w:r w:rsidRPr="00E67D94">
              <w:rPr>
                <w:rFonts w:cstheme="minorHAnsi"/>
                <w:spacing w:val="-29"/>
              </w:rPr>
              <w:t xml:space="preserve"> </w:t>
            </w:r>
            <w:r w:rsidRPr="00E67D94">
              <w:rPr>
                <w:rFonts w:cstheme="minorHAnsi"/>
              </w:rPr>
              <w:t>eğitimin</w:t>
            </w:r>
            <w:r w:rsidRPr="00E67D94">
              <w:rPr>
                <w:rFonts w:cstheme="minorHAnsi"/>
                <w:spacing w:val="-29"/>
              </w:rPr>
              <w:t xml:space="preserve"> </w:t>
            </w:r>
            <w:r w:rsidRPr="00E67D94">
              <w:rPr>
                <w:rFonts w:cstheme="minorHAnsi"/>
              </w:rPr>
              <w:t>gerçekleştirilmesine</w:t>
            </w:r>
            <w:r w:rsidRPr="00E67D94">
              <w:rPr>
                <w:rFonts w:cstheme="minorHAnsi"/>
                <w:spacing w:val="-30"/>
              </w:rPr>
              <w:t xml:space="preserve"> </w:t>
            </w:r>
            <w:r w:rsidRPr="00E67D94">
              <w:rPr>
                <w:rFonts w:cstheme="minorHAnsi"/>
              </w:rPr>
              <w:t>yönelik</w:t>
            </w:r>
            <w:r w:rsidRPr="00E67D94">
              <w:rPr>
                <w:rFonts w:cstheme="minorHAnsi"/>
                <w:spacing w:val="-30"/>
              </w:rPr>
              <w:t xml:space="preserve"> </w:t>
            </w:r>
            <w:r w:rsidRPr="00E67D94">
              <w:rPr>
                <w:rFonts w:cstheme="minorHAnsi"/>
              </w:rPr>
              <w:t>altyapıyı</w:t>
            </w:r>
            <w:r w:rsidRPr="00E67D94">
              <w:rPr>
                <w:rFonts w:cstheme="minorHAnsi"/>
                <w:spacing w:val="-30"/>
              </w:rPr>
              <w:t xml:space="preserve"> </w:t>
            </w:r>
            <w:r w:rsidRPr="00E67D94">
              <w:rPr>
                <w:rFonts w:cstheme="minorHAnsi"/>
              </w:rPr>
              <w:t>oluşturmak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213"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Lisansüstü/lisans programlarından mezuniyet sürelerini optimize etmek; mezunların istihdam oranını artırmak</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sidRPr="00E67D94">
              <w:rPr>
                <w:rFonts w:cstheme="minorHAnsi"/>
              </w:rPr>
              <w:t>H1.3Performansı</w:t>
            </w:r>
          </w:p>
        </w:tc>
        <w:tc>
          <w:tcPr>
            <w:tcW w:w="7213" w:type="dxa"/>
            <w:gridSpan w:val="6"/>
            <w:shd w:val="clear" w:color="auto" w:fill="9CC2E5" w:themeFill="accent1" w:themeFillTint="99"/>
          </w:tcPr>
          <w:p w:rsidR="00897B2F" w:rsidRPr="00E67D94" w:rsidRDefault="00200911" w:rsidP="004A3F1C">
            <w:pPr>
              <w:rPr>
                <w:rFonts w:cstheme="minorHAnsi"/>
              </w:rPr>
            </w:pPr>
            <w:r>
              <w:rPr>
                <w:rFonts w:cstheme="minorHAnsi"/>
              </w:rPr>
              <w:t>%86,47</w:t>
            </w:r>
          </w:p>
        </w:tc>
      </w:tr>
      <w:tr w:rsidR="00897B2F" w:rsidRPr="00E67D94" w:rsidTr="004A3F1C">
        <w:tc>
          <w:tcPr>
            <w:tcW w:w="1849"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13" w:type="dxa"/>
            <w:gridSpan w:val="6"/>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Mühendislik ve Fen Bilimleri Enstitüsü (MFBE) Fakülteler/Bölümler (F/B)</w:t>
            </w:r>
          </w:p>
          <w:p w:rsidR="00897B2F" w:rsidRPr="00E67D94" w:rsidRDefault="00897B2F" w:rsidP="004A3F1C">
            <w:pPr>
              <w:rPr>
                <w:rFonts w:cstheme="minorHAnsi"/>
              </w:rPr>
            </w:pPr>
            <w:r w:rsidRPr="0057224D">
              <w:rPr>
                <w:rFonts w:cstheme="minorHAnsi"/>
              </w:rPr>
              <w:t>Kariyer Destek Merkezi (KARDES)</w:t>
            </w: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897B2F" w:rsidP="004A3F1C">
            <w:pPr>
              <w:rPr>
                <w:rFonts w:cstheme="minorHAnsi"/>
              </w:rPr>
            </w:pPr>
            <w:r w:rsidRPr="00E67D94">
              <w:rPr>
                <w:rFonts w:cstheme="minorHAnsi"/>
              </w:rPr>
              <w:t>Plan Dönem</w:t>
            </w:r>
            <w:r w:rsidR="001E6219">
              <w:rPr>
                <w:rFonts w:cstheme="minorHAnsi"/>
              </w:rPr>
              <w:t>i Başlangıç Değeri</w:t>
            </w:r>
            <w:r w:rsidRPr="00E67D94">
              <w:rPr>
                <w:rFonts w:cstheme="minorHAnsi"/>
              </w:rPr>
              <w:t xml:space="preserve"> (A)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3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1E6219" w:rsidRPr="00E67D94">
              <w:rPr>
                <w:rFonts w:cstheme="minorHAnsi"/>
              </w:rPr>
              <w:t>(C</w:t>
            </w:r>
            <w:r w:rsidR="001E6219">
              <w:rPr>
                <w:rFonts w:cstheme="minorHAnsi"/>
              </w:rPr>
              <w:t>/B)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PG1.3.1: Ortalama doktora mezuniyet süresi (yarıyıl)</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11,88</w:t>
            </w:r>
          </w:p>
        </w:tc>
        <w:tc>
          <w:tcPr>
            <w:tcW w:w="1410" w:type="dxa"/>
          </w:tcPr>
          <w:p w:rsidR="00897B2F" w:rsidRPr="00E67D94" w:rsidRDefault="00DE3D37" w:rsidP="004A3F1C">
            <w:pPr>
              <w:rPr>
                <w:rFonts w:cstheme="minorHAnsi"/>
              </w:rPr>
            </w:pPr>
            <w:r>
              <w:rPr>
                <w:rFonts w:cstheme="minorHAnsi"/>
              </w:rPr>
              <w:t>11,10</w:t>
            </w:r>
          </w:p>
        </w:tc>
        <w:tc>
          <w:tcPr>
            <w:tcW w:w="1538" w:type="dxa"/>
            <w:gridSpan w:val="2"/>
            <w:shd w:val="clear" w:color="auto" w:fill="auto"/>
          </w:tcPr>
          <w:p w:rsidR="00897B2F" w:rsidRPr="0044287E" w:rsidRDefault="00735BC3" w:rsidP="004A3F1C">
            <w:pPr>
              <w:rPr>
                <w:rFonts w:cstheme="minorHAnsi"/>
              </w:rPr>
            </w:pPr>
            <w:r>
              <w:rPr>
                <w:rFonts w:cstheme="minorHAnsi"/>
              </w:rPr>
              <w:t>7</w:t>
            </w:r>
          </w:p>
        </w:tc>
        <w:tc>
          <w:tcPr>
            <w:tcW w:w="1617" w:type="dxa"/>
          </w:tcPr>
          <w:p w:rsidR="00897B2F" w:rsidRPr="00E67D94" w:rsidRDefault="001E6219" w:rsidP="004A3F1C">
            <w:pPr>
              <w:rPr>
                <w:rFonts w:cstheme="minorHAnsi"/>
              </w:rPr>
            </w:pPr>
            <w:r>
              <w:rPr>
                <w:rFonts w:cstheme="minorHAnsi"/>
              </w:rPr>
              <w:t>%63</w:t>
            </w: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897B2F" w:rsidP="004A3F1C">
            <w:pPr>
              <w:rPr>
                <w:rFonts w:cstheme="minorHAnsi"/>
              </w:rPr>
            </w:pP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47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200911" w:rsidP="00200911">
            <w:pPr>
              <w:rPr>
                <w:rFonts w:cstheme="minorHAnsi"/>
              </w:rPr>
            </w:pPr>
            <w:r>
              <w:rPr>
                <w:rFonts w:cstheme="minorHAnsi"/>
              </w:rPr>
              <w:t>Performans (%) (C/B)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PG1.3.2: Ortalama yüksek lisans mezuniyet süresi (yarıyıl)</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6,04</w:t>
            </w:r>
          </w:p>
        </w:tc>
        <w:tc>
          <w:tcPr>
            <w:tcW w:w="1473" w:type="dxa"/>
            <w:gridSpan w:val="2"/>
          </w:tcPr>
          <w:p w:rsidR="00897B2F" w:rsidRPr="00E67D94" w:rsidRDefault="00DE3D37" w:rsidP="004A3F1C">
            <w:pPr>
              <w:rPr>
                <w:rFonts w:cstheme="minorHAnsi"/>
              </w:rPr>
            </w:pPr>
            <w:r>
              <w:rPr>
                <w:rFonts w:cstheme="minorHAnsi"/>
              </w:rPr>
              <w:t>5,50</w:t>
            </w:r>
          </w:p>
        </w:tc>
        <w:tc>
          <w:tcPr>
            <w:tcW w:w="1475" w:type="dxa"/>
            <w:shd w:val="clear" w:color="auto" w:fill="auto"/>
          </w:tcPr>
          <w:p w:rsidR="00897B2F" w:rsidRPr="00E67D94" w:rsidRDefault="00735BC3" w:rsidP="004A3F1C">
            <w:pPr>
              <w:rPr>
                <w:rFonts w:cstheme="minorHAnsi"/>
              </w:rPr>
            </w:pPr>
            <w:r>
              <w:rPr>
                <w:rFonts w:cstheme="minorHAnsi"/>
              </w:rPr>
              <w:t>5</w:t>
            </w:r>
          </w:p>
        </w:tc>
        <w:tc>
          <w:tcPr>
            <w:tcW w:w="1617" w:type="dxa"/>
          </w:tcPr>
          <w:p w:rsidR="00200911" w:rsidRDefault="00200911" w:rsidP="004A3F1C">
            <w:pPr>
              <w:rPr>
                <w:rFonts w:cstheme="minorHAnsi"/>
              </w:rPr>
            </w:pPr>
            <w:r>
              <w:rPr>
                <w:rFonts w:cstheme="minorHAnsi"/>
              </w:rPr>
              <w:t>%90,90</w:t>
            </w:r>
          </w:p>
          <w:p w:rsidR="00897B2F" w:rsidRPr="00200911" w:rsidRDefault="00897B2F" w:rsidP="00200911">
            <w:pPr>
              <w:jc w:val="center"/>
              <w:rPr>
                <w:rFonts w:cstheme="minorHAnsi"/>
              </w:rPr>
            </w:pP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897B2F" w:rsidP="004A3F1C">
            <w:pPr>
              <w:rPr>
                <w:rFonts w:cstheme="minorHAnsi"/>
              </w:rPr>
            </w:pP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47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1E6219" w:rsidRPr="00E67D94">
              <w:rPr>
                <w:rFonts w:cstheme="minorHAnsi"/>
              </w:rPr>
              <w:t>(C</w:t>
            </w:r>
            <w:r w:rsidR="001E6219">
              <w:rPr>
                <w:rFonts w:cstheme="minorHAnsi"/>
              </w:rPr>
              <w:t>/B)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PG1.3.3: Ortalama lisans mezuniyet süresi (yarıyıl)</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9,20</w:t>
            </w:r>
          </w:p>
        </w:tc>
        <w:tc>
          <w:tcPr>
            <w:tcW w:w="1473" w:type="dxa"/>
            <w:gridSpan w:val="2"/>
          </w:tcPr>
          <w:p w:rsidR="00897B2F" w:rsidRPr="00E67D94" w:rsidRDefault="00DE3D37" w:rsidP="004A3F1C">
            <w:pPr>
              <w:rPr>
                <w:rFonts w:cstheme="minorHAnsi"/>
              </w:rPr>
            </w:pPr>
            <w:r>
              <w:rPr>
                <w:rFonts w:cstheme="minorHAnsi"/>
              </w:rPr>
              <w:t>9,10</w:t>
            </w:r>
          </w:p>
        </w:tc>
        <w:tc>
          <w:tcPr>
            <w:tcW w:w="1475" w:type="dxa"/>
            <w:shd w:val="clear" w:color="auto" w:fill="auto"/>
          </w:tcPr>
          <w:p w:rsidR="00D45055" w:rsidRPr="00E67D94" w:rsidRDefault="004E3540" w:rsidP="004A3F1C">
            <w:pPr>
              <w:rPr>
                <w:rFonts w:cstheme="minorHAnsi"/>
              </w:rPr>
            </w:pPr>
            <w:r w:rsidRPr="00330970">
              <w:rPr>
                <w:rFonts w:cstheme="minorHAnsi"/>
                <w:color w:val="000000" w:themeColor="text1"/>
              </w:rPr>
              <w:t>8,4</w:t>
            </w:r>
          </w:p>
        </w:tc>
        <w:tc>
          <w:tcPr>
            <w:tcW w:w="1617" w:type="dxa"/>
          </w:tcPr>
          <w:p w:rsidR="00897B2F" w:rsidRPr="00E67D94" w:rsidRDefault="001E6219" w:rsidP="004A3F1C">
            <w:pPr>
              <w:rPr>
                <w:rFonts w:cstheme="minorHAnsi"/>
              </w:rPr>
            </w:pPr>
            <w:r>
              <w:rPr>
                <w:rFonts w:cstheme="minorHAnsi"/>
              </w:rPr>
              <w:t>%92</w:t>
            </w: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897B2F" w:rsidP="004A3F1C">
            <w:pPr>
              <w:rPr>
                <w:rFonts w:cstheme="minorHAnsi"/>
              </w:rPr>
            </w:pPr>
          </w:p>
        </w:tc>
      </w:tr>
      <w:tr w:rsidR="00897B2F" w:rsidRPr="00E67D94" w:rsidTr="004A3F1C">
        <w:tc>
          <w:tcPr>
            <w:tcW w:w="184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0"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 xml:space="preserve"> (A)</w:t>
            </w:r>
          </w:p>
        </w:tc>
        <w:tc>
          <w:tcPr>
            <w:tcW w:w="147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5"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17"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1E6219" w:rsidRPr="00E67D94">
              <w:rPr>
                <w:rFonts w:cstheme="minorHAnsi"/>
              </w:rPr>
              <w:t>(C</w:t>
            </w:r>
            <w:r w:rsidR="001E6219">
              <w:rPr>
                <w:rFonts w:cstheme="minorHAnsi"/>
              </w:rPr>
              <w:t>/B)</w:t>
            </w:r>
          </w:p>
        </w:tc>
      </w:tr>
      <w:tr w:rsidR="00897B2F" w:rsidRPr="00E67D94" w:rsidTr="00200911">
        <w:tc>
          <w:tcPr>
            <w:tcW w:w="1849" w:type="dxa"/>
          </w:tcPr>
          <w:p w:rsidR="00897B2F" w:rsidRPr="00E67D94" w:rsidRDefault="00897B2F" w:rsidP="004A3F1C">
            <w:pPr>
              <w:rPr>
                <w:rFonts w:cstheme="minorHAnsi"/>
              </w:rPr>
            </w:pPr>
            <w:r w:rsidRPr="00E67D94">
              <w:rPr>
                <w:rFonts w:cstheme="minorHAnsi"/>
              </w:rPr>
              <w:t>PG1.3.4: Mezunların mezuniyet sonrası ilk yıl içinde işe yerleşme oranı (%)</w:t>
            </w:r>
          </w:p>
        </w:tc>
        <w:tc>
          <w:tcPr>
            <w:tcW w:w="1228" w:type="dxa"/>
          </w:tcPr>
          <w:p w:rsidR="00897B2F" w:rsidRPr="00E67D94" w:rsidRDefault="00897B2F" w:rsidP="004A3F1C">
            <w:pPr>
              <w:rPr>
                <w:rFonts w:cstheme="minorHAnsi"/>
              </w:rPr>
            </w:pPr>
            <w:r w:rsidRPr="00E67D94">
              <w:rPr>
                <w:rFonts w:cstheme="minorHAnsi"/>
              </w:rPr>
              <w:t>25</w:t>
            </w:r>
          </w:p>
        </w:tc>
        <w:tc>
          <w:tcPr>
            <w:tcW w:w="1420" w:type="dxa"/>
          </w:tcPr>
          <w:p w:rsidR="00897B2F" w:rsidRPr="00E67D94" w:rsidRDefault="00897B2F" w:rsidP="004A3F1C">
            <w:pPr>
              <w:rPr>
                <w:rFonts w:cstheme="minorHAnsi"/>
              </w:rPr>
            </w:pPr>
            <w:r w:rsidRPr="00E67D94">
              <w:rPr>
                <w:rFonts w:cstheme="minorHAnsi"/>
              </w:rPr>
              <w:t>60</w:t>
            </w:r>
          </w:p>
        </w:tc>
        <w:tc>
          <w:tcPr>
            <w:tcW w:w="1473" w:type="dxa"/>
            <w:gridSpan w:val="2"/>
          </w:tcPr>
          <w:p w:rsidR="00897B2F" w:rsidRPr="00E67D94" w:rsidRDefault="00DE3D37" w:rsidP="004A3F1C">
            <w:pPr>
              <w:rPr>
                <w:rFonts w:cstheme="minorHAnsi"/>
              </w:rPr>
            </w:pPr>
            <w:r>
              <w:rPr>
                <w:rFonts w:cstheme="minorHAnsi"/>
              </w:rPr>
              <w:t>70</w:t>
            </w:r>
          </w:p>
        </w:tc>
        <w:tc>
          <w:tcPr>
            <w:tcW w:w="1475" w:type="dxa"/>
            <w:shd w:val="clear" w:color="auto" w:fill="auto"/>
          </w:tcPr>
          <w:p w:rsidR="00897B2F" w:rsidRPr="00E67D94" w:rsidRDefault="00C409AF" w:rsidP="004A3F1C">
            <w:pPr>
              <w:rPr>
                <w:rFonts w:cstheme="minorHAnsi"/>
              </w:rPr>
            </w:pPr>
            <w:r>
              <w:rPr>
                <w:rFonts w:cstheme="minorHAnsi"/>
              </w:rPr>
              <w:t>78</w:t>
            </w:r>
          </w:p>
        </w:tc>
        <w:tc>
          <w:tcPr>
            <w:tcW w:w="1617" w:type="dxa"/>
          </w:tcPr>
          <w:p w:rsidR="001E6219" w:rsidRDefault="001E6219" w:rsidP="004A3F1C">
            <w:pPr>
              <w:rPr>
                <w:rFonts w:cstheme="minorHAnsi"/>
              </w:rPr>
            </w:pPr>
            <w:r>
              <w:rPr>
                <w:rFonts w:cstheme="minorHAnsi"/>
              </w:rPr>
              <w:t>%111</w:t>
            </w:r>
          </w:p>
          <w:p w:rsidR="00897B2F" w:rsidRPr="001E6219" w:rsidRDefault="00897B2F" w:rsidP="001E6219">
            <w:pPr>
              <w:jc w:val="center"/>
              <w:rPr>
                <w:rFonts w:cstheme="minorHAnsi"/>
              </w:rPr>
            </w:pPr>
          </w:p>
        </w:tc>
      </w:tr>
      <w:tr w:rsidR="00897B2F" w:rsidRPr="00E67D94" w:rsidTr="00200911">
        <w:tc>
          <w:tcPr>
            <w:tcW w:w="1849" w:type="dxa"/>
            <w:shd w:val="clear" w:color="auto" w:fill="auto"/>
          </w:tcPr>
          <w:p w:rsidR="00897B2F" w:rsidRPr="00E67D94" w:rsidRDefault="00897B2F" w:rsidP="004A3F1C">
            <w:pPr>
              <w:rPr>
                <w:rFonts w:cstheme="minorHAnsi"/>
              </w:rPr>
            </w:pPr>
            <w:r>
              <w:rPr>
                <w:rFonts w:cstheme="minorHAnsi"/>
              </w:rPr>
              <w:t>Açıklama</w:t>
            </w:r>
          </w:p>
        </w:tc>
        <w:tc>
          <w:tcPr>
            <w:tcW w:w="7213" w:type="dxa"/>
            <w:gridSpan w:val="6"/>
            <w:shd w:val="clear" w:color="auto" w:fill="auto"/>
          </w:tcPr>
          <w:p w:rsidR="00897B2F" w:rsidRPr="00E67D94" w:rsidRDefault="00C409AF" w:rsidP="004A3F1C">
            <w:pPr>
              <w:rPr>
                <w:rFonts w:cstheme="minorHAnsi"/>
              </w:rPr>
            </w:pPr>
            <w:r>
              <w:rPr>
                <w:rFonts w:cstheme="minorHAnsi"/>
              </w:rPr>
              <w:t>M</w:t>
            </w:r>
            <w:r w:rsidRPr="00C409AF">
              <w:rPr>
                <w:rFonts w:cstheme="minorHAnsi"/>
              </w:rPr>
              <w:t>ezun iletişim formunu dolduran 1847 kişinin verileri ortalamasıyla tespit edilmiştir.</w:t>
            </w:r>
          </w:p>
        </w:tc>
      </w:tr>
    </w:tbl>
    <w:p w:rsidR="00897B2F" w:rsidRPr="00E67D94" w:rsidRDefault="00897B2F" w:rsidP="00636C4A">
      <w:pPr>
        <w:spacing w:after="0"/>
        <w:rPr>
          <w:rFonts w:cstheme="minorHAnsi"/>
        </w:rPr>
      </w:pPr>
    </w:p>
    <w:tbl>
      <w:tblPr>
        <w:tblStyle w:val="TabloKlavuzu"/>
        <w:tblW w:w="0" w:type="auto"/>
        <w:tblLook w:val="04A0" w:firstRow="1" w:lastRow="0" w:firstColumn="1" w:lastColumn="0" w:noHBand="0" w:noVBand="1"/>
      </w:tblPr>
      <w:tblGrid>
        <w:gridCol w:w="1773"/>
        <w:gridCol w:w="31"/>
        <w:gridCol w:w="1096"/>
        <w:gridCol w:w="1302"/>
        <w:gridCol w:w="1702"/>
        <w:gridCol w:w="61"/>
        <w:gridCol w:w="1813"/>
        <w:gridCol w:w="1284"/>
      </w:tblGrid>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258"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Öğrenci odaklı ve uygulamalı eğitim için dijital dönüşüm ve teknolojik değişime uygun öğrenme ortamını oluşturmak</w:t>
            </w:r>
          </w:p>
        </w:tc>
      </w:tr>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258"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Teknolojide  değişim  ve  dijital  dönüşüme  uygun  eğitim  ve  öğrenme  altyapılarını   oluşturmak  ve  nitelikli  insan  kaynağını  yetiştirmek</w:t>
            </w:r>
          </w:p>
        </w:tc>
      </w:tr>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H2.1Performansı</w:t>
            </w:r>
          </w:p>
        </w:tc>
        <w:tc>
          <w:tcPr>
            <w:tcW w:w="7258" w:type="dxa"/>
            <w:gridSpan w:val="6"/>
            <w:shd w:val="clear" w:color="auto" w:fill="9CC2E5" w:themeFill="accent1" w:themeFillTint="99"/>
          </w:tcPr>
          <w:p w:rsidR="00897B2F" w:rsidRPr="00E67D94" w:rsidRDefault="009D76A6" w:rsidP="004A3F1C">
            <w:pPr>
              <w:rPr>
                <w:rFonts w:cstheme="minorHAnsi"/>
              </w:rPr>
            </w:pPr>
            <w:r>
              <w:rPr>
                <w:rFonts w:cstheme="minorHAnsi"/>
              </w:rPr>
              <w:t>%30</w:t>
            </w:r>
          </w:p>
        </w:tc>
      </w:tr>
      <w:tr w:rsidR="00897B2F" w:rsidRPr="00E67D94" w:rsidTr="004A3F1C">
        <w:tc>
          <w:tcPr>
            <w:tcW w:w="1804"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58" w:type="dxa"/>
            <w:gridSpan w:val="6"/>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 xml:space="preserve">Mühendislik ve Fen Bilimleri Enstitüsü(MFBE) </w:t>
            </w:r>
          </w:p>
          <w:p w:rsidR="00897B2F" w:rsidRPr="0057224D" w:rsidRDefault="00897B2F" w:rsidP="004A3F1C">
            <w:pPr>
              <w:rPr>
                <w:rFonts w:cstheme="minorHAnsi"/>
              </w:rPr>
            </w:pPr>
            <w:r w:rsidRPr="0057224D">
              <w:rPr>
                <w:rFonts w:cstheme="minorHAnsi"/>
              </w:rPr>
              <w:t>Fakülteler/Bölümler (F/B)</w:t>
            </w:r>
          </w:p>
          <w:p w:rsidR="00897B2F" w:rsidRPr="0057224D" w:rsidRDefault="00897B2F" w:rsidP="004A3F1C">
            <w:pPr>
              <w:rPr>
                <w:rFonts w:cstheme="minorHAnsi"/>
              </w:rPr>
            </w:pPr>
            <w:r w:rsidRPr="0057224D">
              <w:rPr>
                <w:rFonts w:cstheme="minorHAnsi"/>
              </w:rPr>
              <w:t>Yabancı Diller Yüksekokulu (YDYO)</w:t>
            </w:r>
          </w:p>
          <w:p w:rsidR="00897B2F" w:rsidRPr="00E67D94" w:rsidRDefault="00897B2F" w:rsidP="004A3F1C">
            <w:pPr>
              <w:rPr>
                <w:rFonts w:cstheme="minorHAnsi"/>
              </w:rPr>
            </w:pPr>
            <w:r w:rsidRPr="0057224D">
              <w:rPr>
                <w:rFonts w:cstheme="minorHAnsi"/>
              </w:rPr>
              <w:t>Yapı İşleri Daire Başkanlığı (YİDB)</w:t>
            </w:r>
          </w:p>
        </w:tc>
      </w:tr>
      <w:tr w:rsidR="00897B2F" w:rsidRPr="00E67D94" w:rsidTr="004A3F1C">
        <w:tc>
          <w:tcPr>
            <w:tcW w:w="18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96"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02" w:type="dxa"/>
            <w:shd w:val="clear" w:color="auto" w:fill="F4B083" w:themeFill="accent2" w:themeFillTint="99"/>
          </w:tcPr>
          <w:p w:rsidR="00897B2F" w:rsidRPr="00E67D94" w:rsidRDefault="001E6219" w:rsidP="004A3F1C">
            <w:pPr>
              <w:rPr>
                <w:rFonts w:cstheme="minorHAnsi"/>
              </w:rPr>
            </w:pPr>
            <w:r>
              <w:rPr>
                <w:rFonts w:cstheme="minorHAnsi"/>
              </w:rPr>
              <w:t>Plan Dönemi Başlangıç Değeri</w:t>
            </w:r>
            <w:r w:rsidR="00897B2F" w:rsidRPr="00E67D94">
              <w:rPr>
                <w:rFonts w:cstheme="minorHAnsi"/>
              </w:rPr>
              <w:t>(A)</w:t>
            </w:r>
          </w:p>
        </w:tc>
        <w:tc>
          <w:tcPr>
            <w:tcW w:w="176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00911">
        <w:tc>
          <w:tcPr>
            <w:tcW w:w="1804" w:type="dxa"/>
            <w:gridSpan w:val="2"/>
          </w:tcPr>
          <w:p w:rsidR="00897B2F" w:rsidRPr="00E67D94" w:rsidRDefault="00897B2F" w:rsidP="004A3F1C">
            <w:pPr>
              <w:rPr>
                <w:rFonts w:cstheme="minorHAnsi"/>
              </w:rPr>
            </w:pPr>
            <w:r w:rsidRPr="00E67D94">
              <w:rPr>
                <w:rFonts w:cstheme="minorHAnsi"/>
              </w:rPr>
              <w:t>PG2.1.1: Teknoloji tabanlı sistemle desteklenen derslik, çalışma odası vb. mekan sayısı</w:t>
            </w:r>
          </w:p>
        </w:tc>
        <w:tc>
          <w:tcPr>
            <w:tcW w:w="1096" w:type="dxa"/>
          </w:tcPr>
          <w:p w:rsidR="00897B2F" w:rsidRPr="00E67D94" w:rsidRDefault="00897B2F" w:rsidP="004A3F1C">
            <w:pPr>
              <w:rPr>
                <w:rFonts w:cstheme="minorHAnsi"/>
              </w:rPr>
            </w:pPr>
            <w:r w:rsidRPr="00E67D94">
              <w:rPr>
                <w:rFonts w:cstheme="minorHAnsi"/>
              </w:rPr>
              <w:t>30</w:t>
            </w:r>
          </w:p>
        </w:tc>
        <w:tc>
          <w:tcPr>
            <w:tcW w:w="1302" w:type="dxa"/>
          </w:tcPr>
          <w:p w:rsidR="00897B2F" w:rsidRPr="00E67D94" w:rsidRDefault="00897B2F" w:rsidP="004A3F1C">
            <w:pPr>
              <w:rPr>
                <w:rFonts w:cstheme="minorHAnsi"/>
              </w:rPr>
            </w:pPr>
            <w:r w:rsidRPr="00E67D94">
              <w:rPr>
                <w:rFonts w:cstheme="minorHAnsi"/>
              </w:rPr>
              <w:t>0</w:t>
            </w:r>
          </w:p>
        </w:tc>
        <w:tc>
          <w:tcPr>
            <w:tcW w:w="1763" w:type="dxa"/>
            <w:gridSpan w:val="2"/>
          </w:tcPr>
          <w:p w:rsidR="00897B2F" w:rsidRPr="00E67D94" w:rsidRDefault="00DE3D37" w:rsidP="004A3F1C">
            <w:pPr>
              <w:rPr>
                <w:rFonts w:cstheme="minorHAnsi"/>
              </w:rPr>
            </w:pPr>
            <w:r>
              <w:rPr>
                <w:rFonts w:cstheme="minorHAnsi"/>
              </w:rPr>
              <w:t>1</w:t>
            </w:r>
          </w:p>
        </w:tc>
        <w:tc>
          <w:tcPr>
            <w:tcW w:w="1813" w:type="dxa"/>
            <w:shd w:val="clear" w:color="auto" w:fill="auto"/>
          </w:tcPr>
          <w:p w:rsidR="00120C5D" w:rsidRPr="00E67D94" w:rsidRDefault="004E3540" w:rsidP="004A3F1C">
            <w:pPr>
              <w:rPr>
                <w:rFonts w:cstheme="minorHAnsi"/>
              </w:rPr>
            </w:pPr>
            <w:r>
              <w:rPr>
                <w:rFonts w:cstheme="minorHAnsi"/>
              </w:rPr>
              <w:t>0</w:t>
            </w:r>
          </w:p>
        </w:tc>
        <w:tc>
          <w:tcPr>
            <w:tcW w:w="1284" w:type="dxa"/>
          </w:tcPr>
          <w:p w:rsidR="00897B2F" w:rsidRPr="00E67D94" w:rsidRDefault="001E6219" w:rsidP="004A3F1C">
            <w:pPr>
              <w:rPr>
                <w:rFonts w:cstheme="minorHAnsi"/>
              </w:rPr>
            </w:pPr>
            <w:r>
              <w:rPr>
                <w:rFonts w:cstheme="minorHAnsi"/>
              </w:rPr>
              <w:t>0</w:t>
            </w:r>
          </w:p>
        </w:tc>
      </w:tr>
      <w:tr w:rsidR="0027545E" w:rsidRPr="00E67D94" w:rsidTr="00200911">
        <w:tc>
          <w:tcPr>
            <w:tcW w:w="1804" w:type="dxa"/>
            <w:gridSpan w:val="2"/>
            <w:shd w:val="clear" w:color="auto" w:fill="auto"/>
          </w:tcPr>
          <w:p w:rsidR="0027545E" w:rsidRPr="00E67D94" w:rsidRDefault="0027545E" w:rsidP="004A3F1C">
            <w:pPr>
              <w:rPr>
                <w:rFonts w:cstheme="minorHAnsi"/>
              </w:rPr>
            </w:pPr>
            <w:r>
              <w:rPr>
                <w:rFonts w:cstheme="minorHAnsi"/>
              </w:rPr>
              <w:t>Açıklama</w:t>
            </w:r>
          </w:p>
        </w:tc>
        <w:tc>
          <w:tcPr>
            <w:tcW w:w="7258" w:type="dxa"/>
            <w:gridSpan w:val="6"/>
            <w:shd w:val="clear" w:color="auto" w:fill="auto"/>
          </w:tcPr>
          <w:p w:rsidR="0027545E" w:rsidRPr="00E67D94" w:rsidRDefault="0027545E" w:rsidP="004A3F1C">
            <w:pPr>
              <w:rPr>
                <w:rFonts w:cstheme="minorHAnsi"/>
              </w:rPr>
            </w:pPr>
          </w:p>
        </w:tc>
      </w:tr>
      <w:tr w:rsidR="00897B2F" w:rsidRPr="00E67D94" w:rsidTr="004A3F1C">
        <w:tc>
          <w:tcPr>
            <w:tcW w:w="177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02" w:type="dxa"/>
            <w:shd w:val="clear" w:color="auto" w:fill="F4B083" w:themeFill="accent2" w:themeFillTint="99"/>
          </w:tcPr>
          <w:p w:rsidR="00897B2F" w:rsidRPr="00E67D94" w:rsidRDefault="001E6219" w:rsidP="001E6219">
            <w:pPr>
              <w:rPr>
                <w:rFonts w:cstheme="minorHAnsi"/>
              </w:rPr>
            </w:pPr>
            <w:r>
              <w:rPr>
                <w:rFonts w:cstheme="minorHAnsi"/>
              </w:rPr>
              <w:t>Plan Dönemi Başlangıç Değeri</w:t>
            </w:r>
            <w:r w:rsidR="00897B2F" w:rsidRPr="00E67D94">
              <w:rPr>
                <w:rFonts w:cstheme="minorHAnsi"/>
              </w:rPr>
              <w:t xml:space="preserve"> (A)</w:t>
            </w:r>
          </w:p>
        </w:tc>
        <w:tc>
          <w:tcPr>
            <w:tcW w:w="17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7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9D76A6">
        <w:tc>
          <w:tcPr>
            <w:tcW w:w="1773" w:type="dxa"/>
          </w:tcPr>
          <w:p w:rsidR="00897B2F" w:rsidRPr="00E67D94" w:rsidRDefault="00897B2F" w:rsidP="004A3F1C">
            <w:pPr>
              <w:rPr>
                <w:rFonts w:cstheme="minorHAnsi"/>
              </w:rPr>
            </w:pPr>
            <w:r w:rsidRPr="00E67D94">
              <w:rPr>
                <w:rFonts w:cstheme="minorHAnsi"/>
              </w:rPr>
              <w:t>PG2.1.2: YDYO’da, optimum öğrenci/sınıf oranı doğrultusunda teknolojik/ dijital dönüşüme uygun şekilde tasarlanan sınıf sayısı</w:t>
            </w:r>
          </w:p>
        </w:tc>
        <w:tc>
          <w:tcPr>
            <w:tcW w:w="1127" w:type="dxa"/>
            <w:gridSpan w:val="2"/>
          </w:tcPr>
          <w:p w:rsidR="00897B2F" w:rsidRPr="00E67D94" w:rsidRDefault="00897B2F" w:rsidP="004A3F1C">
            <w:pPr>
              <w:rPr>
                <w:rFonts w:cstheme="minorHAnsi"/>
              </w:rPr>
            </w:pPr>
            <w:r w:rsidRPr="00E67D94">
              <w:rPr>
                <w:rFonts w:cstheme="minorHAnsi"/>
              </w:rPr>
              <w:t>30</w:t>
            </w:r>
          </w:p>
        </w:tc>
        <w:tc>
          <w:tcPr>
            <w:tcW w:w="1302" w:type="dxa"/>
          </w:tcPr>
          <w:p w:rsidR="00897B2F" w:rsidRPr="00E67D94" w:rsidRDefault="00897B2F" w:rsidP="004A3F1C">
            <w:pPr>
              <w:rPr>
                <w:rFonts w:cstheme="minorHAnsi"/>
              </w:rPr>
            </w:pPr>
            <w:r w:rsidRPr="00E67D94">
              <w:rPr>
                <w:rFonts w:cstheme="minorHAnsi"/>
              </w:rPr>
              <w:t>2</w:t>
            </w:r>
          </w:p>
        </w:tc>
        <w:tc>
          <w:tcPr>
            <w:tcW w:w="1702" w:type="dxa"/>
          </w:tcPr>
          <w:p w:rsidR="00897B2F" w:rsidRPr="00E67D94" w:rsidRDefault="00DE3D37" w:rsidP="004A3F1C">
            <w:pPr>
              <w:rPr>
                <w:rFonts w:cstheme="minorHAnsi"/>
              </w:rPr>
            </w:pPr>
            <w:r>
              <w:rPr>
                <w:rFonts w:cstheme="minorHAnsi"/>
              </w:rPr>
              <w:t>10</w:t>
            </w:r>
          </w:p>
        </w:tc>
        <w:tc>
          <w:tcPr>
            <w:tcW w:w="1874" w:type="dxa"/>
            <w:gridSpan w:val="2"/>
            <w:shd w:val="clear" w:color="auto" w:fill="auto"/>
          </w:tcPr>
          <w:p w:rsidR="00897B2F" w:rsidRPr="00E67D94" w:rsidRDefault="0027545E" w:rsidP="004A3F1C">
            <w:pPr>
              <w:rPr>
                <w:rFonts w:cstheme="minorHAnsi"/>
              </w:rPr>
            </w:pPr>
            <w:r>
              <w:rPr>
                <w:rFonts w:cstheme="minorHAnsi"/>
              </w:rPr>
              <w:t>30</w:t>
            </w:r>
          </w:p>
        </w:tc>
        <w:tc>
          <w:tcPr>
            <w:tcW w:w="1284" w:type="dxa"/>
          </w:tcPr>
          <w:p w:rsidR="00935379" w:rsidRDefault="00935379" w:rsidP="004A3F1C">
            <w:pPr>
              <w:rPr>
                <w:rFonts w:cstheme="minorHAnsi"/>
              </w:rPr>
            </w:pPr>
            <w:r>
              <w:rPr>
                <w:rFonts w:cstheme="minorHAnsi"/>
              </w:rPr>
              <w:t>%350</w:t>
            </w:r>
          </w:p>
          <w:p w:rsidR="00935379" w:rsidRDefault="00935379" w:rsidP="00935379">
            <w:pPr>
              <w:rPr>
                <w:rFonts w:cstheme="minorHAnsi"/>
              </w:rPr>
            </w:pPr>
          </w:p>
          <w:p w:rsidR="00897B2F" w:rsidRPr="00935379" w:rsidRDefault="00897B2F" w:rsidP="00935379">
            <w:pPr>
              <w:rPr>
                <w:rFonts w:cstheme="minorHAnsi"/>
              </w:rPr>
            </w:pPr>
          </w:p>
        </w:tc>
      </w:tr>
      <w:tr w:rsidR="00897B2F" w:rsidRPr="00E67D94" w:rsidTr="009D76A6">
        <w:tc>
          <w:tcPr>
            <w:tcW w:w="1773" w:type="dxa"/>
            <w:shd w:val="clear" w:color="auto" w:fill="auto"/>
          </w:tcPr>
          <w:p w:rsidR="00897B2F" w:rsidRPr="00E67D94" w:rsidRDefault="00897B2F" w:rsidP="004A3F1C">
            <w:pPr>
              <w:rPr>
                <w:rFonts w:cstheme="minorHAnsi"/>
              </w:rPr>
            </w:pPr>
            <w:r>
              <w:rPr>
                <w:rFonts w:cstheme="minorHAnsi"/>
              </w:rPr>
              <w:t>Açıklama</w:t>
            </w:r>
          </w:p>
        </w:tc>
        <w:tc>
          <w:tcPr>
            <w:tcW w:w="7289" w:type="dxa"/>
            <w:gridSpan w:val="7"/>
            <w:shd w:val="clear" w:color="auto" w:fill="auto"/>
          </w:tcPr>
          <w:p w:rsidR="00897B2F" w:rsidRPr="00E67D94" w:rsidRDefault="0027545E" w:rsidP="004A3F1C">
            <w:pPr>
              <w:rPr>
                <w:rFonts w:cstheme="minorHAnsi"/>
              </w:rPr>
            </w:pPr>
            <w:r w:rsidRPr="0027545E">
              <w:rPr>
                <w:rFonts w:cstheme="minorHAnsi"/>
              </w:rPr>
              <w:t>Mevcut sınıflarımızda bilgisayar ve projektör donanımı bulunmaktadır.</w:t>
            </w:r>
          </w:p>
        </w:tc>
      </w:tr>
      <w:tr w:rsidR="00897B2F" w:rsidRPr="00E67D94" w:rsidTr="004A3F1C">
        <w:tc>
          <w:tcPr>
            <w:tcW w:w="177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02"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7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7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9D76A6">
        <w:tc>
          <w:tcPr>
            <w:tcW w:w="1773" w:type="dxa"/>
          </w:tcPr>
          <w:p w:rsidR="00897B2F" w:rsidRPr="00E67D94" w:rsidRDefault="00897B2F" w:rsidP="004A3F1C">
            <w:pPr>
              <w:rPr>
                <w:rFonts w:cstheme="minorHAnsi"/>
              </w:rPr>
            </w:pPr>
            <w:r w:rsidRPr="00E67D94">
              <w:rPr>
                <w:rFonts w:cstheme="minorHAnsi"/>
              </w:rPr>
              <w:t>PG2.1.3 FabLab’dan yararlanan öğrenci sayısı</w:t>
            </w:r>
          </w:p>
        </w:tc>
        <w:tc>
          <w:tcPr>
            <w:tcW w:w="1127" w:type="dxa"/>
            <w:gridSpan w:val="2"/>
          </w:tcPr>
          <w:p w:rsidR="00897B2F" w:rsidRPr="00E67D94" w:rsidRDefault="00897B2F" w:rsidP="004A3F1C">
            <w:pPr>
              <w:rPr>
                <w:rFonts w:cstheme="minorHAnsi"/>
              </w:rPr>
            </w:pPr>
            <w:r w:rsidRPr="00E67D94">
              <w:rPr>
                <w:rFonts w:cstheme="minorHAnsi"/>
              </w:rPr>
              <w:t>40</w:t>
            </w:r>
          </w:p>
        </w:tc>
        <w:tc>
          <w:tcPr>
            <w:tcW w:w="1302" w:type="dxa"/>
          </w:tcPr>
          <w:p w:rsidR="00897B2F" w:rsidRPr="00E67D94" w:rsidRDefault="00897B2F" w:rsidP="004A3F1C">
            <w:pPr>
              <w:rPr>
                <w:rFonts w:cstheme="minorHAnsi"/>
              </w:rPr>
            </w:pPr>
            <w:r w:rsidRPr="00E67D94">
              <w:rPr>
                <w:rFonts w:cstheme="minorHAnsi"/>
              </w:rPr>
              <w:t>0</w:t>
            </w:r>
          </w:p>
        </w:tc>
        <w:tc>
          <w:tcPr>
            <w:tcW w:w="1702" w:type="dxa"/>
          </w:tcPr>
          <w:p w:rsidR="00897B2F" w:rsidRPr="00E67D94" w:rsidRDefault="00DE3D37" w:rsidP="004A3F1C">
            <w:pPr>
              <w:rPr>
                <w:rFonts w:cstheme="minorHAnsi"/>
              </w:rPr>
            </w:pPr>
            <w:r>
              <w:rPr>
                <w:rFonts w:cstheme="minorHAnsi"/>
              </w:rPr>
              <w:t>50</w:t>
            </w:r>
          </w:p>
        </w:tc>
        <w:tc>
          <w:tcPr>
            <w:tcW w:w="1874" w:type="dxa"/>
            <w:gridSpan w:val="2"/>
            <w:shd w:val="clear" w:color="auto" w:fill="auto"/>
          </w:tcPr>
          <w:p w:rsidR="00897B2F" w:rsidRPr="00E67D94" w:rsidRDefault="00330970" w:rsidP="004A3F1C">
            <w:pPr>
              <w:rPr>
                <w:rFonts w:cstheme="minorHAnsi"/>
              </w:rPr>
            </w:pPr>
            <w:r>
              <w:rPr>
                <w:rFonts w:cstheme="minorHAnsi"/>
              </w:rPr>
              <w:t>0</w:t>
            </w:r>
          </w:p>
        </w:tc>
        <w:tc>
          <w:tcPr>
            <w:tcW w:w="1284" w:type="dxa"/>
          </w:tcPr>
          <w:p w:rsidR="00897B2F" w:rsidRPr="00E67D94" w:rsidRDefault="00935379" w:rsidP="004A3F1C">
            <w:pPr>
              <w:rPr>
                <w:rFonts w:cstheme="minorHAnsi"/>
              </w:rPr>
            </w:pPr>
            <w:r>
              <w:rPr>
                <w:rFonts w:cstheme="minorHAnsi"/>
              </w:rPr>
              <w:t>0</w:t>
            </w:r>
          </w:p>
        </w:tc>
      </w:tr>
      <w:tr w:rsidR="00897B2F" w:rsidRPr="00E67D94" w:rsidTr="009D76A6">
        <w:tc>
          <w:tcPr>
            <w:tcW w:w="1773" w:type="dxa"/>
            <w:shd w:val="clear" w:color="auto" w:fill="auto"/>
          </w:tcPr>
          <w:p w:rsidR="00897B2F" w:rsidRPr="00E67D94" w:rsidRDefault="00897B2F" w:rsidP="004A3F1C">
            <w:pPr>
              <w:rPr>
                <w:rFonts w:cstheme="minorHAnsi"/>
              </w:rPr>
            </w:pPr>
            <w:r>
              <w:rPr>
                <w:rFonts w:cstheme="minorHAnsi"/>
              </w:rPr>
              <w:t>Açıklama</w:t>
            </w:r>
          </w:p>
        </w:tc>
        <w:tc>
          <w:tcPr>
            <w:tcW w:w="7289" w:type="dxa"/>
            <w:gridSpan w:val="7"/>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948"/>
        <w:gridCol w:w="1061"/>
        <w:gridCol w:w="1240"/>
        <w:gridCol w:w="1738"/>
        <w:gridCol w:w="1816"/>
        <w:gridCol w:w="1259"/>
      </w:tblGrid>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711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114"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 xml:space="preserve">Akademik  programların  ulusal  (MÜDEK, FEDEK)  ve  uluslararası  düzeyde  akreditasyon  almasını  sağlamak, uluslararası üniversite derecelendirme  </w:t>
            </w:r>
          </w:p>
          <w:p w:rsidR="00897B2F" w:rsidRPr="00E67D94" w:rsidRDefault="00897B2F" w:rsidP="004A3F1C">
            <w:pPr>
              <w:rPr>
                <w:rFonts w:cstheme="minorHAnsi"/>
              </w:rPr>
            </w:pPr>
            <w:r w:rsidRPr="00E67D94">
              <w:rPr>
                <w:rFonts w:cstheme="minorHAnsi"/>
              </w:rPr>
              <w:t xml:space="preserve">  sistemlerinde yer alınmasını sağlamak</w:t>
            </w:r>
          </w:p>
        </w:tc>
      </w:tr>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E67D94">
              <w:rPr>
                <w:rFonts w:cstheme="minorHAnsi"/>
              </w:rPr>
              <w:t>H3.1Performansı</w:t>
            </w:r>
          </w:p>
        </w:tc>
        <w:tc>
          <w:tcPr>
            <w:tcW w:w="7114" w:type="dxa"/>
            <w:gridSpan w:val="5"/>
            <w:shd w:val="clear" w:color="auto" w:fill="9CC2E5" w:themeFill="accent1" w:themeFillTint="99"/>
          </w:tcPr>
          <w:p w:rsidR="00897B2F" w:rsidRPr="00E67D94" w:rsidRDefault="009D76A6" w:rsidP="004A3F1C">
            <w:pPr>
              <w:rPr>
                <w:rFonts w:cstheme="minorHAnsi"/>
              </w:rPr>
            </w:pPr>
            <w:r>
              <w:rPr>
                <w:rFonts w:cstheme="minorHAnsi"/>
              </w:rPr>
              <w:t>%84</w:t>
            </w:r>
          </w:p>
        </w:tc>
      </w:tr>
      <w:tr w:rsidR="00897B2F" w:rsidRPr="00E67D94" w:rsidTr="004A3F1C">
        <w:tc>
          <w:tcPr>
            <w:tcW w:w="1948" w:type="dxa"/>
            <w:shd w:val="clear" w:color="auto" w:fill="9CC2E5" w:themeFill="accent1" w:themeFillTint="99"/>
          </w:tcPr>
          <w:p w:rsidR="00897B2F" w:rsidRPr="00E67D94" w:rsidRDefault="00897B2F" w:rsidP="004A3F1C">
            <w:pPr>
              <w:rPr>
                <w:rFonts w:cstheme="minorHAnsi"/>
              </w:rPr>
            </w:pPr>
            <w:r w:rsidRPr="0057224D">
              <w:rPr>
                <w:rFonts w:cstheme="minorHAnsi"/>
              </w:rPr>
              <w:t>İş Birliği Yapılacak Birimler</w:t>
            </w:r>
          </w:p>
        </w:tc>
        <w:tc>
          <w:tcPr>
            <w:tcW w:w="7114"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 xml:space="preserve">Mühendislik ve Fen Bilimleri Enstitüsü(MFBE) </w:t>
            </w:r>
          </w:p>
          <w:p w:rsidR="00897B2F" w:rsidRPr="0057224D" w:rsidRDefault="00897B2F" w:rsidP="004A3F1C">
            <w:pPr>
              <w:rPr>
                <w:rFonts w:cstheme="minorHAnsi"/>
              </w:rPr>
            </w:pPr>
            <w:r w:rsidRPr="0057224D">
              <w:rPr>
                <w:rFonts w:cstheme="minorHAnsi"/>
              </w:rPr>
              <w:t>Fakülteler/Bölümler (F/B)</w:t>
            </w:r>
          </w:p>
          <w:p w:rsidR="00897B2F" w:rsidRPr="00E67D94" w:rsidRDefault="00897B2F" w:rsidP="004A3F1C">
            <w:pPr>
              <w:rPr>
                <w:rFonts w:cstheme="minorHAnsi"/>
              </w:rPr>
            </w:pPr>
            <w:r w:rsidRPr="0057224D">
              <w:rPr>
                <w:rFonts w:cstheme="minorHAnsi"/>
              </w:rPr>
              <w:t>Öğrenci İşleri Daire Başkanlığı (ÖİDB) Araştırmalar Direktörlüğü (AD)</w:t>
            </w:r>
          </w:p>
        </w:tc>
      </w:tr>
      <w:tr w:rsidR="00897B2F" w:rsidRPr="00E67D94" w:rsidTr="004A3F1C">
        <w:tc>
          <w:tcPr>
            <w:tcW w:w="194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6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40"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 xml:space="preserve"> (A)</w:t>
            </w:r>
          </w:p>
        </w:tc>
        <w:tc>
          <w:tcPr>
            <w:tcW w:w="173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935379">
            <w:pPr>
              <w:rPr>
                <w:rFonts w:cstheme="minorHAnsi"/>
              </w:rPr>
            </w:pPr>
            <w:r w:rsidRPr="00E67D94">
              <w:rPr>
                <w:rFonts w:cstheme="minorHAnsi"/>
              </w:rPr>
              <w:t xml:space="preserve">Performans (%) </w:t>
            </w:r>
            <w:r w:rsidR="00935379">
              <w:rPr>
                <w:rFonts w:cstheme="minorHAnsi"/>
              </w:rPr>
              <w:t>(C/B)</w:t>
            </w:r>
          </w:p>
        </w:tc>
      </w:tr>
      <w:tr w:rsidR="00897B2F" w:rsidRPr="00E67D94" w:rsidTr="009D76A6">
        <w:tc>
          <w:tcPr>
            <w:tcW w:w="1948" w:type="dxa"/>
          </w:tcPr>
          <w:p w:rsidR="00897B2F" w:rsidRPr="00E67D94" w:rsidRDefault="00897B2F" w:rsidP="004A3F1C">
            <w:pPr>
              <w:rPr>
                <w:rFonts w:cstheme="minorHAnsi"/>
              </w:rPr>
            </w:pPr>
            <w:r w:rsidRPr="00E67D94">
              <w:rPr>
                <w:rFonts w:cstheme="minorHAnsi"/>
              </w:rPr>
              <w:t>PG3.1.1: Ulusal Akredite olan program sayısının toplam program sayısına oranı</w:t>
            </w:r>
          </w:p>
        </w:tc>
        <w:tc>
          <w:tcPr>
            <w:tcW w:w="1061" w:type="dxa"/>
          </w:tcPr>
          <w:p w:rsidR="00897B2F" w:rsidRPr="00E67D94" w:rsidRDefault="00897B2F" w:rsidP="004A3F1C">
            <w:pPr>
              <w:rPr>
                <w:rFonts w:cstheme="minorHAnsi"/>
              </w:rPr>
            </w:pPr>
            <w:r w:rsidRPr="00E67D94">
              <w:rPr>
                <w:rFonts w:cstheme="minorHAnsi"/>
              </w:rPr>
              <w:t>50</w:t>
            </w:r>
          </w:p>
        </w:tc>
        <w:tc>
          <w:tcPr>
            <w:tcW w:w="1240" w:type="dxa"/>
          </w:tcPr>
          <w:p w:rsidR="00897B2F" w:rsidRPr="00E67D94" w:rsidRDefault="00897B2F" w:rsidP="004A3F1C">
            <w:pPr>
              <w:rPr>
                <w:rFonts w:cstheme="minorHAnsi"/>
              </w:rPr>
            </w:pPr>
            <w:r w:rsidRPr="00E67D94">
              <w:rPr>
                <w:rFonts w:cstheme="minorHAnsi"/>
              </w:rPr>
              <w:t>0,25</w:t>
            </w:r>
          </w:p>
        </w:tc>
        <w:tc>
          <w:tcPr>
            <w:tcW w:w="1738" w:type="dxa"/>
          </w:tcPr>
          <w:p w:rsidR="00897B2F" w:rsidRPr="00E67D94" w:rsidRDefault="004200CE" w:rsidP="004A3F1C">
            <w:pPr>
              <w:rPr>
                <w:rFonts w:cstheme="minorHAnsi"/>
              </w:rPr>
            </w:pPr>
            <w:r>
              <w:rPr>
                <w:rFonts w:cstheme="minorHAnsi"/>
              </w:rPr>
              <w:t>0,25</w:t>
            </w:r>
          </w:p>
        </w:tc>
        <w:tc>
          <w:tcPr>
            <w:tcW w:w="1816" w:type="dxa"/>
            <w:shd w:val="clear" w:color="auto" w:fill="auto"/>
          </w:tcPr>
          <w:p w:rsidR="00897B2F" w:rsidRPr="00E67D94" w:rsidRDefault="004B7839" w:rsidP="004A3F1C">
            <w:pPr>
              <w:rPr>
                <w:rFonts w:cstheme="minorHAnsi"/>
              </w:rPr>
            </w:pPr>
            <w:r>
              <w:rPr>
                <w:rFonts w:cstheme="minorHAnsi"/>
              </w:rPr>
              <w:t>0,17</w:t>
            </w:r>
          </w:p>
        </w:tc>
        <w:tc>
          <w:tcPr>
            <w:tcW w:w="1259" w:type="dxa"/>
          </w:tcPr>
          <w:p w:rsidR="00935379" w:rsidRDefault="00935379" w:rsidP="004A3F1C">
            <w:pPr>
              <w:rPr>
                <w:rFonts w:cstheme="minorHAnsi"/>
              </w:rPr>
            </w:pPr>
            <w:r>
              <w:rPr>
                <w:rFonts w:cstheme="minorHAnsi"/>
              </w:rPr>
              <w:t>%68</w:t>
            </w:r>
          </w:p>
          <w:p w:rsidR="00935379" w:rsidRDefault="00935379" w:rsidP="00935379">
            <w:pPr>
              <w:rPr>
                <w:rFonts w:cstheme="minorHAnsi"/>
              </w:rPr>
            </w:pPr>
          </w:p>
          <w:p w:rsidR="00897B2F" w:rsidRPr="00935379" w:rsidRDefault="00897B2F" w:rsidP="00935379">
            <w:pPr>
              <w:rPr>
                <w:rFonts w:cstheme="minorHAnsi"/>
              </w:rPr>
            </w:pPr>
          </w:p>
        </w:tc>
      </w:tr>
      <w:tr w:rsidR="004B7839" w:rsidRPr="00E67D94" w:rsidTr="009D76A6">
        <w:tc>
          <w:tcPr>
            <w:tcW w:w="1948" w:type="dxa"/>
            <w:shd w:val="clear" w:color="auto" w:fill="auto"/>
          </w:tcPr>
          <w:p w:rsidR="004B7839" w:rsidRPr="00E67D94" w:rsidRDefault="004B7839" w:rsidP="004A3F1C">
            <w:pPr>
              <w:rPr>
                <w:rFonts w:cstheme="minorHAnsi"/>
              </w:rPr>
            </w:pPr>
            <w:r>
              <w:rPr>
                <w:rFonts w:cstheme="minorHAnsi"/>
              </w:rPr>
              <w:t>Açıklama</w:t>
            </w:r>
          </w:p>
        </w:tc>
        <w:tc>
          <w:tcPr>
            <w:tcW w:w="7114" w:type="dxa"/>
            <w:gridSpan w:val="5"/>
            <w:shd w:val="clear" w:color="auto" w:fill="auto"/>
          </w:tcPr>
          <w:p w:rsidR="004B7839" w:rsidRPr="00E67D94" w:rsidRDefault="004B7839" w:rsidP="004B7839">
            <w:pPr>
              <w:jc w:val="both"/>
              <w:rPr>
                <w:rFonts w:cstheme="minorHAnsi"/>
              </w:rPr>
            </w:pPr>
            <w:r w:rsidRPr="004B7839">
              <w:rPr>
                <w:rFonts w:cstheme="minorHAnsi"/>
              </w:rPr>
              <w:t>18 adet olan lisans bölümlerimizden 3 tanesi akreditedir.</w:t>
            </w:r>
          </w:p>
        </w:tc>
      </w:tr>
      <w:tr w:rsidR="00897B2F" w:rsidRPr="00E67D94" w:rsidTr="004A3F1C">
        <w:tc>
          <w:tcPr>
            <w:tcW w:w="194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6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40" w:type="dxa"/>
            <w:shd w:val="clear" w:color="auto" w:fill="F4B083" w:themeFill="accent2" w:themeFillTint="99"/>
          </w:tcPr>
          <w:p w:rsidR="00897B2F" w:rsidRPr="00E67D94" w:rsidRDefault="00897B2F" w:rsidP="00935379">
            <w:pPr>
              <w:rPr>
                <w:rFonts w:cstheme="minorHAnsi"/>
              </w:rPr>
            </w:pPr>
            <w:r w:rsidRPr="00E67D94">
              <w:rPr>
                <w:rFonts w:cstheme="minorHAnsi"/>
              </w:rPr>
              <w:t>Plan Dönemi Başlangıç Değeri (A)</w:t>
            </w:r>
          </w:p>
        </w:tc>
        <w:tc>
          <w:tcPr>
            <w:tcW w:w="173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9D76A6">
              <w:rPr>
                <w:rFonts w:cstheme="minorHAnsi"/>
              </w:rPr>
              <w:t>(C/B)</w:t>
            </w:r>
          </w:p>
        </w:tc>
      </w:tr>
      <w:tr w:rsidR="00897B2F" w:rsidRPr="00E67D94" w:rsidTr="009D76A6">
        <w:tc>
          <w:tcPr>
            <w:tcW w:w="1948" w:type="dxa"/>
            <w:shd w:val="clear" w:color="auto" w:fill="auto"/>
          </w:tcPr>
          <w:p w:rsidR="00897B2F" w:rsidRPr="009D76A6" w:rsidRDefault="00897B2F" w:rsidP="004A3F1C">
            <w:pPr>
              <w:rPr>
                <w:rFonts w:cstheme="minorHAnsi"/>
              </w:rPr>
            </w:pPr>
            <w:r w:rsidRPr="009D76A6">
              <w:rPr>
                <w:rFonts w:cstheme="minorHAnsi"/>
              </w:rPr>
              <w:t>PG3.1.2: Uluslararası akademik sıralamada Enstitü’nün sırası</w:t>
            </w:r>
          </w:p>
        </w:tc>
        <w:tc>
          <w:tcPr>
            <w:tcW w:w="1061" w:type="dxa"/>
            <w:shd w:val="clear" w:color="auto" w:fill="auto"/>
          </w:tcPr>
          <w:p w:rsidR="00897B2F" w:rsidRPr="009D76A6" w:rsidRDefault="00897B2F" w:rsidP="004A3F1C">
            <w:pPr>
              <w:rPr>
                <w:rFonts w:cstheme="minorHAnsi"/>
              </w:rPr>
            </w:pPr>
            <w:r w:rsidRPr="009D76A6">
              <w:rPr>
                <w:rFonts w:cstheme="minorHAnsi"/>
              </w:rPr>
              <w:t>50</w:t>
            </w:r>
          </w:p>
        </w:tc>
        <w:tc>
          <w:tcPr>
            <w:tcW w:w="1240" w:type="dxa"/>
            <w:shd w:val="clear" w:color="auto" w:fill="auto"/>
          </w:tcPr>
          <w:p w:rsidR="00897B2F" w:rsidRPr="009D76A6" w:rsidRDefault="00897B2F" w:rsidP="004A3F1C">
            <w:pPr>
              <w:rPr>
                <w:rFonts w:cstheme="minorHAnsi"/>
              </w:rPr>
            </w:pPr>
            <w:r w:rsidRPr="009D76A6">
              <w:rPr>
                <w:rFonts w:cstheme="minorHAnsi"/>
              </w:rPr>
              <w:t>QS EECA: 82 THE:</w:t>
            </w:r>
          </w:p>
        </w:tc>
        <w:tc>
          <w:tcPr>
            <w:tcW w:w="1738" w:type="dxa"/>
            <w:shd w:val="clear" w:color="auto" w:fill="auto"/>
          </w:tcPr>
          <w:p w:rsidR="004200CE" w:rsidRPr="009D76A6" w:rsidRDefault="004200CE" w:rsidP="004200CE">
            <w:pPr>
              <w:pStyle w:val="TableParagraph"/>
              <w:spacing w:before="0"/>
              <w:ind w:left="60" w:right="57"/>
              <w:rPr>
                <w:sz w:val="18"/>
              </w:rPr>
            </w:pPr>
            <w:r w:rsidRPr="009D76A6">
              <w:rPr>
                <w:sz w:val="18"/>
              </w:rPr>
              <w:t xml:space="preserve"> </w:t>
            </w:r>
          </w:p>
          <w:p w:rsidR="004200CE" w:rsidRPr="009D76A6" w:rsidRDefault="004200CE" w:rsidP="004200CE">
            <w:pPr>
              <w:pStyle w:val="TableParagraph"/>
              <w:spacing w:before="0"/>
              <w:ind w:left="60" w:right="57"/>
              <w:rPr>
                <w:rFonts w:asciiTheme="minorHAnsi" w:hAnsiTheme="minorHAnsi"/>
              </w:rPr>
            </w:pPr>
            <w:r w:rsidRPr="009D76A6">
              <w:rPr>
                <w:rFonts w:asciiTheme="minorHAnsi" w:hAnsiTheme="minorHAnsi"/>
              </w:rPr>
              <w:t xml:space="preserve">      78</w:t>
            </w:r>
          </w:p>
          <w:p w:rsidR="004200CE" w:rsidRPr="009D76A6" w:rsidRDefault="004200CE" w:rsidP="004200CE">
            <w:pPr>
              <w:pStyle w:val="TableParagraph"/>
              <w:spacing w:before="2"/>
              <w:rPr>
                <w:rFonts w:asciiTheme="minorHAnsi" w:hAnsiTheme="minorHAnsi"/>
                <w:b/>
              </w:rPr>
            </w:pPr>
          </w:p>
          <w:p w:rsidR="00897B2F" w:rsidRPr="009D76A6" w:rsidRDefault="004200CE" w:rsidP="004200CE">
            <w:pPr>
              <w:rPr>
                <w:rFonts w:cstheme="minorHAnsi"/>
              </w:rPr>
            </w:pPr>
            <w:r w:rsidRPr="009D76A6">
              <w:t xml:space="preserve">     600-800</w:t>
            </w:r>
          </w:p>
        </w:tc>
        <w:tc>
          <w:tcPr>
            <w:tcW w:w="1816" w:type="dxa"/>
            <w:shd w:val="clear" w:color="auto" w:fill="auto"/>
          </w:tcPr>
          <w:p w:rsidR="00F635C5" w:rsidRPr="009D76A6" w:rsidRDefault="00F635C5" w:rsidP="00F635C5">
            <w:pPr>
              <w:rPr>
                <w:rFonts w:cstheme="minorHAnsi"/>
              </w:rPr>
            </w:pPr>
            <w:r w:rsidRPr="009D76A6">
              <w:rPr>
                <w:rFonts w:cstheme="minorHAnsi"/>
              </w:rPr>
              <w:t>QS EECA:133</w:t>
            </w:r>
          </w:p>
          <w:p w:rsidR="00F635C5" w:rsidRPr="009D76A6" w:rsidRDefault="00F635C5" w:rsidP="00F635C5">
            <w:pPr>
              <w:rPr>
                <w:rFonts w:cstheme="minorHAnsi"/>
              </w:rPr>
            </w:pPr>
            <w:r w:rsidRPr="009D76A6">
              <w:rPr>
                <w:rFonts w:cstheme="minorHAnsi"/>
              </w:rPr>
              <w:t>THE:1001+</w:t>
            </w:r>
          </w:p>
          <w:p w:rsidR="00F635C5" w:rsidRPr="009D76A6" w:rsidRDefault="00F635C5" w:rsidP="00F635C5">
            <w:pPr>
              <w:rPr>
                <w:rFonts w:cstheme="minorHAnsi"/>
              </w:rPr>
            </w:pPr>
            <w:r w:rsidRPr="009D76A6">
              <w:rPr>
                <w:rFonts w:cstheme="minorHAnsi"/>
              </w:rPr>
              <w:t>THE Young University Rankings:251-300</w:t>
            </w:r>
          </w:p>
          <w:p w:rsidR="00897B2F" w:rsidRPr="009D76A6" w:rsidRDefault="00897B2F" w:rsidP="004A3F1C">
            <w:pPr>
              <w:rPr>
                <w:rFonts w:cstheme="minorHAnsi"/>
              </w:rPr>
            </w:pPr>
          </w:p>
        </w:tc>
        <w:tc>
          <w:tcPr>
            <w:tcW w:w="1259" w:type="dxa"/>
            <w:shd w:val="clear" w:color="auto" w:fill="auto"/>
          </w:tcPr>
          <w:p w:rsidR="00897B2F" w:rsidRPr="009D76A6" w:rsidRDefault="00935379" w:rsidP="004A3F1C">
            <w:pPr>
              <w:rPr>
                <w:rFonts w:cstheme="minorHAnsi"/>
              </w:rPr>
            </w:pPr>
            <w:r w:rsidRPr="009D76A6">
              <w:rPr>
                <w:rFonts w:cstheme="minorHAnsi"/>
              </w:rPr>
              <w:t>%170</w:t>
            </w:r>
          </w:p>
        </w:tc>
      </w:tr>
      <w:tr w:rsidR="00897B2F" w:rsidRPr="00E67D94" w:rsidTr="009D76A6">
        <w:tc>
          <w:tcPr>
            <w:tcW w:w="1948" w:type="dxa"/>
            <w:shd w:val="clear" w:color="auto" w:fill="auto"/>
          </w:tcPr>
          <w:p w:rsidR="00897B2F" w:rsidRPr="00E67D94" w:rsidRDefault="00897B2F" w:rsidP="004A3F1C">
            <w:pPr>
              <w:rPr>
                <w:rFonts w:cstheme="minorHAnsi"/>
              </w:rPr>
            </w:pPr>
            <w:r>
              <w:rPr>
                <w:rFonts w:cstheme="minorHAnsi"/>
              </w:rPr>
              <w:t>Açıklama</w:t>
            </w:r>
          </w:p>
        </w:tc>
        <w:tc>
          <w:tcPr>
            <w:tcW w:w="7114" w:type="dxa"/>
            <w:gridSpan w:val="5"/>
            <w:shd w:val="clear" w:color="auto" w:fill="auto"/>
          </w:tcPr>
          <w:p w:rsidR="00897B2F" w:rsidRPr="00E67D94" w:rsidRDefault="00897B2F" w:rsidP="004A3F1C">
            <w:pPr>
              <w:rPr>
                <w:rFonts w:cstheme="minorHAnsi"/>
              </w:rPr>
            </w:pPr>
          </w:p>
        </w:tc>
      </w:tr>
      <w:tr w:rsidR="00897B2F" w:rsidRPr="00E67D94" w:rsidTr="004A3F1C">
        <w:tc>
          <w:tcPr>
            <w:tcW w:w="194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61"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40"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73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16"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80959">
        <w:tc>
          <w:tcPr>
            <w:tcW w:w="1948" w:type="dxa"/>
          </w:tcPr>
          <w:p w:rsidR="00897B2F" w:rsidRPr="00E67D94" w:rsidRDefault="00897B2F" w:rsidP="004A3F1C">
            <w:pPr>
              <w:rPr>
                <w:rFonts w:cstheme="minorHAnsi"/>
              </w:rPr>
            </w:pPr>
            <w:r w:rsidRPr="00E67D94">
              <w:rPr>
                <w:rFonts w:cstheme="minorHAnsi"/>
              </w:rPr>
              <w:t>PG3.1.3 Yıl bazında uluslararası üniversite derecelendirmeler sistemlerindeki Enstitü’nün sırasındaki değişimi</w:t>
            </w:r>
          </w:p>
        </w:tc>
        <w:tc>
          <w:tcPr>
            <w:tcW w:w="1061" w:type="dxa"/>
          </w:tcPr>
          <w:p w:rsidR="00897B2F" w:rsidRPr="00E67D94" w:rsidRDefault="00897B2F" w:rsidP="004A3F1C">
            <w:pPr>
              <w:rPr>
                <w:rFonts w:cstheme="minorHAnsi"/>
              </w:rPr>
            </w:pPr>
            <w:r w:rsidRPr="00E67D94">
              <w:rPr>
                <w:rFonts w:cstheme="minorHAnsi"/>
              </w:rPr>
              <w:t>10</w:t>
            </w:r>
          </w:p>
        </w:tc>
        <w:tc>
          <w:tcPr>
            <w:tcW w:w="1240" w:type="dxa"/>
          </w:tcPr>
          <w:p w:rsidR="00897B2F" w:rsidRPr="00E67D94" w:rsidRDefault="00935379" w:rsidP="004A3F1C">
            <w:pPr>
              <w:rPr>
                <w:rFonts w:cstheme="minorHAnsi"/>
              </w:rPr>
            </w:pPr>
            <w:r>
              <w:rPr>
                <w:rFonts w:cstheme="minorHAnsi"/>
              </w:rPr>
              <w:t>0</w:t>
            </w:r>
          </w:p>
        </w:tc>
        <w:tc>
          <w:tcPr>
            <w:tcW w:w="1738" w:type="dxa"/>
          </w:tcPr>
          <w:p w:rsidR="00897B2F" w:rsidRPr="00E67D94" w:rsidRDefault="004200CE" w:rsidP="004A3F1C">
            <w:pPr>
              <w:rPr>
                <w:rFonts w:cstheme="minorHAnsi"/>
              </w:rPr>
            </w:pPr>
            <w:r>
              <w:rPr>
                <w:rFonts w:cstheme="minorHAnsi"/>
              </w:rPr>
              <w:t>%10</w:t>
            </w:r>
          </w:p>
        </w:tc>
        <w:tc>
          <w:tcPr>
            <w:tcW w:w="1816" w:type="dxa"/>
            <w:shd w:val="clear" w:color="auto" w:fill="auto"/>
          </w:tcPr>
          <w:p w:rsidR="00897B2F" w:rsidRPr="00E67D94" w:rsidRDefault="00935379" w:rsidP="004A3F1C">
            <w:pPr>
              <w:rPr>
                <w:rFonts w:cstheme="minorHAnsi"/>
              </w:rPr>
            </w:pPr>
            <w:r>
              <w:rPr>
                <w:rFonts w:cstheme="minorHAnsi"/>
              </w:rPr>
              <w:t>0</w:t>
            </w:r>
          </w:p>
        </w:tc>
        <w:tc>
          <w:tcPr>
            <w:tcW w:w="1259" w:type="dxa"/>
          </w:tcPr>
          <w:p w:rsidR="00897B2F" w:rsidRPr="00E67D94" w:rsidRDefault="00935379" w:rsidP="004A3F1C">
            <w:pPr>
              <w:rPr>
                <w:rFonts w:cstheme="minorHAnsi"/>
              </w:rPr>
            </w:pPr>
            <w:r>
              <w:rPr>
                <w:rFonts w:cstheme="minorHAnsi"/>
              </w:rPr>
              <w:t>0</w:t>
            </w:r>
          </w:p>
        </w:tc>
      </w:tr>
      <w:tr w:rsidR="00897B2F" w:rsidRPr="00E67D94" w:rsidTr="00F80959">
        <w:tc>
          <w:tcPr>
            <w:tcW w:w="1948" w:type="dxa"/>
            <w:shd w:val="clear" w:color="auto" w:fill="auto"/>
          </w:tcPr>
          <w:p w:rsidR="00897B2F" w:rsidRPr="00E67D94" w:rsidRDefault="00897B2F" w:rsidP="004A3F1C">
            <w:pPr>
              <w:rPr>
                <w:rFonts w:cstheme="minorHAnsi"/>
              </w:rPr>
            </w:pPr>
            <w:r>
              <w:rPr>
                <w:rFonts w:cstheme="minorHAnsi"/>
              </w:rPr>
              <w:t>Açıklama</w:t>
            </w:r>
          </w:p>
        </w:tc>
        <w:tc>
          <w:tcPr>
            <w:tcW w:w="7114"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
        <w:tblW w:w="0" w:type="auto"/>
        <w:tblLook w:val="04A0" w:firstRow="1" w:lastRow="0" w:firstColumn="1" w:lastColumn="0" w:noHBand="0" w:noVBand="1"/>
      </w:tblPr>
      <w:tblGrid>
        <w:gridCol w:w="1721"/>
        <w:gridCol w:w="146"/>
        <w:gridCol w:w="944"/>
        <w:gridCol w:w="284"/>
        <w:gridCol w:w="927"/>
        <w:gridCol w:w="353"/>
        <w:gridCol w:w="1477"/>
        <w:gridCol w:w="1514"/>
        <w:gridCol w:w="1696"/>
      </w:tblGrid>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7195"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w:t>
            </w:r>
          </w:p>
        </w:tc>
        <w:tc>
          <w:tcPr>
            <w:tcW w:w="7195"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Uluslararası   öğrenci  ve  personel  hareketliliği  programlarından  (ERASMUS vb.)  azami  ölçüde  yararlanılmasını  sağlamak</w:t>
            </w:r>
          </w:p>
        </w:tc>
      </w:tr>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H3.2Performansı</w:t>
            </w:r>
          </w:p>
        </w:tc>
        <w:tc>
          <w:tcPr>
            <w:tcW w:w="7195" w:type="dxa"/>
            <w:gridSpan w:val="7"/>
            <w:shd w:val="clear" w:color="auto" w:fill="9CC2E5" w:themeFill="accent1" w:themeFillTint="99"/>
          </w:tcPr>
          <w:p w:rsidR="00897B2F" w:rsidRPr="00E67D94" w:rsidRDefault="00F80959" w:rsidP="004A3F1C">
            <w:pPr>
              <w:rPr>
                <w:rFonts w:cstheme="minorHAnsi"/>
              </w:rPr>
            </w:pPr>
            <w:r>
              <w:rPr>
                <w:rFonts w:cstheme="minorHAnsi"/>
              </w:rPr>
              <w:t>%51,82</w:t>
            </w:r>
          </w:p>
        </w:tc>
      </w:tr>
      <w:tr w:rsidR="00897B2F" w:rsidRPr="00E67D94" w:rsidTr="004A3F1C">
        <w:tc>
          <w:tcPr>
            <w:tcW w:w="1867"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95" w:type="dxa"/>
            <w:gridSpan w:val="7"/>
            <w:shd w:val="clear" w:color="auto" w:fill="9CC2E5" w:themeFill="accent1" w:themeFillTint="99"/>
          </w:tcPr>
          <w:p w:rsidR="00897B2F" w:rsidRPr="0057224D" w:rsidRDefault="00897B2F" w:rsidP="004A3F1C">
            <w:pPr>
              <w:rPr>
                <w:rFonts w:cstheme="minorHAnsi"/>
              </w:rPr>
            </w:pPr>
            <w:r w:rsidRPr="0057224D">
              <w:rPr>
                <w:rFonts w:cstheme="minorHAnsi"/>
              </w:rPr>
              <w:t>Uluslararası İlişkiler Ofisi (UİO)</w:t>
            </w:r>
          </w:p>
          <w:p w:rsidR="00897B2F" w:rsidRPr="00E67D94" w:rsidRDefault="00897B2F" w:rsidP="004A3F1C">
            <w:pPr>
              <w:rPr>
                <w:rFonts w:cstheme="minorHAnsi"/>
              </w:rPr>
            </w:pPr>
            <w:r w:rsidRPr="0057224D">
              <w:rPr>
                <w:rFonts w:cstheme="minorHAnsi"/>
              </w:rPr>
              <w:t>EURAXESS Hizmet Merkezi (EURAXESS)</w:t>
            </w:r>
          </w:p>
        </w:tc>
      </w:tr>
      <w:tr w:rsidR="00897B2F" w:rsidRPr="00E67D94" w:rsidTr="004A3F1C">
        <w:tc>
          <w:tcPr>
            <w:tcW w:w="186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2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80" w:type="dxa"/>
            <w:gridSpan w:val="2"/>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47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897B2F" w:rsidRPr="00E67D94" w:rsidRDefault="00897B2F" w:rsidP="00935379">
            <w:pPr>
              <w:rPr>
                <w:rFonts w:cstheme="minorHAnsi"/>
              </w:rPr>
            </w:pPr>
            <w:r w:rsidRPr="00E67D94">
              <w:rPr>
                <w:rFonts w:cstheme="minorHAnsi"/>
              </w:rPr>
              <w:t xml:space="preserve">Performans (%) </w:t>
            </w:r>
            <w:r w:rsidR="00935379">
              <w:rPr>
                <w:rFonts w:cstheme="minorHAnsi"/>
              </w:rPr>
              <w:t>(C/B)</w:t>
            </w:r>
          </w:p>
        </w:tc>
      </w:tr>
      <w:tr w:rsidR="00897B2F" w:rsidRPr="00E67D94" w:rsidTr="00F80959">
        <w:tc>
          <w:tcPr>
            <w:tcW w:w="1867" w:type="dxa"/>
            <w:gridSpan w:val="2"/>
          </w:tcPr>
          <w:p w:rsidR="00897B2F" w:rsidRPr="00E67D94" w:rsidRDefault="00897B2F" w:rsidP="004A3F1C">
            <w:pPr>
              <w:rPr>
                <w:rFonts w:cstheme="minorHAnsi"/>
              </w:rPr>
            </w:pPr>
            <w:r w:rsidRPr="00E67D94">
              <w:rPr>
                <w:rFonts w:cstheme="minorHAnsi"/>
              </w:rPr>
              <w:t>PG3.2.1: Uluslararası öğrenci ve öğretim elemanı hareketliliğine yönelik ikili anlaşmaların sayısı ve yıl bazında değişim oranı</w:t>
            </w:r>
          </w:p>
        </w:tc>
        <w:tc>
          <w:tcPr>
            <w:tcW w:w="1228" w:type="dxa"/>
            <w:gridSpan w:val="2"/>
          </w:tcPr>
          <w:p w:rsidR="00897B2F" w:rsidRPr="00E67D94" w:rsidRDefault="00897B2F" w:rsidP="004A3F1C">
            <w:pPr>
              <w:rPr>
                <w:rFonts w:cstheme="minorHAnsi"/>
              </w:rPr>
            </w:pPr>
            <w:r w:rsidRPr="00E67D94">
              <w:rPr>
                <w:rFonts w:cstheme="minorHAnsi"/>
              </w:rPr>
              <w:t>25</w:t>
            </w:r>
          </w:p>
        </w:tc>
        <w:tc>
          <w:tcPr>
            <w:tcW w:w="1280" w:type="dxa"/>
            <w:gridSpan w:val="2"/>
          </w:tcPr>
          <w:p w:rsidR="00897B2F" w:rsidRPr="00E67D94" w:rsidRDefault="00897B2F" w:rsidP="004A3F1C">
            <w:pPr>
              <w:rPr>
                <w:rFonts w:cstheme="minorHAnsi"/>
              </w:rPr>
            </w:pPr>
            <w:r w:rsidRPr="00E67D94">
              <w:rPr>
                <w:rFonts w:cstheme="minorHAnsi"/>
              </w:rPr>
              <w:t>99</w:t>
            </w:r>
          </w:p>
        </w:tc>
        <w:tc>
          <w:tcPr>
            <w:tcW w:w="1477" w:type="dxa"/>
          </w:tcPr>
          <w:p w:rsidR="00897B2F" w:rsidRPr="00E67D94" w:rsidRDefault="004200CE" w:rsidP="004A3F1C">
            <w:pPr>
              <w:rPr>
                <w:rFonts w:cstheme="minorHAnsi"/>
              </w:rPr>
            </w:pPr>
            <w:r>
              <w:rPr>
                <w:rFonts w:cstheme="minorHAnsi"/>
              </w:rPr>
              <w:t>100</w:t>
            </w:r>
          </w:p>
        </w:tc>
        <w:tc>
          <w:tcPr>
            <w:tcW w:w="1514" w:type="dxa"/>
            <w:shd w:val="clear" w:color="auto" w:fill="auto"/>
          </w:tcPr>
          <w:p w:rsidR="00897B2F" w:rsidRPr="00E67D94" w:rsidRDefault="00425463" w:rsidP="004A3F1C">
            <w:pPr>
              <w:rPr>
                <w:rFonts w:cstheme="minorHAnsi"/>
              </w:rPr>
            </w:pPr>
            <w:r>
              <w:rPr>
                <w:rFonts w:cstheme="minorHAnsi"/>
              </w:rPr>
              <w:t>116</w:t>
            </w:r>
          </w:p>
        </w:tc>
        <w:tc>
          <w:tcPr>
            <w:tcW w:w="1696" w:type="dxa"/>
          </w:tcPr>
          <w:p w:rsidR="00897B2F" w:rsidRPr="00E67D94" w:rsidRDefault="00935379" w:rsidP="004A3F1C">
            <w:pPr>
              <w:rPr>
                <w:rFonts w:cstheme="minorHAnsi"/>
              </w:rPr>
            </w:pPr>
            <w:r>
              <w:rPr>
                <w:rFonts w:cstheme="minorHAnsi"/>
              </w:rPr>
              <w:t>%116</w:t>
            </w:r>
          </w:p>
        </w:tc>
      </w:tr>
      <w:tr w:rsidR="004200CE" w:rsidRPr="00E67D94" w:rsidTr="00F80959">
        <w:tc>
          <w:tcPr>
            <w:tcW w:w="1867" w:type="dxa"/>
            <w:gridSpan w:val="2"/>
            <w:shd w:val="clear" w:color="auto" w:fill="auto"/>
          </w:tcPr>
          <w:p w:rsidR="004200CE" w:rsidRPr="00E67D94" w:rsidRDefault="004200CE" w:rsidP="004200CE">
            <w:pPr>
              <w:rPr>
                <w:rFonts w:cstheme="minorHAnsi"/>
              </w:rPr>
            </w:pPr>
            <w:r>
              <w:rPr>
                <w:rFonts w:cstheme="minorHAnsi"/>
              </w:rPr>
              <w:t>Açıklama</w:t>
            </w:r>
          </w:p>
        </w:tc>
        <w:tc>
          <w:tcPr>
            <w:tcW w:w="7195" w:type="dxa"/>
            <w:gridSpan w:val="7"/>
            <w:shd w:val="clear" w:color="auto" w:fill="auto"/>
          </w:tcPr>
          <w:p w:rsidR="004200CE" w:rsidRPr="00E67D94" w:rsidRDefault="00425463" w:rsidP="006672BC">
            <w:pPr>
              <w:jc w:val="both"/>
              <w:rPr>
                <w:rFonts w:cstheme="minorHAnsi"/>
              </w:rPr>
            </w:pPr>
            <w:r w:rsidRPr="00425463">
              <w:rPr>
                <w:rFonts w:cstheme="minorHAnsi"/>
              </w:rPr>
              <w:t xml:space="preserve">Bölümlerin ve </w:t>
            </w:r>
            <w:r w:rsidR="006672BC">
              <w:rPr>
                <w:rFonts w:cstheme="minorHAnsi"/>
              </w:rPr>
              <w:t>Uluslararası İlişkiler Ofisinin</w:t>
            </w:r>
            <w:r w:rsidRPr="00425463">
              <w:rPr>
                <w:rFonts w:cstheme="minorHAnsi"/>
              </w:rPr>
              <w:t xml:space="preserve"> yaptığı ikili anlaşma çalışmaları sonucu henüz yılın ilk 6 ayına rağmen beklenen he</w:t>
            </w:r>
            <w:r w:rsidR="006672BC">
              <w:rPr>
                <w:rFonts w:cstheme="minorHAnsi"/>
              </w:rPr>
              <w:t>defin üzerine çıkılmıştır.  Yıl</w:t>
            </w:r>
            <w:r w:rsidRPr="00425463">
              <w:rPr>
                <w:rFonts w:cstheme="minorHAnsi"/>
              </w:rPr>
              <w:t>sonunda performans değerinin daha da artacağı tahmin edilmektedir.</w:t>
            </w:r>
          </w:p>
        </w:tc>
      </w:tr>
      <w:tr w:rsidR="00897B2F" w:rsidRPr="00E67D94" w:rsidTr="004A3F1C">
        <w:tc>
          <w:tcPr>
            <w:tcW w:w="1721"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9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1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83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935379">
              <w:rPr>
                <w:rFonts w:cstheme="minorHAnsi"/>
              </w:rPr>
              <w:t>(C/B)</w:t>
            </w:r>
          </w:p>
        </w:tc>
      </w:tr>
      <w:tr w:rsidR="00897B2F" w:rsidRPr="00E67D94" w:rsidTr="00F80959">
        <w:tc>
          <w:tcPr>
            <w:tcW w:w="1721" w:type="dxa"/>
          </w:tcPr>
          <w:p w:rsidR="00897B2F" w:rsidRPr="00E67D94" w:rsidRDefault="00897B2F" w:rsidP="004A3F1C">
            <w:pPr>
              <w:rPr>
                <w:rFonts w:cstheme="minorHAnsi"/>
              </w:rPr>
            </w:pPr>
            <w:r w:rsidRPr="00E67D94">
              <w:rPr>
                <w:rFonts w:cstheme="minorHAnsi"/>
              </w:rPr>
              <w:t>PG3.2.2: Uluslararası değişim programlarına katılan öğrenci sayısı ve yıl bazında değişim oranı</w:t>
            </w:r>
          </w:p>
        </w:tc>
        <w:tc>
          <w:tcPr>
            <w:tcW w:w="1090" w:type="dxa"/>
            <w:gridSpan w:val="2"/>
          </w:tcPr>
          <w:p w:rsidR="00897B2F" w:rsidRPr="00E67D94" w:rsidRDefault="00897B2F" w:rsidP="004A3F1C">
            <w:pPr>
              <w:rPr>
                <w:rFonts w:cstheme="minorHAnsi"/>
              </w:rPr>
            </w:pPr>
            <w:r w:rsidRPr="00E67D94">
              <w:rPr>
                <w:rFonts w:cstheme="minorHAnsi"/>
              </w:rPr>
              <w:t>25</w:t>
            </w:r>
          </w:p>
        </w:tc>
        <w:tc>
          <w:tcPr>
            <w:tcW w:w="1211" w:type="dxa"/>
            <w:gridSpan w:val="2"/>
          </w:tcPr>
          <w:p w:rsidR="00897B2F" w:rsidRPr="00E67D94" w:rsidRDefault="00897B2F" w:rsidP="004A3F1C">
            <w:pPr>
              <w:rPr>
                <w:rFonts w:cstheme="minorHAnsi"/>
              </w:rPr>
            </w:pPr>
            <w:r w:rsidRPr="00E67D94">
              <w:rPr>
                <w:rFonts w:cstheme="minorHAnsi"/>
              </w:rPr>
              <w:t>155</w:t>
            </w:r>
          </w:p>
        </w:tc>
        <w:tc>
          <w:tcPr>
            <w:tcW w:w="1830" w:type="dxa"/>
            <w:gridSpan w:val="2"/>
          </w:tcPr>
          <w:p w:rsidR="00897B2F" w:rsidRPr="00E67D94" w:rsidRDefault="00D30A9E" w:rsidP="004A3F1C">
            <w:pPr>
              <w:rPr>
                <w:rFonts w:cstheme="minorHAnsi"/>
              </w:rPr>
            </w:pPr>
            <w:r>
              <w:rPr>
                <w:rFonts w:cstheme="minorHAnsi"/>
              </w:rPr>
              <w:t>163</w:t>
            </w:r>
          </w:p>
        </w:tc>
        <w:tc>
          <w:tcPr>
            <w:tcW w:w="1514" w:type="dxa"/>
            <w:shd w:val="clear" w:color="auto" w:fill="auto"/>
          </w:tcPr>
          <w:p w:rsidR="00897B2F" w:rsidRPr="00E67D94" w:rsidRDefault="00425463" w:rsidP="004A3F1C">
            <w:pPr>
              <w:rPr>
                <w:rFonts w:cstheme="minorHAnsi"/>
              </w:rPr>
            </w:pPr>
            <w:r>
              <w:rPr>
                <w:rFonts w:cstheme="minorHAnsi"/>
              </w:rPr>
              <w:t>59</w:t>
            </w:r>
          </w:p>
        </w:tc>
        <w:tc>
          <w:tcPr>
            <w:tcW w:w="1696" w:type="dxa"/>
          </w:tcPr>
          <w:p w:rsidR="00897B2F" w:rsidRPr="00E67D94" w:rsidRDefault="00935379" w:rsidP="004A3F1C">
            <w:pPr>
              <w:rPr>
                <w:rFonts w:cstheme="minorHAnsi"/>
              </w:rPr>
            </w:pPr>
            <w:r>
              <w:rPr>
                <w:rFonts w:cstheme="minorHAnsi"/>
              </w:rPr>
              <w:t>%36</w:t>
            </w:r>
          </w:p>
        </w:tc>
      </w:tr>
      <w:tr w:rsidR="00897B2F" w:rsidRPr="00E67D94" w:rsidTr="00F80959">
        <w:tc>
          <w:tcPr>
            <w:tcW w:w="1721" w:type="dxa"/>
            <w:shd w:val="clear" w:color="auto" w:fill="auto"/>
          </w:tcPr>
          <w:p w:rsidR="00897B2F" w:rsidRPr="00E67D94" w:rsidRDefault="00897B2F" w:rsidP="004A3F1C">
            <w:pPr>
              <w:rPr>
                <w:rFonts w:cstheme="minorHAnsi"/>
              </w:rPr>
            </w:pPr>
            <w:r>
              <w:rPr>
                <w:rFonts w:cstheme="minorHAnsi"/>
              </w:rPr>
              <w:t>Açıklama</w:t>
            </w:r>
          </w:p>
        </w:tc>
        <w:tc>
          <w:tcPr>
            <w:tcW w:w="7341" w:type="dxa"/>
            <w:gridSpan w:val="8"/>
            <w:shd w:val="clear" w:color="auto" w:fill="auto"/>
          </w:tcPr>
          <w:p w:rsidR="00897B2F" w:rsidRPr="00E67D94" w:rsidRDefault="00425463" w:rsidP="004A3F1C">
            <w:pPr>
              <w:rPr>
                <w:rFonts w:cstheme="minorHAnsi"/>
              </w:rPr>
            </w:pPr>
            <w:r w:rsidRPr="00425463">
              <w:rPr>
                <w:rFonts w:cstheme="minorHAnsi"/>
              </w:rPr>
              <w:t xml:space="preserve">Koronavirüs salgını nedeni ile giden öğrenci sayılarında hedeflenen rakamın çok altında kalınmıştır. Ancak söz konusu veriler yılın ilk 6 aylık dilimini yansıttığı için yıl sonunda performans değerinin biraz daha yüksek olacağı tahmin edilmektedir.  </w:t>
            </w:r>
          </w:p>
        </w:tc>
      </w:tr>
      <w:tr w:rsidR="00897B2F" w:rsidRPr="00E67D94" w:rsidTr="004A3F1C">
        <w:tc>
          <w:tcPr>
            <w:tcW w:w="1721"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9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11" w:type="dxa"/>
            <w:gridSpan w:val="2"/>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(A)</w:t>
            </w:r>
          </w:p>
        </w:tc>
        <w:tc>
          <w:tcPr>
            <w:tcW w:w="183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897B2F" w:rsidRPr="00E67D94" w:rsidRDefault="00897B2F" w:rsidP="00935379">
            <w:pPr>
              <w:rPr>
                <w:rFonts w:cstheme="minorHAnsi"/>
              </w:rPr>
            </w:pPr>
            <w:r w:rsidRPr="00E67D94">
              <w:rPr>
                <w:rFonts w:cstheme="minorHAnsi"/>
              </w:rPr>
              <w:t xml:space="preserve">Performans (%) </w:t>
            </w:r>
            <w:r w:rsidR="00935379">
              <w:rPr>
                <w:rFonts w:cstheme="minorHAnsi"/>
              </w:rPr>
              <w:t>(C/B)</w:t>
            </w:r>
          </w:p>
        </w:tc>
      </w:tr>
      <w:tr w:rsidR="00897B2F" w:rsidRPr="00E67D94" w:rsidTr="00F80959">
        <w:tc>
          <w:tcPr>
            <w:tcW w:w="1721" w:type="dxa"/>
          </w:tcPr>
          <w:p w:rsidR="00897B2F" w:rsidRPr="00E67D94" w:rsidRDefault="00897B2F" w:rsidP="004A3F1C">
            <w:pPr>
              <w:rPr>
                <w:rFonts w:cstheme="minorHAnsi"/>
              </w:rPr>
            </w:pPr>
            <w:r w:rsidRPr="00E67D94">
              <w:rPr>
                <w:rFonts w:cstheme="minorHAnsi"/>
              </w:rPr>
              <w:t xml:space="preserve">PG3.2.3 Uluslararası değişim programlarından gelen öğrenci </w:t>
            </w:r>
            <w:r w:rsidRPr="00E67D94">
              <w:rPr>
                <w:rFonts w:cstheme="minorHAnsi"/>
              </w:rPr>
              <w:lastRenderedPageBreak/>
              <w:t>sayısı ve yıl bazında değişim oranı</w:t>
            </w:r>
          </w:p>
        </w:tc>
        <w:tc>
          <w:tcPr>
            <w:tcW w:w="1090" w:type="dxa"/>
            <w:gridSpan w:val="2"/>
          </w:tcPr>
          <w:p w:rsidR="00897B2F" w:rsidRPr="00E67D94" w:rsidRDefault="00897B2F" w:rsidP="004A3F1C">
            <w:pPr>
              <w:rPr>
                <w:rFonts w:cstheme="minorHAnsi"/>
              </w:rPr>
            </w:pPr>
            <w:r w:rsidRPr="00E67D94">
              <w:rPr>
                <w:rFonts w:cstheme="minorHAnsi"/>
              </w:rPr>
              <w:lastRenderedPageBreak/>
              <w:t>25</w:t>
            </w:r>
          </w:p>
        </w:tc>
        <w:tc>
          <w:tcPr>
            <w:tcW w:w="1211" w:type="dxa"/>
            <w:gridSpan w:val="2"/>
          </w:tcPr>
          <w:p w:rsidR="00897B2F" w:rsidRPr="00E67D94" w:rsidRDefault="00897B2F" w:rsidP="004A3F1C">
            <w:pPr>
              <w:rPr>
                <w:rFonts w:cstheme="minorHAnsi"/>
              </w:rPr>
            </w:pPr>
            <w:r w:rsidRPr="00E67D94">
              <w:rPr>
                <w:rFonts w:cstheme="minorHAnsi"/>
              </w:rPr>
              <w:t>7</w:t>
            </w:r>
          </w:p>
        </w:tc>
        <w:tc>
          <w:tcPr>
            <w:tcW w:w="1830" w:type="dxa"/>
            <w:gridSpan w:val="2"/>
          </w:tcPr>
          <w:p w:rsidR="00897B2F" w:rsidRPr="00E67D94" w:rsidRDefault="00D30A9E" w:rsidP="004A3F1C">
            <w:pPr>
              <w:rPr>
                <w:rFonts w:cstheme="minorHAnsi"/>
              </w:rPr>
            </w:pPr>
            <w:r>
              <w:rPr>
                <w:rFonts w:cstheme="minorHAnsi"/>
              </w:rPr>
              <w:t>11</w:t>
            </w:r>
          </w:p>
        </w:tc>
        <w:tc>
          <w:tcPr>
            <w:tcW w:w="1514" w:type="dxa"/>
            <w:shd w:val="clear" w:color="auto" w:fill="auto"/>
          </w:tcPr>
          <w:p w:rsidR="00897B2F" w:rsidRPr="00E67D94" w:rsidRDefault="00425463" w:rsidP="004A3F1C">
            <w:pPr>
              <w:rPr>
                <w:rFonts w:cstheme="minorHAnsi"/>
              </w:rPr>
            </w:pPr>
            <w:r>
              <w:rPr>
                <w:rFonts w:cstheme="minorHAnsi"/>
              </w:rPr>
              <w:t>7</w:t>
            </w:r>
          </w:p>
        </w:tc>
        <w:tc>
          <w:tcPr>
            <w:tcW w:w="1696" w:type="dxa"/>
          </w:tcPr>
          <w:p w:rsidR="00897B2F" w:rsidRPr="00E67D94" w:rsidRDefault="00935379" w:rsidP="004A3F1C">
            <w:pPr>
              <w:rPr>
                <w:rFonts w:cstheme="minorHAnsi"/>
              </w:rPr>
            </w:pPr>
            <w:r>
              <w:rPr>
                <w:rFonts w:cstheme="minorHAnsi"/>
              </w:rPr>
              <w:t>%63</w:t>
            </w:r>
          </w:p>
        </w:tc>
      </w:tr>
      <w:tr w:rsidR="00425463" w:rsidRPr="00E67D94" w:rsidTr="00F80959">
        <w:tc>
          <w:tcPr>
            <w:tcW w:w="1721" w:type="dxa"/>
            <w:shd w:val="clear" w:color="auto" w:fill="auto"/>
          </w:tcPr>
          <w:p w:rsidR="00425463" w:rsidRPr="00E67D94" w:rsidRDefault="00425463" w:rsidP="004A3F1C">
            <w:pPr>
              <w:rPr>
                <w:rFonts w:cstheme="minorHAnsi"/>
              </w:rPr>
            </w:pPr>
            <w:r>
              <w:rPr>
                <w:rFonts w:cstheme="minorHAnsi"/>
              </w:rPr>
              <w:t>Açıklama</w:t>
            </w:r>
          </w:p>
        </w:tc>
        <w:tc>
          <w:tcPr>
            <w:tcW w:w="7341" w:type="dxa"/>
            <w:gridSpan w:val="8"/>
            <w:shd w:val="clear" w:color="auto" w:fill="auto"/>
          </w:tcPr>
          <w:p w:rsidR="00425463" w:rsidRPr="00E67D94" w:rsidRDefault="00425463" w:rsidP="00425463">
            <w:pPr>
              <w:jc w:val="both"/>
              <w:rPr>
                <w:rFonts w:cstheme="minorHAnsi"/>
              </w:rPr>
            </w:pPr>
            <w:r w:rsidRPr="00B67B1F">
              <w:rPr>
                <w:rFonts w:cstheme="minorHAnsi"/>
              </w:rPr>
              <w:t>Koronavirüs salgını nedeni ile</w:t>
            </w:r>
            <w:r>
              <w:rPr>
                <w:rFonts w:cstheme="minorHAnsi"/>
              </w:rPr>
              <w:t xml:space="preserve"> gelen </w:t>
            </w:r>
            <w:r w:rsidRPr="00B67B1F">
              <w:rPr>
                <w:rFonts w:cstheme="minorHAnsi"/>
              </w:rPr>
              <w:t xml:space="preserve">öğrenci sayılarında </w:t>
            </w:r>
            <w:r>
              <w:rPr>
                <w:rFonts w:cstheme="minorHAnsi"/>
              </w:rPr>
              <w:t xml:space="preserve">hedeflenen rakamın altında kalınmıştır. Ancak söz konusu veriler yılın ilk 6 aylık dilimini yansıttığı için yıl sonunda performans değerinin daha yüksek olacağı tahmin edilmektedir.  </w:t>
            </w:r>
          </w:p>
        </w:tc>
      </w:tr>
      <w:tr w:rsidR="00425463" w:rsidRPr="00E67D94" w:rsidTr="004A3F1C">
        <w:tc>
          <w:tcPr>
            <w:tcW w:w="1721" w:type="dxa"/>
            <w:shd w:val="clear" w:color="auto" w:fill="F4B083" w:themeFill="accent2" w:themeFillTint="99"/>
          </w:tcPr>
          <w:p w:rsidR="00425463" w:rsidRPr="00E67D94" w:rsidRDefault="00425463" w:rsidP="004A3F1C">
            <w:pPr>
              <w:rPr>
                <w:rFonts w:cstheme="minorHAnsi"/>
              </w:rPr>
            </w:pPr>
            <w:r w:rsidRPr="00E67D94">
              <w:rPr>
                <w:rFonts w:cstheme="minorHAnsi"/>
              </w:rPr>
              <w:t>Performans Göstergesi</w:t>
            </w:r>
          </w:p>
        </w:tc>
        <w:tc>
          <w:tcPr>
            <w:tcW w:w="1090" w:type="dxa"/>
            <w:gridSpan w:val="2"/>
            <w:shd w:val="clear" w:color="auto" w:fill="F4B083" w:themeFill="accent2" w:themeFillTint="99"/>
          </w:tcPr>
          <w:p w:rsidR="00425463" w:rsidRPr="00E67D94" w:rsidRDefault="00425463" w:rsidP="004A3F1C">
            <w:pPr>
              <w:rPr>
                <w:rFonts w:cstheme="minorHAnsi"/>
              </w:rPr>
            </w:pPr>
            <w:r w:rsidRPr="00E67D94">
              <w:rPr>
                <w:rFonts w:cstheme="minorHAnsi"/>
              </w:rPr>
              <w:t>Hedefe Etkisi (%)</w:t>
            </w:r>
          </w:p>
        </w:tc>
        <w:tc>
          <w:tcPr>
            <w:tcW w:w="1211" w:type="dxa"/>
            <w:gridSpan w:val="2"/>
            <w:shd w:val="clear" w:color="auto" w:fill="F4B083" w:themeFill="accent2" w:themeFillTint="99"/>
          </w:tcPr>
          <w:p w:rsidR="00425463" w:rsidRPr="00E67D94" w:rsidRDefault="00935379" w:rsidP="004A3F1C">
            <w:pPr>
              <w:rPr>
                <w:rFonts w:cstheme="minorHAnsi"/>
              </w:rPr>
            </w:pPr>
            <w:r>
              <w:rPr>
                <w:rFonts w:cstheme="minorHAnsi"/>
              </w:rPr>
              <w:t>Plan Dönemi Başlangıç Değeri</w:t>
            </w:r>
            <w:r w:rsidR="00425463" w:rsidRPr="00E67D94">
              <w:rPr>
                <w:rFonts w:cstheme="minorHAnsi"/>
              </w:rPr>
              <w:t xml:space="preserve"> (A)</w:t>
            </w:r>
          </w:p>
        </w:tc>
        <w:tc>
          <w:tcPr>
            <w:tcW w:w="1830" w:type="dxa"/>
            <w:gridSpan w:val="2"/>
            <w:shd w:val="clear" w:color="auto" w:fill="F4B083" w:themeFill="accent2" w:themeFillTint="99"/>
          </w:tcPr>
          <w:p w:rsidR="00425463" w:rsidRPr="00E67D94" w:rsidRDefault="00425463" w:rsidP="004A3F1C">
            <w:pPr>
              <w:rPr>
                <w:rFonts w:cstheme="minorHAnsi"/>
              </w:rPr>
            </w:pPr>
            <w:r w:rsidRPr="00E67D94">
              <w:rPr>
                <w:rFonts w:cstheme="minorHAnsi"/>
              </w:rPr>
              <w:t>İzleme Dönemindeki Yılsonu Hedeflenen Değer (B)</w:t>
            </w:r>
          </w:p>
        </w:tc>
        <w:tc>
          <w:tcPr>
            <w:tcW w:w="1514" w:type="dxa"/>
            <w:shd w:val="clear" w:color="auto" w:fill="F4B083" w:themeFill="accent2" w:themeFillTint="99"/>
          </w:tcPr>
          <w:p w:rsidR="00425463" w:rsidRPr="00E67D94" w:rsidRDefault="00425463" w:rsidP="004A3F1C">
            <w:pPr>
              <w:rPr>
                <w:rFonts w:cstheme="minorHAnsi"/>
              </w:rPr>
            </w:pPr>
            <w:r w:rsidRPr="00E67D94">
              <w:rPr>
                <w:rFonts w:cstheme="minorHAnsi"/>
              </w:rPr>
              <w:t>İzleme Dönemindeki Gerçekleşme Değeri (C)</w:t>
            </w:r>
          </w:p>
        </w:tc>
        <w:tc>
          <w:tcPr>
            <w:tcW w:w="1696" w:type="dxa"/>
            <w:shd w:val="clear" w:color="auto" w:fill="F4B083" w:themeFill="accent2" w:themeFillTint="99"/>
          </w:tcPr>
          <w:p w:rsidR="00425463" w:rsidRPr="00E67D94" w:rsidRDefault="00425463" w:rsidP="004A3F1C">
            <w:pPr>
              <w:rPr>
                <w:rFonts w:cstheme="minorHAnsi"/>
              </w:rPr>
            </w:pPr>
            <w:r w:rsidRPr="00E67D94">
              <w:rPr>
                <w:rFonts w:cstheme="minorHAnsi"/>
              </w:rPr>
              <w:t>Performans (%)</w:t>
            </w:r>
            <w:r w:rsidR="00935379">
              <w:rPr>
                <w:rFonts w:cstheme="minorHAnsi"/>
              </w:rPr>
              <w:t>(C/B)</w:t>
            </w:r>
          </w:p>
        </w:tc>
      </w:tr>
      <w:tr w:rsidR="00425463" w:rsidRPr="00E67D94" w:rsidTr="00F80959">
        <w:tc>
          <w:tcPr>
            <w:tcW w:w="1721" w:type="dxa"/>
          </w:tcPr>
          <w:p w:rsidR="00425463" w:rsidRPr="00E67D94" w:rsidRDefault="00425463" w:rsidP="004A3F1C">
            <w:pPr>
              <w:rPr>
                <w:rFonts w:cstheme="minorHAnsi"/>
              </w:rPr>
            </w:pPr>
            <w:r w:rsidRPr="00E67D94">
              <w:rPr>
                <w:rFonts w:cstheme="minorHAnsi"/>
              </w:rPr>
              <w:t>PG3.2.4 Uluslararası değişim programlarından yararlanan öğretim üyesi sayısı ve yıl bazında değişim oranı</w:t>
            </w:r>
          </w:p>
        </w:tc>
        <w:tc>
          <w:tcPr>
            <w:tcW w:w="1090" w:type="dxa"/>
            <w:gridSpan w:val="2"/>
          </w:tcPr>
          <w:p w:rsidR="00425463" w:rsidRPr="00E67D94" w:rsidRDefault="00425463" w:rsidP="004A3F1C">
            <w:pPr>
              <w:rPr>
                <w:rFonts w:cstheme="minorHAnsi"/>
              </w:rPr>
            </w:pPr>
            <w:r w:rsidRPr="00E67D94">
              <w:rPr>
                <w:rFonts w:cstheme="minorHAnsi"/>
              </w:rPr>
              <w:t>25</w:t>
            </w:r>
          </w:p>
        </w:tc>
        <w:tc>
          <w:tcPr>
            <w:tcW w:w="1211" w:type="dxa"/>
            <w:gridSpan w:val="2"/>
          </w:tcPr>
          <w:p w:rsidR="00425463" w:rsidRPr="00E67D94" w:rsidRDefault="00425463" w:rsidP="004A3F1C">
            <w:pPr>
              <w:rPr>
                <w:rFonts w:cstheme="minorHAnsi"/>
              </w:rPr>
            </w:pPr>
            <w:r w:rsidRPr="00E67D94">
              <w:rPr>
                <w:rFonts w:cstheme="minorHAnsi"/>
              </w:rPr>
              <w:t>8</w:t>
            </w:r>
          </w:p>
        </w:tc>
        <w:tc>
          <w:tcPr>
            <w:tcW w:w="1830" w:type="dxa"/>
            <w:gridSpan w:val="2"/>
          </w:tcPr>
          <w:p w:rsidR="00425463" w:rsidRPr="00E67D94" w:rsidRDefault="00425463" w:rsidP="004A3F1C">
            <w:pPr>
              <w:rPr>
                <w:rFonts w:cstheme="minorHAnsi"/>
              </w:rPr>
            </w:pPr>
            <w:r>
              <w:rPr>
                <w:rFonts w:cstheme="minorHAnsi"/>
              </w:rPr>
              <w:t>12</w:t>
            </w:r>
          </w:p>
        </w:tc>
        <w:tc>
          <w:tcPr>
            <w:tcW w:w="1514" w:type="dxa"/>
            <w:shd w:val="clear" w:color="auto" w:fill="auto"/>
          </w:tcPr>
          <w:p w:rsidR="00425463" w:rsidRPr="00E67D94" w:rsidRDefault="00DF6E47" w:rsidP="004A3F1C">
            <w:pPr>
              <w:rPr>
                <w:rFonts w:cstheme="minorHAnsi"/>
              </w:rPr>
            </w:pPr>
            <w:r>
              <w:rPr>
                <w:rFonts w:cstheme="minorHAnsi"/>
              </w:rPr>
              <w:t>1</w:t>
            </w:r>
          </w:p>
        </w:tc>
        <w:tc>
          <w:tcPr>
            <w:tcW w:w="1696" w:type="dxa"/>
          </w:tcPr>
          <w:p w:rsidR="00425463" w:rsidRPr="00E67D94" w:rsidRDefault="00935379" w:rsidP="004A3F1C">
            <w:pPr>
              <w:rPr>
                <w:rFonts w:cstheme="minorHAnsi"/>
              </w:rPr>
            </w:pPr>
            <w:r>
              <w:rPr>
                <w:rFonts w:cstheme="minorHAnsi"/>
              </w:rPr>
              <w:t>%8,3</w:t>
            </w:r>
          </w:p>
        </w:tc>
      </w:tr>
      <w:tr w:rsidR="00425463" w:rsidRPr="00E67D94" w:rsidTr="00F80959">
        <w:tc>
          <w:tcPr>
            <w:tcW w:w="1721" w:type="dxa"/>
            <w:shd w:val="clear" w:color="auto" w:fill="auto"/>
          </w:tcPr>
          <w:p w:rsidR="00425463" w:rsidRPr="00E67D94" w:rsidRDefault="00425463" w:rsidP="004A3F1C">
            <w:pPr>
              <w:rPr>
                <w:rFonts w:cstheme="minorHAnsi"/>
              </w:rPr>
            </w:pPr>
            <w:r>
              <w:rPr>
                <w:rFonts w:cstheme="minorHAnsi"/>
              </w:rPr>
              <w:t>Açıklama</w:t>
            </w:r>
          </w:p>
        </w:tc>
        <w:tc>
          <w:tcPr>
            <w:tcW w:w="7341" w:type="dxa"/>
            <w:gridSpan w:val="8"/>
            <w:shd w:val="clear" w:color="auto" w:fill="auto"/>
          </w:tcPr>
          <w:p w:rsidR="00425463" w:rsidRPr="00E67D94" w:rsidRDefault="00DF6E47" w:rsidP="004A3F1C">
            <w:pPr>
              <w:rPr>
                <w:rFonts w:cstheme="minorHAnsi"/>
              </w:rPr>
            </w:pPr>
            <w:r w:rsidRPr="00DF6E47">
              <w:rPr>
                <w:rFonts w:cstheme="minorHAnsi"/>
              </w:rPr>
              <w:t xml:space="preserve">Koronavirüs salgını nedeni ile giden öğretim üyeleri sayılarında hedeflenen rakamın çok altında kalınmıştır. Ancak söz konusu veriler yılın ilk 6 aylık dilimini yansıttığı için yıl sonunda performans değerinin daha yüksek olacağı tahmin edilmektedir.  </w:t>
            </w:r>
          </w:p>
        </w:tc>
      </w:tr>
    </w:tbl>
    <w:p w:rsidR="00897B2F" w:rsidRDefault="00897B2F" w:rsidP="00897B2F">
      <w:pPr>
        <w:rPr>
          <w:rFonts w:cstheme="minorHAnsi"/>
        </w:rPr>
      </w:pPr>
    </w:p>
    <w:p w:rsidR="0064449C" w:rsidRDefault="0064449C"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Pr="00E67D94" w:rsidRDefault="006B323D" w:rsidP="00897B2F">
      <w:pPr>
        <w:rPr>
          <w:rFonts w:cstheme="minorHAnsi"/>
        </w:rPr>
      </w:pPr>
    </w:p>
    <w:tbl>
      <w:tblPr>
        <w:tblStyle w:val="TabloKlavuzu1"/>
        <w:tblW w:w="0" w:type="auto"/>
        <w:tblLook w:val="04A0" w:firstRow="1" w:lastRow="0" w:firstColumn="1" w:lastColumn="0" w:noHBand="0" w:noVBand="1"/>
      </w:tblPr>
      <w:tblGrid>
        <w:gridCol w:w="1639"/>
        <w:gridCol w:w="265"/>
        <w:gridCol w:w="936"/>
        <w:gridCol w:w="1124"/>
        <w:gridCol w:w="234"/>
        <w:gridCol w:w="1502"/>
        <w:gridCol w:w="107"/>
        <w:gridCol w:w="1927"/>
        <w:gridCol w:w="1328"/>
      </w:tblGrid>
      <w:tr w:rsidR="00897B2F" w:rsidRPr="00E67D94" w:rsidTr="004A3F1C">
        <w:tc>
          <w:tcPr>
            <w:tcW w:w="19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lastRenderedPageBreak/>
              <w:t>A3</w:t>
            </w:r>
          </w:p>
        </w:tc>
        <w:tc>
          <w:tcPr>
            <w:tcW w:w="7158"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9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H3.3</w:t>
            </w:r>
          </w:p>
        </w:tc>
        <w:tc>
          <w:tcPr>
            <w:tcW w:w="7158" w:type="dxa"/>
            <w:gridSpan w:val="7"/>
            <w:shd w:val="clear" w:color="auto" w:fill="9CC2E5" w:themeFill="accent1" w:themeFillTint="99"/>
          </w:tcPr>
          <w:p w:rsidR="00897B2F" w:rsidRPr="00E67D94" w:rsidRDefault="00897B2F" w:rsidP="004A3F1C">
            <w:pPr>
              <w:rPr>
                <w:rFonts w:cstheme="minorHAnsi"/>
              </w:rPr>
            </w:pPr>
            <w:r w:rsidRPr="00E67D94">
              <w:rPr>
                <w:rFonts w:cstheme="minorHAnsi"/>
              </w:rPr>
              <w:t>İYTE’nin  dışa  dönük  yüzünde  kurumsal  iletişim  araçlarını  geliştirmek</w:t>
            </w:r>
          </w:p>
        </w:tc>
      </w:tr>
      <w:tr w:rsidR="00897B2F" w:rsidRPr="00E67D94" w:rsidTr="004A3F1C">
        <w:trPr>
          <w:trHeight w:val="571"/>
        </w:trPr>
        <w:tc>
          <w:tcPr>
            <w:tcW w:w="1904"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H3.3Performansı</w:t>
            </w:r>
          </w:p>
        </w:tc>
        <w:tc>
          <w:tcPr>
            <w:tcW w:w="7158" w:type="dxa"/>
            <w:gridSpan w:val="7"/>
            <w:shd w:val="clear" w:color="auto" w:fill="9CC2E5" w:themeFill="accent1" w:themeFillTint="99"/>
          </w:tcPr>
          <w:p w:rsidR="00897B2F" w:rsidRPr="00E67D94" w:rsidRDefault="002571BC" w:rsidP="004A3F1C">
            <w:pPr>
              <w:rPr>
                <w:rFonts w:cstheme="minorHAnsi"/>
              </w:rPr>
            </w:pPr>
            <w:r>
              <w:rPr>
                <w:rFonts w:cstheme="minorHAnsi"/>
              </w:rPr>
              <w:t>%100</w:t>
            </w:r>
          </w:p>
        </w:tc>
      </w:tr>
      <w:tr w:rsidR="00897B2F" w:rsidRPr="00E67D94" w:rsidTr="004A3F1C">
        <w:tc>
          <w:tcPr>
            <w:tcW w:w="1904"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58" w:type="dxa"/>
            <w:gridSpan w:val="7"/>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Araştırmalar Direktörlüğü (AD)</w:t>
            </w:r>
          </w:p>
          <w:p w:rsidR="00897B2F" w:rsidRPr="00E67D94" w:rsidRDefault="00897B2F" w:rsidP="004A3F1C">
            <w:pPr>
              <w:rPr>
                <w:rFonts w:cstheme="minorHAnsi"/>
              </w:rPr>
            </w:pPr>
            <w:r w:rsidRPr="0057224D">
              <w:rPr>
                <w:rFonts w:cstheme="minorHAnsi"/>
              </w:rPr>
              <w:t>Kütüphane ve Dokümantasyon Daire Başkanlığı (KDDB)</w:t>
            </w:r>
          </w:p>
        </w:tc>
      </w:tr>
      <w:tr w:rsidR="00897B2F" w:rsidRPr="00E67D94" w:rsidTr="004A3F1C">
        <w:tc>
          <w:tcPr>
            <w:tcW w:w="19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36"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124" w:type="dxa"/>
            <w:shd w:val="clear" w:color="auto" w:fill="F4B083" w:themeFill="accent2" w:themeFillTint="99"/>
          </w:tcPr>
          <w:p w:rsidR="00897B2F" w:rsidRPr="00E67D94" w:rsidRDefault="00935379" w:rsidP="004A3F1C">
            <w:pPr>
              <w:rPr>
                <w:rFonts w:cstheme="minorHAnsi"/>
              </w:rPr>
            </w:pPr>
            <w:r>
              <w:rPr>
                <w:rFonts w:cstheme="minorHAnsi"/>
              </w:rPr>
              <w:t>Plan Dönemi Başlangıç Değeri</w:t>
            </w:r>
            <w:r w:rsidR="00897B2F" w:rsidRPr="00E67D94">
              <w:rPr>
                <w:rFonts w:cstheme="minorHAnsi"/>
              </w:rPr>
              <w:t xml:space="preserve"> (A)</w:t>
            </w:r>
          </w:p>
        </w:tc>
        <w:tc>
          <w:tcPr>
            <w:tcW w:w="1843"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92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8"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0D44B3">
              <w:rPr>
                <w:rFonts w:cstheme="minorHAnsi"/>
              </w:rPr>
              <w:t>(C/B)</w:t>
            </w:r>
          </w:p>
        </w:tc>
      </w:tr>
      <w:tr w:rsidR="00897B2F" w:rsidRPr="00E67D94" w:rsidTr="002571BC">
        <w:tc>
          <w:tcPr>
            <w:tcW w:w="1904" w:type="dxa"/>
            <w:gridSpan w:val="2"/>
          </w:tcPr>
          <w:p w:rsidR="00897B2F" w:rsidRPr="00E67D94" w:rsidRDefault="00897B2F" w:rsidP="004A3F1C">
            <w:pPr>
              <w:rPr>
                <w:rFonts w:cstheme="minorHAnsi"/>
              </w:rPr>
            </w:pPr>
            <w:r w:rsidRPr="00E67D94">
              <w:rPr>
                <w:rFonts w:cstheme="minorHAnsi"/>
              </w:rPr>
              <w:t>PG3.3.1: Açık erişim, açık bilim, açık inovasyon konularında düzenlenen ulusal/uluslararası etkinlik sayısı</w:t>
            </w:r>
          </w:p>
        </w:tc>
        <w:tc>
          <w:tcPr>
            <w:tcW w:w="936" w:type="dxa"/>
          </w:tcPr>
          <w:p w:rsidR="00897B2F" w:rsidRPr="00E67D94" w:rsidRDefault="00897B2F" w:rsidP="004A3F1C">
            <w:pPr>
              <w:rPr>
                <w:rFonts w:cstheme="minorHAnsi"/>
              </w:rPr>
            </w:pPr>
            <w:r w:rsidRPr="00E67D94">
              <w:rPr>
                <w:rFonts w:cstheme="minorHAnsi"/>
              </w:rPr>
              <w:t>50</w:t>
            </w:r>
          </w:p>
        </w:tc>
        <w:tc>
          <w:tcPr>
            <w:tcW w:w="1124" w:type="dxa"/>
          </w:tcPr>
          <w:p w:rsidR="00897B2F" w:rsidRPr="00E67D94" w:rsidRDefault="00897B2F" w:rsidP="004A3F1C">
            <w:pPr>
              <w:rPr>
                <w:rFonts w:cstheme="minorHAnsi"/>
              </w:rPr>
            </w:pPr>
            <w:r w:rsidRPr="00E67D94">
              <w:rPr>
                <w:rFonts w:cstheme="minorHAnsi"/>
              </w:rPr>
              <w:t>1</w:t>
            </w:r>
          </w:p>
        </w:tc>
        <w:tc>
          <w:tcPr>
            <w:tcW w:w="1843" w:type="dxa"/>
            <w:gridSpan w:val="3"/>
          </w:tcPr>
          <w:p w:rsidR="00897B2F" w:rsidRPr="00E67D94" w:rsidRDefault="00D30A9E" w:rsidP="004A3F1C">
            <w:pPr>
              <w:rPr>
                <w:rFonts w:cstheme="minorHAnsi"/>
              </w:rPr>
            </w:pPr>
            <w:r>
              <w:rPr>
                <w:rFonts w:cstheme="minorHAnsi"/>
              </w:rPr>
              <w:t>1</w:t>
            </w:r>
          </w:p>
        </w:tc>
        <w:tc>
          <w:tcPr>
            <w:tcW w:w="1927" w:type="dxa"/>
            <w:shd w:val="clear" w:color="auto" w:fill="auto"/>
          </w:tcPr>
          <w:p w:rsidR="00194DC6" w:rsidRPr="00E67D94" w:rsidRDefault="00AE608E" w:rsidP="004A3F1C">
            <w:pPr>
              <w:rPr>
                <w:rFonts w:cstheme="minorHAnsi"/>
              </w:rPr>
            </w:pPr>
            <w:r>
              <w:rPr>
                <w:rFonts w:cstheme="minorHAnsi"/>
              </w:rPr>
              <w:t>6</w:t>
            </w:r>
          </w:p>
        </w:tc>
        <w:tc>
          <w:tcPr>
            <w:tcW w:w="1328" w:type="dxa"/>
          </w:tcPr>
          <w:p w:rsidR="00897B2F" w:rsidRPr="00E67D94" w:rsidRDefault="000D44B3" w:rsidP="004A3F1C">
            <w:pPr>
              <w:rPr>
                <w:rFonts w:cstheme="minorHAnsi"/>
              </w:rPr>
            </w:pPr>
            <w:r>
              <w:rPr>
                <w:rFonts w:cstheme="minorHAnsi"/>
              </w:rPr>
              <w:t>%600</w:t>
            </w:r>
          </w:p>
        </w:tc>
      </w:tr>
      <w:tr w:rsidR="00897B2F" w:rsidRPr="00E67D94" w:rsidTr="002571BC">
        <w:tc>
          <w:tcPr>
            <w:tcW w:w="1904" w:type="dxa"/>
            <w:gridSpan w:val="2"/>
            <w:shd w:val="clear" w:color="auto" w:fill="auto"/>
          </w:tcPr>
          <w:p w:rsidR="00897B2F" w:rsidRPr="00E67D94" w:rsidRDefault="00897B2F" w:rsidP="004A3F1C">
            <w:pPr>
              <w:rPr>
                <w:rFonts w:cstheme="minorHAnsi"/>
              </w:rPr>
            </w:pPr>
            <w:r>
              <w:rPr>
                <w:rFonts w:cstheme="minorHAnsi"/>
              </w:rPr>
              <w:t>Açıklama</w:t>
            </w:r>
          </w:p>
        </w:tc>
        <w:tc>
          <w:tcPr>
            <w:tcW w:w="7158" w:type="dxa"/>
            <w:gridSpan w:val="7"/>
            <w:shd w:val="clear" w:color="auto" w:fill="auto"/>
          </w:tcPr>
          <w:p w:rsidR="00897B2F" w:rsidRPr="00E67D94" w:rsidRDefault="00897B2F" w:rsidP="004A3F1C">
            <w:pPr>
              <w:rPr>
                <w:rFonts w:cstheme="minorHAnsi"/>
              </w:rPr>
            </w:pPr>
          </w:p>
        </w:tc>
      </w:tr>
      <w:tr w:rsidR="00897B2F" w:rsidRPr="00E67D94" w:rsidTr="004A3F1C">
        <w:tc>
          <w:tcPr>
            <w:tcW w:w="1639"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0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5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Başlangıç </w:t>
            </w:r>
            <w:r w:rsidR="000D44B3">
              <w:rPr>
                <w:rFonts w:cstheme="minorHAnsi"/>
              </w:rPr>
              <w:t>Değeri</w:t>
            </w:r>
            <w:r w:rsidRPr="00E67D94">
              <w:rPr>
                <w:rFonts w:cstheme="minorHAnsi"/>
              </w:rPr>
              <w:t xml:space="preserve"> (A)</w:t>
            </w:r>
          </w:p>
        </w:tc>
        <w:tc>
          <w:tcPr>
            <w:tcW w:w="1502"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203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639" w:type="dxa"/>
          </w:tcPr>
          <w:p w:rsidR="00897B2F" w:rsidRPr="00E67D94" w:rsidRDefault="00897B2F" w:rsidP="004A3F1C">
            <w:pPr>
              <w:rPr>
                <w:rFonts w:cstheme="minorHAnsi"/>
              </w:rPr>
            </w:pPr>
            <w:r w:rsidRPr="00E67D94">
              <w:rPr>
                <w:rFonts w:cstheme="minorHAnsi"/>
              </w:rPr>
              <w:t>PG3.3.2: Öğrencilerin kütüphane olanaklarından memnuniyeti (%)</w:t>
            </w:r>
          </w:p>
        </w:tc>
        <w:tc>
          <w:tcPr>
            <w:tcW w:w="1201" w:type="dxa"/>
            <w:gridSpan w:val="2"/>
          </w:tcPr>
          <w:p w:rsidR="00897B2F" w:rsidRPr="00E67D94" w:rsidRDefault="00897B2F" w:rsidP="004A3F1C">
            <w:pPr>
              <w:rPr>
                <w:rFonts w:cstheme="minorHAnsi"/>
              </w:rPr>
            </w:pPr>
            <w:r w:rsidRPr="00E67D94">
              <w:rPr>
                <w:rFonts w:cstheme="minorHAnsi"/>
              </w:rPr>
              <w:t>50</w:t>
            </w:r>
          </w:p>
        </w:tc>
        <w:tc>
          <w:tcPr>
            <w:tcW w:w="1358" w:type="dxa"/>
            <w:gridSpan w:val="2"/>
          </w:tcPr>
          <w:p w:rsidR="00897B2F" w:rsidRPr="00E67D94" w:rsidRDefault="00897B2F" w:rsidP="004A3F1C">
            <w:pPr>
              <w:rPr>
                <w:rFonts w:cstheme="minorHAnsi"/>
              </w:rPr>
            </w:pPr>
            <w:r w:rsidRPr="00E67D94">
              <w:rPr>
                <w:rFonts w:cstheme="minorHAnsi"/>
              </w:rPr>
              <w:t>83</w:t>
            </w:r>
          </w:p>
        </w:tc>
        <w:tc>
          <w:tcPr>
            <w:tcW w:w="1502" w:type="dxa"/>
          </w:tcPr>
          <w:p w:rsidR="00897B2F" w:rsidRPr="00E67D94" w:rsidRDefault="00D30A9E" w:rsidP="004A3F1C">
            <w:pPr>
              <w:rPr>
                <w:rFonts w:cstheme="minorHAnsi"/>
              </w:rPr>
            </w:pPr>
            <w:r>
              <w:rPr>
                <w:rFonts w:cstheme="minorHAnsi"/>
              </w:rPr>
              <w:t>84</w:t>
            </w:r>
          </w:p>
        </w:tc>
        <w:tc>
          <w:tcPr>
            <w:tcW w:w="2034" w:type="dxa"/>
            <w:gridSpan w:val="2"/>
            <w:shd w:val="clear" w:color="auto" w:fill="auto"/>
          </w:tcPr>
          <w:p w:rsidR="00897B2F" w:rsidRPr="00E67D94" w:rsidRDefault="008E26AD" w:rsidP="004A3F1C">
            <w:pPr>
              <w:rPr>
                <w:rFonts w:cstheme="minorHAnsi"/>
              </w:rPr>
            </w:pPr>
            <w:r>
              <w:rPr>
                <w:rFonts w:cstheme="minorHAnsi"/>
              </w:rPr>
              <w:t>85,69</w:t>
            </w:r>
          </w:p>
        </w:tc>
        <w:tc>
          <w:tcPr>
            <w:tcW w:w="1328" w:type="dxa"/>
          </w:tcPr>
          <w:p w:rsidR="000D44B3" w:rsidRDefault="000D44B3" w:rsidP="004A3F1C">
            <w:pPr>
              <w:rPr>
                <w:rFonts w:cstheme="minorHAnsi"/>
              </w:rPr>
            </w:pPr>
          </w:p>
          <w:p w:rsidR="00897B2F" w:rsidRPr="000D44B3" w:rsidRDefault="000D44B3" w:rsidP="000D44B3">
            <w:pPr>
              <w:rPr>
                <w:rFonts w:cstheme="minorHAnsi"/>
              </w:rPr>
            </w:pPr>
            <w:r>
              <w:rPr>
                <w:rFonts w:cstheme="minorHAnsi"/>
              </w:rPr>
              <w:t>%102</w:t>
            </w:r>
          </w:p>
        </w:tc>
      </w:tr>
      <w:tr w:rsidR="00897B2F" w:rsidRPr="00E67D94" w:rsidTr="002571BC">
        <w:tc>
          <w:tcPr>
            <w:tcW w:w="1639" w:type="dxa"/>
            <w:shd w:val="clear" w:color="auto" w:fill="auto"/>
          </w:tcPr>
          <w:p w:rsidR="00897B2F" w:rsidRPr="00E67D94" w:rsidRDefault="00897B2F" w:rsidP="004A3F1C">
            <w:pPr>
              <w:rPr>
                <w:rFonts w:cstheme="minorHAnsi"/>
              </w:rPr>
            </w:pPr>
            <w:r>
              <w:rPr>
                <w:rFonts w:cstheme="minorHAnsi"/>
              </w:rPr>
              <w:t>Açıklama</w:t>
            </w:r>
          </w:p>
        </w:tc>
        <w:tc>
          <w:tcPr>
            <w:tcW w:w="7423" w:type="dxa"/>
            <w:gridSpan w:val="8"/>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1"/>
        <w:tblW w:w="9299" w:type="dxa"/>
        <w:tblLayout w:type="fixed"/>
        <w:tblLook w:val="04A0" w:firstRow="1" w:lastRow="0" w:firstColumn="1" w:lastColumn="0" w:noHBand="0" w:noVBand="1"/>
      </w:tblPr>
      <w:tblGrid>
        <w:gridCol w:w="1821"/>
        <w:gridCol w:w="17"/>
        <w:gridCol w:w="1175"/>
        <w:gridCol w:w="1377"/>
        <w:gridCol w:w="49"/>
        <w:gridCol w:w="2077"/>
        <w:gridCol w:w="8"/>
        <w:gridCol w:w="1409"/>
        <w:gridCol w:w="1366"/>
      </w:tblGrid>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7478" w:type="dxa"/>
            <w:gridSpan w:val="8"/>
            <w:shd w:val="clear" w:color="auto" w:fill="9CC2E5" w:themeFill="accent1" w:themeFillTint="99"/>
          </w:tcPr>
          <w:p w:rsidR="00897B2F" w:rsidRPr="00E67D94" w:rsidRDefault="00897B2F" w:rsidP="004A3F1C">
            <w:pPr>
              <w:rPr>
                <w:rFonts w:cstheme="minorHAnsi"/>
              </w:rPr>
            </w:pPr>
            <w:r w:rsidRPr="00E67D94">
              <w:rPr>
                <w:rFonts w:cstheme="minorHAnsi"/>
              </w:rPr>
              <w:t>Eğitimde ve araştırmada uluslararası tanınırlığı artırmak</w:t>
            </w:r>
          </w:p>
        </w:tc>
      </w:tr>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sidRPr="00E67D94">
              <w:rPr>
                <w:rFonts w:cstheme="minorHAnsi"/>
              </w:rPr>
              <w:t>H3.4</w:t>
            </w:r>
          </w:p>
        </w:tc>
        <w:tc>
          <w:tcPr>
            <w:tcW w:w="7478" w:type="dxa"/>
            <w:gridSpan w:val="8"/>
            <w:shd w:val="clear" w:color="auto" w:fill="9CC2E5" w:themeFill="accent1" w:themeFillTint="99"/>
          </w:tcPr>
          <w:p w:rsidR="00897B2F" w:rsidRPr="00E67D94" w:rsidRDefault="00897B2F" w:rsidP="004A3F1C">
            <w:pPr>
              <w:rPr>
                <w:rFonts w:cstheme="minorHAnsi"/>
              </w:rPr>
            </w:pPr>
            <w:r w:rsidRPr="00E67D94">
              <w:rPr>
                <w:rFonts w:cstheme="minorHAnsi"/>
              </w:rPr>
              <w:t>İYTE’nin nitelikli bilim insanı kadrosunu nitelikli uluslararası bilim insanı ile zenginleştirmek</w:t>
            </w:r>
          </w:p>
        </w:tc>
      </w:tr>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sidRPr="00E67D94">
              <w:rPr>
                <w:rFonts w:cstheme="minorHAnsi"/>
              </w:rPr>
              <w:t>H3.4Performansı</w:t>
            </w:r>
          </w:p>
        </w:tc>
        <w:tc>
          <w:tcPr>
            <w:tcW w:w="7478" w:type="dxa"/>
            <w:gridSpan w:val="8"/>
            <w:shd w:val="clear" w:color="auto" w:fill="9CC2E5" w:themeFill="accent1" w:themeFillTint="99"/>
          </w:tcPr>
          <w:p w:rsidR="00897B2F" w:rsidRPr="00E67D94" w:rsidRDefault="002571BC" w:rsidP="004A3F1C">
            <w:pPr>
              <w:rPr>
                <w:rFonts w:cstheme="minorHAnsi"/>
              </w:rPr>
            </w:pPr>
            <w:r>
              <w:rPr>
                <w:rFonts w:cstheme="minorHAnsi"/>
              </w:rPr>
              <w:t>0</w:t>
            </w:r>
          </w:p>
        </w:tc>
      </w:tr>
      <w:tr w:rsidR="00897B2F" w:rsidRPr="00E67D94" w:rsidTr="004A3F1C">
        <w:tc>
          <w:tcPr>
            <w:tcW w:w="1821"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478" w:type="dxa"/>
            <w:gridSpan w:val="8"/>
            <w:shd w:val="clear" w:color="auto" w:fill="9CC2E5" w:themeFill="accent1" w:themeFillTint="99"/>
          </w:tcPr>
          <w:p w:rsidR="00897B2F" w:rsidRPr="00E67D94" w:rsidRDefault="00897B2F" w:rsidP="004A3F1C">
            <w:pPr>
              <w:rPr>
                <w:rFonts w:cstheme="minorHAnsi"/>
              </w:rPr>
            </w:pPr>
            <w:r w:rsidRPr="0057224D">
              <w:rPr>
                <w:rFonts w:cstheme="minorHAnsi"/>
              </w:rPr>
              <w:t>EURAXESS Hizmet Merkezi (EURAXESS) Araştımacılar İçin İnsan Kaynakları Stratejisi (HRS4R) (Human Resources Strategy for Researchers)</w:t>
            </w:r>
          </w:p>
        </w:tc>
      </w:tr>
      <w:tr w:rsidR="00897B2F" w:rsidRPr="00E67D94" w:rsidTr="004A3F1C">
        <w:tc>
          <w:tcPr>
            <w:tcW w:w="1821"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9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208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66"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21" w:type="dxa"/>
          </w:tcPr>
          <w:p w:rsidR="00897B2F" w:rsidRPr="00E67D94" w:rsidRDefault="00897B2F" w:rsidP="004A3F1C">
            <w:pPr>
              <w:rPr>
                <w:rFonts w:cstheme="minorHAnsi"/>
              </w:rPr>
            </w:pPr>
            <w:r w:rsidRPr="00E67D94">
              <w:rPr>
                <w:rFonts w:cstheme="minorHAnsi"/>
              </w:rPr>
              <w:t>PG3.4.1: HRS4R logosunun alınması</w:t>
            </w:r>
          </w:p>
        </w:tc>
        <w:tc>
          <w:tcPr>
            <w:tcW w:w="1192" w:type="dxa"/>
            <w:gridSpan w:val="2"/>
          </w:tcPr>
          <w:p w:rsidR="00897B2F" w:rsidRPr="00E67D94" w:rsidRDefault="00897B2F" w:rsidP="004A3F1C">
            <w:pPr>
              <w:rPr>
                <w:rFonts w:cstheme="minorHAnsi"/>
              </w:rPr>
            </w:pPr>
            <w:r w:rsidRPr="00E67D94">
              <w:rPr>
                <w:rFonts w:cstheme="minorHAnsi"/>
              </w:rPr>
              <w:t>50</w:t>
            </w:r>
          </w:p>
        </w:tc>
        <w:tc>
          <w:tcPr>
            <w:tcW w:w="1426" w:type="dxa"/>
            <w:gridSpan w:val="2"/>
          </w:tcPr>
          <w:p w:rsidR="00897B2F" w:rsidRPr="00E67D94" w:rsidRDefault="0052105E" w:rsidP="004A3F1C">
            <w:pPr>
              <w:rPr>
                <w:rFonts w:cstheme="minorHAnsi"/>
              </w:rPr>
            </w:pPr>
            <w:r>
              <w:rPr>
                <w:rFonts w:cstheme="minorHAnsi"/>
              </w:rPr>
              <w:t>0</w:t>
            </w:r>
          </w:p>
        </w:tc>
        <w:tc>
          <w:tcPr>
            <w:tcW w:w="2085" w:type="dxa"/>
            <w:gridSpan w:val="2"/>
          </w:tcPr>
          <w:p w:rsidR="00897B2F" w:rsidRPr="00E67D94" w:rsidRDefault="0052105E" w:rsidP="004A3F1C">
            <w:pPr>
              <w:rPr>
                <w:rFonts w:cstheme="minorHAnsi"/>
              </w:rPr>
            </w:pPr>
            <w:r>
              <w:rPr>
                <w:rFonts w:cstheme="minorHAnsi"/>
              </w:rPr>
              <w:t>0</w:t>
            </w:r>
          </w:p>
        </w:tc>
        <w:tc>
          <w:tcPr>
            <w:tcW w:w="1409" w:type="dxa"/>
            <w:shd w:val="clear" w:color="auto" w:fill="auto"/>
          </w:tcPr>
          <w:p w:rsidR="00897B2F" w:rsidRPr="00E67D94" w:rsidRDefault="0052105E" w:rsidP="004A3F1C">
            <w:pPr>
              <w:rPr>
                <w:rFonts w:cstheme="minorHAnsi"/>
              </w:rPr>
            </w:pPr>
            <w:r>
              <w:rPr>
                <w:rFonts w:cstheme="minorHAnsi"/>
              </w:rPr>
              <w:t>0</w:t>
            </w:r>
          </w:p>
        </w:tc>
        <w:tc>
          <w:tcPr>
            <w:tcW w:w="1366" w:type="dxa"/>
          </w:tcPr>
          <w:p w:rsidR="00897B2F" w:rsidRPr="00E67D94" w:rsidRDefault="000D44B3" w:rsidP="004A3F1C">
            <w:pPr>
              <w:rPr>
                <w:rFonts w:cstheme="minorHAnsi"/>
              </w:rPr>
            </w:pPr>
            <w:r>
              <w:rPr>
                <w:rFonts w:cstheme="minorHAnsi"/>
              </w:rPr>
              <w:t>0</w:t>
            </w:r>
          </w:p>
        </w:tc>
      </w:tr>
      <w:tr w:rsidR="00897B2F" w:rsidRPr="00E67D94" w:rsidTr="002571BC">
        <w:tc>
          <w:tcPr>
            <w:tcW w:w="1821" w:type="dxa"/>
            <w:shd w:val="clear" w:color="auto" w:fill="auto"/>
          </w:tcPr>
          <w:p w:rsidR="00897B2F" w:rsidRPr="00E67D94" w:rsidRDefault="00897B2F" w:rsidP="004A3F1C">
            <w:pPr>
              <w:rPr>
                <w:rFonts w:cstheme="minorHAnsi"/>
              </w:rPr>
            </w:pPr>
            <w:r>
              <w:rPr>
                <w:rFonts w:cstheme="minorHAnsi"/>
              </w:rPr>
              <w:t>Açıklama</w:t>
            </w:r>
          </w:p>
        </w:tc>
        <w:tc>
          <w:tcPr>
            <w:tcW w:w="7478" w:type="dxa"/>
            <w:gridSpan w:val="8"/>
            <w:shd w:val="clear" w:color="auto" w:fill="auto"/>
          </w:tcPr>
          <w:p w:rsidR="0052105E" w:rsidRDefault="0052105E" w:rsidP="0052105E">
            <w:pPr>
              <w:jc w:val="both"/>
              <w:rPr>
                <w:rFonts w:cstheme="minorHAnsi"/>
              </w:rPr>
            </w:pPr>
            <w:r>
              <w:rPr>
                <w:rFonts w:cstheme="minorHAnsi"/>
              </w:rPr>
              <w:t xml:space="preserve">Bu konudaki çalışmalar devam ederken, Avrupa Birliği (AB) Komisyonu HRS4R logosunun alınma mevzuatında ve sürecinde önemli bazı değişiklikler yapmıştır. Dolayısı ile, yapılan bu değişikliklere göre çalışmalarımızı baştan güncellemek </w:t>
            </w:r>
            <w:r>
              <w:rPr>
                <w:rFonts w:cstheme="minorHAnsi"/>
              </w:rPr>
              <w:lastRenderedPageBreak/>
              <w:t>gerekmektedir.</w:t>
            </w:r>
          </w:p>
          <w:p w:rsidR="00897B2F" w:rsidRPr="00E67D94" w:rsidRDefault="0052105E" w:rsidP="0052105E">
            <w:pPr>
              <w:jc w:val="both"/>
              <w:rPr>
                <w:rFonts w:cstheme="minorHAnsi"/>
              </w:rPr>
            </w:pPr>
            <w:r>
              <w:rPr>
                <w:rFonts w:cstheme="minorHAnsi"/>
              </w:rPr>
              <w:t>Bu noktada, çalışmalarımız sürerken konu ile ilgili birim çalışanımız başka bir birime görevlendirildiği için çalışmalarımız sekteye uğramıştır. Konu geniş kapsamlı, dikkatli ve titiz bir çalışmayı gerektirdiğinden dolayı zaman alacaktır.</w:t>
            </w:r>
          </w:p>
        </w:tc>
      </w:tr>
      <w:tr w:rsidR="00897B2F" w:rsidRPr="00E67D94" w:rsidTr="004A3F1C">
        <w:tc>
          <w:tcPr>
            <w:tcW w:w="183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Performans Göstergesi</w:t>
            </w:r>
          </w:p>
        </w:tc>
        <w:tc>
          <w:tcPr>
            <w:tcW w:w="117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77" w:type="dxa"/>
            <w:shd w:val="clear" w:color="auto" w:fill="F4B083" w:themeFill="accent2" w:themeFillTint="99"/>
          </w:tcPr>
          <w:p w:rsidR="00897B2F" w:rsidRPr="00E67D94" w:rsidRDefault="00897B2F" w:rsidP="004A3F1C">
            <w:pPr>
              <w:rPr>
                <w:rFonts w:cstheme="minorHAnsi"/>
              </w:rPr>
            </w:pPr>
            <w:r>
              <w:rPr>
                <w:rFonts w:cstheme="minorHAnsi"/>
              </w:rPr>
              <w:t>Plan Dönemi Başlangıç Değeri</w:t>
            </w:r>
            <w:r w:rsidRPr="00E67D94">
              <w:rPr>
                <w:rFonts w:cstheme="minorHAnsi"/>
              </w:rPr>
              <w:t xml:space="preserve"> (A)</w:t>
            </w:r>
          </w:p>
        </w:tc>
        <w:tc>
          <w:tcPr>
            <w:tcW w:w="212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66"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38" w:type="dxa"/>
            <w:gridSpan w:val="2"/>
          </w:tcPr>
          <w:p w:rsidR="00897B2F" w:rsidRPr="00E67D94" w:rsidRDefault="00897B2F" w:rsidP="004A3F1C">
            <w:pPr>
              <w:rPr>
                <w:rFonts w:cstheme="minorHAnsi"/>
              </w:rPr>
            </w:pPr>
            <w:r w:rsidRPr="00E67D94">
              <w:rPr>
                <w:rFonts w:cstheme="minorHAnsi"/>
              </w:rPr>
              <w:t>PG3.4.2: İki yıl sonra yapılacak iç denetim raporunda belirtilecek olan Eylem Planı Uygulama ve dört yıl sonra AB Komisyonu tarafından yapılacak olan Dış Denetim Raporunda başarı gösterme</w:t>
            </w:r>
          </w:p>
        </w:tc>
        <w:tc>
          <w:tcPr>
            <w:tcW w:w="1175" w:type="dxa"/>
          </w:tcPr>
          <w:p w:rsidR="00897B2F" w:rsidRPr="00E67D94" w:rsidRDefault="00897B2F" w:rsidP="004A3F1C">
            <w:pPr>
              <w:rPr>
                <w:rFonts w:cstheme="minorHAnsi"/>
              </w:rPr>
            </w:pPr>
            <w:r w:rsidRPr="00E67D94">
              <w:rPr>
                <w:rFonts w:cstheme="minorHAnsi"/>
              </w:rPr>
              <w:t>50</w:t>
            </w:r>
          </w:p>
        </w:tc>
        <w:tc>
          <w:tcPr>
            <w:tcW w:w="1377" w:type="dxa"/>
          </w:tcPr>
          <w:p w:rsidR="00897B2F" w:rsidRPr="00E67D94" w:rsidRDefault="0052105E" w:rsidP="004A3F1C">
            <w:pPr>
              <w:rPr>
                <w:rFonts w:cstheme="minorHAnsi"/>
              </w:rPr>
            </w:pPr>
            <w:r>
              <w:rPr>
                <w:rFonts w:cstheme="minorHAnsi"/>
              </w:rPr>
              <w:t>0</w:t>
            </w:r>
          </w:p>
        </w:tc>
        <w:tc>
          <w:tcPr>
            <w:tcW w:w="2126" w:type="dxa"/>
            <w:gridSpan w:val="2"/>
          </w:tcPr>
          <w:p w:rsidR="00897B2F" w:rsidRPr="00E67D94" w:rsidRDefault="0052105E" w:rsidP="004A3F1C">
            <w:pPr>
              <w:rPr>
                <w:rFonts w:cstheme="minorHAnsi"/>
              </w:rPr>
            </w:pPr>
            <w:r>
              <w:rPr>
                <w:rFonts w:cstheme="minorHAnsi"/>
              </w:rPr>
              <w:t>0</w:t>
            </w:r>
          </w:p>
        </w:tc>
        <w:tc>
          <w:tcPr>
            <w:tcW w:w="1417" w:type="dxa"/>
            <w:gridSpan w:val="2"/>
            <w:shd w:val="clear" w:color="auto" w:fill="auto"/>
          </w:tcPr>
          <w:p w:rsidR="00897B2F" w:rsidRPr="00E67D94" w:rsidRDefault="0052105E" w:rsidP="004A3F1C">
            <w:pPr>
              <w:rPr>
                <w:rFonts w:cstheme="minorHAnsi"/>
              </w:rPr>
            </w:pPr>
            <w:r>
              <w:rPr>
                <w:rFonts w:cstheme="minorHAnsi"/>
              </w:rPr>
              <w:t>0</w:t>
            </w:r>
          </w:p>
        </w:tc>
        <w:tc>
          <w:tcPr>
            <w:tcW w:w="1366" w:type="dxa"/>
          </w:tcPr>
          <w:p w:rsidR="00897B2F" w:rsidRPr="00E67D94" w:rsidRDefault="000D44B3" w:rsidP="004A3F1C">
            <w:pPr>
              <w:rPr>
                <w:rFonts w:cstheme="minorHAnsi"/>
              </w:rPr>
            </w:pPr>
            <w:r>
              <w:rPr>
                <w:rFonts w:cstheme="minorHAnsi"/>
              </w:rPr>
              <w:t>0</w:t>
            </w:r>
          </w:p>
        </w:tc>
      </w:tr>
      <w:tr w:rsidR="00897B2F" w:rsidRPr="00E67D94" w:rsidTr="002571BC">
        <w:tc>
          <w:tcPr>
            <w:tcW w:w="1838" w:type="dxa"/>
            <w:gridSpan w:val="2"/>
            <w:shd w:val="clear" w:color="auto" w:fill="auto"/>
          </w:tcPr>
          <w:p w:rsidR="00897B2F" w:rsidRPr="00E67D94" w:rsidRDefault="00897B2F" w:rsidP="004A3F1C">
            <w:pPr>
              <w:rPr>
                <w:rFonts w:cstheme="minorHAnsi"/>
              </w:rPr>
            </w:pPr>
            <w:r>
              <w:rPr>
                <w:rFonts w:cstheme="minorHAnsi"/>
              </w:rPr>
              <w:t>Açıklama</w:t>
            </w:r>
          </w:p>
        </w:tc>
        <w:tc>
          <w:tcPr>
            <w:tcW w:w="7461" w:type="dxa"/>
            <w:gridSpan w:val="7"/>
            <w:shd w:val="clear" w:color="auto" w:fill="auto"/>
          </w:tcPr>
          <w:p w:rsidR="00897B2F" w:rsidRPr="00E67D94" w:rsidRDefault="0052105E" w:rsidP="0052105E">
            <w:pPr>
              <w:jc w:val="both"/>
              <w:rPr>
                <w:rFonts w:cstheme="minorHAnsi"/>
              </w:rPr>
            </w:pPr>
            <w:r w:rsidRPr="00E67D94">
              <w:rPr>
                <w:rFonts w:cstheme="minorHAnsi"/>
              </w:rPr>
              <w:t>PG3.4.2</w:t>
            </w:r>
            <w:r>
              <w:rPr>
                <w:rFonts w:cstheme="minorHAnsi"/>
              </w:rPr>
              <w:t xml:space="preserve"> nolu bu performans göstergesi, öncelikle ancak yukarıdaki PG3.4.1 nolu performans göstergesi olan “HRS4R logosunun alınması” gerçekleştikten sonra işleyecek olan bir süreçtir. Dolayısı ile, bu performans göstergesi ile ilgili çalışmalar HRS4R logosunun alınmasını takiben daha sonra yapılacaktır.</w:t>
            </w:r>
          </w:p>
        </w:tc>
      </w:tr>
    </w:tbl>
    <w:p w:rsidR="00897B2F" w:rsidRPr="00E67D94" w:rsidRDefault="00897B2F" w:rsidP="00897B2F">
      <w:pPr>
        <w:rPr>
          <w:rFonts w:cstheme="minorHAnsi"/>
        </w:rPr>
      </w:pPr>
    </w:p>
    <w:p w:rsidR="00897B2F" w:rsidRPr="00E67D94" w:rsidRDefault="00897B2F" w:rsidP="00897B2F">
      <w:pPr>
        <w:rPr>
          <w:rFonts w:cstheme="minorHAnsi"/>
        </w:rPr>
      </w:pPr>
    </w:p>
    <w:p w:rsidR="00897B2F" w:rsidRDefault="00897B2F"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Pr="00E67D94" w:rsidRDefault="006B323D" w:rsidP="00897B2F">
      <w:pPr>
        <w:rPr>
          <w:rFonts w:cstheme="minorHAnsi"/>
        </w:rPr>
      </w:pPr>
    </w:p>
    <w:p w:rsidR="006B323D" w:rsidRDefault="006B323D" w:rsidP="00897B2F">
      <w:pPr>
        <w:rPr>
          <w:rFonts w:cstheme="minorHAnsi"/>
        </w:rPr>
      </w:pPr>
    </w:p>
    <w:p w:rsidR="00897B2F" w:rsidRPr="00E67D94" w:rsidRDefault="00897B2F" w:rsidP="00897B2F">
      <w:pPr>
        <w:rPr>
          <w:rFonts w:cstheme="minorHAnsi"/>
          <w:b/>
        </w:rPr>
      </w:pPr>
      <w:r w:rsidRPr="00E67D94">
        <w:rPr>
          <w:rFonts w:cstheme="minorHAnsi"/>
          <w:b/>
        </w:rPr>
        <w:lastRenderedPageBreak/>
        <w:t>KURUMSAL GELİŞİM  VE  TOPLUMSAL  KATKI</w:t>
      </w:r>
    </w:p>
    <w:tbl>
      <w:tblPr>
        <w:tblStyle w:val="TabloKlavuzu1"/>
        <w:tblW w:w="0" w:type="auto"/>
        <w:tblLook w:val="04A0" w:firstRow="1" w:lastRow="0" w:firstColumn="1" w:lastColumn="0" w:noHBand="0" w:noVBand="1"/>
      </w:tblPr>
      <w:tblGrid>
        <w:gridCol w:w="1807"/>
        <w:gridCol w:w="1117"/>
        <w:gridCol w:w="1221"/>
        <w:gridCol w:w="1778"/>
        <w:gridCol w:w="1851"/>
        <w:gridCol w:w="1288"/>
      </w:tblGrid>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55"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sidRPr="00E67D94">
              <w:rPr>
                <w:rFonts w:cstheme="minorHAnsi"/>
              </w:rPr>
              <w:t>H1.1</w:t>
            </w:r>
          </w:p>
        </w:tc>
        <w:tc>
          <w:tcPr>
            <w:tcW w:w="7255"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İdari  ve  akademik  birimler  için  performans  değerlendirme  sistemini  oluşturmak</w:t>
            </w:r>
          </w:p>
        </w:tc>
      </w:tr>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sidRPr="00E67D94">
              <w:rPr>
                <w:rFonts w:cstheme="minorHAnsi"/>
              </w:rPr>
              <w:t>H1.1Performansı</w:t>
            </w:r>
          </w:p>
        </w:tc>
        <w:tc>
          <w:tcPr>
            <w:tcW w:w="7255" w:type="dxa"/>
            <w:gridSpan w:val="5"/>
            <w:shd w:val="clear" w:color="auto" w:fill="9CC2E5" w:themeFill="accent1" w:themeFillTint="99"/>
          </w:tcPr>
          <w:p w:rsidR="00897B2F" w:rsidRPr="00E67D94" w:rsidRDefault="002571BC" w:rsidP="004A3F1C">
            <w:pPr>
              <w:rPr>
                <w:rFonts w:cstheme="minorHAnsi"/>
              </w:rPr>
            </w:pPr>
            <w:r>
              <w:rPr>
                <w:rFonts w:cstheme="minorHAnsi"/>
              </w:rPr>
              <w:t>Hesaplanamadı</w:t>
            </w:r>
          </w:p>
        </w:tc>
      </w:tr>
      <w:tr w:rsidR="00897B2F" w:rsidRPr="00E67D94" w:rsidTr="004A3F1C">
        <w:tc>
          <w:tcPr>
            <w:tcW w:w="1807"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55"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Eğitim Direktörlüğü (ED)</w:t>
            </w:r>
          </w:p>
          <w:p w:rsidR="00897B2F" w:rsidRPr="0057224D" w:rsidRDefault="00897B2F" w:rsidP="004A3F1C">
            <w:pPr>
              <w:rPr>
                <w:rFonts w:cstheme="minorHAnsi"/>
              </w:rPr>
            </w:pPr>
            <w:r w:rsidRPr="0057224D">
              <w:rPr>
                <w:rFonts w:cstheme="minorHAnsi"/>
              </w:rPr>
              <w:t xml:space="preserve">Mühendislik ve Fen Bilimleri Enstitüsü(MFBE) </w:t>
            </w:r>
          </w:p>
          <w:p w:rsidR="00897B2F" w:rsidRPr="0057224D" w:rsidRDefault="00897B2F" w:rsidP="004A3F1C">
            <w:pPr>
              <w:rPr>
                <w:rFonts w:cstheme="minorHAnsi"/>
              </w:rPr>
            </w:pPr>
            <w:r w:rsidRPr="0057224D">
              <w:rPr>
                <w:rFonts w:cstheme="minorHAnsi"/>
              </w:rPr>
              <w:t>Fakülteler/Bölümler (F/B)</w:t>
            </w:r>
          </w:p>
          <w:p w:rsidR="00897B2F" w:rsidRPr="0057224D" w:rsidRDefault="002571BC" w:rsidP="004A3F1C">
            <w:pPr>
              <w:rPr>
                <w:rFonts w:cstheme="minorHAnsi"/>
              </w:rPr>
            </w:pPr>
            <w:r>
              <w:rPr>
                <w:rFonts w:cstheme="minorHAnsi"/>
              </w:rPr>
              <w:t>Yabancı Diller Yüksekokulu (YDY</w:t>
            </w:r>
            <w:r w:rsidR="00897B2F" w:rsidRPr="0057224D">
              <w:rPr>
                <w:rFonts w:cstheme="minorHAnsi"/>
              </w:rPr>
              <w:t>)</w:t>
            </w:r>
          </w:p>
          <w:p w:rsidR="00897B2F" w:rsidRPr="0057224D" w:rsidRDefault="00897B2F" w:rsidP="004A3F1C">
            <w:pPr>
              <w:rPr>
                <w:rFonts w:cstheme="minorHAnsi"/>
              </w:rPr>
            </w:pPr>
            <w:r w:rsidRPr="0057224D">
              <w:rPr>
                <w:rFonts w:cstheme="minorHAnsi"/>
              </w:rPr>
              <w:t xml:space="preserve">Öğrenci  İşleri  Daire  Başkanlığı (ÖİDB) </w:t>
            </w:r>
          </w:p>
          <w:p w:rsidR="00897B2F" w:rsidRPr="0057224D" w:rsidRDefault="00897B2F" w:rsidP="004A3F1C">
            <w:pPr>
              <w:rPr>
                <w:rFonts w:cstheme="minorHAnsi"/>
              </w:rPr>
            </w:pPr>
            <w:r w:rsidRPr="0057224D">
              <w:rPr>
                <w:rFonts w:cstheme="minorHAnsi"/>
              </w:rPr>
              <w:t>Sürekli Eğitim Merkezi (SEM)</w:t>
            </w:r>
          </w:p>
          <w:p w:rsidR="00897B2F" w:rsidRPr="0057224D" w:rsidRDefault="00897B2F" w:rsidP="004A3F1C">
            <w:pPr>
              <w:rPr>
                <w:rFonts w:cstheme="minorHAnsi"/>
              </w:rPr>
            </w:pPr>
            <w:r w:rsidRPr="0057224D">
              <w:rPr>
                <w:rFonts w:cstheme="minorHAnsi"/>
              </w:rPr>
              <w:t>Ölçme ve Değerlendirme Birimi (ÖDB)</w:t>
            </w:r>
          </w:p>
          <w:p w:rsidR="00897B2F" w:rsidRPr="00E67D94" w:rsidRDefault="00897B2F" w:rsidP="004A3F1C">
            <w:pPr>
              <w:rPr>
                <w:rFonts w:cstheme="minorHAnsi"/>
              </w:rPr>
            </w:pPr>
            <w:r w:rsidRPr="0057224D">
              <w:rPr>
                <w:rFonts w:cstheme="minorHAnsi"/>
              </w:rPr>
              <w:t>Personel Daire Başkanlığı (PDB)</w:t>
            </w: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6B323D">
        <w:tc>
          <w:tcPr>
            <w:tcW w:w="1807" w:type="dxa"/>
          </w:tcPr>
          <w:p w:rsidR="00897B2F" w:rsidRPr="00E67D94" w:rsidRDefault="00897B2F" w:rsidP="004A3F1C">
            <w:pPr>
              <w:rPr>
                <w:rFonts w:cstheme="minorHAnsi"/>
              </w:rPr>
            </w:pPr>
            <w:r w:rsidRPr="00E67D94">
              <w:rPr>
                <w:rFonts w:cstheme="minorHAnsi"/>
              </w:rPr>
              <w:t>PG1.1.1: Akademik personelin memnuniyet seviyesi (%)</w:t>
            </w:r>
          </w:p>
        </w:tc>
        <w:tc>
          <w:tcPr>
            <w:tcW w:w="1117" w:type="dxa"/>
          </w:tcPr>
          <w:p w:rsidR="00897B2F" w:rsidRPr="00E67D94" w:rsidRDefault="00897B2F" w:rsidP="004A3F1C">
            <w:pPr>
              <w:rPr>
                <w:rFonts w:cstheme="minorHAnsi"/>
              </w:rPr>
            </w:pPr>
            <w:r w:rsidRPr="00E67D94">
              <w:rPr>
                <w:rFonts w:cstheme="minorHAnsi"/>
              </w:rPr>
              <w:t>25</w:t>
            </w:r>
          </w:p>
        </w:tc>
        <w:tc>
          <w:tcPr>
            <w:tcW w:w="1221" w:type="dxa"/>
          </w:tcPr>
          <w:p w:rsidR="00897B2F" w:rsidRPr="00E67D94" w:rsidRDefault="00897B2F" w:rsidP="004A3F1C">
            <w:pPr>
              <w:rPr>
                <w:rFonts w:cstheme="minorHAnsi"/>
              </w:rPr>
            </w:pPr>
            <w:r w:rsidRPr="00E67D94">
              <w:rPr>
                <w:rFonts w:cstheme="minorHAnsi"/>
              </w:rPr>
              <w:t>70</w:t>
            </w:r>
          </w:p>
        </w:tc>
        <w:tc>
          <w:tcPr>
            <w:tcW w:w="1778" w:type="dxa"/>
          </w:tcPr>
          <w:p w:rsidR="00897B2F" w:rsidRPr="00E67D94" w:rsidRDefault="00D02010" w:rsidP="004A3F1C">
            <w:pPr>
              <w:rPr>
                <w:rFonts w:cstheme="minorHAnsi"/>
              </w:rPr>
            </w:pPr>
            <w:r>
              <w:rPr>
                <w:rFonts w:cstheme="minorHAnsi"/>
              </w:rPr>
              <w:t>81</w:t>
            </w:r>
          </w:p>
        </w:tc>
        <w:tc>
          <w:tcPr>
            <w:tcW w:w="1851" w:type="dxa"/>
            <w:shd w:val="clear" w:color="auto" w:fill="auto"/>
          </w:tcPr>
          <w:p w:rsidR="00897B2F" w:rsidRPr="002571BC" w:rsidRDefault="008C53B5" w:rsidP="004A3F1C">
            <w:pPr>
              <w:rPr>
                <w:rFonts w:cstheme="minorHAnsi"/>
              </w:rPr>
            </w:pPr>
            <w:r w:rsidRPr="002571BC">
              <w:rPr>
                <w:rFonts w:cstheme="minorHAnsi"/>
              </w:rPr>
              <w:t>Anket güncelleniyor.</w:t>
            </w:r>
          </w:p>
        </w:tc>
        <w:tc>
          <w:tcPr>
            <w:tcW w:w="1288" w:type="dxa"/>
          </w:tcPr>
          <w:p w:rsidR="00897B2F" w:rsidRPr="002571BC" w:rsidRDefault="00897B2F" w:rsidP="004A3F1C">
            <w:pPr>
              <w:rPr>
                <w:rFonts w:cstheme="minorHAnsi"/>
              </w:rPr>
            </w:pPr>
          </w:p>
        </w:tc>
      </w:tr>
      <w:tr w:rsidR="00897B2F" w:rsidRPr="00E67D94" w:rsidTr="006B323D">
        <w:tc>
          <w:tcPr>
            <w:tcW w:w="1807" w:type="dxa"/>
            <w:shd w:val="clear" w:color="auto" w:fill="auto"/>
          </w:tcPr>
          <w:p w:rsidR="00897B2F" w:rsidRPr="00E67D94" w:rsidRDefault="00897B2F" w:rsidP="004A3F1C">
            <w:pPr>
              <w:rPr>
                <w:rFonts w:cstheme="minorHAnsi"/>
              </w:rPr>
            </w:pPr>
            <w:r>
              <w:rPr>
                <w:rFonts w:cstheme="minorHAnsi"/>
              </w:rPr>
              <w:t>Açıklama</w:t>
            </w:r>
          </w:p>
        </w:tc>
        <w:tc>
          <w:tcPr>
            <w:tcW w:w="7255" w:type="dxa"/>
            <w:gridSpan w:val="5"/>
            <w:shd w:val="clear" w:color="auto" w:fill="auto"/>
          </w:tcPr>
          <w:p w:rsidR="00897B2F" w:rsidRPr="002571BC" w:rsidRDefault="00897B2F" w:rsidP="004A3F1C">
            <w:pPr>
              <w:rPr>
                <w:rFonts w:cstheme="minorHAnsi"/>
              </w:rPr>
            </w:pP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2571BC" w:rsidRDefault="00897B2F" w:rsidP="004A3F1C">
            <w:pPr>
              <w:rPr>
                <w:rFonts w:cstheme="minorHAnsi"/>
              </w:rPr>
            </w:pPr>
            <w:r w:rsidRPr="002571BC">
              <w:rPr>
                <w:rFonts w:cstheme="minorHAnsi"/>
              </w:rPr>
              <w:t>İzleme Dönemindeki Gerçekleşme Değeri (C)</w:t>
            </w:r>
          </w:p>
        </w:tc>
        <w:tc>
          <w:tcPr>
            <w:tcW w:w="1288" w:type="dxa"/>
            <w:shd w:val="clear" w:color="auto" w:fill="F4B083" w:themeFill="accent2" w:themeFillTint="99"/>
          </w:tcPr>
          <w:p w:rsidR="00897B2F" w:rsidRPr="002571BC" w:rsidRDefault="00897B2F" w:rsidP="004A3F1C">
            <w:pPr>
              <w:rPr>
                <w:rFonts w:cstheme="minorHAnsi"/>
              </w:rPr>
            </w:pPr>
            <w:r w:rsidRPr="002571BC">
              <w:rPr>
                <w:rFonts w:cstheme="minorHAnsi"/>
              </w:rPr>
              <w:t>Performans (%) (C-A)/(B-A)</w:t>
            </w:r>
          </w:p>
        </w:tc>
      </w:tr>
      <w:tr w:rsidR="00897B2F" w:rsidRPr="00E67D94" w:rsidTr="006B323D">
        <w:tc>
          <w:tcPr>
            <w:tcW w:w="1807" w:type="dxa"/>
            <w:shd w:val="clear" w:color="auto" w:fill="auto"/>
          </w:tcPr>
          <w:p w:rsidR="00897B2F" w:rsidRPr="00E67D94" w:rsidRDefault="00897B2F" w:rsidP="004A3F1C">
            <w:pPr>
              <w:rPr>
                <w:rFonts w:cstheme="minorHAnsi"/>
              </w:rPr>
            </w:pPr>
            <w:r w:rsidRPr="00E67D94">
              <w:rPr>
                <w:rFonts w:cstheme="minorHAnsi"/>
              </w:rPr>
              <w:t>PG1.1.2: İdari personelin memnuniyet seviyesi (%)</w:t>
            </w:r>
          </w:p>
        </w:tc>
        <w:tc>
          <w:tcPr>
            <w:tcW w:w="1117" w:type="dxa"/>
            <w:shd w:val="clear" w:color="auto" w:fill="auto"/>
          </w:tcPr>
          <w:p w:rsidR="00897B2F" w:rsidRPr="00E67D94" w:rsidRDefault="00897B2F" w:rsidP="004A3F1C">
            <w:pPr>
              <w:rPr>
                <w:rFonts w:cstheme="minorHAnsi"/>
              </w:rPr>
            </w:pPr>
            <w:r w:rsidRPr="00E67D94">
              <w:rPr>
                <w:rFonts w:cstheme="minorHAnsi"/>
              </w:rPr>
              <w:t>25</w:t>
            </w:r>
          </w:p>
        </w:tc>
        <w:tc>
          <w:tcPr>
            <w:tcW w:w="1221" w:type="dxa"/>
            <w:shd w:val="clear" w:color="auto" w:fill="auto"/>
          </w:tcPr>
          <w:p w:rsidR="00897B2F" w:rsidRPr="00E67D94" w:rsidRDefault="00897B2F" w:rsidP="004A3F1C">
            <w:pPr>
              <w:rPr>
                <w:rFonts w:cstheme="minorHAnsi"/>
              </w:rPr>
            </w:pPr>
            <w:r w:rsidRPr="00E67D94">
              <w:rPr>
                <w:rFonts w:cstheme="minorHAnsi"/>
              </w:rPr>
              <w:t>70</w:t>
            </w:r>
          </w:p>
        </w:tc>
        <w:tc>
          <w:tcPr>
            <w:tcW w:w="1778" w:type="dxa"/>
            <w:shd w:val="clear" w:color="auto" w:fill="auto"/>
          </w:tcPr>
          <w:p w:rsidR="00897B2F" w:rsidRPr="00E67D94" w:rsidRDefault="00D02010" w:rsidP="004A3F1C">
            <w:pPr>
              <w:rPr>
                <w:rFonts w:cstheme="minorHAnsi"/>
              </w:rPr>
            </w:pPr>
            <w:r>
              <w:rPr>
                <w:rFonts w:cstheme="minorHAnsi"/>
              </w:rPr>
              <w:t>79</w:t>
            </w:r>
          </w:p>
        </w:tc>
        <w:tc>
          <w:tcPr>
            <w:tcW w:w="1851" w:type="dxa"/>
            <w:shd w:val="clear" w:color="auto" w:fill="auto"/>
          </w:tcPr>
          <w:p w:rsidR="00897B2F" w:rsidRPr="002571BC" w:rsidRDefault="008C53B5" w:rsidP="004A3F1C">
            <w:pPr>
              <w:rPr>
                <w:rFonts w:cstheme="minorHAnsi"/>
              </w:rPr>
            </w:pPr>
            <w:r w:rsidRPr="002571BC">
              <w:rPr>
                <w:rFonts w:cstheme="minorHAnsi"/>
              </w:rPr>
              <w:t>Anket güncelleniyor.</w:t>
            </w:r>
          </w:p>
        </w:tc>
        <w:tc>
          <w:tcPr>
            <w:tcW w:w="1288" w:type="dxa"/>
            <w:shd w:val="clear" w:color="auto" w:fill="auto"/>
          </w:tcPr>
          <w:p w:rsidR="00897B2F" w:rsidRPr="002571BC" w:rsidRDefault="00897B2F" w:rsidP="004A3F1C">
            <w:pPr>
              <w:rPr>
                <w:rFonts w:cstheme="minorHAnsi"/>
              </w:rPr>
            </w:pPr>
          </w:p>
        </w:tc>
      </w:tr>
      <w:tr w:rsidR="00897B2F" w:rsidRPr="00E67D94" w:rsidTr="006B323D">
        <w:tc>
          <w:tcPr>
            <w:tcW w:w="1807" w:type="dxa"/>
            <w:shd w:val="clear" w:color="auto" w:fill="auto"/>
          </w:tcPr>
          <w:p w:rsidR="00897B2F" w:rsidRPr="00E67D94" w:rsidRDefault="00897B2F" w:rsidP="004A3F1C">
            <w:pPr>
              <w:rPr>
                <w:rFonts w:cstheme="minorHAnsi"/>
              </w:rPr>
            </w:pPr>
            <w:r>
              <w:rPr>
                <w:rFonts w:cstheme="minorHAnsi"/>
              </w:rPr>
              <w:t>Açıklama</w:t>
            </w:r>
          </w:p>
        </w:tc>
        <w:tc>
          <w:tcPr>
            <w:tcW w:w="7255" w:type="dxa"/>
            <w:gridSpan w:val="5"/>
            <w:shd w:val="clear" w:color="auto" w:fill="auto"/>
          </w:tcPr>
          <w:p w:rsidR="00897B2F" w:rsidRPr="002571BC" w:rsidRDefault="00897B2F" w:rsidP="004A3F1C">
            <w:pPr>
              <w:rPr>
                <w:rFonts w:cstheme="minorHAnsi"/>
              </w:rPr>
            </w:pP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2571BC" w:rsidRDefault="00897B2F" w:rsidP="004A3F1C">
            <w:pPr>
              <w:rPr>
                <w:rFonts w:cstheme="minorHAnsi"/>
              </w:rPr>
            </w:pPr>
            <w:r w:rsidRPr="002571BC">
              <w:rPr>
                <w:rFonts w:cstheme="minorHAnsi"/>
              </w:rPr>
              <w:t>İzleme Dönemindeki Gerçekleşme Değeri (C)</w:t>
            </w:r>
          </w:p>
        </w:tc>
        <w:tc>
          <w:tcPr>
            <w:tcW w:w="1288" w:type="dxa"/>
            <w:shd w:val="clear" w:color="auto" w:fill="F4B083" w:themeFill="accent2" w:themeFillTint="99"/>
          </w:tcPr>
          <w:p w:rsidR="00897B2F" w:rsidRPr="002571BC" w:rsidRDefault="00897B2F" w:rsidP="004A3F1C">
            <w:pPr>
              <w:rPr>
                <w:rFonts w:cstheme="minorHAnsi"/>
              </w:rPr>
            </w:pPr>
            <w:r w:rsidRPr="002571BC">
              <w:rPr>
                <w:rFonts w:cstheme="minorHAnsi"/>
              </w:rPr>
              <w:t>Performans (%) (C-A)/(B-A)</w:t>
            </w:r>
          </w:p>
        </w:tc>
      </w:tr>
      <w:tr w:rsidR="00897B2F" w:rsidRPr="00E67D94" w:rsidTr="006B323D">
        <w:tc>
          <w:tcPr>
            <w:tcW w:w="1807" w:type="dxa"/>
            <w:shd w:val="clear" w:color="auto" w:fill="auto"/>
          </w:tcPr>
          <w:p w:rsidR="00897B2F" w:rsidRPr="00E67D94" w:rsidRDefault="00897B2F" w:rsidP="004A3F1C">
            <w:pPr>
              <w:rPr>
                <w:rFonts w:cstheme="minorHAnsi"/>
              </w:rPr>
            </w:pPr>
            <w:r w:rsidRPr="00E67D94">
              <w:rPr>
                <w:rFonts w:cstheme="minorHAnsi"/>
              </w:rPr>
              <w:t>PG1.1.3: Öğrencilerin memnuniyet seviyesi (%)</w:t>
            </w:r>
          </w:p>
        </w:tc>
        <w:tc>
          <w:tcPr>
            <w:tcW w:w="1117" w:type="dxa"/>
            <w:shd w:val="clear" w:color="auto" w:fill="auto"/>
          </w:tcPr>
          <w:p w:rsidR="00897B2F" w:rsidRPr="00E67D94" w:rsidRDefault="00897B2F" w:rsidP="004A3F1C">
            <w:pPr>
              <w:rPr>
                <w:rFonts w:cstheme="minorHAnsi"/>
              </w:rPr>
            </w:pPr>
            <w:r w:rsidRPr="00E67D94">
              <w:rPr>
                <w:rFonts w:cstheme="minorHAnsi"/>
              </w:rPr>
              <w:t>25</w:t>
            </w:r>
          </w:p>
        </w:tc>
        <w:tc>
          <w:tcPr>
            <w:tcW w:w="1221" w:type="dxa"/>
            <w:shd w:val="clear" w:color="auto" w:fill="auto"/>
          </w:tcPr>
          <w:p w:rsidR="00897B2F" w:rsidRPr="00E67D94" w:rsidRDefault="00897B2F" w:rsidP="004A3F1C">
            <w:pPr>
              <w:rPr>
                <w:rFonts w:cstheme="minorHAnsi"/>
              </w:rPr>
            </w:pPr>
            <w:r w:rsidRPr="00E67D94">
              <w:rPr>
                <w:rFonts w:cstheme="minorHAnsi"/>
              </w:rPr>
              <w:t>70</w:t>
            </w:r>
          </w:p>
        </w:tc>
        <w:tc>
          <w:tcPr>
            <w:tcW w:w="1778" w:type="dxa"/>
            <w:shd w:val="clear" w:color="auto" w:fill="auto"/>
          </w:tcPr>
          <w:p w:rsidR="00897B2F" w:rsidRPr="00E67D94" w:rsidRDefault="00D02010" w:rsidP="004A3F1C">
            <w:pPr>
              <w:rPr>
                <w:rFonts w:cstheme="minorHAnsi"/>
              </w:rPr>
            </w:pPr>
            <w:r>
              <w:rPr>
                <w:rFonts w:cstheme="minorHAnsi"/>
              </w:rPr>
              <w:t>76</w:t>
            </w:r>
          </w:p>
        </w:tc>
        <w:tc>
          <w:tcPr>
            <w:tcW w:w="1851" w:type="dxa"/>
            <w:shd w:val="clear" w:color="auto" w:fill="auto"/>
          </w:tcPr>
          <w:p w:rsidR="00897B2F" w:rsidRPr="002571BC" w:rsidRDefault="008C53B5" w:rsidP="004A3F1C">
            <w:pPr>
              <w:rPr>
                <w:rFonts w:cstheme="minorHAnsi"/>
              </w:rPr>
            </w:pPr>
            <w:r w:rsidRPr="002571BC">
              <w:rPr>
                <w:rFonts w:cstheme="minorHAnsi"/>
              </w:rPr>
              <w:t>Anket güncelleniyor.</w:t>
            </w:r>
          </w:p>
        </w:tc>
        <w:tc>
          <w:tcPr>
            <w:tcW w:w="1288" w:type="dxa"/>
            <w:shd w:val="clear" w:color="auto" w:fill="auto"/>
          </w:tcPr>
          <w:p w:rsidR="00897B2F" w:rsidRPr="002571BC" w:rsidRDefault="00897B2F" w:rsidP="004A3F1C">
            <w:pPr>
              <w:rPr>
                <w:rFonts w:cstheme="minorHAnsi"/>
              </w:rPr>
            </w:pPr>
          </w:p>
        </w:tc>
      </w:tr>
      <w:tr w:rsidR="00897B2F" w:rsidRPr="00E67D94" w:rsidTr="006B323D">
        <w:tc>
          <w:tcPr>
            <w:tcW w:w="1807" w:type="dxa"/>
            <w:shd w:val="clear" w:color="auto" w:fill="auto"/>
          </w:tcPr>
          <w:p w:rsidR="00897B2F" w:rsidRPr="00E67D94" w:rsidRDefault="00897B2F" w:rsidP="004A3F1C">
            <w:pPr>
              <w:rPr>
                <w:rFonts w:cstheme="minorHAnsi"/>
              </w:rPr>
            </w:pPr>
            <w:r>
              <w:rPr>
                <w:rFonts w:cstheme="minorHAnsi"/>
              </w:rPr>
              <w:t>Açıklama</w:t>
            </w:r>
          </w:p>
        </w:tc>
        <w:tc>
          <w:tcPr>
            <w:tcW w:w="7255" w:type="dxa"/>
            <w:gridSpan w:val="5"/>
            <w:shd w:val="clear" w:color="auto" w:fill="auto"/>
          </w:tcPr>
          <w:p w:rsidR="00897B2F" w:rsidRPr="00E67D94" w:rsidRDefault="00897B2F" w:rsidP="004A3F1C">
            <w:pPr>
              <w:rPr>
                <w:rFonts w:cstheme="minorHAnsi"/>
              </w:rPr>
            </w:pPr>
          </w:p>
        </w:tc>
      </w:tr>
      <w:tr w:rsidR="00897B2F" w:rsidRPr="00E67D94" w:rsidTr="004A3F1C">
        <w:tc>
          <w:tcPr>
            <w:tcW w:w="180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17"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21"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77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851"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8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07" w:type="dxa"/>
          </w:tcPr>
          <w:p w:rsidR="00897B2F" w:rsidRPr="00E67D94" w:rsidRDefault="00897B2F" w:rsidP="004A3F1C">
            <w:pPr>
              <w:rPr>
                <w:rFonts w:cstheme="minorHAnsi"/>
              </w:rPr>
            </w:pPr>
            <w:r w:rsidRPr="00E67D94">
              <w:rPr>
                <w:rFonts w:cstheme="minorHAnsi"/>
              </w:rPr>
              <w:t xml:space="preserve">PG1.1.4: İngilizce </w:t>
            </w:r>
            <w:r w:rsidRPr="00E67D94">
              <w:rPr>
                <w:rFonts w:cstheme="minorHAnsi"/>
              </w:rPr>
              <w:lastRenderedPageBreak/>
              <w:t>kurslarına katılan, kritik görevlerdeki idari personel sayısı</w:t>
            </w:r>
          </w:p>
        </w:tc>
        <w:tc>
          <w:tcPr>
            <w:tcW w:w="1117" w:type="dxa"/>
          </w:tcPr>
          <w:p w:rsidR="00897B2F" w:rsidRPr="00E67D94" w:rsidRDefault="00897B2F" w:rsidP="004A3F1C">
            <w:pPr>
              <w:rPr>
                <w:rFonts w:cstheme="minorHAnsi"/>
              </w:rPr>
            </w:pPr>
            <w:r w:rsidRPr="00E67D94">
              <w:rPr>
                <w:rFonts w:cstheme="minorHAnsi"/>
              </w:rPr>
              <w:lastRenderedPageBreak/>
              <w:t>25</w:t>
            </w:r>
          </w:p>
        </w:tc>
        <w:tc>
          <w:tcPr>
            <w:tcW w:w="1221" w:type="dxa"/>
          </w:tcPr>
          <w:p w:rsidR="00897B2F" w:rsidRPr="00E67D94" w:rsidRDefault="00897B2F" w:rsidP="004A3F1C">
            <w:pPr>
              <w:rPr>
                <w:rFonts w:cstheme="minorHAnsi"/>
              </w:rPr>
            </w:pPr>
            <w:r w:rsidRPr="00E67D94">
              <w:rPr>
                <w:rFonts w:cstheme="minorHAnsi"/>
              </w:rPr>
              <w:t>0</w:t>
            </w:r>
          </w:p>
        </w:tc>
        <w:tc>
          <w:tcPr>
            <w:tcW w:w="1778" w:type="dxa"/>
          </w:tcPr>
          <w:p w:rsidR="00897B2F" w:rsidRPr="00E67D94" w:rsidRDefault="00D02010" w:rsidP="004A3F1C">
            <w:pPr>
              <w:rPr>
                <w:rFonts w:cstheme="minorHAnsi"/>
              </w:rPr>
            </w:pPr>
            <w:r>
              <w:rPr>
                <w:rFonts w:cstheme="minorHAnsi"/>
              </w:rPr>
              <w:t>5</w:t>
            </w:r>
          </w:p>
        </w:tc>
        <w:tc>
          <w:tcPr>
            <w:tcW w:w="1851" w:type="dxa"/>
            <w:shd w:val="clear" w:color="auto" w:fill="auto"/>
          </w:tcPr>
          <w:p w:rsidR="00897B2F" w:rsidRPr="00E67D94" w:rsidRDefault="00F9205B" w:rsidP="004A3F1C">
            <w:pPr>
              <w:rPr>
                <w:rFonts w:cstheme="minorHAnsi"/>
              </w:rPr>
            </w:pPr>
            <w:r>
              <w:rPr>
                <w:rFonts w:cstheme="minorHAnsi"/>
              </w:rPr>
              <w:t>3</w:t>
            </w:r>
          </w:p>
        </w:tc>
        <w:tc>
          <w:tcPr>
            <w:tcW w:w="1288" w:type="dxa"/>
          </w:tcPr>
          <w:p w:rsidR="00897B2F" w:rsidRPr="00E67D94" w:rsidRDefault="007011E7" w:rsidP="004A3F1C">
            <w:pPr>
              <w:rPr>
                <w:rFonts w:cstheme="minorHAnsi"/>
              </w:rPr>
            </w:pPr>
            <w:r>
              <w:rPr>
                <w:rFonts w:cstheme="minorHAnsi"/>
              </w:rPr>
              <w:t>%60</w:t>
            </w:r>
          </w:p>
        </w:tc>
      </w:tr>
      <w:tr w:rsidR="00897B2F" w:rsidRPr="00E67D94" w:rsidTr="002571BC">
        <w:tc>
          <w:tcPr>
            <w:tcW w:w="1807" w:type="dxa"/>
            <w:shd w:val="clear" w:color="auto" w:fill="auto"/>
          </w:tcPr>
          <w:p w:rsidR="00897B2F" w:rsidRPr="00E67D94" w:rsidRDefault="00897B2F" w:rsidP="004A3F1C">
            <w:pPr>
              <w:rPr>
                <w:rFonts w:cstheme="minorHAnsi"/>
              </w:rPr>
            </w:pPr>
            <w:r>
              <w:rPr>
                <w:rFonts w:cstheme="minorHAnsi"/>
              </w:rPr>
              <w:t>Açıklama</w:t>
            </w:r>
          </w:p>
        </w:tc>
        <w:tc>
          <w:tcPr>
            <w:tcW w:w="7255" w:type="dxa"/>
            <w:gridSpan w:val="5"/>
            <w:shd w:val="clear" w:color="auto" w:fill="auto"/>
          </w:tcPr>
          <w:p w:rsidR="00897B2F" w:rsidRPr="00E67D94" w:rsidRDefault="00F9205B" w:rsidP="004A3F1C">
            <w:pPr>
              <w:rPr>
                <w:rFonts w:cstheme="minorHAnsi"/>
              </w:rPr>
            </w:pPr>
            <w:r w:rsidRPr="00F9205B">
              <w:rPr>
                <w:rFonts w:cstheme="minorHAnsi"/>
              </w:rPr>
              <w:t>3 personel eğitime başlamış, ancak devamlı olarak eğitime katılmamışlardır.</w:t>
            </w:r>
          </w:p>
        </w:tc>
      </w:tr>
    </w:tbl>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815"/>
        <w:gridCol w:w="1133"/>
        <w:gridCol w:w="1429"/>
        <w:gridCol w:w="1928"/>
        <w:gridCol w:w="1459"/>
        <w:gridCol w:w="1298"/>
      </w:tblGrid>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4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sidRPr="00E67D94">
              <w:rPr>
                <w:rFonts w:cstheme="minorHAnsi"/>
              </w:rPr>
              <w:t>H1.2</w:t>
            </w:r>
          </w:p>
        </w:tc>
        <w:tc>
          <w:tcPr>
            <w:tcW w:w="724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Bilişim donanım/yazılım altyapısını ve kullanıcı destek hizmetlerini güçlendirmek ve sürdürülebilirliğini garanti altına almak</w:t>
            </w:r>
          </w:p>
        </w:tc>
      </w:tr>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sidRPr="00E67D94">
              <w:rPr>
                <w:rFonts w:cstheme="minorHAnsi"/>
              </w:rPr>
              <w:t>H1.2Performansı</w:t>
            </w:r>
          </w:p>
        </w:tc>
        <w:tc>
          <w:tcPr>
            <w:tcW w:w="7247" w:type="dxa"/>
            <w:gridSpan w:val="5"/>
            <w:shd w:val="clear" w:color="auto" w:fill="9CC2E5" w:themeFill="accent1" w:themeFillTint="99"/>
          </w:tcPr>
          <w:p w:rsidR="00897B2F" w:rsidRPr="00E67D94" w:rsidRDefault="002571BC" w:rsidP="004A3F1C">
            <w:pPr>
              <w:rPr>
                <w:rFonts w:cstheme="minorHAnsi"/>
              </w:rPr>
            </w:pPr>
            <w:r>
              <w:rPr>
                <w:rFonts w:cstheme="minorHAnsi"/>
              </w:rPr>
              <w:t>%39,55</w:t>
            </w:r>
          </w:p>
        </w:tc>
      </w:tr>
      <w:tr w:rsidR="00897B2F" w:rsidRPr="00E67D94" w:rsidTr="004A3F1C">
        <w:tc>
          <w:tcPr>
            <w:tcW w:w="1815"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47" w:type="dxa"/>
            <w:gridSpan w:val="5"/>
            <w:shd w:val="clear" w:color="auto" w:fill="9CC2E5" w:themeFill="accent1" w:themeFillTint="99"/>
          </w:tcPr>
          <w:p w:rsidR="00897B2F" w:rsidRPr="00E67D94" w:rsidRDefault="00897B2F" w:rsidP="004A3F1C">
            <w:pPr>
              <w:rPr>
                <w:rFonts w:cstheme="minorHAnsi"/>
              </w:rPr>
            </w:pPr>
            <w:r w:rsidRPr="0057224D">
              <w:rPr>
                <w:rFonts w:cstheme="minorHAnsi"/>
              </w:rPr>
              <w:t>Bilgi İşlem Daire Başkanlığı (BİDB)</w:t>
            </w:r>
          </w:p>
        </w:tc>
      </w:tr>
      <w:tr w:rsidR="00897B2F" w:rsidRPr="00E67D94" w:rsidTr="004A3F1C">
        <w:tc>
          <w:tcPr>
            <w:tcW w:w="181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3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9"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92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5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98" w:type="dxa"/>
            <w:shd w:val="clear" w:color="auto" w:fill="F4B083" w:themeFill="accent2" w:themeFillTint="99"/>
          </w:tcPr>
          <w:p w:rsidR="00897B2F" w:rsidRPr="00E67D94" w:rsidRDefault="007011E7" w:rsidP="004A3F1C">
            <w:pPr>
              <w:rPr>
                <w:rFonts w:cstheme="minorHAnsi"/>
              </w:rPr>
            </w:pPr>
            <w:r>
              <w:rPr>
                <w:rFonts w:cstheme="minorHAnsi"/>
              </w:rPr>
              <w:t>Performans (%) (C/B)</w:t>
            </w:r>
          </w:p>
        </w:tc>
      </w:tr>
      <w:tr w:rsidR="00897B2F" w:rsidRPr="00E67D94" w:rsidTr="002571BC">
        <w:tc>
          <w:tcPr>
            <w:tcW w:w="1815" w:type="dxa"/>
          </w:tcPr>
          <w:p w:rsidR="00897B2F" w:rsidRPr="00E67D94" w:rsidRDefault="00897B2F" w:rsidP="004A3F1C">
            <w:pPr>
              <w:rPr>
                <w:rFonts w:cstheme="minorHAnsi"/>
              </w:rPr>
            </w:pPr>
            <w:r w:rsidRPr="00E67D94">
              <w:rPr>
                <w:rFonts w:cstheme="minorHAnsi"/>
              </w:rPr>
              <w:t>PG1.2.1: Kampüsün her noktasından (eğitim/ sosyal/açık alan) internet erişimi (%)</w:t>
            </w:r>
          </w:p>
        </w:tc>
        <w:tc>
          <w:tcPr>
            <w:tcW w:w="1133" w:type="dxa"/>
          </w:tcPr>
          <w:p w:rsidR="00897B2F" w:rsidRPr="00E67D94" w:rsidRDefault="00897B2F" w:rsidP="004A3F1C">
            <w:pPr>
              <w:rPr>
                <w:rFonts w:cstheme="minorHAnsi"/>
              </w:rPr>
            </w:pPr>
            <w:r w:rsidRPr="00E67D94">
              <w:rPr>
                <w:rFonts w:cstheme="minorHAnsi"/>
              </w:rPr>
              <w:t>40</w:t>
            </w:r>
          </w:p>
        </w:tc>
        <w:tc>
          <w:tcPr>
            <w:tcW w:w="1429" w:type="dxa"/>
          </w:tcPr>
          <w:p w:rsidR="00897B2F" w:rsidRPr="00E67D94" w:rsidRDefault="00897B2F" w:rsidP="004A3F1C">
            <w:pPr>
              <w:rPr>
                <w:rFonts w:cstheme="minorHAnsi"/>
              </w:rPr>
            </w:pPr>
            <w:r w:rsidRPr="00E67D94">
              <w:rPr>
                <w:rFonts w:cstheme="minorHAnsi"/>
              </w:rPr>
              <w:t>25</w:t>
            </w:r>
          </w:p>
        </w:tc>
        <w:tc>
          <w:tcPr>
            <w:tcW w:w="1928" w:type="dxa"/>
          </w:tcPr>
          <w:p w:rsidR="00897B2F" w:rsidRPr="00E67D94" w:rsidRDefault="00D02010" w:rsidP="004A3F1C">
            <w:pPr>
              <w:rPr>
                <w:rFonts w:cstheme="minorHAnsi"/>
              </w:rPr>
            </w:pPr>
            <w:r>
              <w:rPr>
                <w:rFonts w:cstheme="minorHAnsi"/>
              </w:rPr>
              <w:t>100</w:t>
            </w:r>
          </w:p>
        </w:tc>
        <w:tc>
          <w:tcPr>
            <w:tcW w:w="1459" w:type="dxa"/>
            <w:shd w:val="clear" w:color="auto" w:fill="auto"/>
          </w:tcPr>
          <w:p w:rsidR="00897B2F" w:rsidRPr="00E67D94" w:rsidRDefault="004D2F66" w:rsidP="004A3F1C">
            <w:pPr>
              <w:rPr>
                <w:rFonts w:cstheme="minorHAnsi"/>
              </w:rPr>
            </w:pPr>
            <w:r>
              <w:rPr>
                <w:rFonts w:cstheme="minorHAnsi"/>
              </w:rPr>
              <w:t>25</w:t>
            </w:r>
          </w:p>
        </w:tc>
        <w:tc>
          <w:tcPr>
            <w:tcW w:w="1298" w:type="dxa"/>
          </w:tcPr>
          <w:p w:rsidR="00897B2F" w:rsidRPr="00E67D94" w:rsidRDefault="007011E7" w:rsidP="004A3F1C">
            <w:pPr>
              <w:rPr>
                <w:rFonts w:cstheme="minorHAnsi"/>
              </w:rPr>
            </w:pPr>
            <w:r>
              <w:rPr>
                <w:rFonts w:cstheme="minorHAnsi"/>
              </w:rPr>
              <w:t>%25</w:t>
            </w:r>
          </w:p>
        </w:tc>
      </w:tr>
      <w:tr w:rsidR="00897B2F" w:rsidRPr="00E67D94" w:rsidTr="002571BC">
        <w:tc>
          <w:tcPr>
            <w:tcW w:w="1815" w:type="dxa"/>
            <w:shd w:val="clear" w:color="auto" w:fill="auto"/>
          </w:tcPr>
          <w:p w:rsidR="00897B2F" w:rsidRPr="00E67D94" w:rsidRDefault="00897B2F" w:rsidP="004A3F1C">
            <w:pPr>
              <w:rPr>
                <w:rFonts w:cstheme="minorHAnsi"/>
              </w:rPr>
            </w:pPr>
            <w:r>
              <w:rPr>
                <w:rFonts w:cstheme="minorHAnsi"/>
              </w:rPr>
              <w:t>Açıklama</w:t>
            </w:r>
          </w:p>
        </w:tc>
        <w:tc>
          <w:tcPr>
            <w:tcW w:w="7247" w:type="dxa"/>
            <w:gridSpan w:val="5"/>
            <w:shd w:val="clear" w:color="auto" w:fill="auto"/>
          </w:tcPr>
          <w:p w:rsidR="00897B2F" w:rsidRPr="00E67D94" w:rsidRDefault="004D2F66" w:rsidP="004D2F66">
            <w:pPr>
              <w:jc w:val="both"/>
              <w:rPr>
                <w:rFonts w:cstheme="minorHAnsi"/>
              </w:rPr>
            </w:pPr>
            <w:r>
              <w:t>Ödenek yetersizliğinden dolayı, dönem içerisinde yeni kablosuz cihaz alımı olmamıştır.</w:t>
            </w:r>
          </w:p>
        </w:tc>
      </w:tr>
      <w:tr w:rsidR="00897B2F" w:rsidRPr="00E67D94" w:rsidTr="004A3F1C">
        <w:tc>
          <w:tcPr>
            <w:tcW w:w="181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3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9"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92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5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98"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815" w:type="dxa"/>
          </w:tcPr>
          <w:p w:rsidR="00897B2F" w:rsidRPr="00E67D94" w:rsidRDefault="00897B2F" w:rsidP="004A3F1C">
            <w:pPr>
              <w:rPr>
                <w:rFonts w:cstheme="minorHAnsi"/>
              </w:rPr>
            </w:pPr>
            <w:r w:rsidRPr="00E67D94">
              <w:rPr>
                <w:rFonts w:cstheme="minorHAnsi"/>
              </w:rPr>
              <w:t>PG1.2.2: Bilgi ve veri güvenliği konularında planlanan dönüşümün tamamlanma oranı (%)</w:t>
            </w:r>
          </w:p>
        </w:tc>
        <w:tc>
          <w:tcPr>
            <w:tcW w:w="1133" w:type="dxa"/>
          </w:tcPr>
          <w:p w:rsidR="00897B2F" w:rsidRPr="00E67D94" w:rsidRDefault="00897B2F" w:rsidP="004A3F1C">
            <w:pPr>
              <w:rPr>
                <w:rFonts w:cstheme="minorHAnsi"/>
              </w:rPr>
            </w:pPr>
            <w:r w:rsidRPr="00E67D94">
              <w:rPr>
                <w:rFonts w:cstheme="minorHAnsi"/>
              </w:rPr>
              <w:t>30</w:t>
            </w:r>
          </w:p>
        </w:tc>
        <w:tc>
          <w:tcPr>
            <w:tcW w:w="1429" w:type="dxa"/>
          </w:tcPr>
          <w:p w:rsidR="00897B2F" w:rsidRPr="00E67D94" w:rsidRDefault="00897B2F" w:rsidP="004A3F1C">
            <w:pPr>
              <w:rPr>
                <w:rFonts w:cstheme="minorHAnsi"/>
              </w:rPr>
            </w:pPr>
            <w:r w:rsidRPr="00E67D94">
              <w:rPr>
                <w:rFonts w:cstheme="minorHAnsi"/>
              </w:rPr>
              <w:t>10</w:t>
            </w:r>
          </w:p>
        </w:tc>
        <w:tc>
          <w:tcPr>
            <w:tcW w:w="1928" w:type="dxa"/>
          </w:tcPr>
          <w:p w:rsidR="00897B2F" w:rsidRPr="00E67D94" w:rsidRDefault="00D02010" w:rsidP="004A3F1C">
            <w:pPr>
              <w:rPr>
                <w:rFonts w:cstheme="minorHAnsi"/>
              </w:rPr>
            </w:pPr>
            <w:r>
              <w:rPr>
                <w:rFonts w:cstheme="minorHAnsi"/>
              </w:rPr>
              <w:t>80</w:t>
            </w:r>
          </w:p>
        </w:tc>
        <w:tc>
          <w:tcPr>
            <w:tcW w:w="1459" w:type="dxa"/>
            <w:shd w:val="clear" w:color="auto" w:fill="auto"/>
          </w:tcPr>
          <w:p w:rsidR="00897B2F" w:rsidRPr="00E67D94" w:rsidRDefault="004D2F66" w:rsidP="004A3F1C">
            <w:pPr>
              <w:rPr>
                <w:rFonts w:cstheme="minorHAnsi"/>
              </w:rPr>
            </w:pPr>
            <w:r>
              <w:rPr>
                <w:rFonts w:cstheme="minorHAnsi"/>
              </w:rPr>
              <w:t>10</w:t>
            </w:r>
          </w:p>
        </w:tc>
        <w:tc>
          <w:tcPr>
            <w:tcW w:w="1298" w:type="dxa"/>
          </w:tcPr>
          <w:p w:rsidR="00897B2F" w:rsidRPr="007011E7" w:rsidRDefault="007011E7" w:rsidP="007011E7">
            <w:pPr>
              <w:rPr>
                <w:rFonts w:cstheme="minorHAnsi"/>
              </w:rPr>
            </w:pPr>
            <w:r>
              <w:rPr>
                <w:rFonts w:cstheme="minorHAnsi"/>
              </w:rPr>
              <w:t>%12,5</w:t>
            </w:r>
          </w:p>
        </w:tc>
      </w:tr>
      <w:tr w:rsidR="00897B2F" w:rsidRPr="00E67D94" w:rsidTr="002571BC">
        <w:tc>
          <w:tcPr>
            <w:tcW w:w="1815" w:type="dxa"/>
            <w:shd w:val="clear" w:color="auto" w:fill="auto"/>
          </w:tcPr>
          <w:p w:rsidR="00897B2F" w:rsidRPr="00E67D94" w:rsidRDefault="00897B2F" w:rsidP="004A3F1C">
            <w:pPr>
              <w:rPr>
                <w:rFonts w:cstheme="minorHAnsi"/>
              </w:rPr>
            </w:pPr>
            <w:r>
              <w:rPr>
                <w:rFonts w:cstheme="minorHAnsi"/>
              </w:rPr>
              <w:t>Açıklama</w:t>
            </w:r>
          </w:p>
        </w:tc>
        <w:tc>
          <w:tcPr>
            <w:tcW w:w="7247" w:type="dxa"/>
            <w:gridSpan w:val="5"/>
            <w:shd w:val="clear" w:color="auto" w:fill="auto"/>
          </w:tcPr>
          <w:p w:rsidR="00897B2F" w:rsidRPr="00E67D94" w:rsidRDefault="004D2F66" w:rsidP="004D2F66">
            <w:pPr>
              <w:jc w:val="both"/>
              <w:rPr>
                <w:rFonts w:cstheme="minorHAnsi"/>
              </w:rPr>
            </w:pPr>
            <w:r>
              <w:t>Kampüs genelinde çalışmalara, COVID-19 ile birlikte değişen çalışma düzeni ve yeni bir gündem olan uzaktan eğitime yönelik yoğun dijitalleşme çalışmaları sebebiyle henüz başlanamamıştır. Belirgin ölçüde Bilgi İşlem Daire Başkanlığı olarak öncelikli tedbirler alınmıştır. Göstergenin değerine henüz ulaşılamadı. İlgili alanda ileri seviyelerde uzmanlaşma ihtiyacı bulunmaktadır. Hedef değerlere ulaşılamaması bir risk oluşturmaktadır.</w:t>
            </w:r>
          </w:p>
        </w:tc>
      </w:tr>
      <w:tr w:rsidR="00897B2F" w:rsidRPr="00E67D94" w:rsidTr="004A3F1C">
        <w:tc>
          <w:tcPr>
            <w:tcW w:w="181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33"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9"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928"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5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98" w:type="dxa"/>
            <w:shd w:val="clear" w:color="auto" w:fill="F4B083" w:themeFill="accent2" w:themeFillTint="99"/>
          </w:tcPr>
          <w:p w:rsidR="00897B2F" w:rsidRPr="00E67D94" w:rsidRDefault="007011E7" w:rsidP="007011E7">
            <w:pPr>
              <w:rPr>
                <w:rFonts w:cstheme="minorHAnsi"/>
              </w:rPr>
            </w:pPr>
            <w:r>
              <w:rPr>
                <w:rFonts w:cstheme="minorHAnsi"/>
              </w:rPr>
              <w:t>Performans (%)(C/B)</w:t>
            </w:r>
          </w:p>
        </w:tc>
      </w:tr>
      <w:tr w:rsidR="00897B2F" w:rsidRPr="00E67D94" w:rsidTr="002571BC">
        <w:tc>
          <w:tcPr>
            <w:tcW w:w="1815" w:type="dxa"/>
          </w:tcPr>
          <w:p w:rsidR="00897B2F" w:rsidRPr="00E67D94" w:rsidRDefault="00897B2F" w:rsidP="004A3F1C">
            <w:pPr>
              <w:rPr>
                <w:rFonts w:cstheme="minorHAnsi"/>
              </w:rPr>
            </w:pPr>
            <w:r w:rsidRPr="00E67D94">
              <w:rPr>
                <w:rFonts w:cstheme="minorHAnsi"/>
              </w:rPr>
              <w:t xml:space="preserve">PG1.2.3: İdari </w:t>
            </w:r>
            <w:r w:rsidRPr="00E67D94">
              <w:rPr>
                <w:rFonts w:cstheme="minorHAnsi"/>
              </w:rPr>
              <w:lastRenderedPageBreak/>
              <w:t>birimlerin ihtiyaçlarına yönelik geliştirmelerin gerçekleşme oranı (%)</w:t>
            </w:r>
          </w:p>
        </w:tc>
        <w:tc>
          <w:tcPr>
            <w:tcW w:w="1133" w:type="dxa"/>
          </w:tcPr>
          <w:p w:rsidR="00897B2F" w:rsidRPr="00E67D94" w:rsidRDefault="00897B2F" w:rsidP="004A3F1C">
            <w:pPr>
              <w:rPr>
                <w:rFonts w:cstheme="minorHAnsi"/>
              </w:rPr>
            </w:pPr>
            <w:r w:rsidRPr="00E67D94">
              <w:rPr>
                <w:rFonts w:cstheme="minorHAnsi"/>
              </w:rPr>
              <w:lastRenderedPageBreak/>
              <w:t>30</w:t>
            </w:r>
          </w:p>
        </w:tc>
        <w:tc>
          <w:tcPr>
            <w:tcW w:w="1429" w:type="dxa"/>
          </w:tcPr>
          <w:p w:rsidR="00897B2F" w:rsidRPr="00E67D94" w:rsidRDefault="00897B2F" w:rsidP="004A3F1C">
            <w:pPr>
              <w:rPr>
                <w:rFonts w:cstheme="minorHAnsi"/>
              </w:rPr>
            </w:pPr>
            <w:r w:rsidRPr="00E67D94">
              <w:rPr>
                <w:rFonts w:cstheme="minorHAnsi"/>
              </w:rPr>
              <w:t>80</w:t>
            </w:r>
          </w:p>
        </w:tc>
        <w:tc>
          <w:tcPr>
            <w:tcW w:w="1928" w:type="dxa"/>
          </w:tcPr>
          <w:p w:rsidR="00897B2F" w:rsidRPr="00E67D94" w:rsidRDefault="00D02010" w:rsidP="004A3F1C">
            <w:pPr>
              <w:rPr>
                <w:rFonts w:cstheme="minorHAnsi"/>
              </w:rPr>
            </w:pPr>
            <w:r>
              <w:rPr>
                <w:rFonts w:cstheme="minorHAnsi"/>
              </w:rPr>
              <w:t>100</w:t>
            </w:r>
          </w:p>
        </w:tc>
        <w:tc>
          <w:tcPr>
            <w:tcW w:w="1459" w:type="dxa"/>
            <w:shd w:val="clear" w:color="auto" w:fill="auto"/>
          </w:tcPr>
          <w:p w:rsidR="00897B2F" w:rsidRPr="00E67D94" w:rsidRDefault="004D2F66" w:rsidP="004A3F1C">
            <w:pPr>
              <w:rPr>
                <w:rFonts w:cstheme="minorHAnsi"/>
              </w:rPr>
            </w:pPr>
            <w:r>
              <w:rPr>
                <w:rFonts w:cstheme="minorHAnsi"/>
              </w:rPr>
              <w:t>86</w:t>
            </w:r>
          </w:p>
        </w:tc>
        <w:tc>
          <w:tcPr>
            <w:tcW w:w="1298" w:type="dxa"/>
          </w:tcPr>
          <w:p w:rsidR="00897B2F" w:rsidRPr="00E67D94" w:rsidRDefault="007011E7" w:rsidP="004A3F1C">
            <w:pPr>
              <w:rPr>
                <w:rFonts w:cstheme="minorHAnsi"/>
              </w:rPr>
            </w:pPr>
            <w:r>
              <w:rPr>
                <w:rFonts w:cstheme="minorHAnsi"/>
              </w:rPr>
              <w:t>%86</w:t>
            </w:r>
          </w:p>
        </w:tc>
      </w:tr>
      <w:tr w:rsidR="00897B2F" w:rsidRPr="00E67D94" w:rsidTr="002571BC">
        <w:tc>
          <w:tcPr>
            <w:tcW w:w="1815" w:type="dxa"/>
            <w:shd w:val="clear" w:color="auto" w:fill="auto"/>
          </w:tcPr>
          <w:p w:rsidR="00897B2F" w:rsidRPr="00E67D94" w:rsidRDefault="00897B2F" w:rsidP="004A3F1C">
            <w:pPr>
              <w:rPr>
                <w:rFonts w:cstheme="minorHAnsi"/>
              </w:rPr>
            </w:pPr>
            <w:r>
              <w:rPr>
                <w:rFonts w:cstheme="minorHAnsi"/>
              </w:rPr>
              <w:t>Açıklama</w:t>
            </w:r>
          </w:p>
        </w:tc>
        <w:tc>
          <w:tcPr>
            <w:tcW w:w="7247" w:type="dxa"/>
            <w:gridSpan w:val="5"/>
            <w:shd w:val="clear" w:color="auto" w:fill="auto"/>
          </w:tcPr>
          <w:p w:rsidR="00897B2F" w:rsidRPr="00E67D94" w:rsidRDefault="004D2F66" w:rsidP="004D2F66">
            <w:pPr>
              <w:jc w:val="both"/>
              <w:rPr>
                <w:rFonts w:cstheme="minorHAnsi"/>
              </w:rPr>
            </w:pPr>
            <w:r>
              <w:t>COVID-19 nedeniyle yazılım ihtiyaçları farklı yönde seyir izlemiştir. Mevcut yazılım ihtiyaçları üzerinde yeni bir değişiklik olmadığı için göstergenin değiştirilmesine gerek yoktur. Göstergenin değerine personel eksikliği nedeniyle ulaşılamadı. Hedef değerlere ulaşılamaması bir risk oluşturmamaktadır.</w:t>
            </w:r>
          </w:p>
        </w:tc>
      </w:tr>
    </w:tbl>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767"/>
        <w:gridCol w:w="990"/>
        <w:gridCol w:w="1233"/>
        <w:gridCol w:w="1760"/>
        <w:gridCol w:w="72"/>
        <w:gridCol w:w="1410"/>
        <w:gridCol w:w="1830"/>
      </w:tblGrid>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95"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sidRPr="00E67D94">
              <w:rPr>
                <w:rFonts w:cstheme="minorHAnsi"/>
              </w:rPr>
              <w:t>H1.3</w:t>
            </w:r>
          </w:p>
        </w:tc>
        <w:tc>
          <w:tcPr>
            <w:tcW w:w="7295" w:type="dxa"/>
            <w:gridSpan w:val="6"/>
            <w:shd w:val="clear" w:color="auto" w:fill="9CC2E5" w:themeFill="accent1" w:themeFillTint="99"/>
          </w:tcPr>
          <w:p w:rsidR="00897B2F" w:rsidRPr="00E67D94" w:rsidRDefault="00897B2F" w:rsidP="004A3F1C">
            <w:pPr>
              <w:rPr>
                <w:rFonts w:cstheme="minorHAnsi"/>
              </w:rPr>
            </w:pPr>
            <w:r w:rsidRPr="00E67D94">
              <w:rPr>
                <w:rFonts w:cstheme="minorHAnsi"/>
              </w:rPr>
              <w:t>Kurumsal kimliği pekiştirmek, İYTE algısını güçlendirmek; yerel, ulusal ve uluslararası düzeyde kurumsal tanıtımı etkinleştirmek</w:t>
            </w:r>
          </w:p>
        </w:tc>
      </w:tr>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sidRPr="00E67D94">
              <w:rPr>
                <w:rFonts w:cstheme="minorHAnsi"/>
              </w:rPr>
              <w:t>H1.3Performansı</w:t>
            </w:r>
          </w:p>
        </w:tc>
        <w:tc>
          <w:tcPr>
            <w:tcW w:w="7295" w:type="dxa"/>
            <w:gridSpan w:val="6"/>
            <w:shd w:val="clear" w:color="auto" w:fill="9CC2E5" w:themeFill="accent1" w:themeFillTint="99"/>
          </w:tcPr>
          <w:p w:rsidR="00897B2F" w:rsidRPr="00E67D94" w:rsidRDefault="002571BC" w:rsidP="004A3F1C">
            <w:pPr>
              <w:rPr>
                <w:rFonts w:cstheme="minorHAnsi"/>
              </w:rPr>
            </w:pPr>
            <w:r>
              <w:rPr>
                <w:rFonts w:cstheme="minorHAnsi"/>
              </w:rPr>
              <w:t>%67,50</w:t>
            </w:r>
          </w:p>
        </w:tc>
      </w:tr>
      <w:tr w:rsidR="00897B2F" w:rsidRPr="00E67D94" w:rsidTr="004A3F1C">
        <w:tc>
          <w:tcPr>
            <w:tcW w:w="1767"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95" w:type="dxa"/>
            <w:gridSpan w:val="6"/>
            <w:shd w:val="clear" w:color="auto" w:fill="9CC2E5" w:themeFill="accent1" w:themeFillTint="99"/>
          </w:tcPr>
          <w:p w:rsidR="00897B2F" w:rsidRPr="0057224D" w:rsidRDefault="00897B2F" w:rsidP="004A3F1C">
            <w:pPr>
              <w:rPr>
                <w:rFonts w:cstheme="minorHAnsi"/>
              </w:rPr>
            </w:pPr>
            <w:r w:rsidRPr="0057224D">
              <w:rPr>
                <w:rFonts w:cstheme="minorHAnsi"/>
              </w:rPr>
              <w:t>Basın ve Halkla İlişkiler Birimi (BHİB)</w:t>
            </w:r>
          </w:p>
          <w:p w:rsidR="00897B2F" w:rsidRPr="0057224D" w:rsidRDefault="00897B2F" w:rsidP="004A3F1C">
            <w:pPr>
              <w:rPr>
                <w:rFonts w:cstheme="minorHAnsi"/>
              </w:rPr>
            </w:pPr>
            <w:r w:rsidRPr="0057224D">
              <w:rPr>
                <w:rFonts w:cstheme="minorHAnsi"/>
              </w:rPr>
              <w:t>Medya-Web ofisi (MWO)</w:t>
            </w:r>
          </w:p>
          <w:p w:rsidR="00897B2F" w:rsidRPr="00E67D94" w:rsidRDefault="00897B2F" w:rsidP="004A3F1C">
            <w:pPr>
              <w:rPr>
                <w:rFonts w:cstheme="minorHAnsi"/>
              </w:rPr>
            </w:pPr>
            <w:r w:rsidRPr="0057224D">
              <w:rPr>
                <w:rFonts w:cstheme="minorHAnsi"/>
              </w:rPr>
              <w:t>Sağlık Kültür ve Spor Daire Başkanlığı (SKS)</w:t>
            </w:r>
          </w:p>
        </w:tc>
      </w:tr>
      <w:tr w:rsidR="00897B2F" w:rsidRPr="00E67D94" w:rsidTr="004A3F1C">
        <w:tc>
          <w:tcPr>
            <w:tcW w:w="17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3"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(A)</w:t>
            </w:r>
          </w:p>
        </w:tc>
        <w:tc>
          <w:tcPr>
            <w:tcW w:w="176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3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7011E7">
              <w:rPr>
                <w:rFonts w:cstheme="minorHAnsi"/>
              </w:rPr>
              <w:t>(C/B)</w:t>
            </w:r>
          </w:p>
        </w:tc>
      </w:tr>
      <w:tr w:rsidR="00897B2F" w:rsidRPr="00E67D94" w:rsidTr="002571BC">
        <w:tc>
          <w:tcPr>
            <w:tcW w:w="1767" w:type="dxa"/>
          </w:tcPr>
          <w:p w:rsidR="00897B2F" w:rsidRPr="00E67D94" w:rsidRDefault="00897B2F" w:rsidP="004A3F1C">
            <w:pPr>
              <w:rPr>
                <w:rFonts w:cstheme="minorHAnsi"/>
              </w:rPr>
            </w:pPr>
            <w:r w:rsidRPr="00E67D94">
              <w:rPr>
                <w:rFonts w:cstheme="minorHAnsi"/>
              </w:rPr>
              <w:t>PG1.3.1: Kurumsal kimliğin pekiştirilmesi ile ilgili bilimsel, teknolojik ve mimari tasarım faaliyetlerinin tamamlanma oranı (%)</w:t>
            </w:r>
          </w:p>
        </w:tc>
        <w:tc>
          <w:tcPr>
            <w:tcW w:w="990" w:type="dxa"/>
          </w:tcPr>
          <w:p w:rsidR="00897B2F" w:rsidRPr="00E67D94" w:rsidRDefault="00897B2F" w:rsidP="004A3F1C">
            <w:pPr>
              <w:rPr>
                <w:rFonts w:cstheme="minorHAnsi"/>
              </w:rPr>
            </w:pPr>
            <w:r w:rsidRPr="00E67D94">
              <w:rPr>
                <w:rFonts w:cstheme="minorHAnsi"/>
              </w:rPr>
              <w:t>50</w:t>
            </w:r>
          </w:p>
        </w:tc>
        <w:tc>
          <w:tcPr>
            <w:tcW w:w="1233" w:type="dxa"/>
          </w:tcPr>
          <w:p w:rsidR="00897B2F" w:rsidRPr="00E67D94" w:rsidRDefault="00897B2F" w:rsidP="004A3F1C">
            <w:pPr>
              <w:rPr>
                <w:rFonts w:cstheme="minorHAnsi"/>
              </w:rPr>
            </w:pPr>
            <w:r w:rsidRPr="00E67D94">
              <w:rPr>
                <w:rFonts w:cstheme="minorHAnsi"/>
              </w:rPr>
              <w:t>30</w:t>
            </w:r>
          </w:p>
        </w:tc>
        <w:tc>
          <w:tcPr>
            <w:tcW w:w="1760" w:type="dxa"/>
          </w:tcPr>
          <w:p w:rsidR="00897B2F" w:rsidRPr="00E67D94" w:rsidRDefault="008446B7" w:rsidP="004A3F1C">
            <w:pPr>
              <w:rPr>
                <w:rFonts w:cstheme="minorHAnsi"/>
              </w:rPr>
            </w:pPr>
            <w:r>
              <w:rPr>
                <w:rFonts w:cstheme="minorHAnsi"/>
              </w:rPr>
              <w:t>75</w:t>
            </w:r>
          </w:p>
        </w:tc>
        <w:tc>
          <w:tcPr>
            <w:tcW w:w="1482" w:type="dxa"/>
            <w:gridSpan w:val="2"/>
            <w:shd w:val="clear" w:color="auto" w:fill="auto"/>
          </w:tcPr>
          <w:p w:rsidR="00897B2F" w:rsidRPr="00E67D94" w:rsidRDefault="009704E8" w:rsidP="004A3F1C">
            <w:pPr>
              <w:rPr>
                <w:rFonts w:cstheme="minorHAnsi"/>
              </w:rPr>
            </w:pPr>
            <w:r>
              <w:rPr>
                <w:rFonts w:cstheme="minorHAnsi"/>
              </w:rPr>
              <w:t>70</w:t>
            </w:r>
          </w:p>
        </w:tc>
        <w:tc>
          <w:tcPr>
            <w:tcW w:w="1830" w:type="dxa"/>
          </w:tcPr>
          <w:p w:rsidR="007011E7" w:rsidRDefault="007011E7" w:rsidP="004A3F1C">
            <w:pPr>
              <w:rPr>
                <w:rFonts w:cstheme="minorHAnsi"/>
              </w:rPr>
            </w:pPr>
            <w:r>
              <w:rPr>
                <w:rFonts w:cstheme="minorHAnsi"/>
              </w:rPr>
              <w:t>%93</w:t>
            </w:r>
          </w:p>
          <w:p w:rsidR="00897B2F" w:rsidRPr="007011E7" w:rsidRDefault="00897B2F" w:rsidP="007011E7">
            <w:pPr>
              <w:jc w:val="center"/>
              <w:rPr>
                <w:rFonts w:cstheme="minorHAnsi"/>
              </w:rPr>
            </w:pPr>
          </w:p>
        </w:tc>
      </w:tr>
      <w:tr w:rsidR="00897B2F" w:rsidRPr="00E67D94" w:rsidTr="002571BC">
        <w:tc>
          <w:tcPr>
            <w:tcW w:w="1767" w:type="dxa"/>
            <w:shd w:val="clear" w:color="auto" w:fill="auto"/>
          </w:tcPr>
          <w:p w:rsidR="00897B2F" w:rsidRPr="00E67D94" w:rsidRDefault="00897B2F" w:rsidP="004A3F1C">
            <w:pPr>
              <w:rPr>
                <w:rFonts w:cstheme="minorHAnsi"/>
              </w:rPr>
            </w:pPr>
            <w:r>
              <w:rPr>
                <w:rFonts w:cstheme="minorHAnsi"/>
              </w:rPr>
              <w:t>Açıklama</w:t>
            </w:r>
          </w:p>
        </w:tc>
        <w:tc>
          <w:tcPr>
            <w:tcW w:w="7295" w:type="dxa"/>
            <w:gridSpan w:val="6"/>
            <w:shd w:val="clear" w:color="auto" w:fill="auto"/>
          </w:tcPr>
          <w:p w:rsidR="00897B2F" w:rsidRPr="00E67D94" w:rsidRDefault="009704E8" w:rsidP="009704E8">
            <w:pPr>
              <w:jc w:val="both"/>
              <w:rPr>
                <w:rFonts w:cstheme="minorHAnsi"/>
              </w:rPr>
            </w:pPr>
            <w:r>
              <w:rPr>
                <w:rFonts w:cstheme="minorHAnsi"/>
              </w:rPr>
              <w:t>İYTE Akademisyenlerinden oluşan Tanıtım Komisyonu ve İYTE gönüllü öğrencilerinden oluşan İYTE Elçileri Türkiyenin çeşitli illerinde 35’in üzerinde okul ziyareti ve konferanslar ile İYTE’yi öğrencilere tanıttılar. Bunun yanında Dünyanın ileri gelen 8 Üniversitesi ile ikili işbirliği anlaşmaları imzalandı. Yapılan faaliyetler</w:t>
            </w:r>
            <w:r>
              <w:t xml:space="preserve"> </w:t>
            </w:r>
            <w:r w:rsidRPr="003F1477">
              <w:rPr>
                <w:rFonts w:cstheme="minorHAnsi"/>
              </w:rPr>
              <w:t>COVID19 Salgın</w:t>
            </w:r>
            <w:r>
              <w:rPr>
                <w:rFonts w:cstheme="minorHAnsi"/>
              </w:rPr>
              <w:t>ı nedeniyle sekteye uğrasa da çevrimiçi organizasyonlarla yılsonu hedeflenen değerin üzerine çıkılacağı tahmin ediliyor.</w:t>
            </w:r>
          </w:p>
        </w:tc>
      </w:tr>
      <w:tr w:rsidR="00897B2F" w:rsidRPr="00E67D94" w:rsidTr="004A3F1C">
        <w:tc>
          <w:tcPr>
            <w:tcW w:w="1767"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90"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3" w:type="dxa"/>
            <w:shd w:val="clear" w:color="auto" w:fill="F4B083" w:themeFill="accent2" w:themeFillTint="99"/>
          </w:tcPr>
          <w:p w:rsidR="00897B2F" w:rsidRPr="00E67D94" w:rsidRDefault="006B323D" w:rsidP="004A3F1C">
            <w:pPr>
              <w:rPr>
                <w:rFonts w:cstheme="minorHAnsi"/>
              </w:rPr>
            </w:pPr>
            <w:r>
              <w:rPr>
                <w:rFonts w:cstheme="minorHAnsi"/>
              </w:rPr>
              <w:t>Plan Dönemi Başlangıç Değeri</w:t>
            </w:r>
            <w:r w:rsidR="00897B2F" w:rsidRPr="00E67D94">
              <w:rPr>
                <w:rFonts w:cstheme="minorHAnsi"/>
              </w:rPr>
              <w:t>(A)</w:t>
            </w:r>
          </w:p>
        </w:tc>
        <w:tc>
          <w:tcPr>
            <w:tcW w:w="183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30"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7011E7">
              <w:rPr>
                <w:rFonts w:cstheme="minorHAnsi"/>
              </w:rPr>
              <w:t>(C/B)</w:t>
            </w:r>
          </w:p>
        </w:tc>
      </w:tr>
      <w:tr w:rsidR="00897B2F" w:rsidRPr="00E67D94" w:rsidTr="002571BC">
        <w:tc>
          <w:tcPr>
            <w:tcW w:w="1767" w:type="dxa"/>
            <w:shd w:val="clear" w:color="auto" w:fill="auto"/>
          </w:tcPr>
          <w:p w:rsidR="00897B2F" w:rsidRPr="00E67D94" w:rsidRDefault="00897B2F" w:rsidP="004A3F1C">
            <w:pPr>
              <w:rPr>
                <w:rFonts w:cstheme="minorHAnsi"/>
              </w:rPr>
            </w:pPr>
            <w:r w:rsidRPr="00E67D94">
              <w:rPr>
                <w:rFonts w:cstheme="minorHAnsi"/>
              </w:rPr>
              <w:t xml:space="preserve">PG1.3.2: İYTE’yi ziyaret eden lise/öğrenci sayısı </w:t>
            </w:r>
          </w:p>
        </w:tc>
        <w:tc>
          <w:tcPr>
            <w:tcW w:w="990" w:type="dxa"/>
            <w:shd w:val="clear" w:color="auto" w:fill="auto"/>
          </w:tcPr>
          <w:p w:rsidR="00897B2F" w:rsidRPr="00E67D94" w:rsidRDefault="00897B2F" w:rsidP="009704E8">
            <w:pPr>
              <w:jc w:val="center"/>
              <w:rPr>
                <w:rFonts w:cstheme="minorHAnsi"/>
              </w:rPr>
            </w:pPr>
            <w:r w:rsidRPr="00E67D94">
              <w:rPr>
                <w:rFonts w:cstheme="minorHAnsi"/>
              </w:rPr>
              <w:t>50</w:t>
            </w:r>
          </w:p>
        </w:tc>
        <w:tc>
          <w:tcPr>
            <w:tcW w:w="1233" w:type="dxa"/>
            <w:shd w:val="clear" w:color="auto" w:fill="auto"/>
          </w:tcPr>
          <w:p w:rsidR="00897B2F" w:rsidRPr="00E67D94" w:rsidRDefault="00897B2F" w:rsidP="009704E8">
            <w:pPr>
              <w:jc w:val="center"/>
              <w:rPr>
                <w:rFonts w:cstheme="minorHAnsi"/>
              </w:rPr>
            </w:pPr>
            <w:r w:rsidRPr="00E67D94">
              <w:rPr>
                <w:rFonts w:cstheme="minorHAnsi"/>
              </w:rPr>
              <w:t>83 Lise</w:t>
            </w:r>
          </w:p>
          <w:p w:rsidR="00897B2F" w:rsidRPr="00E67D94" w:rsidRDefault="00897B2F" w:rsidP="009704E8">
            <w:pPr>
              <w:jc w:val="center"/>
              <w:rPr>
                <w:rFonts w:cstheme="minorHAnsi"/>
              </w:rPr>
            </w:pPr>
            <w:r w:rsidRPr="00E67D94">
              <w:rPr>
                <w:rFonts w:cstheme="minorHAnsi"/>
              </w:rPr>
              <w:t>6.225 Öğrenci</w:t>
            </w:r>
          </w:p>
        </w:tc>
        <w:tc>
          <w:tcPr>
            <w:tcW w:w="1832" w:type="dxa"/>
            <w:gridSpan w:val="2"/>
            <w:shd w:val="clear" w:color="auto" w:fill="auto"/>
          </w:tcPr>
          <w:p w:rsidR="008446B7" w:rsidRDefault="008446B7" w:rsidP="009704E8">
            <w:pPr>
              <w:pStyle w:val="TableParagraph"/>
              <w:ind w:left="60" w:right="57"/>
              <w:jc w:val="center"/>
              <w:rPr>
                <w:color w:val="231F20"/>
                <w:sz w:val="18"/>
              </w:rPr>
            </w:pPr>
          </w:p>
          <w:p w:rsidR="008446B7" w:rsidRPr="008446B7" w:rsidRDefault="008446B7" w:rsidP="009704E8">
            <w:pPr>
              <w:pStyle w:val="TableParagraph"/>
              <w:ind w:left="60" w:right="57"/>
              <w:jc w:val="center"/>
              <w:rPr>
                <w:rFonts w:asciiTheme="minorHAnsi" w:hAnsiTheme="minorHAnsi"/>
              </w:rPr>
            </w:pPr>
            <w:r w:rsidRPr="008446B7">
              <w:rPr>
                <w:rFonts w:asciiTheme="minorHAnsi" w:hAnsiTheme="minorHAnsi"/>
                <w:color w:val="231F20"/>
              </w:rPr>
              <w:t>83</w:t>
            </w:r>
          </w:p>
          <w:p w:rsidR="00897B2F" w:rsidRPr="00E67D94" w:rsidRDefault="008446B7" w:rsidP="009704E8">
            <w:pPr>
              <w:jc w:val="center"/>
              <w:rPr>
                <w:rFonts w:cstheme="minorHAnsi"/>
              </w:rPr>
            </w:pPr>
            <w:r w:rsidRPr="008446B7">
              <w:rPr>
                <w:color w:val="231F20"/>
              </w:rPr>
              <w:t>6.550</w:t>
            </w:r>
          </w:p>
        </w:tc>
        <w:tc>
          <w:tcPr>
            <w:tcW w:w="1410" w:type="dxa"/>
            <w:shd w:val="clear" w:color="auto" w:fill="auto"/>
          </w:tcPr>
          <w:p w:rsidR="009704E8" w:rsidRDefault="009704E8" w:rsidP="009704E8">
            <w:pPr>
              <w:jc w:val="center"/>
              <w:rPr>
                <w:rFonts w:cstheme="minorHAnsi"/>
              </w:rPr>
            </w:pPr>
          </w:p>
          <w:p w:rsidR="009704E8" w:rsidRDefault="009704E8" w:rsidP="009704E8">
            <w:pPr>
              <w:jc w:val="center"/>
              <w:rPr>
                <w:rFonts w:cstheme="minorHAnsi"/>
              </w:rPr>
            </w:pPr>
            <w:r>
              <w:rPr>
                <w:rFonts w:cstheme="minorHAnsi"/>
              </w:rPr>
              <w:t>35 Lise</w:t>
            </w:r>
          </w:p>
          <w:p w:rsidR="00897B2F" w:rsidRPr="00E67D94" w:rsidRDefault="009704E8" w:rsidP="009704E8">
            <w:pPr>
              <w:jc w:val="center"/>
              <w:rPr>
                <w:rFonts w:cstheme="minorHAnsi"/>
              </w:rPr>
            </w:pPr>
            <w:r>
              <w:rPr>
                <w:rFonts w:cstheme="minorHAnsi"/>
              </w:rPr>
              <w:t>3284 öğrenci</w:t>
            </w:r>
          </w:p>
        </w:tc>
        <w:tc>
          <w:tcPr>
            <w:tcW w:w="1830" w:type="dxa"/>
            <w:shd w:val="clear" w:color="auto" w:fill="auto"/>
          </w:tcPr>
          <w:p w:rsidR="00897B2F" w:rsidRPr="00E67D94" w:rsidRDefault="007011E7" w:rsidP="009704E8">
            <w:pPr>
              <w:jc w:val="center"/>
              <w:rPr>
                <w:rFonts w:cstheme="minorHAnsi"/>
              </w:rPr>
            </w:pPr>
            <w:r>
              <w:rPr>
                <w:rFonts w:cstheme="minorHAnsi"/>
              </w:rPr>
              <w:t>%42</w:t>
            </w:r>
          </w:p>
        </w:tc>
      </w:tr>
      <w:tr w:rsidR="00897B2F" w:rsidRPr="00E67D94" w:rsidTr="002571BC">
        <w:tc>
          <w:tcPr>
            <w:tcW w:w="1767" w:type="dxa"/>
            <w:shd w:val="clear" w:color="auto" w:fill="auto"/>
          </w:tcPr>
          <w:p w:rsidR="00897B2F" w:rsidRPr="00E67D94" w:rsidRDefault="00897B2F" w:rsidP="004A3F1C">
            <w:pPr>
              <w:rPr>
                <w:rFonts w:cstheme="minorHAnsi"/>
              </w:rPr>
            </w:pPr>
            <w:r>
              <w:rPr>
                <w:rFonts w:cstheme="minorHAnsi"/>
              </w:rPr>
              <w:t>Açıklama</w:t>
            </w:r>
          </w:p>
        </w:tc>
        <w:tc>
          <w:tcPr>
            <w:tcW w:w="7295" w:type="dxa"/>
            <w:gridSpan w:val="6"/>
            <w:shd w:val="clear" w:color="auto" w:fill="auto"/>
          </w:tcPr>
          <w:p w:rsidR="00897B2F" w:rsidRPr="00E67D94" w:rsidRDefault="009704E8" w:rsidP="009704E8">
            <w:pPr>
              <w:jc w:val="both"/>
              <w:rPr>
                <w:rFonts w:cstheme="minorHAnsi"/>
              </w:rPr>
            </w:pPr>
            <w:r>
              <w:rPr>
                <w:rFonts w:cstheme="minorHAnsi"/>
              </w:rPr>
              <w:t xml:space="preserve">Mart ve Mayıs ayları için planlanan İYTE Tanıtım Günlerinin Mayıs ayağı </w:t>
            </w:r>
            <w:r>
              <w:rPr>
                <w:rFonts w:cstheme="minorHAnsi"/>
              </w:rPr>
              <w:lastRenderedPageBreak/>
              <w:t xml:space="preserve">COVID19 salgınından dolayı alınan tedbirler kapsamında iptal edilmiştir.  </w:t>
            </w:r>
            <w:r w:rsidRPr="003F1477">
              <w:rPr>
                <w:rFonts w:cstheme="minorHAnsi"/>
              </w:rPr>
              <w:t>COVID19 Salgın</w:t>
            </w:r>
            <w:r>
              <w:rPr>
                <w:rFonts w:cstheme="minorHAnsi"/>
              </w:rPr>
              <w:t>ı sebebiyle yapılamayacak olan Tanıtım ve Tercih günlerinin yerini çevrimiçi yapılacak olan tanıtım ve tercih günleri alıyor. Bunun yanında sosyal medya üzerinden yapılan çevrimiçi ve öğrenci etkileşimli etkinliklerin katkısıyla da hedeflenen değere ulaşılacağı tahmin ediliyor.</w:t>
            </w:r>
          </w:p>
        </w:tc>
      </w:tr>
    </w:tbl>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765"/>
        <w:gridCol w:w="985"/>
        <w:gridCol w:w="1207"/>
        <w:gridCol w:w="1609"/>
        <w:gridCol w:w="1517"/>
        <w:gridCol w:w="1979"/>
      </w:tblGrid>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sidRPr="00E67D94">
              <w:rPr>
                <w:rFonts w:cstheme="minorHAnsi"/>
              </w:rPr>
              <w:t>A1</w:t>
            </w:r>
          </w:p>
        </w:tc>
        <w:tc>
          <w:tcPr>
            <w:tcW w:w="729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Kurumsal yönetişim, kurum kültürü ve organizasyonel kapasiteyi geliştirmek</w:t>
            </w:r>
          </w:p>
        </w:tc>
      </w:tr>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sidRPr="00E67D94">
              <w:rPr>
                <w:rFonts w:cstheme="minorHAnsi"/>
              </w:rPr>
              <w:t>H1.4</w:t>
            </w:r>
          </w:p>
        </w:tc>
        <w:tc>
          <w:tcPr>
            <w:tcW w:w="7297" w:type="dxa"/>
            <w:gridSpan w:val="5"/>
            <w:shd w:val="clear" w:color="auto" w:fill="9CC2E5" w:themeFill="accent1" w:themeFillTint="99"/>
          </w:tcPr>
          <w:p w:rsidR="00897B2F" w:rsidRPr="00E67D94" w:rsidRDefault="00897B2F" w:rsidP="004A3F1C">
            <w:pPr>
              <w:rPr>
                <w:rFonts w:cstheme="minorHAnsi"/>
              </w:rPr>
            </w:pPr>
            <w:r w:rsidRPr="00E67D94">
              <w:rPr>
                <w:rFonts w:cstheme="minorHAnsi"/>
              </w:rPr>
              <w:t>Öğrenciler ve mezunlarla ilişkileri geliştirmek</w:t>
            </w:r>
          </w:p>
        </w:tc>
      </w:tr>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sidRPr="00E67D94">
              <w:rPr>
                <w:rFonts w:cstheme="minorHAnsi"/>
              </w:rPr>
              <w:t>H1.4Performansı</w:t>
            </w:r>
          </w:p>
        </w:tc>
        <w:tc>
          <w:tcPr>
            <w:tcW w:w="7297" w:type="dxa"/>
            <w:gridSpan w:val="5"/>
            <w:shd w:val="clear" w:color="auto" w:fill="9CC2E5" w:themeFill="accent1" w:themeFillTint="99"/>
          </w:tcPr>
          <w:p w:rsidR="00897B2F" w:rsidRPr="00E67D94" w:rsidRDefault="002571BC" w:rsidP="00C156F7">
            <w:pPr>
              <w:rPr>
                <w:rFonts w:cstheme="minorHAnsi"/>
              </w:rPr>
            </w:pPr>
            <w:r>
              <w:rPr>
                <w:rFonts w:cstheme="minorHAnsi"/>
              </w:rPr>
              <w:t>%</w:t>
            </w:r>
            <w:r w:rsidR="00C156F7">
              <w:rPr>
                <w:rFonts w:cstheme="minorHAnsi"/>
              </w:rPr>
              <w:t>133,61</w:t>
            </w:r>
          </w:p>
        </w:tc>
      </w:tr>
      <w:tr w:rsidR="00897B2F" w:rsidRPr="00E67D94" w:rsidTr="004A3F1C">
        <w:tc>
          <w:tcPr>
            <w:tcW w:w="1765" w:type="dxa"/>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297" w:type="dxa"/>
            <w:gridSpan w:val="5"/>
            <w:shd w:val="clear" w:color="auto" w:fill="9CC2E5" w:themeFill="accent1" w:themeFillTint="99"/>
          </w:tcPr>
          <w:p w:rsidR="00897B2F" w:rsidRPr="0057224D" w:rsidRDefault="00897B2F" w:rsidP="004A3F1C">
            <w:pPr>
              <w:rPr>
                <w:rFonts w:cstheme="minorHAnsi"/>
              </w:rPr>
            </w:pPr>
            <w:r w:rsidRPr="0057224D">
              <w:rPr>
                <w:rFonts w:cstheme="minorHAnsi"/>
              </w:rPr>
              <w:t>Kariyer Destek Merkezi (KARDES)</w:t>
            </w:r>
          </w:p>
          <w:p w:rsidR="00897B2F" w:rsidRPr="0057224D" w:rsidRDefault="00897B2F" w:rsidP="004A3F1C">
            <w:pPr>
              <w:rPr>
                <w:rFonts w:cstheme="minorHAnsi"/>
              </w:rPr>
            </w:pPr>
            <w:r w:rsidRPr="0057224D">
              <w:rPr>
                <w:rFonts w:cstheme="minorHAnsi"/>
              </w:rPr>
              <w:t>Mühendislik ve fen Bilimleri Enstitüsü(MFBE) Fakülteler/Bölümler (F/B)</w:t>
            </w:r>
          </w:p>
          <w:p w:rsidR="00897B2F" w:rsidRPr="00E67D94" w:rsidRDefault="00897B2F" w:rsidP="004A3F1C">
            <w:pPr>
              <w:rPr>
                <w:rFonts w:cstheme="minorHAnsi"/>
              </w:rPr>
            </w:pPr>
            <w:r w:rsidRPr="0057224D">
              <w:rPr>
                <w:rFonts w:cstheme="minorHAnsi"/>
              </w:rPr>
              <w:t>Sağlık Kültür ve Spor Daire Başkanlığı (SKS) Basın ve Halkla İlişkiler Birimi (BHİB)</w:t>
            </w:r>
          </w:p>
        </w:tc>
      </w:tr>
      <w:tr w:rsidR="00897B2F" w:rsidRPr="00E67D94" w:rsidTr="004A3F1C">
        <w:tc>
          <w:tcPr>
            <w:tcW w:w="176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8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07"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6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979"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2571BC">
              <w:rPr>
                <w:rFonts w:cstheme="minorHAnsi"/>
              </w:rPr>
              <w:t>(C/B)</w:t>
            </w:r>
          </w:p>
        </w:tc>
      </w:tr>
      <w:tr w:rsidR="00897B2F" w:rsidRPr="00E67D94" w:rsidTr="002571BC">
        <w:tc>
          <w:tcPr>
            <w:tcW w:w="1765" w:type="dxa"/>
          </w:tcPr>
          <w:p w:rsidR="00897B2F" w:rsidRPr="002571BC" w:rsidRDefault="00897B2F" w:rsidP="004A3F1C">
            <w:pPr>
              <w:rPr>
                <w:rFonts w:cstheme="minorHAnsi"/>
              </w:rPr>
            </w:pPr>
            <w:r w:rsidRPr="002571BC">
              <w:rPr>
                <w:rFonts w:cstheme="minorHAnsi"/>
              </w:rPr>
              <w:t>PG1.4.1: KARDES ve akademik birimlerce düzenlenen  Kariyer Günü, Mezunlar Günü vb. faaliyetlerin sayısı</w:t>
            </w:r>
          </w:p>
        </w:tc>
        <w:tc>
          <w:tcPr>
            <w:tcW w:w="985" w:type="dxa"/>
          </w:tcPr>
          <w:p w:rsidR="00897B2F" w:rsidRPr="002571BC" w:rsidRDefault="00897B2F" w:rsidP="004A3F1C">
            <w:pPr>
              <w:rPr>
                <w:rFonts w:cstheme="minorHAnsi"/>
              </w:rPr>
            </w:pPr>
            <w:r w:rsidRPr="002571BC">
              <w:rPr>
                <w:rFonts w:cstheme="minorHAnsi"/>
              </w:rPr>
              <w:t>40</w:t>
            </w:r>
          </w:p>
        </w:tc>
        <w:tc>
          <w:tcPr>
            <w:tcW w:w="1207" w:type="dxa"/>
          </w:tcPr>
          <w:p w:rsidR="00897B2F" w:rsidRPr="002571BC" w:rsidRDefault="00897B2F" w:rsidP="004A3F1C">
            <w:pPr>
              <w:rPr>
                <w:rFonts w:cstheme="minorHAnsi"/>
              </w:rPr>
            </w:pPr>
            <w:r w:rsidRPr="002571BC">
              <w:rPr>
                <w:rFonts w:cstheme="minorHAnsi"/>
              </w:rPr>
              <w:t>2</w:t>
            </w:r>
          </w:p>
        </w:tc>
        <w:tc>
          <w:tcPr>
            <w:tcW w:w="1609" w:type="dxa"/>
          </w:tcPr>
          <w:p w:rsidR="00897B2F" w:rsidRPr="002571BC" w:rsidRDefault="004C2E44" w:rsidP="004A3F1C">
            <w:pPr>
              <w:rPr>
                <w:rFonts w:cstheme="minorHAnsi"/>
              </w:rPr>
            </w:pPr>
            <w:r w:rsidRPr="002571BC">
              <w:rPr>
                <w:rFonts w:cstheme="minorHAnsi"/>
              </w:rPr>
              <w:t>7</w:t>
            </w:r>
          </w:p>
        </w:tc>
        <w:tc>
          <w:tcPr>
            <w:tcW w:w="1517" w:type="dxa"/>
            <w:shd w:val="clear" w:color="auto" w:fill="auto"/>
          </w:tcPr>
          <w:p w:rsidR="002F3622" w:rsidRPr="002571BC" w:rsidRDefault="00AE608E" w:rsidP="004A3F1C">
            <w:pPr>
              <w:rPr>
                <w:rFonts w:cstheme="minorHAnsi"/>
              </w:rPr>
            </w:pPr>
            <w:r w:rsidRPr="002571BC">
              <w:rPr>
                <w:rFonts w:cstheme="minorHAnsi"/>
              </w:rPr>
              <w:t>1</w:t>
            </w:r>
          </w:p>
        </w:tc>
        <w:tc>
          <w:tcPr>
            <w:tcW w:w="1979" w:type="dxa"/>
          </w:tcPr>
          <w:p w:rsidR="00897B2F" w:rsidRPr="007011E7" w:rsidRDefault="002571BC" w:rsidP="007011E7">
            <w:pPr>
              <w:rPr>
                <w:rFonts w:cstheme="minorHAnsi"/>
              </w:rPr>
            </w:pPr>
            <w:r>
              <w:rPr>
                <w:rFonts w:cstheme="minorHAnsi"/>
              </w:rPr>
              <w:t>%14,28</w:t>
            </w:r>
          </w:p>
        </w:tc>
      </w:tr>
      <w:tr w:rsidR="00897B2F" w:rsidRPr="00E67D94" w:rsidTr="002571BC">
        <w:tc>
          <w:tcPr>
            <w:tcW w:w="1765" w:type="dxa"/>
            <w:shd w:val="clear" w:color="auto" w:fill="auto"/>
          </w:tcPr>
          <w:p w:rsidR="00897B2F" w:rsidRPr="00E67D94" w:rsidRDefault="00897B2F" w:rsidP="0039306E">
            <w:pPr>
              <w:jc w:val="both"/>
              <w:rPr>
                <w:rFonts w:cstheme="minorHAnsi"/>
              </w:rPr>
            </w:pPr>
            <w:r>
              <w:rPr>
                <w:rFonts w:cstheme="minorHAnsi"/>
              </w:rPr>
              <w:t>Açıklama</w:t>
            </w:r>
          </w:p>
        </w:tc>
        <w:tc>
          <w:tcPr>
            <w:tcW w:w="7297" w:type="dxa"/>
            <w:gridSpan w:val="5"/>
            <w:shd w:val="clear" w:color="auto" w:fill="auto"/>
          </w:tcPr>
          <w:p w:rsidR="00897B2F" w:rsidRPr="00E67D94" w:rsidRDefault="0039306E" w:rsidP="0039306E">
            <w:pPr>
              <w:jc w:val="both"/>
              <w:rPr>
                <w:rFonts w:cstheme="minorHAnsi"/>
              </w:rPr>
            </w:pPr>
            <w:r w:rsidRPr="0039306E">
              <w:rPr>
                <w:rFonts w:cstheme="minorHAnsi"/>
              </w:rPr>
              <w:t>12 Mart tarihi itibari ile öğrenci topluluklarımızın etkinlikleri Covit-19 tedbirleri kapsamında iptal edilmiştir. Söz konusu tarihe kadar olan etkinliklerden “Kurumsal yönetişim, kurum kültürü ve organizasyonel kapasiteyi geliştirmek” ve “Öğrenciler ve mezunlarla ilişkileri geliştirmek” konularında etkinliğimiz bulunmamaktadır.</w:t>
            </w:r>
            <w:r w:rsidR="00C11FE0">
              <w:rPr>
                <w:rFonts w:cstheme="minorHAnsi"/>
              </w:rPr>
              <w:t xml:space="preserve"> </w:t>
            </w:r>
            <w:r w:rsidR="00AE608E">
              <w:rPr>
                <w:rFonts w:cstheme="minorHAnsi"/>
              </w:rPr>
              <w:t>Sadece Mimarlık Fakültesi bünyesinde 1 etkinlik düzenlenmiştir.</w:t>
            </w:r>
          </w:p>
        </w:tc>
      </w:tr>
      <w:tr w:rsidR="00897B2F" w:rsidRPr="00E67D94" w:rsidTr="004A3F1C">
        <w:tc>
          <w:tcPr>
            <w:tcW w:w="176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8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07" w:type="dxa"/>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Değeri** (A)</w:t>
            </w:r>
          </w:p>
        </w:tc>
        <w:tc>
          <w:tcPr>
            <w:tcW w:w="16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97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765" w:type="dxa"/>
          </w:tcPr>
          <w:p w:rsidR="00897B2F" w:rsidRPr="00E67D94" w:rsidRDefault="00897B2F" w:rsidP="004A3F1C">
            <w:pPr>
              <w:rPr>
                <w:rFonts w:cstheme="minorHAnsi"/>
              </w:rPr>
            </w:pPr>
            <w:r w:rsidRPr="00E67D94">
              <w:rPr>
                <w:rFonts w:cstheme="minorHAnsi"/>
              </w:rPr>
              <w:t>PG1.4.2: Mezun  Bilgi  Sistemine   kayıtlı</w:t>
            </w:r>
          </w:p>
          <w:p w:rsidR="00897B2F" w:rsidRPr="00E67D94" w:rsidRDefault="00897B2F" w:rsidP="004A3F1C">
            <w:pPr>
              <w:rPr>
                <w:rFonts w:cstheme="minorHAnsi"/>
              </w:rPr>
            </w:pPr>
            <w:r w:rsidRPr="00E67D94">
              <w:rPr>
                <w:rFonts w:cstheme="minorHAnsi"/>
              </w:rPr>
              <w:t xml:space="preserve"> öğrenci sayısı</w:t>
            </w:r>
          </w:p>
        </w:tc>
        <w:tc>
          <w:tcPr>
            <w:tcW w:w="985" w:type="dxa"/>
          </w:tcPr>
          <w:p w:rsidR="00897B2F" w:rsidRPr="00E67D94" w:rsidRDefault="00897B2F" w:rsidP="004A3F1C">
            <w:pPr>
              <w:rPr>
                <w:rFonts w:cstheme="minorHAnsi"/>
              </w:rPr>
            </w:pPr>
            <w:r w:rsidRPr="00E67D94">
              <w:rPr>
                <w:rFonts w:cstheme="minorHAnsi"/>
              </w:rPr>
              <w:t>40</w:t>
            </w:r>
          </w:p>
        </w:tc>
        <w:tc>
          <w:tcPr>
            <w:tcW w:w="1207" w:type="dxa"/>
          </w:tcPr>
          <w:p w:rsidR="00897B2F" w:rsidRPr="00E67D94" w:rsidRDefault="00897B2F" w:rsidP="004A3F1C">
            <w:pPr>
              <w:rPr>
                <w:rFonts w:cstheme="minorHAnsi"/>
              </w:rPr>
            </w:pPr>
            <w:r w:rsidRPr="00E67D94">
              <w:rPr>
                <w:rFonts w:cstheme="minorHAnsi"/>
              </w:rPr>
              <w:t>600</w:t>
            </w:r>
          </w:p>
        </w:tc>
        <w:tc>
          <w:tcPr>
            <w:tcW w:w="1609" w:type="dxa"/>
          </w:tcPr>
          <w:p w:rsidR="00897B2F" w:rsidRPr="00E67D94" w:rsidRDefault="004C2E44" w:rsidP="004A3F1C">
            <w:pPr>
              <w:rPr>
                <w:rFonts w:cstheme="minorHAnsi"/>
              </w:rPr>
            </w:pPr>
            <w:r>
              <w:rPr>
                <w:rFonts w:cstheme="minorHAnsi"/>
              </w:rPr>
              <w:t>1200</w:t>
            </w:r>
          </w:p>
        </w:tc>
        <w:tc>
          <w:tcPr>
            <w:tcW w:w="1517" w:type="dxa"/>
            <w:shd w:val="clear" w:color="auto" w:fill="auto"/>
          </w:tcPr>
          <w:p w:rsidR="00897B2F" w:rsidRPr="00E67D94" w:rsidRDefault="00C409AF" w:rsidP="004A3F1C">
            <w:pPr>
              <w:rPr>
                <w:rFonts w:cstheme="minorHAnsi"/>
              </w:rPr>
            </w:pPr>
            <w:r>
              <w:rPr>
                <w:rFonts w:cstheme="minorHAnsi"/>
              </w:rPr>
              <w:t>1970</w:t>
            </w:r>
          </w:p>
        </w:tc>
        <w:tc>
          <w:tcPr>
            <w:tcW w:w="1979" w:type="dxa"/>
          </w:tcPr>
          <w:p w:rsidR="007011E7" w:rsidRDefault="007011E7" w:rsidP="004A3F1C">
            <w:pPr>
              <w:rPr>
                <w:rFonts w:cstheme="minorHAnsi"/>
              </w:rPr>
            </w:pPr>
            <w:r>
              <w:rPr>
                <w:rFonts w:cstheme="minorHAnsi"/>
              </w:rPr>
              <w:t>%228</w:t>
            </w:r>
          </w:p>
          <w:p w:rsidR="00897B2F" w:rsidRPr="007011E7" w:rsidRDefault="00897B2F" w:rsidP="007011E7">
            <w:pPr>
              <w:ind w:firstLine="708"/>
              <w:rPr>
                <w:rFonts w:cstheme="minorHAnsi"/>
              </w:rPr>
            </w:pPr>
          </w:p>
        </w:tc>
      </w:tr>
      <w:tr w:rsidR="00897B2F" w:rsidRPr="00E67D94" w:rsidTr="002571BC">
        <w:tc>
          <w:tcPr>
            <w:tcW w:w="1765" w:type="dxa"/>
            <w:shd w:val="clear" w:color="auto" w:fill="auto"/>
          </w:tcPr>
          <w:p w:rsidR="00897B2F" w:rsidRPr="00E67D94" w:rsidRDefault="00897B2F" w:rsidP="004A3F1C">
            <w:pPr>
              <w:rPr>
                <w:rFonts w:cstheme="minorHAnsi"/>
              </w:rPr>
            </w:pPr>
            <w:r>
              <w:rPr>
                <w:rFonts w:cstheme="minorHAnsi"/>
              </w:rPr>
              <w:t>Açıklama</w:t>
            </w:r>
          </w:p>
        </w:tc>
        <w:tc>
          <w:tcPr>
            <w:tcW w:w="7297" w:type="dxa"/>
            <w:gridSpan w:val="5"/>
            <w:shd w:val="clear" w:color="auto" w:fill="auto"/>
          </w:tcPr>
          <w:p w:rsidR="00897B2F" w:rsidRPr="00E67D94" w:rsidRDefault="00C409AF" w:rsidP="004A3F1C">
            <w:pPr>
              <w:rPr>
                <w:rFonts w:cstheme="minorHAnsi"/>
              </w:rPr>
            </w:pPr>
            <w:r w:rsidRPr="00C409AF">
              <w:rPr>
                <w:rFonts w:cstheme="minorHAnsi"/>
              </w:rPr>
              <w:t>Mezun İletişim Formunun doldurulması çalışmaları sürdürülmekte olup, Temmuz 2020 tarihi itibarı ile 1970 mezun form doldurarak kaydolmuştur.</w:t>
            </w:r>
          </w:p>
        </w:tc>
      </w:tr>
      <w:tr w:rsidR="00897B2F" w:rsidRPr="00E67D94" w:rsidTr="004A3F1C">
        <w:tc>
          <w:tcPr>
            <w:tcW w:w="1765"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985" w:type="dxa"/>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07" w:type="dxa"/>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 xml:space="preserve"> (A)</w:t>
            </w:r>
          </w:p>
        </w:tc>
        <w:tc>
          <w:tcPr>
            <w:tcW w:w="1609"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17"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97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2571BC">
        <w:tc>
          <w:tcPr>
            <w:tcW w:w="1765" w:type="dxa"/>
          </w:tcPr>
          <w:p w:rsidR="00897B2F" w:rsidRPr="00C47CC7" w:rsidRDefault="00897B2F" w:rsidP="004A3F1C">
            <w:pPr>
              <w:rPr>
                <w:rFonts w:cstheme="minorHAnsi"/>
              </w:rPr>
            </w:pPr>
            <w:r w:rsidRPr="00C47CC7">
              <w:rPr>
                <w:rFonts w:cstheme="minorHAnsi"/>
              </w:rPr>
              <w:t xml:space="preserve">PG1.4.3: Enstitü’nün tesislerinden </w:t>
            </w:r>
            <w:r w:rsidRPr="00C47CC7">
              <w:rPr>
                <w:rFonts w:cstheme="minorHAnsi"/>
              </w:rPr>
              <w:lastRenderedPageBreak/>
              <w:t>yararlanan kişi sayısı</w:t>
            </w:r>
          </w:p>
        </w:tc>
        <w:tc>
          <w:tcPr>
            <w:tcW w:w="985" w:type="dxa"/>
          </w:tcPr>
          <w:p w:rsidR="00897B2F" w:rsidRPr="00C47CC7" w:rsidRDefault="00897B2F" w:rsidP="004A3F1C">
            <w:pPr>
              <w:rPr>
                <w:rFonts w:cstheme="minorHAnsi"/>
              </w:rPr>
            </w:pPr>
            <w:r w:rsidRPr="00C47CC7">
              <w:rPr>
                <w:rFonts w:cstheme="minorHAnsi"/>
              </w:rPr>
              <w:lastRenderedPageBreak/>
              <w:t>20</w:t>
            </w:r>
          </w:p>
        </w:tc>
        <w:tc>
          <w:tcPr>
            <w:tcW w:w="1207" w:type="dxa"/>
          </w:tcPr>
          <w:p w:rsidR="00897B2F" w:rsidRPr="00C47CC7" w:rsidRDefault="00897B2F" w:rsidP="004A3F1C">
            <w:pPr>
              <w:rPr>
                <w:rFonts w:cstheme="minorHAnsi"/>
              </w:rPr>
            </w:pPr>
            <w:r w:rsidRPr="00C47CC7">
              <w:rPr>
                <w:rFonts w:cstheme="minorHAnsi"/>
              </w:rPr>
              <w:t>3155</w:t>
            </w:r>
          </w:p>
        </w:tc>
        <w:tc>
          <w:tcPr>
            <w:tcW w:w="1609" w:type="dxa"/>
          </w:tcPr>
          <w:p w:rsidR="00897B2F" w:rsidRPr="00C47CC7" w:rsidRDefault="004C2E44" w:rsidP="004A3F1C">
            <w:pPr>
              <w:rPr>
                <w:rFonts w:cstheme="minorHAnsi"/>
              </w:rPr>
            </w:pPr>
            <w:r w:rsidRPr="00C47CC7">
              <w:rPr>
                <w:rFonts w:cstheme="minorHAnsi"/>
              </w:rPr>
              <w:t>3900</w:t>
            </w:r>
          </w:p>
        </w:tc>
        <w:tc>
          <w:tcPr>
            <w:tcW w:w="1517" w:type="dxa"/>
            <w:shd w:val="clear" w:color="auto" w:fill="auto"/>
          </w:tcPr>
          <w:p w:rsidR="00897B2F" w:rsidRPr="00C47CC7" w:rsidRDefault="00C47CC7" w:rsidP="004A3F1C">
            <w:pPr>
              <w:rPr>
                <w:rFonts w:cstheme="minorHAnsi"/>
              </w:rPr>
            </w:pPr>
            <w:r w:rsidRPr="00C47CC7">
              <w:rPr>
                <w:rFonts w:cstheme="minorHAnsi"/>
              </w:rPr>
              <w:t>65.385</w:t>
            </w:r>
          </w:p>
        </w:tc>
        <w:tc>
          <w:tcPr>
            <w:tcW w:w="1979" w:type="dxa"/>
          </w:tcPr>
          <w:p w:rsidR="00897B2F" w:rsidRPr="00C47CC7" w:rsidRDefault="00C47CC7" w:rsidP="004A3F1C">
            <w:pPr>
              <w:rPr>
                <w:rFonts w:cstheme="minorHAnsi"/>
              </w:rPr>
            </w:pPr>
            <w:r w:rsidRPr="00C47CC7">
              <w:rPr>
                <w:rFonts w:cstheme="minorHAnsi"/>
              </w:rPr>
              <w:t>%83,53</w:t>
            </w:r>
          </w:p>
        </w:tc>
      </w:tr>
      <w:tr w:rsidR="00897B2F" w:rsidRPr="00E67D94" w:rsidTr="002571BC">
        <w:tc>
          <w:tcPr>
            <w:tcW w:w="1765" w:type="dxa"/>
            <w:shd w:val="clear" w:color="auto" w:fill="auto"/>
          </w:tcPr>
          <w:p w:rsidR="00897B2F" w:rsidRPr="00E67D94" w:rsidRDefault="00897B2F" w:rsidP="004A3F1C">
            <w:pPr>
              <w:rPr>
                <w:rFonts w:cstheme="minorHAnsi"/>
              </w:rPr>
            </w:pPr>
            <w:r>
              <w:rPr>
                <w:rFonts w:cstheme="minorHAnsi"/>
              </w:rPr>
              <w:t>Açıklama</w:t>
            </w:r>
          </w:p>
        </w:tc>
        <w:tc>
          <w:tcPr>
            <w:tcW w:w="7297" w:type="dxa"/>
            <w:gridSpan w:val="5"/>
            <w:shd w:val="clear" w:color="auto" w:fill="auto"/>
          </w:tcPr>
          <w:p w:rsidR="00897B2F" w:rsidRPr="00E67D94" w:rsidRDefault="00897B2F" w:rsidP="004A3F1C">
            <w:pPr>
              <w:rPr>
                <w:rFonts w:cstheme="minorHAnsi"/>
              </w:rPr>
            </w:pPr>
          </w:p>
        </w:tc>
      </w:tr>
    </w:tbl>
    <w:p w:rsidR="00897B2F" w:rsidRPr="00E67D94" w:rsidRDefault="00897B2F" w:rsidP="00897B2F">
      <w:pPr>
        <w:rPr>
          <w:rFonts w:cstheme="minorHAnsi"/>
        </w:rPr>
      </w:pPr>
    </w:p>
    <w:tbl>
      <w:tblPr>
        <w:tblStyle w:val="TabloKlavuzu1"/>
        <w:tblW w:w="9299" w:type="dxa"/>
        <w:tblLayout w:type="fixed"/>
        <w:tblLook w:val="04A0" w:firstRow="1" w:lastRow="0" w:firstColumn="1" w:lastColumn="0" w:noHBand="0" w:noVBand="1"/>
      </w:tblPr>
      <w:tblGrid>
        <w:gridCol w:w="1684"/>
        <w:gridCol w:w="64"/>
        <w:gridCol w:w="1059"/>
        <w:gridCol w:w="383"/>
        <w:gridCol w:w="855"/>
        <w:gridCol w:w="472"/>
        <w:gridCol w:w="1410"/>
        <w:gridCol w:w="86"/>
        <w:gridCol w:w="1463"/>
        <w:gridCol w:w="32"/>
        <w:gridCol w:w="1791"/>
      </w:tblGrid>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551"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 Kampüsünü sürdürülebilir/yaşayan/doğayla dost bir “eğitim-araştırma laboratuvarı” olarak yeniden tanımlamak</w:t>
            </w:r>
          </w:p>
        </w:tc>
      </w:tr>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w:t>
            </w:r>
          </w:p>
        </w:tc>
        <w:tc>
          <w:tcPr>
            <w:tcW w:w="7551"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“Yaşayan Kampüs”  projesine ilişkin eylem  planı   hazırlamak   ve   plan   döneminde   uygulamaya  geçmek</w:t>
            </w:r>
          </w:p>
        </w:tc>
      </w:tr>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H2.1Performansı</w:t>
            </w:r>
          </w:p>
        </w:tc>
        <w:tc>
          <w:tcPr>
            <w:tcW w:w="7551" w:type="dxa"/>
            <w:gridSpan w:val="9"/>
            <w:shd w:val="clear" w:color="auto" w:fill="9CC2E5" w:themeFill="accent1" w:themeFillTint="99"/>
          </w:tcPr>
          <w:p w:rsidR="00897B2F" w:rsidRPr="00E67D94" w:rsidRDefault="00C127A4" w:rsidP="004A3F1C">
            <w:pPr>
              <w:rPr>
                <w:rFonts w:cstheme="minorHAnsi"/>
              </w:rPr>
            </w:pPr>
            <w:r>
              <w:rPr>
                <w:rFonts w:cstheme="minorHAnsi"/>
              </w:rPr>
              <w:t>%34,99</w:t>
            </w:r>
          </w:p>
        </w:tc>
      </w:tr>
      <w:tr w:rsidR="00897B2F" w:rsidRPr="00E67D94" w:rsidTr="004A3F1C">
        <w:tc>
          <w:tcPr>
            <w:tcW w:w="1748"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551"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Sürdürülebilir Kampüs Koordinatörlüğü (SKK)</w:t>
            </w:r>
          </w:p>
          <w:p w:rsidR="00897B2F" w:rsidRPr="00E67D94" w:rsidRDefault="00897B2F" w:rsidP="004A3F1C">
            <w:pPr>
              <w:rPr>
                <w:rFonts w:cstheme="minorHAnsi"/>
              </w:rPr>
            </w:pPr>
            <w:r w:rsidRPr="0057224D">
              <w:rPr>
                <w:rFonts w:cstheme="minorHAnsi"/>
              </w:rPr>
              <w:t>Yapı İşleri Daire Başkanlığı (YİDB) İş Sağlığı ve Güvenliği Birimi (İSGB)</w:t>
            </w:r>
          </w:p>
        </w:tc>
      </w:tr>
      <w:tr w:rsidR="00897B2F" w:rsidRPr="00E67D94" w:rsidTr="004A3F1C">
        <w:tc>
          <w:tcPr>
            <w:tcW w:w="17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4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Plan Dönemi Başlangıç Değe</w:t>
            </w:r>
            <w:r w:rsidR="007011E7">
              <w:rPr>
                <w:rFonts w:cstheme="minorHAnsi"/>
              </w:rPr>
              <w:t>ri</w:t>
            </w:r>
            <w:r w:rsidRPr="00E67D94">
              <w:rPr>
                <w:rFonts w:cstheme="minorHAnsi"/>
              </w:rPr>
              <w:t>(A)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81"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791"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748" w:type="dxa"/>
            <w:gridSpan w:val="2"/>
          </w:tcPr>
          <w:p w:rsidR="00897B2F" w:rsidRPr="00E67D94" w:rsidRDefault="00897B2F" w:rsidP="004A3F1C">
            <w:pPr>
              <w:rPr>
                <w:rFonts w:cstheme="minorHAnsi"/>
              </w:rPr>
            </w:pPr>
            <w:r w:rsidRPr="00E67D94">
              <w:rPr>
                <w:rFonts w:cstheme="minorHAnsi"/>
              </w:rPr>
              <w:t>PG2.1.1: Kampüs yaya yollarının düzenlenmesi kapsamında mola noktaları, şehir mobilyaları vb. yapım faaliyetlerinin tamamlanma oranı (%)</w:t>
            </w:r>
          </w:p>
        </w:tc>
        <w:tc>
          <w:tcPr>
            <w:tcW w:w="1442" w:type="dxa"/>
            <w:gridSpan w:val="2"/>
          </w:tcPr>
          <w:p w:rsidR="00897B2F" w:rsidRPr="00E67D94" w:rsidRDefault="00897B2F" w:rsidP="004A3F1C">
            <w:pPr>
              <w:rPr>
                <w:rFonts w:cstheme="minorHAnsi"/>
              </w:rPr>
            </w:pPr>
            <w:r w:rsidRPr="00E67D94">
              <w:rPr>
                <w:rFonts w:cstheme="minorHAnsi"/>
              </w:rPr>
              <w:t>20</w:t>
            </w:r>
          </w:p>
        </w:tc>
        <w:tc>
          <w:tcPr>
            <w:tcW w:w="1327" w:type="dxa"/>
            <w:gridSpan w:val="2"/>
          </w:tcPr>
          <w:p w:rsidR="00897B2F" w:rsidRPr="00E67D94" w:rsidRDefault="00897B2F" w:rsidP="004A3F1C">
            <w:pPr>
              <w:rPr>
                <w:rFonts w:cstheme="minorHAnsi"/>
              </w:rPr>
            </w:pPr>
            <w:r w:rsidRPr="00E67D94">
              <w:rPr>
                <w:rFonts w:cstheme="minorHAnsi"/>
              </w:rPr>
              <w:t>25</w:t>
            </w:r>
          </w:p>
        </w:tc>
        <w:tc>
          <w:tcPr>
            <w:tcW w:w="1410" w:type="dxa"/>
          </w:tcPr>
          <w:p w:rsidR="00897B2F" w:rsidRPr="00E67D94" w:rsidRDefault="004C2E44" w:rsidP="004A3F1C">
            <w:pPr>
              <w:rPr>
                <w:rFonts w:cstheme="minorHAnsi"/>
              </w:rPr>
            </w:pPr>
            <w:r>
              <w:rPr>
                <w:rFonts w:cstheme="minorHAnsi"/>
              </w:rPr>
              <w:t>80</w:t>
            </w:r>
          </w:p>
        </w:tc>
        <w:tc>
          <w:tcPr>
            <w:tcW w:w="1581" w:type="dxa"/>
            <w:gridSpan w:val="3"/>
            <w:shd w:val="clear" w:color="auto" w:fill="auto"/>
          </w:tcPr>
          <w:p w:rsidR="00897B2F" w:rsidRPr="00E67D94" w:rsidRDefault="00E0510F" w:rsidP="004A3F1C">
            <w:pPr>
              <w:rPr>
                <w:rFonts w:cstheme="minorHAnsi"/>
              </w:rPr>
            </w:pPr>
            <w:r>
              <w:rPr>
                <w:rFonts w:cstheme="minorHAnsi"/>
              </w:rPr>
              <w:t>0</w:t>
            </w:r>
          </w:p>
        </w:tc>
        <w:tc>
          <w:tcPr>
            <w:tcW w:w="1791" w:type="dxa"/>
          </w:tcPr>
          <w:p w:rsidR="00897B2F" w:rsidRPr="00E67D94" w:rsidRDefault="00F369B4" w:rsidP="00F369B4">
            <w:pPr>
              <w:rPr>
                <w:rFonts w:cstheme="minorHAnsi"/>
              </w:rPr>
            </w:pPr>
            <w:r>
              <w:rPr>
                <w:rFonts w:cstheme="minorHAnsi"/>
              </w:rPr>
              <w:t>0</w:t>
            </w:r>
          </w:p>
        </w:tc>
      </w:tr>
      <w:tr w:rsidR="00897B2F" w:rsidRPr="00E67D94" w:rsidTr="00F9085F">
        <w:tc>
          <w:tcPr>
            <w:tcW w:w="1748" w:type="dxa"/>
            <w:gridSpan w:val="2"/>
            <w:shd w:val="clear" w:color="auto" w:fill="auto"/>
          </w:tcPr>
          <w:p w:rsidR="00897B2F" w:rsidRPr="00E67D94" w:rsidRDefault="00897B2F" w:rsidP="004A3F1C">
            <w:pPr>
              <w:rPr>
                <w:rFonts w:cstheme="minorHAnsi"/>
              </w:rPr>
            </w:pPr>
            <w:r>
              <w:rPr>
                <w:rFonts w:cstheme="minorHAnsi"/>
              </w:rPr>
              <w:t>Açıklama</w:t>
            </w:r>
          </w:p>
        </w:tc>
        <w:tc>
          <w:tcPr>
            <w:tcW w:w="7551" w:type="dxa"/>
            <w:gridSpan w:val="9"/>
            <w:shd w:val="clear" w:color="auto" w:fill="auto"/>
          </w:tcPr>
          <w:p w:rsidR="00897B2F" w:rsidRPr="00E67D94" w:rsidRDefault="00E0510F" w:rsidP="004A3F1C">
            <w:pPr>
              <w:rPr>
                <w:rFonts w:cstheme="minorHAnsi"/>
              </w:rPr>
            </w:pPr>
            <w:r w:rsidRPr="008264D9">
              <w:rPr>
                <w:rFonts w:cstheme="minorHAnsi"/>
              </w:rPr>
              <w:t>Performansın yerine getirebilmesi için gereken ödenek</w:t>
            </w:r>
            <w:r>
              <w:rPr>
                <w:rFonts w:cstheme="minorHAnsi"/>
              </w:rPr>
              <w:t>,</w:t>
            </w:r>
            <w:r w:rsidRPr="008264D9">
              <w:rPr>
                <w:rFonts w:cstheme="minorHAnsi"/>
              </w:rPr>
              <w:t xml:space="preserve"> izleme dön</w:t>
            </w:r>
            <w:r w:rsidR="00C11FE0">
              <w:rPr>
                <w:rFonts w:cstheme="minorHAnsi"/>
              </w:rPr>
              <w:t>eminde temin edilememiştir. Yıl</w:t>
            </w:r>
            <w:r w:rsidRPr="008264D9">
              <w:rPr>
                <w:rFonts w:cstheme="minorHAnsi"/>
              </w:rPr>
              <w:t>sonuna kadar ödenek temin edilememesi durumunda belirtilen faaliyetlerin gerçekleştirilememe riski vardır.</w:t>
            </w:r>
          </w:p>
        </w:tc>
      </w:tr>
      <w:tr w:rsidR="00897B2F" w:rsidRPr="00E67D94" w:rsidTr="004A3F1C">
        <w:tc>
          <w:tcPr>
            <w:tcW w:w="16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w:t>
            </w:r>
            <w:r w:rsidR="007011E7">
              <w:rPr>
                <w:rFonts w:cstheme="minorHAnsi"/>
              </w:rPr>
              <w:t>Başlangıç Değeri</w:t>
            </w:r>
            <w:r w:rsidRPr="00E67D94">
              <w:rPr>
                <w:rFonts w:cstheme="minorHAnsi"/>
              </w:rPr>
              <w:t xml:space="preserve"> (A)</w:t>
            </w:r>
          </w:p>
        </w:tc>
        <w:tc>
          <w:tcPr>
            <w:tcW w:w="1968"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6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23" w:type="dxa"/>
            <w:gridSpan w:val="2"/>
            <w:shd w:val="clear" w:color="auto" w:fill="F4B083" w:themeFill="accent2" w:themeFillTint="99"/>
          </w:tcPr>
          <w:p w:rsidR="00897B2F" w:rsidRPr="00E67D94" w:rsidRDefault="00B76F4C" w:rsidP="00B76F4C">
            <w:pPr>
              <w:rPr>
                <w:rFonts w:cstheme="minorHAnsi"/>
              </w:rPr>
            </w:pPr>
            <w:r>
              <w:rPr>
                <w:rFonts w:cstheme="minorHAnsi"/>
              </w:rPr>
              <w:t>Performans (%) (C/B</w:t>
            </w:r>
            <w:r w:rsidR="00897B2F" w:rsidRPr="00E67D94">
              <w:rPr>
                <w:rFonts w:cstheme="minorHAnsi"/>
              </w:rPr>
              <w:t>)</w:t>
            </w:r>
          </w:p>
        </w:tc>
      </w:tr>
      <w:tr w:rsidR="00897B2F" w:rsidRPr="00E67D94" w:rsidTr="00F9085F">
        <w:tc>
          <w:tcPr>
            <w:tcW w:w="1684" w:type="dxa"/>
            <w:shd w:val="clear" w:color="auto" w:fill="auto"/>
          </w:tcPr>
          <w:p w:rsidR="00897B2F" w:rsidRPr="00F9085F" w:rsidRDefault="00897B2F" w:rsidP="004A3F1C">
            <w:pPr>
              <w:rPr>
                <w:rFonts w:cstheme="minorHAnsi"/>
              </w:rPr>
            </w:pPr>
            <w:r w:rsidRPr="00F9085F">
              <w:rPr>
                <w:rFonts w:cstheme="minorHAnsi"/>
              </w:rPr>
              <w:t>PG2.1.2: Kampüsteki kapalı ve açık alanlarda sürdürülebilir tehlikeli atık yönetim sisteminin gerçekleşme oranı (%)</w:t>
            </w:r>
          </w:p>
          <w:p w:rsidR="00897B2F" w:rsidRPr="00F9085F" w:rsidRDefault="00897B2F" w:rsidP="004A3F1C">
            <w:pPr>
              <w:rPr>
                <w:rFonts w:cstheme="minorHAnsi"/>
              </w:rPr>
            </w:pPr>
          </w:p>
        </w:tc>
        <w:tc>
          <w:tcPr>
            <w:tcW w:w="1123" w:type="dxa"/>
            <w:gridSpan w:val="2"/>
            <w:shd w:val="clear" w:color="auto" w:fill="auto"/>
          </w:tcPr>
          <w:p w:rsidR="00897B2F" w:rsidRPr="00F9085F" w:rsidRDefault="00897B2F" w:rsidP="004A3F1C">
            <w:pPr>
              <w:rPr>
                <w:rFonts w:cstheme="minorHAnsi"/>
              </w:rPr>
            </w:pPr>
            <w:r w:rsidRPr="00F9085F">
              <w:rPr>
                <w:rFonts w:cstheme="minorHAnsi"/>
              </w:rPr>
              <w:t>20</w:t>
            </w:r>
          </w:p>
        </w:tc>
        <w:tc>
          <w:tcPr>
            <w:tcW w:w="1238" w:type="dxa"/>
            <w:gridSpan w:val="2"/>
            <w:shd w:val="clear" w:color="auto" w:fill="auto"/>
          </w:tcPr>
          <w:p w:rsidR="00897B2F" w:rsidRPr="00F9085F" w:rsidRDefault="00897B2F" w:rsidP="004A3F1C">
            <w:pPr>
              <w:rPr>
                <w:rFonts w:cstheme="minorHAnsi"/>
              </w:rPr>
            </w:pPr>
            <w:r w:rsidRPr="00F9085F">
              <w:rPr>
                <w:rFonts w:cstheme="minorHAnsi"/>
              </w:rPr>
              <w:t>100</w:t>
            </w:r>
          </w:p>
        </w:tc>
        <w:tc>
          <w:tcPr>
            <w:tcW w:w="1968" w:type="dxa"/>
            <w:gridSpan w:val="3"/>
            <w:shd w:val="clear" w:color="auto" w:fill="auto"/>
          </w:tcPr>
          <w:p w:rsidR="00897B2F" w:rsidRPr="00F9085F" w:rsidRDefault="004C2E44" w:rsidP="004A3F1C">
            <w:pPr>
              <w:rPr>
                <w:rFonts w:cstheme="minorHAnsi"/>
              </w:rPr>
            </w:pPr>
            <w:r w:rsidRPr="00F9085F">
              <w:rPr>
                <w:rFonts w:cstheme="minorHAnsi"/>
              </w:rPr>
              <w:t>100</w:t>
            </w:r>
          </w:p>
        </w:tc>
        <w:tc>
          <w:tcPr>
            <w:tcW w:w="1463" w:type="dxa"/>
            <w:shd w:val="clear" w:color="auto" w:fill="auto"/>
          </w:tcPr>
          <w:p w:rsidR="00897B2F" w:rsidRPr="00F9085F" w:rsidRDefault="009B276F" w:rsidP="00AE608E">
            <w:pPr>
              <w:rPr>
                <w:rFonts w:cstheme="minorHAnsi"/>
              </w:rPr>
            </w:pPr>
            <w:r>
              <w:rPr>
                <w:rFonts w:cstheme="minorHAnsi"/>
              </w:rPr>
              <w:t>100</w:t>
            </w:r>
          </w:p>
        </w:tc>
        <w:tc>
          <w:tcPr>
            <w:tcW w:w="1823" w:type="dxa"/>
            <w:gridSpan w:val="2"/>
            <w:shd w:val="clear" w:color="auto" w:fill="auto"/>
          </w:tcPr>
          <w:p w:rsidR="00897B2F" w:rsidRPr="00F9085F" w:rsidRDefault="00B76F4C" w:rsidP="004A3F1C">
            <w:pPr>
              <w:rPr>
                <w:rFonts w:cstheme="minorHAnsi"/>
              </w:rPr>
            </w:pPr>
            <w:r>
              <w:rPr>
                <w:rFonts w:cstheme="minorHAnsi"/>
              </w:rPr>
              <w:t>%100</w:t>
            </w:r>
          </w:p>
        </w:tc>
      </w:tr>
      <w:tr w:rsidR="00897B2F" w:rsidRPr="00E67D94" w:rsidTr="00F9085F">
        <w:tc>
          <w:tcPr>
            <w:tcW w:w="1684" w:type="dxa"/>
            <w:shd w:val="clear" w:color="auto" w:fill="auto"/>
          </w:tcPr>
          <w:p w:rsidR="00897B2F" w:rsidRPr="00E67D94" w:rsidRDefault="00897B2F" w:rsidP="004A3F1C">
            <w:pPr>
              <w:rPr>
                <w:rFonts w:cstheme="minorHAnsi"/>
              </w:rPr>
            </w:pPr>
            <w:r>
              <w:rPr>
                <w:rFonts w:cstheme="minorHAnsi"/>
              </w:rPr>
              <w:t>Açıklama</w:t>
            </w:r>
          </w:p>
        </w:tc>
        <w:tc>
          <w:tcPr>
            <w:tcW w:w="7615" w:type="dxa"/>
            <w:gridSpan w:val="10"/>
            <w:shd w:val="clear" w:color="auto" w:fill="auto"/>
          </w:tcPr>
          <w:p w:rsidR="00897B2F" w:rsidRPr="00E67D94" w:rsidRDefault="009B276F" w:rsidP="004A3F1C">
            <w:pPr>
              <w:rPr>
                <w:rFonts w:cstheme="minorHAnsi"/>
              </w:rPr>
            </w:pPr>
            <w:r>
              <w:rPr>
                <w:rFonts w:cstheme="minorHAnsi"/>
              </w:rPr>
              <w:t>Kampüsümüzde tehlikeli atık yönetimi etkin bir şekilde yürütülmektedir. Her yıl olduğu bu yıl da Nisan ayında lisanslı taşıyıcı ve bertaraf edici firmalarla anlaşılmış ve tehlikeli atıklar kampüsümüzden uzaklaştırılmıştır.</w:t>
            </w:r>
          </w:p>
        </w:tc>
      </w:tr>
      <w:tr w:rsidR="00897B2F" w:rsidRPr="00E67D94" w:rsidTr="004A3F1C">
        <w:tc>
          <w:tcPr>
            <w:tcW w:w="17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4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7011E7" w:rsidP="004A3F1C">
            <w:pPr>
              <w:rPr>
                <w:rFonts w:cstheme="minorHAnsi"/>
              </w:rPr>
            </w:pPr>
            <w:r>
              <w:rPr>
                <w:rFonts w:cstheme="minorHAnsi"/>
              </w:rPr>
              <w:t xml:space="preserve">Plan Dönemi </w:t>
            </w:r>
            <w:r>
              <w:rPr>
                <w:rFonts w:cstheme="minorHAnsi"/>
              </w:rPr>
              <w:lastRenderedPageBreak/>
              <w:t>Başlangıç Değeri</w:t>
            </w:r>
            <w:r w:rsidR="00897B2F" w:rsidRPr="00E67D94">
              <w:rPr>
                <w:rFonts w:cstheme="minorHAnsi"/>
              </w:rPr>
              <w:t xml:space="preserve"> (A)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w:t>
            </w:r>
            <w:r w:rsidRPr="00E67D94">
              <w:rPr>
                <w:rFonts w:cstheme="minorHAnsi"/>
              </w:rPr>
              <w:lastRenderedPageBreak/>
              <w:t>Yılsonu Hedeflenen Değer (B)</w:t>
            </w:r>
          </w:p>
        </w:tc>
        <w:tc>
          <w:tcPr>
            <w:tcW w:w="1581"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 xml:space="preserve">İzleme Dönemindeki </w:t>
            </w:r>
            <w:r w:rsidRPr="00E67D94">
              <w:rPr>
                <w:rFonts w:cstheme="minorHAnsi"/>
              </w:rPr>
              <w:lastRenderedPageBreak/>
              <w:t>Gerçekleşme Değeri (C)</w:t>
            </w:r>
          </w:p>
        </w:tc>
        <w:tc>
          <w:tcPr>
            <w:tcW w:w="1791" w:type="dxa"/>
            <w:shd w:val="clear" w:color="auto" w:fill="F4B083" w:themeFill="accent2" w:themeFillTint="99"/>
          </w:tcPr>
          <w:p w:rsidR="00897B2F" w:rsidRPr="00E67D94" w:rsidRDefault="00897B2F" w:rsidP="004A3F1C">
            <w:pPr>
              <w:rPr>
                <w:rFonts w:cstheme="minorHAnsi"/>
              </w:rPr>
            </w:pPr>
            <w:r w:rsidRPr="00E67D94">
              <w:rPr>
                <w:rFonts w:cstheme="minorHAnsi"/>
              </w:rPr>
              <w:lastRenderedPageBreak/>
              <w:t>Performans (%)</w:t>
            </w:r>
            <w:r w:rsidR="00555054">
              <w:rPr>
                <w:rFonts w:cstheme="minorHAnsi"/>
              </w:rPr>
              <w:t>(C/B</w:t>
            </w:r>
            <w:r w:rsidR="00555054" w:rsidRPr="00E67D94">
              <w:rPr>
                <w:rFonts w:cstheme="minorHAnsi"/>
              </w:rPr>
              <w:t>)</w:t>
            </w:r>
          </w:p>
        </w:tc>
      </w:tr>
      <w:tr w:rsidR="00897B2F" w:rsidRPr="007011E7" w:rsidTr="00F9085F">
        <w:tc>
          <w:tcPr>
            <w:tcW w:w="1748" w:type="dxa"/>
            <w:gridSpan w:val="2"/>
            <w:shd w:val="clear" w:color="auto" w:fill="auto"/>
          </w:tcPr>
          <w:p w:rsidR="00897B2F" w:rsidRPr="00F9085F" w:rsidRDefault="00897B2F" w:rsidP="004A3F1C">
            <w:pPr>
              <w:rPr>
                <w:rFonts w:cstheme="minorHAnsi"/>
              </w:rPr>
            </w:pPr>
            <w:r w:rsidRPr="00F9085F">
              <w:rPr>
                <w:rFonts w:cstheme="minorHAnsi"/>
              </w:rPr>
              <w:t>PG2.1.3: Kampüsteki kapalı ve açık alanlarda sürdürülebilir tehlikesiz atık yönetim sisteminin (İYTE Sıfır Atık Projesi) gerçekleşme oranı (%)</w:t>
            </w:r>
          </w:p>
        </w:tc>
        <w:tc>
          <w:tcPr>
            <w:tcW w:w="1442" w:type="dxa"/>
            <w:gridSpan w:val="2"/>
            <w:shd w:val="clear" w:color="auto" w:fill="auto"/>
          </w:tcPr>
          <w:p w:rsidR="00897B2F" w:rsidRPr="00F9085F" w:rsidRDefault="00897B2F" w:rsidP="004A3F1C">
            <w:pPr>
              <w:rPr>
                <w:rFonts w:cstheme="minorHAnsi"/>
              </w:rPr>
            </w:pPr>
            <w:r w:rsidRPr="00F9085F">
              <w:rPr>
                <w:rFonts w:cstheme="minorHAnsi"/>
              </w:rPr>
              <w:t>20</w:t>
            </w:r>
          </w:p>
        </w:tc>
        <w:tc>
          <w:tcPr>
            <w:tcW w:w="1327" w:type="dxa"/>
            <w:gridSpan w:val="2"/>
            <w:shd w:val="clear" w:color="auto" w:fill="auto"/>
          </w:tcPr>
          <w:p w:rsidR="00897B2F" w:rsidRPr="00F9085F" w:rsidRDefault="00897B2F" w:rsidP="004A3F1C">
            <w:pPr>
              <w:rPr>
                <w:rFonts w:cstheme="minorHAnsi"/>
              </w:rPr>
            </w:pPr>
            <w:r w:rsidRPr="00F9085F">
              <w:rPr>
                <w:rFonts w:cstheme="minorHAnsi"/>
              </w:rPr>
              <w:t>20</w:t>
            </w:r>
          </w:p>
        </w:tc>
        <w:tc>
          <w:tcPr>
            <w:tcW w:w="1410" w:type="dxa"/>
            <w:shd w:val="clear" w:color="auto" w:fill="auto"/>
          </w:tcPr>
          <w:p w:rsidR="00897B2F" w:rsidRPr="00F9085F" w:rsidRDefault="004C2E44" w:rsidP="004A3F1C">
            <w:pPr>
              <w:rPr>
                <w:rFonts w:cstheme="minorHAnsi"/>
              </w:rPr>
            </w:pPr>
            <w:r w:rsidRPr="00F9085F">
              <w:rPr>
                <w:rFonts w:cstheme="minorHAnsi"/>
              </w:rPr>
              <w:t>60</w:t>
            </w:r>
          </w:p>
        </w:tc>
        <w:tc>
          <w:tcPr>
            <w:tcW w:w="1581" w:type="dxa"/>
            <w:gridSpan w:val="3"/>
            <w:shd w:val="clear" w:color="auto" w:fill="auto"/>
          </w:tcPr>
          <w:p w:rsidR="00897B2F" w:rsidRPr="00F9085F" w:rsidRDefault="009B276F" w:rsidP="004A3F1C">
            <w:pPr>
              <w:rPr>
                <w:rFonts w:cstheme="minorHAnsi"/>
              </w:rPr>
            </w:pPr>
            <w:r>
              <w:rPr>
                <w:rFonts w:cstheme="minorHAnsi"/>
              </w:rPr>
              <w:t>5</w:t>
            </w:r>
          </w:p>
        </w:tc>
        <w:tc>
          <w:tcPr>
            <w:tcW w:w="1791" w:type="dxa"/>
          </w:tcPr>
          <w:p w:rsidR="00897B2F" w:rsidRPr="007011E7" w:rsidRDefault="00B76F4C" w:rsidP="00555054">
            <w:pPr>
              <w:rPr>
                <w:rFonts w:cstheme="minorHAnsi"/>
                <w:color w:val="FF0000"/>
              </w:rPr>
            </w:pPr>
            <w:r>
              <w:rPr>
                <w:rFonts w:cstheme="minorHAnsi"/>
              </w:rPr>
              <w:t>%</w:t>
            </w:r>
            <w:r w:rsidR="00555054">
              <w:rPr>
                <w:rFonts w:cstheme="minorHAnsi"/>
              </w:rPr>
              <w:t>8,33</w:t>
            </w:r>
          </w:p>
        </w:tc>
      </w:tr>
      <w:tr w:rsidR="00897B2F" w:rsidRPr="00E67D94" w:rsidTr="00F9085F">
        <w:tc>
          <w:tcPr>
            <w:tcW w:w="1748" w:type="dxa"/>
            <w:gridSpan w:val="2"/>
            <w:shd w:val="clear" w:color="auto" w:fill="auto"/>
          </w:tcPr>
          <w:p w:rsidR="00897B2F" w:rsidRPr="00E67D94" w:rsidRDefault="00897B2F" w:rsidP="004A3F1C">
            <w:pPr>
              <w:rPr>
                <w:rFonts w:cstheme="minorHAnsi"/>
              </w:rPr>
            </w:pPr>
            <w:r>
              <w:rPr>
                <w:rFonts w:cstheme="minorHAnsi"/>
              </w:rPr>
              <w:t>Açıklama</w:t>
            </w:r>
          </w:p>
        </w:tc>
        <w:tc>
          <w:tcPr>
            <w:tcW w:w="7551" w:type="dxa"/>
            <w:gridSpan w:val="9"/>
            <w:shd w:val="clear" w:color="auto" w:fill="auto"/>
          </w:tcPr>
          <w:p w:rsidR="00897B2F" w:rsidRPr="00E67D94" w:rsidRDefault="009B276F" w:rsidP="004A3F1C">
            <w:pPr>
              <w:rPr>
                <w:rFonts w:cstheme="minorHAnsi"/>
              </w:rPr>
            </w:pPr>
            <w:r>
              <w:rPr>
                <w:rFonts w:cstheme="minorHAnsi"/>
              </w:rPr>
              <w:t>2020 Mart ayında başlayan pandemi süreci dolayısıyla 2020 yılının ilk altı ayında kampüsümüzde normal şartlarda toplanandan daha az tehlikesiz, geri dönüştürülebilir atık toplanabilmiştir. Ayrıca bu süreçte geri dönüştürülebilir atık toplama işinde bazı aksaklıklar yaşanmıştır. Dolayısıyla ilk altı aylık sürede hedef değerin bir miktar altında kalındığı görülmektedir.</w:t>
            </w:r>
          </w:p>
        </w:tc>
      </w:tr>
      <w:tr w:rsidR="00897B2F" w:rsidRPr="00E67D94" w:rsidTr="004A3F1C">
        <w:tc>
          <w:tcPr>
            <w:tcW w:w="1684"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2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8" w:type="dxa"/>
            <w:gridSpan w:val="2"/>
            <w:shd w:val="clear" w:color="auto" w:fill="F4B083" w:themeFill="accent2" w:themeFillTint="99"/>
          </w:tcPr>
          <w:p w:rsidR="00897B2F" w:rsidRPr="00E67D94" w:rsidRDefault="007011E7" w:rsidP="004A3F1C">
            <w:pPr>
              <w:rPr>
                <w:rFonts w:cstheme="minorHAnsi"/>
              </w:rPr>
            </w:pPr>
            <w:r>
              <w:rPr>
                <w:rFonts w:cstheme="minorHAnsi"/>
              </w:rPr>
              <w:t>Plan Dönemi Başlangıç Değeri</w:t>
            </w:r>
            <w:r w:rsidR="00897B2F" w:rsidRPr="00E67D94">
              <w:rPr>
                <w:rFonts w:cstheme="minorHAnsi"/>
              </w:rPr>
              <w:t>(A)</w:t>
            </w:r>
          </w:p>
        </w:tc>
        <w:tc>
          <w:tcPr>
            <w:tcW w:w="1968"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63"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2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684" w:type="dxa"/>
            <w:shd w:val="clear" w:color="auto" w:fill="auto"/>
          </w:tcPr>
          <w:p w:rsidR="00897B2F" w:rsidRPr="00F9085F" w:rsidRDefault="00897B2F" w:rsidP="004A3F1C">
            <w:pPr>
              <w:rPr>
                <w:rFonts w:cstheme="minorHAnsi"/>
              </w:rPr>
            </w:pPr>
            <w:r w:rsidRPr="00F9085F">
              <w:rPr>
                <w:rFonts w:cstheme="minorHAnsi"/>
              </w:rPr>
              <w:t>PG2.1.4: Kampüste İSG faaliyetleri (inşaat, tesisat, elektrik vb.) tamamlanma oranı (%)</w:t>
            </w:r>
          </w:p>
          <w:p w:rsidR="00897B2F" w:rsidRPr="00F9085F" w:rsidRDefault="00897B2F" w:rsidP="004A3F1C">
            <w:pPr>
              <w:rPr>
                <w:rFonts w:cstheme="minorHAnsi"/>
              </w:rPr>
            </w:pPr>
          </w:p>
        </w:tc>
        <w:tc>
          <w:tcPr>
            <w:tcW w:w="1123" w:type="dxa"/>
            <w:gridSpan w:val="2"/>
            <w:shd w:val="clear" w:color="auto" w:fill="auto"/>
          </w:tcPr>
          <w:p w:rsidR="00897B2F" w:rsidRPr="00F9085F" w:rsidRDefault="00897B2F" w:rsidP="004A3F1C">
            <w:pPr>
              <w:rPr>
                <w:rFonts w:cstheme="minorHAnsi"/>
              </w:rPr>
            </w:pPr>
            <w:r w:rsidRPr="00F9085F">
              <w:rPr>
                <w:rFonts w:cstheme="minorHAnsi"/>
              </w:rPr>
              <w:t>20</w:t>
            </w:r>
          </w:p>
        </w:tc>
        <w:tc>
          <w:tcPr>
            <w:tcW w:w="1238" w:type="dxa"/>
            <w:gridSpan w:val="2"/>
            <w:shd w:val="clear" w:color="auto" w:fill="auto"/>
          </w:tcPr>
          <w:p w:rsidR="00897B2F" w:rsidRPr="00F9085F" w:rsidRDefault="00897B2F" w:rsidP="004A3F1C">
            <w:pPr>
              <w:rPr>
                <w:rFonts w:cstheme="minorHAnsi"/>
              </w:rPr>
            </w:pPr>
            <w:r w:rsidRPr="00F9085F">
              <w:rPr>
                <w:rFonts w:cstheme="minorHAnsi"/>
              </w:rPr>
              <w:t>10</w:t>
            </w:r>
          </w:p>
        </w:tc>
        <w:tc>
          <w:tcPr>
            <w:tcW w:w="1968" w:type="dxa"/>
            <w:gridSpan w:val="3"/>
            <w:shd w:val="clear" w:color="auto" w:fill="auto"/>
          </w:tcPr>
          <w:p w:rsidR="00897B2F" w:rsidRPr="00F9085F" w:rsidRDefault="004C2E44" w:rsidP="004A3F1C">
            <w:pPr>
              <w:rPr>
                <w:rFonts w:cstheme="minorHAnsi"/>
              </w:rPr>
            </w:pPr>
            <w:r w:rsidRPr="00F9085F">
              <w:rPr>
                <w:rFonts w:cstheme="minorHAnsi"/>
              </w:rPr>
              <w:t>20</w:t>
            </w:r>
          </w:p>
        </w:tc>
        <w:tc>
          <w:tcPr>
            <w:tcW w:w="1463" w:type="dxa"/>
            <w:shd w:val="clear" w:color="auto" w:fill="auto"/>
          </w:tcPr>
          <w:p w:rsidR="00897B2F" w:rsidRPr="00F9085F" w:rsidRDefault="00EA15C0" w:rsidP="004A3F1C">
            <w:pPr>
              <w:rPr>
                <w:rFonts w:cstheme="minorHAnsi"/>
              </w:rPr>
            </w:pPr>
            <w:r>
              <w:rPr>
                <w:rFonts w:cstheme="minorHAnsi"/>
              </w:rPr>
              <w:t>0</w:t>
            </w:r>
          </w:p>
        </w:tc>
        <w:tc>
          <w:tcPr>
            <w:tcW w:w="1823" w:type="dxa"/>
            <w:gridSpan w:val="2"/>
            <w:shd w:val="clear" w:color="auto" w:fill="auto"/>
          </w:tcPr>
          <w:p w:rsidR="00897B2F" w:rsidRPr="00F9085F" w:rsidRDefault="00B76F4C" w:rsidP="004A3F1C">
            <w:pPr>
              <w:rPr>
                <w:rFonts w:cstheme="minorHAnsi"/>
              </w:rPr>
            </w:pPr>
            <w:r>
              <w:rPr>
                <w:rFonts w:cstheme="minorHAnsi"/>
              </w:rPr>
              <w:t>0</w:t>
            </w:r>
          </w:p>
        </w:tc>
      </w:tr>
      <w:tr w:rsidR="00897B2F" w:rsidRPr="00E67D94" w:rsidTr="00F9085F">
        <w:tc>
          <w:tcPr>
            <w:tcW w:w="1684" w:type="dxa"/>
            <w:shd w:val="clear" w:color="auto" w:fill="auto"/>
          </w:tcPr>
          <w:p w:rsidR="00897B2F" w:rsidRPr="00E67D94" w:rsidRDefault="00897B2F" w:rsidP="004A3F1C">
            <w:pPr>
              <w:rPr>
                <w:rFonts w:cstheme="minorHAnsi"/>
              </w:rPr>
            </w:pPr>
            <w:r>
              <w:rPr>
                <w:rFonts w:cstheme="minorHAnsi"/>
              </w:rPr>
              <w:t>Açıklama</w:t>
            </w:r>
          </w:p>
        </w:tc>
        <w:tc>
          <w:tcPr>
            <w:tcW w:w="7615" w:type="dxa"/>
            <w:gridSpan w:val="10"/>
            <w:shd w:val="clear" w:color="auto" w:fill="auto"/>
          </w:tcPr>
          <w:p w:rsidR="00897B2F" w:rsidRPr="00E67D94" w:rsidRDefault="00897B2F" w:rsidP="004A3F1C">
            <w:pPr>
              <w:rPr>
                <w:rFonts w:cstheme="minorHAnsi"/>
              </w:rPr>
            </w:pPr>
          </w:p>
        </w:tc>
      </w:tr>
      <w:tr w:rsidR="00897B2F" w:rsidRPr="00E67D94" w:rsidTr="004A3F1C">
        <w:tc>
          <w:tcPr>
            <w:tcW w:w="17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4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(A)</w:t>
            </w:r>
          </w:p>
        </w:tc>
        <w:tc>
          <w:tcPr>
            <w:tcW w:w="1410" w:type="dxa"/>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81" w:type="dxa"/>
            <w:gridSpan w:val="3"/>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791" w:type="dxa"/>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555054">
              <w:rPr>
                <w:rFonts w:cstheme="minorHAnsi"/>
              </w:rPr>
              <w:t>(C/B</w:t>
            </w:r>
            <w:r w:rsidR="00555054" w:rsidRPr="00E67D94">
              <w:rPr>
                <w:rFonts w:cstheme="minorHAnsi"/>
              </w:rPr>
              <w:t>)</w:t>
            </w:r>
          </w:p>
        </w:tc>
      </w:tr>
      <w:tr w:rsidR="00897B2F" w:rsidRPr="00E67D94" w:rsidTr="00F9085F">
        <w:tc>
          <w:tcPr>
            <w:tcW w:w="1748" w:type="dxa"/>
            <w:gridSpan w:val="2"/>
            <w:shd w:val="clear" w:color="auto" w:fill="auto"/>
          </w:tcPr>
          <w:p w:rsidR="00897B2F" w:rsidRPr="00F9085F" w:rsidRDefault="00897B2F" w:rsidP="004A3F1C">
            <w:pPr>
              <w:rPr>
                <w:rFonts w:cstheme="minorHAnsi"/>
              </w:rPr>
            </w:pPr>
            <w:r w:rsidRPr="00F9085F">
              <w:rPr>
                <w:rFonts w:cstheme="minorHAnsi"/>
              </w:rPr>
              <w:t>PG2.1.5: İYTE Kampüsünün “yaşayan bir bilim kenti”ne dönüştürülmesi için planlanan faaliyetlerin gerçekleşme oranı (%)</w:t>
            </w:r>
          </w:p>
        </w:tc>
        <w:tc>
          <w:tcPr>
            <w:tcW w:w="1442" w:type="dxa"/>
            <w:gridSpan w:val="2"/>
            <w:shd w:val="clear" w:color="auto" w:fill="auto"/>
          </w:tcPr>
          <w:p w:rsidR="00897B2F" w:rsidRPr="00F9085F" w:rsidRDefault="00897B2F" w:rsidP="004A3F1C">
            <w:pPr>
              <w:rPr>
                <w:rFonts w:cstheme="minorHAnsi"/>
              </w:rPr>
            </w:pPr>
            <w:r w:rsidRPr="00F9085F">
              <w:rPr>
                <w:rFonts w:cstheme="minorHAnsi"/>
              </w:rPr>
              <w:t>20</w:t>
            </w:r>
          </w:p>
        </w:tc>
        <w:tc>
          <w:tcPr>
            <w:tcW w:w="1327" w:type="dxa"/>
            <w:gridSpan w:val="2"/>
            <w:shd w:val="clear" w:color="auto" w:fill="auto"/>
          </w:tcPr>
          <w:p w:rsidR="00897B2F" w:rsidRPr="00F9085F" w:rsidRDefault="00897B2F" w:rsidP="004A3F1C">
            <w:pPr>
              <w:rPr>
                <w:rFonts w:cstheme="minorHAnsi"/>
              </w:rPr>
            </w:pPr>
            <w:r w:rsidRPr="00F9085F">
              <w:rPr>
                <w:rFonts w:cstheme="minorHAnsi"/>
              </w:rPr>
              <w:t>40</w:t>
            </w:r>
          </w:p>
        </w:tc>
        <w:tc>
          <w:tcPr>
            <w:tcW w:w="1410" w:type="dxa"/>
            <w:shd w:val="clear" w:color="auto" w:fill="auto"/>
          </w:tcPr>
          <w:p w:rsidR="00897B2F" w:rsidRPr="00F9085F" w:rsidRDefault="004C2E44" w:rsidP="004A3F1C">
            <w:pPr>
              <w:rPr>
                <w:rFonts w:cstheme="minorHAnsi"/>
              </w:rPr>
            </w:pPr>
            <w:r w:rsidRPr="00F9085F">
              <w:rPr>
                <w:rFonts w:cstheme="minorHAnsi"/>
              </w:rPr>
              <w:t>60</w:t>
            </w:r>
          </w:p>
        </w:tc>
        <w:tc>
          <w:tcPr>
            <w:tcW w:w="1581" w:type="dxa"/>
            <w:gridSpan w:val="3"/>
            <w:shd w:val="clear" w:color="auto" w:fill="auto"/>
          </w:tcPr>
          <w:p w:rsidR="00897B2F" w:rsidRPr="00F9085F" w:rsidRDefault="00433840" w:rsidP="004A3F1C">
            <w:pPr>
              <w:rPr>
                <w:rFonts w:cstheme="minorHAnsi"/>
              </w:rPr>
            </w:pPr>
            <w:r>
              <w:rPr>
                <w:rFonts w:cstheme="minorHAnsi"/>
              </w:rPr>
              <w:t>40</w:t>
            </w:r>
          </w:p>
        </w:tc>
        <w:tc>
          <w:tcPr>
            <w:tcW w:w="1791" w:type="dxa"/>
            <w:shd w:val="clear" w:color="auto" w:fill="auto"/>
          </w:tcPr>
          <w:p w:rsidR="00897B2F" w:rsidRPr="00F9085F" w:rsidRDefault="00B76F4C" w:rsidP="004A3F1C">
            <w:pPr>
              <w:rPr>
                <w:rFonts w:cstheme="minorHAnsi"/>
              </w:rPr>
            </w:pPr>
            <w:r>
              <w:rPr>
                <w:rFonts w:cstheme="minorHAnsi"/>
              </w:rPr>
              <w:t>%66,66</w:t>
            </w:r>
          </w:p>
        </w:tc>
      </w:tr>
      <w:tr w:rsidR="00897B2F" w:rsidRPr="00E67D94" w:rsidTr="00F9085F">
        <w:tc>
          <w:tcPr>
            <w:tcW w:w="1748" w:type="dxa"/>
            <w:gridSpan w:val="2"/>
            <w:shd w:val="clear" w:color="auto" w:fill="auto"/>
          </w:tcPr>
          <w:p w:rsidR="00897B2F" w:rsidRPr="00F9085F" w:rsidRDefault="00897B2F" w:rsidP="004A3F1C">
            <w:pPr>
              <w:rPr>
                <w:rFonts w:cstheme="minorHAnsi"/>
              </w:rPr>
            </w:pPr>
            <w:r w:rsidRPr="00F9085F">
              <w:rPr>
                <w:rFonts w:cstheme="minorHAnsi"/>
              </w:rPr>
              <w:t>Açıklama</w:t>
            </w:r>
          </w:p>
        </w:tc>
        <w:tc>
          <w:tcPr>
            <w:tcW w:w="7551" w:type="dxa"/>
            <w:gridSpan w:val="9"/>
            <w:shd w:val="clear" w:color="auto" w:fill="auto"/>
          </w:tcPr>
          <w:p w:rsidR="00897B2F" w:rsidRPr="00F9085F" w:rsidRDefault="00897B2F" w:rsidP="004A3F1C">
            <w:pPr>
              <w:rPr>
                <w:rFonts w:cstheme="minorHAnsi"/>
              </w:rPr>
            </w:pPr>
          </w:p>
        </w:tc>
      </w:tr>
    </w:tbl>
    <w:p w:rsidR="00897B2F" w:rsidRPr="00E67D94" w:rsidRDefault="00897B2F" w:rsidP="00897B2F">
      <w:pPr>
        <w:rPr>
          <w:rFonts w:cstheme="minorHAnsi"/>
        </w:rPr>
      </w:pPr>
    </w:p>
    <w:p w:rsidR="00897B2F" w:rsidRDefault="00897B2F" w:rsidP="00897B2F">
      <w:pPr>
        <w:rPr>
          <w:rFonts w:cstheme="minorHAnsi"/>
        </w:rPr>
      </w:pPr>
    </w:p>
    <w:p w:rsidR="0064449C" w:rsidRDefault="0064449C"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Pr="00E67D94" w:rsidRDefault="006B323D" w:rsidP="00897B2F">
      <w:pPr>
        <w:rPr>
          <w:rFonts w:cstheme="minorHAnsi"/>
        </w:rPr>
      </w:pPr>
    </w:p>
    <w:tbl>
      <w:tblPr>
        <w:tblStyle w:val="TabloKlavuzu1"/>
        <w:tblW w:w="0" w:type="auto"/>
        <w:tblLook w:val="04A0" w:firstRow="1" w:lastRow="0" w:firstColumn="1" w:lastColumn="0" w:noHBand="0" w:noVBand="1"/>
      </w:tblPr>
      <w:tblGrid>
        <w:gridCol w:w="1743"/>
        <w:gridCol w:w="253"/>
        <w:gridCol w:w="995"/>
        <w:gridCol w:w="470"/>
        <w:gridCol w:w="857"/>
        <w:gridCol w:w="568"/>
        <w:gridCol w:w="918"/>
        <w:gridCol w:w="565"/>
        <w:gridCol w:w="923"/>
        <w:gridCol w:w="511"/>
        <w:gridCol w:w="1259"/>
      </w:tblGrid>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066"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 Kampüsünü sürdürülebilir/yaşayan/doğayla dost bir “eğitim-araştırma laboratuvarı” olarak yeniden tanımlamak</w:t>
            </w:r>
          </w:p>
        </w:tc>
      </w:tr>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H2.2</w:t>
            </w:r>
          </w:p>
        </w:tc>
        <w:tc>
          <w:tcPr>
            <w:tcW w:w="7066"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Kampüsteki doğal ve yenilenebilir enerji kaynaklarını (rüzgar, jeotermal vb.) etkin kullanmak ve kendi enerji ihtiyacını karşılayabilen kurum haline gelmek</w:t>
            </w:r>
          </w:p>
        </w:tc>
      </w:tr>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H2.2Performansı</w:t>
            </w:r>
          </w:p>
        </w:tc>
        <w:tc>
          <w:tcPr>
            <w:tcW w:w="7066" w:type="dxa"/>
            <w:gridSpan w:val="9"/>
            <w:shd w:val="clear" w:color="auto" w:fill="9CC2E5" w:themeFill="accent1" w:themeFillTint="99"/>
          </w:tcPr>
          <w:p w:rsidR="00897B2F" w:rsidRPr="00E67D94" w:rsidRDefault="00F9085F" w:rsidP="004A3F1C">
            <w:pPr>
              <w:rPr>
                <w:rFonts w:cstheme="minorHAnsi"/>
              </w:rPr>
            </w:pPr>
            <w:r>
              <w:rPr>
                <w:rFonts w:cstheme="minorHAnsi"/>
              </w:rPr>
              <w:t>%42,50</w:t>
            </w:r>
          </w:p>
        </w:tc>
      </w:tr>
      <w:tr w:rsidR="00897B2F" w:rsidRPr="00E67D94" w:rsidTr="004A3F1C">
        <w:tc>
          <w:tcPr>
            <w:tcW w:w="1996"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066"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Yapı İşleri Daire Başkanlığı (YİDB)</w:t>
            </w:r>
          </w:p>
          <w:p w:rsidR="00897B2F" w:rsidRPr="00E67D94" w:rsidRDefault="00897B2F" w:rsidP="004A3F1C">
            <w:pPr>
              <w:rPr>
                <w:rFonts w:cstheme="minorHAnsi"/>
              </w:rPr>
            </w:pPr>
            <w:r w:rsidRPr="0057224D">
              <w:rPr>
                <w:rFonts w:cstheme="minorHAnsi"/>
              </w:rPr>
              <w:t>Sürdürülebilir Kampüs Koordinatörlüğü (SKK)</w:t>
            </w:r>
          </w:p>
        </w:tc>
      </w:tr>
      <w:tr w:rsidR="00897B2F" w:rsidRPr="00E67D94" w:rsidTr="004A3F1C">
        <w:tc>
          <w:tcPr>
            <w:tcW w:w="199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46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25"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 xml:space="preserve"> (A)</w:t>
            </w:r>
          </w:p>
        </w:tc>
        <w:tc>
          <w:tcPr>
            <w:tcW w:w="148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3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25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996" w:type="dxa"/>
            <w:gridSpan w:val="2"/>
            <w:shd w:val="clear" w:color="auto" w:fill="auto"/>
          </w:tcPr>
          <w:p w:rsidR="00897B2F" w:rsidRPr="00E67D94" w:rsidRDefault="00897B2F" w:rsidP="004A3F1C">
            <w:pPr>
              <w:rPr>
                <w:rFonts w:cstheme="minorHAnsi"/>
              </w:rPr>
            </w:pPr>
            <w:r w:rsidRPr="00E67D94">
              <w:rPr>
                <w:rFonts w:cstheme="minorHAnsi"/>
              </w:rPr>
              <w:t>PG2.2.1 Akıllı/yeşil bina sayısı (sürdürülebilir yağmur suyu yönetimi, damlama/ sulama otomasyonu vb.)</w:t>
            </w:r>
          </w:p>
        </w:tc>
        <w:tc>
          <w:tcPr>
            <w:tcW w:w="1465" w:type="dxa"/>
            <w:gridSpan w:val="2"/>
            <w:shd w:val="clear" w:color="auto" w:fill="auto"/>
          </w:tcPr>
          <w:p w:rsidR="00897B2F" w:rsidRPr="00E67D94" w:rsidRDefault="00897B2F" w:rsidP="004A3F1C">
            <w:pPr>
              <w:rPr>
                <w:rFonts w:cstheme="minorHAnsi"/>
              </w:rPr>
            </w:pPr>
            <w:r w:rsidRPr="00E67D94">
              <w:rPr>
                <w:rFonts w:cstheme="minorHAnsi"/>
              </w:rPr>
              <w:t>50</w:t>
            </w:r>
          </w:p>
        </w:tc>
        <w:tc>
          <w:tcPr>
            <w:tcW w:w="1425" w:type="dxa"/>
            <w:gridSpan w:val="2"/>
            <w:shd w:val="clear" w:color="auto" w:fill="auto"/>
          </w:tcPr>
          <w:p w:rsidR="00897B2F" w:rsidRPr="00E67D94" w:rsidRDefault="00897B2F" w:rsidP="004A3F1C">
            <w:pPr>
              <w:rPr>
                <w:rFonts w:cstheme="minorHAnsi"/>
              </w:rPr>
            </w:pPr>
            <w:r w:rsidRPr="00E67D94">
              <w:rPr>
                <w:rFonts w:cstheme="minorHAnsi"/>
              </w:rPr>
              <w:t>0</w:t>
            </w:r>
          </w:p>
        </w:tc>
        <w:tc>
          <w:tcPr>
            <w:tcW w:w="1483" w:type="dxa"/>
            <w:gridSpan w:val="2"/>
            <w:shd w:val="clear" w:color="auto" w:fill="auto"/>
          </w:tcPr>
          <w:p w:rsidR="00897B2F" w:rsidRPr="00E67D94" w:rsidRDefault="00A018F1" w:rsidP="004A3F1C">
            <w:pPr>
              <w:rPr>
                <w:rFonts w:cstheme="minorHAnsi"/>
              </w:rPr>
            </w:pPr>
            <w:r>
              <w:rPr>
                <w:rFonts w:cstheme="minorHAnsi"/>
              </w:rPr>
              <w:t>20</w:t>
            </w:r>
          </w:p>
        </w:tc>
        <w:tc>
          <w:tcPr>
            <w:tcW w:w="1434" w:type="dxa"/>
            <w:gridSpan w:val="2"/>
            <w:shd w:val="clear" w:color="auto" w:fill="auto"/>
          </w:tcPr>
          <w:p w:rsidR="00897B2F" w:rsidRPr="00E67D94" w:rsidRDefault="00E0510F" w:rsidP="004A3F1C">
            <w:pPr>
              <w:rPr>
                <w:rFonts w:cstheme="minorHAnsi"/>
              </w:rPr>
            </w:pPr>
            <w:r>
              <w:rPr>
                <w:rFonts w:cstheme="minorHAnsi"/>
              </w:rPr>
              <w:t>17</w:t>
            </w:r>
          </w:p>
        </w:tc>
        <w:tc>
          <w:tcPr>
            <w:tcW w:w="1259" w:type="dxa"/>
          </w:tcPr>
          <w:p w:rsidR="00897B2F" w:rsidRPr="00E67D94" w:rsidRDefault="00954A38" w:rsidP="004A3F1C">
            <w:pPr>
              <w:rPr>
                <w:rFonts w:cstheme="minorHAnsi"/>
              </w:rPr>
            </w:pPr>
            <w:r>
              <w:rPr>
                <w:rFonts w:cstheme="minorHAnsi"/>
              </w:rPr>
              <w:t>%85</w:t>
            </w:r>
          </w:p>
        </w:tc>
      </w:tr>
      <w:tr w:rsidR="00897B2F" w:rsidRPr="00E67D94" w:rsidTr="00F9085F">
        <w:tc>
          <w:tcPr>
            <w:tcW w:w="1996" w:type="dxa"/>
            <w:gridSpan w:val="2"/>
            <w:shd w:val="clear" w:color="auto" w:fill="auto"/>
          </w:tcPr>
          <w:p w:rsidR="00897B2F" w:rsidRPr="00E67D94" w:rsidRDefault="00897B2F" w:rsidP="004A3F1C">
            <w:pPr>
              <w:rPr>
                <w:rFonts w:cstheme="minorHAnsi"/>
              </w:rPr>
            </w:pPr>
            <w:r>
              <w:rPr>
                <w:rFonts w:cstheme="minorHAnsi"/>
              </w:rPr>
              <w:t>Açıklama</w:t>
            </w:r>
          </w:p>
        </w:tc>
        <w:tc>
          <w:tcPr>
            <w:tcW w:w="7066" w:type="dxa"/>
            <w:gridSpan w:val="9"/>
            <w:shd w:val="clear" w:color="auto" w:fill="auto"/>
          </w:tcPr>
          <w:p w:rsidR="00897B2F" w:rsidRPr="00E67D94" w:rsidRDefault="00E0510F" w:rsidP="004A3F1C">
            <w:pPr>
              <w:rPr>
                <w:rFonts w:cstheme="minorHAnsi"/>
              </w:rPr>
            </w:pPr>
            <w:r w:rsidRPr="008264D9">
              <w:rPr>
                <w:rFonts w:cstheme="minorHAnsi"/>
              </w:rPr>
              <w:t xml:space="preserve">Gıda Mühendisliği ve Biyomühendislik Bölümü Binasının 2020 yılı sonuna kadar tamamlanacağı öngörüldüğünden, akıllı bina sayısında yıl sonu hedeflenen değere ulaşılmış olacaktır.  </w:t>
            </w:r>
          </w:p>
        </w:tc>
      </w:tr>
      <w:tr w:rsidR="00897B2F" w:rsidRPr="00E67D94" w:rsidTr="004A3F1C">
        <w:tc>
          <w:tcPr>
            <w:tcW w:w="174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4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2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Pl</w:t>
            </w:r>
            <w:r w:rsidR="00954A38">
              <w:rPr>
                <w:rFonts w:cstheme="minorHAnsi"/>
              </w:rPr>
              <w:t>an Dönemi Başlangıç Değeri</w:t>
            </w:r>
            <w:r w:rsidRPr="00E67D94">
              <w:rPr>
                <w:rFonts w:cstheme="minorHAnsi"/>
              </w:rPr>
              <w:t xml:space="preserve"> (A)</w:t>
            </w:r>
          </w:p>
        </w:tc>
        <w:tc>
          <w:tcPr>
            <w:tcW w:w="148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8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77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743" w:type="dxa"/>
          </w:tcPr>
          <w:p w:rsidR="00897B2F" w:rsidRPr="00E67D94" w:rsidRDefault="00897B2F" w:rsidP="004A3F1C">
            <w:pPr>
              <w:rPr>
                <w:rFonts w:cstheme="minorHAnsi"/>
              </w:rPr>
            </w:pPr>
            <w:r w:rsidRPr="00E67D94">
              <w:rPr>
                <w:rFonts w:cstheme="minorHAnsi"/>
              </w:rPr>
              <w:t>PG2.2.2: Enerji tasarruflu sistemlerle aydınlatılan bina/yol/otopark vb. mekân sayısı</w:t>
            </w:r>
          </w:p>
        </w:tc>
        <w:tc>
          <w:tcPr>
            <w:tcW w:w="1248" w:type="dxa"/>
            <w:gridSpan w:val="2"/>
          </w:tcPr>
          <w:p w:rsidR="00897B2F" w:rsidRPr="00E67D94" w:rsidRDefault="00897B2F" w:rsidP="004A3F1C">
            <w:pPr>
              <w:rPr>
                <w:rFonts w:cstheme="minorHAnsi"/>
              </w:rPr>
            </w:pPr>
            <w:r w:rsidRPr="00E67D94">
              <w:rPr>
                <w:rFonts w:cstheme="minorHAnsi"/>
              </w:rPr>
              <w:t>50</w:t>
            </w:r>
          </w:p>
        </w:tc>
        <w:tc>
          <w:tcPr>
            <w:tcW w:w="1327" w:type="dxa"/>
            <w:gridSpan w:val="2"/>
          </w:tcPr>
          <w:p w:rsidR="00897B2F" w:rsidRPr="00E67D94" w:rsidRDefault="00897B2F" w:rsidP="004A3F1C">
            <w:pPr>
              <w:rPr>
                <w:rFonts w:cstheme="minorHAnsi"/>
              </w:rPr>
            </w:pPr>
            <w:r w:rsidRPr="00E67D94">
              <w:rPr>
                <w:rFonts w:cstheme="minorHAnsi"/>
              </w:rPr>
              <w:t>5</w:t>
            </w:r>
          </w:p>
        </w:tc>
        <w:tc>
          <w:tcPr>
            <w:tcW w:w="1486" w:type="dxa"/>
            <w:gridSpan w:val="2"/>
          </w:tcPr>
          <w:p w:rsidR="00897B2F" w:rsidRPr="00E67D94" w:rsidRDefault="00A018F1" w:rsidP="004A3F1C">
            <w:pPr>
              <w:rPr>
                <w:rFonts w:cstheme="minorHAnsi"/>
              </w:rPr>
            </w:pPr>
            <w:r>
              <w:rPr>
                <w:rFonts w:cstheme="minorHAnsi"/>
              </w:rPr>
              <w:t>5</w:t>
            </w:r>
          </w:p>
        </w:tc>
        <w:tc>
          <w:tcPr>
            <w:tcW w:w="1488" w:type="dxa"/>
            <w:gridSpan w:val="2"/>
            <w:shd w:val="clear" w:color="auto" w:fill="auto"/>
          </w:tcPr>
          <w:p w:rsidR="00897B2F" w:rsidRPr="00E67D94" w:rsidRDefault="00E0510F" w:rsidP="004A3F1C">
            <w:pPr>
              <w:rPr>
                <w:rFonts w:cstheme="minorHAnsi"/>
              </w:rPr>
            </w:pPr>
            <w:r>
              <w:rPr>
                <w:rFonts w:cstheme="minorHAnsi"/>
              </w:rPr>
              <w:t>0</w:t>
            </w:r>
          </w:p>
        </w:tc>
        <w:tc>
          <w:tcPr>
            <w:tcW w:w="1770" w:type="dxa"/>
            <w:gridSpan w:val="2"/>
          </w:tcPr>
          <w:p w:rsidR="00897B2F" w:rsidRPr="00E67D94" w:rsidRDefault="00954A38" w:rsidP="004A3F1C">
            <w:pPr>
              <w:rPr>
                <w:rFonts w:cstheme="minorHAnsi"/>
              </w:rPr>
            </w:pPr>
            <w:r>
              <w:rPr>
                <w:rFonts w:cstheme="minorHAnsi"/>
              </w:rPr>
              <w:t>0</w:t>
            </w:r>
          </w:p>
        </w:tc>
      </w:tr>
      <w:tr w:rsidR="00897B2F" w:rsidRPr="00E67D94" w:rsidTr="00F9085F">
        <w:tc>
          <w:tcPr>
            <w:tcW w:w="1743" w:type="dxa"/>
            <w:shd w:val="clear" w:color="auto" w:fill="auto"/>
          </w:tcPr>
          <w:p w:rsidR="00897B2F" w:rsidRPr="00E67D94" w:rsidRDefault="00897B2F" w:rsidP="004A3F1C">
            <w:pPr>
              <w:rPr>
                <w:rFonts w:cstheme="minorHAnsi"/>
              </w:rPr>
            </w:pPr>
            <w:r>
              <w:rPr>
                <w:rFonts w:cstheme="minorHAnsi"/>
              </w:rPr>
              <w:t>Açıklama</w:t>
            </w:r>
          </w:p>
        </w:tc>
        <w:tc>
          <w:tcPr>
            <w:tcW w:w="7319" w:type="dxa"/>
            <w:gridSpan w:val="10"/>
            <w:shd w:val="clear" w:color="auto" w:fill="auto"/>
          </w:tcPr>
          <w:p w:rsidR="00897B2F" w:rsidRPr="00E67D94" w:rsidRDefault="00E0510F" w:rsidP="004A3F1C">
            <w:pPr>
              <w:rPr>
                <w:rFonts w:cstheme="minorHAnsi"/>
              </w:rPr>
            </w:pPr>
            <w:r w:rsidRPr="008264D9">
              <w:rPr>
                <w:rFonts w:cstheme="minorHAnsi"/>
              </w:rPr>
              <w:t>Performans göstergesinde binalar ile yol ve otoparkların ayrı ayrı (2 başlık halinde) değerlendirilmesi gerekmektedir. Buna göre yol ve otoparkların tümünün enerji tasarrufu sağlayan led armatürler ile aydınlatılması 2018 yılı itibariyle tamamlanmış durumdadır. Binalarda ise, kullanılmakta olan mevcut 33 adet binadan 13’ünde enerji tasarruflu sistemler (led armatür, düşük güçte floresan armatür ve elektronik balast vs.) kullanılmıştır, yani plan dönemi başlangıç değeri 13’dür. 2020 yılı sonu itibariyle Gıda Mühendisliği ve Biyomühendislik Bölümü Binasının tamamlanmasıyla sayı 14 adet olacaktır.</w:t>
            </w:r>
          </w:p>
        </w:tc>
      </w:tr>
    </w:tbl>
    <w:p w:rsidR="00897B2F" w:rsidRDefault="00897B2F" w:rsidP="00897B2F">
      <w:pPr>
        <w:rPr>
          <w:rFonts w:cstheme="minorHAnsi"/>
        </w:rPr>
      </w:pPr>
    </w:p>
    <w:p w:rsidR="00897B2F" w:rsidRDefault="00897B2F"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638"/>
        <w:gridCol w:w="242"/>
        <w:gridCol w:w="908"/>
        <w:gridCol w:w="485"/>
        <w:gridCol w:w="850"/>
        <w:gridCol w:w="594"/>
        <w:gridCol w:w="923"/>
        <w:gridCol w:w="581"/>
        <w:gridCol w:w="950"/>
        <w:gridCol w:w="554"/>
        <w:gridCol w:w="1337"/>
      </w:tblGrid>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A2</w:t>
            </w:r>
          </w:p>
        </w:tc>
        <w:tc>
          <w:tcPr>
            <w:tcW w:w="718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 Kampüsünü sürdürülebilir/yaşayan/doğayla dost bir “eğitim-araştırma laboratuvarı” olarak yeniden tanımlamak</w:t>
            </w:r>
          </w:p>
        </w:tc>
      </w:tr>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H2.3</w:t>
            </w:r>
          </w:p>
        </w:tc>
        <w:tc>
          <w:tcPr>
            <w:tcW w:w="718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Yerel kalkınmayı hedefleyen çalışmaları özendirmek</w:t>
            </w:r>
          </w:p>
        </w:tc>
      </w:tr>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H2.3Performansı</w:t>
            </w:r>
          </w:p>
        </w:tc>
        <w:tc>
          <w:tcPr>
            <w:tcW w:w="7182" w:type="dxa"/>
            <w:gridSpan w:val="9"/>
            <w:shd w:val="clear" w:color="auto" w:fill="9CC2E5" w:themeFill="accent1" w:themeFillTint="99"/>
          </w:tcPr>
          <w:p w:rsidR="00897B2F" w:rsidRPr="00E67D94" w:rsidRDefault="00F9085F" w:rsidP="004A3F1C">
            <w:pPr>
              <w:rPr>
                <w:rFonts w:cstheme="minorHAnsi"/>
              </w:rPr>
            </w:pPr>
            <w:r>
              <w:rPr>
                <w:rFonts w:cstheme="minorHAnsi"/>
              </w:rPr>
              <w:t>%71</w:t>
            </w:r>
          </w:p>
        </w:tc>
      </w:tr>
      <w:tr w:rsidR="00897B2F" w:rsidRPr="00E67D94" w:rsidTr="004A3F1C">
        <w:tc>
          <w:tcPr>
            <w:tcW w:w="1880"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82"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Mühendislik ve Fen Bilimleri Enstitüsü (MFBE)</w:t>
            </w:r>
          </w:p>
          <w:p w:rsidR="00897B2F" w:rsidRPr="0057224D" w:rsidRDefault="00897B2F" w:rsidP="004A3F1C">
            <w:pPr>
              <w:rPr>
                <w:rFonts w:cstheme="minorHAnsi"/>
              </w:rPr>
            </w:pPr>
            <w:r w:rsidRPr="0057224D">
              <w:rPr>
                <w:rFonts w:cstheme="minorHAnsi"/>
              </w:rPr>
              <w:t>Fakülteler/Bölümler (F/B)</w:t>
            </w:r>
          </w:p>
          <w:p w:rsidR="00897B2F" w:rsidRPr="00E67D94" w:rsidRDefault="00897B2F" w:rsidP="004A3F1C">
            <w:pPr>
              <w:rPr>
                <w:rFonts w:cstheme="minorHAnsi"/>
              </w:rPr>
            </w:pPr>
            <w:r w:rsidRPr="0057224D">
              <w:rPr>
                <w:rFonts w:cstheme="minorHAnsi"/>
              </w:rPr>
              <w:t>Sağlık Kültür ve Spor Daire Başkanlığı (SKS)</w:t>
            </w:r>
          </w:p>
        </w:tc>
      </w:tr>
      <w:tr w:rsidR="00897B2F" w:rsidRPr="00E67D94" w:rsidTr="004A3F1C">
        <w:tc>
          <w:tcPr>
            <w:tcW w:w="188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9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44" w:type="dxa"/>
            <w:gridSpan w:val="2"/>
            <w:shd w:val="clear" w:color="auto" w:fill="F4B083" w:themeFill="accent2" w:themeFillTint="99"/>
          </w:tcPr>
          <w:p w:rsidR="00897B2F" w:rsidRPr="00E67D94" w:rsidRDefault="00954A38" w:rsidP="00954A38">
            <w:pPr>
              <w:rPr>
                <w:rFonts w:cstheme="minorHAnsi"/>
              </w:rPr>
            </w:pPr>
            <w:r>
              <w:rPr>
                <w:rFonts w:cstheme="minorHAnsi"/>
              </w:rPr>
              <w:t>Plan Dönemi Başlangıç Değeri</w:t>
            </w:r>
            <w:r w:rsidR="00897B2F" w:rsidRPr="00E67D94">
              <w:rPr>
                <w:rFonts w:cstheme="minorHAnsi"/>
              </w:rPr>
              <w:t xml:space="preserve"> (A)</w:t>
            </w:r>
          </w:p>
        </w:tc>
        <w:tc>
          <w:tcPr>
            <w:tcW w:w="15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4"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37"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880" w:type="dxa"/>
            <w:gridSpan w:val="2"/>
          </w:tcPr>
          <w:p w:rsidR="00897B2F" w:rsidRPr="00E67D94" w:rsidRDefault="00897B2F" w:rsidP="004A3F1C">
            <w:pPr>
              <w:rPr>
                <w:rFonts w:cstheme="minorHAnsi"/>
              </w:rPr>
            </w:pPr>
            <w:r w:rsidRPr="00E67D94">
              <w:rPr>
                <w:rFonts w:cstheme="minorHAnsi"/>
              </w:rPr>
              <w:t>PG2.3.1 Bölgeye yönelik hazırlanan proje ve lisansüstü tez sayısı</w:t>
            </w:r>
          </w:p>
        </w:tc>
        <w:tc>
          <w:tcPr>
            <w:tcW w:w="1393" w:type="dxa"/>
            <w:gridSpan w:val="2"/>
          </w:tcPr>
          <w:p w:rsidR="00897B2F" w:rsidRPr="00E67D94" w:rsidRDefault="00897B2F" w:rsidP="004A3F1C">
            <w:pPr>
              <w:rPr>
                <w:rFonts w:cstheme="minorHAnsi"/>
              </w:rPr>
            </w:pPr>
            <w:r w:rsidRPr="00E67D94">
              <w:rPr>
                <w:rFonts w:cstheme="minorHAnsi"/>
              </w:rPr>
              <w:t>50</w:t>
            </w:r>
          </w:p>
        </w:tc>
        <w:tc>
          <w:tcPr>
            <w:tcW w:w="1444" w:type="dxa"/>
            <w:gridSpan w:val="2"/>
          </w:tcPr>
          <w:p w:rsidR="00897B2F" w:rsidRPr="00E67D94" w:rsidRDefault="00897B2F" w:rsidP="004A3F1C">
            <w:pPr>
              <w:rPr>
                <w:rFonts w:cstheme="minorHAnsi"/>
              </w:rPr>
            </w:pPr>
            <w:r w:rsidRPr="00E67D94">
              <w:rPr>
                <w:rFonts w:cstheme="minorHAnsi"/>
              </w:rPr>
              <w:t>10</w:t>
            </w:r>
          </w:p>
        </w:tc>
        <w:tc>
          <w:tcPr>
            <w:tcW w:w="1504" w:type="dxa"/>
            <w:gridSpan w:val="2"/>
          </w:tcPr>
          <w:p w:rsidR="00897B2F" w:rsidRPr="00E67D94" w:rsidRDefault="00A52B8C" w:rsidP="004A3F1C">
            <w:pPr>
              <w:rPr>
                <w:rFonts w:cstheme="minorHAnsi"/>
              </w:rPr>
            </w:pPr>
            <w:r>
              <w:rPr>
                <w:rFonts w:cstheme="minorHAnsi"/>
              </w:rPr>
              <w:t>14</w:t>
            </w:r>
          </w:p>
        </w:tc>
        <w:tc>
          <w:tcPr>
            <w:tcW w:w="1504" w:type="dxa"/>
            <w:gridSpan w:val="2"/>
            <w:shd w:val="clear" w:color="auto" w:fill="auto"/>
          </w:tcPr>
          <w:p w:rsidR="009330CA" w:rsidRPr="00E67D94" w:rsidRDefault="00AE608E" w:rsidP="004A3F1C">
            <w:pPr>
              <w:rPr>
                <w:rFonts w:cstheme="minorHAnsi"/>
              </w:rPr>
            </w:pPr>
            <w:r>
              <w:rPr>
                <w:rFonts w:cstheme="minorHAnsi"/>
              </w:rPr>
              <w:t>14</w:t>
            </w:r>
          </w:p>
        </w:tc>
        <w:tc>
          <w:tcPr>
            <w:tcW w:w="1337" w:type="dxa"/>
          </w:tcPr>
          <w:p w:rsidR="00897B2F" w:rsidRPr="00E67D94" w:rsidRDefault="00954A38" w:rsidP="004A3F1C">
            <w:pPr>
              <w:rPr>
                <w:rFonts w:cstheme="minorHAnsi"/>
              </w:rPr>
            </w:pPr>
            <w:r>
              <w:rPr>
                <w:rFonts w:cstheme="minorHAnsi"/>
              </w:rPr>
              <w:t>%100</w:t>
            </w:r>
          </w:p>
        </w:tc>
      </w:tr>
      <w:tr w:rsidR="00897B2F" w:rsidRPr="00E67D94" w:rsidTr="00F9085F">
        <w:tc>
          <w:tcPr>
            <w:tcW w:w="1880" w:type="dxa"/>
            <w:gridSpan w:val="2"/>
            <w:shd w:val="clear" w:color="auto" w:fill="auto"/>
          </w:tcPr>
          <w:p w:rsidR="00897B2F" w:rsidRPr="00E67D94" w:rsidRDefault="00897B2F" w:rsidP="004A3F1C">
            <w:pPr>
              <w:rPr>
                <w:rFonts w:cstheme="minorHAnsi"/>
              </w:rPr>
            </w:pPr>
            <w:r>
              <w:rPr>
                <w:rFonts w:cstheme="minorHAnsi"/>
              </w:rPr>
              <w:t>Açıklama</w:t>
            </w:r>
          </w:p>
        </w:tc>
        <w:tc>
          <w:tcPr>
            <w:tcW w:w="7182" w:type="dxa"/>
            <w:gridSpan w:val="9"/>
            <w:shd w:val="clear" w:color="auto" w:fill="auto"/>
          </w:tcPr>
          <w:p w:rsidR="00897B2F" w:rsidRPr="00E67D94" w:rsidRDefault="00AE608E" w:rsidP="00AE608E">
            <w:pPr>
              <w:jc w:val="both"/>
              <w:rPr>
                <w:rFonts w:cstheme="minorHAnsi"/>
              </w:rPr>
            </w:pPr>
            <w:r>
              <w:rPr>
                <w:rFonts w:cstheme="minorHAnsi"/>
              </w:rPr>
              <w:t>Hedef değere ulaşılmıştır.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5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35"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 xml:space="preserve"> (A)</w:t>
            </w:r>
          </w:p>
        </w:tc>
        <w:tc>
          <w:tcPr>
            <w:tcW w:w="151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3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9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w:t>
            </w:r>
            <w:r w:rsidR="00954A38">
              <w:rPr>
                <w:rFonts w:cstheme="minorHAnsi"/>
              </w:rPr>
              <w:t>(C/B)</w:t>
            </w:r>
          </w:p>
        </w:tc>
      </w:tr>
      <w:tr w:rsidR="00897B2F" w:rsidRPr="00E67D94" w:rsidTr="00F9085F">
        <w:tc>
          <w:tcPr>
            <w:tcW w:w="1638" w:type="dxa"/>
            <w:shd w:val="clear" w:color="auto" w:fill="auto"/>
          </w:tcPr>
          <w:p w:rsidR="00897B2F" w:rsidRPr="00E67D94" w:rsidRDefault="00897B2F" w:rsidP="004A3F1C">
            <w:pPr>
              <w:rPr>
                <w:rFonts w:cstheme="minorHAnsi"/>
              </w:rPr>
            </w:pPr>
            <w:r w:rsidRPr="00E67D94">
              <w:rPr>
                <w:rFonts w:cstheme="minorHAnsi"/>
              </w:rPr>
              <w:t>PG2.3.2: Topluma katkı amaçlı düzenlenen etkinlik sayısı</w:t>
            </w:r>
          </w:p>
        </w:tc>
        <w:tc>
          <w:tcPr>
            <w:tcW w:w="1150" w:type="dxa"/>
            <w:gridSpan w:val="2"/>
            <w:shd w:val="clear" w:color="auto" w:fill="auto"/>
          </w:tcPr>
          <w:p w:rsidR="00897B2F" w:rsidRPr="00E67D94" w:rsidRDefault="00897B2F" w:rsidP="004A3F1C">
            <w:pPr>
              <w:rPr>
                <w:rFonts w:cstheme="minorHAnsi"/>
              </w:rPr>
            </w:pPr>
            <w:r w:rsidRPr="00E67D94">
              <w:rPr>
                <w:rFonts w:cstheme="minorHAnsi"/>
              </w:rPr>
              <w:t>50</w:t>
            </w:r>
          </w:p>
        </w:tc>
        <w:tc>
          <w:tcPr>
            <w:tcW w:w="1335" w:type="dxa"/>
            <w:gridSpan w:val="2"/>
            <w:shd w:val="clear" w:color="auto" w:fill="auto"/>
          </w:tcPr>
          <w:p w:rsidR="00897B2F" w:rsidRPr="00E67D94" w:rsidRDefault="00897B2F" w:rsidP="004A3F1C">
            <w:pPr>
              <w:rPr>
                <w:rFonts w:cstheme="minorHAnsi"/>
              </w:rPr>
            </w:pPr>
            <w:r w:rsidRPr="00E67D94">
              <w:rPr>
                <w:rFonts w:cstheme="minorHAnsi"/>
              </w:rPr>
              <w:t>5</w:t>
            </w:r>
          </w:p>
        </w:tc>
        <w:tc>
          <w:tcPr>
            <w:tcW w:w="1517" w:type="dxa"/>
            <w:gridSpan w:val="2"/>
            <w:shd w:val="clear" w:color="auto" w:fill="auto"/>
          </w:tcPr>
          <w:p w:rsidR="00897B2F" w:rsidRPr="00E67D94" w:rsidRDefault="00A52B8C" w:rsidP="004A3F1C">
            <w:pPr>
              <w:rPr>
                <w:rFonts w:cstheme="minorHAnsi"/>
              </w:rPr>
            </w:pPr>
            <w:r>
              <w:rPr>
                <w:rFonts w:cstheme="minorHAnsi"/>
              </w:rPr>
              <w:t>7</w:t>
            </w:r>
          </w:p>
        </w:tc>
        <w:tc>
          <w:tcPr>
            <w:tcW w:w="1531" w:type="dxa"/>
            <w:gridSpan w:val="2"/>
            <w:shd w:val="clear" w:color="auto" w:fill="auto"/>
          </w:tcPr>
          <w:p w:rsidR="00897B2F" w:rsidRPr="00573148" w:rsidRDefault="0039306E" w:rsidP="0039306E">
            <w:pPr>
              <w:rPr>
                <w:rFonts w:cstheme="minorHAnsi"/>
              </w:rPr>
            </w:pPr>
            <w:r>
              <w:rPr>
                <w:rFonts w:cstheme="minorHAnsi"/>
              </w:rPr>
              <w:t>3</w:t>
            </w:r>
          </w:p>
        </w:tc>
        <w:tc>
          <w:tcPr>
            <w:tcW w:w="1891" w:type="dxa"/>
            <w:gridSpan w:val="2"/>
            <w:shd w:val="clear" w:color="auto" w:fill="auto"/>
          </w:tcPr>
          <w:p w:rsidR="00897B2F" w:rsidRPr="00E67D94" w:rsidRDefault="00954A38" w:rsidP="00954A38">
            <w:pPr>
              <w:jc w:val="center"/>
              <w:rPr>
                <w:rFonts w:cstheme="minorHAnsi"/>
              </w:rPr>
            </w:pPr>
            <w:r>
              <w:rPr>
                <w:rFonts w:cstheme="minorHAnsi"/>
              </w:rPr>
              <w:t>%42</w:t>
            </w:r>
          </w:p>
        </w:tc>
      </w:tr>
      <w:tr w:rsidR="00897B2F" w:rsidRPr="00E67D94" w:rsidTr="00F9085F">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10"/>
            <w:shd w:val="clear" w:color="auto" w:fill="auto"/>
          </w:tcPr>
          <w:p w:rsidR="00897B2F" w:rsidRPr="00E67D94" w:rsidRDefault="0039306E" w:rsidP="0039306E">
            <w:pPr>
              <w:jc w:val="both"/>
              <w:rPr>
                <w:rFonts w:cstheme="minorHAnsi"/>
              </w:rPr>
            </w:pPr>
            <w:r w:rsidRPr="0039306E">
              <w:rPr>
                <w:rFonts w:cstheme="minorHAnsi"/>
              </w:rPr>
              <w:t>Enstitümüz Çevre ve Genç Tema Topluluğu Sürdürülebilir Kampüs hedefi doğrultusunda; iki kez “Kampüs Temizliği” etkinliği, bir kez de “Sakız Ağacı Dikimi ve Aşılanması” etkinliklerini düzenlemiştir.</w:t>
            </w:r>
          </w:p>
        </w:tc>
      </w:tr>
    </w:tbl>
    <w:p w:rsidR="00897B2F" w:rsidRDefault="00897B2F" w:rsidP="00897B2F">
      <w:pPr>
        <w:rPr>
          <w:rFonts w:cstheme="minorHAnsi"/>
        </w:rPr>
      </w:pPr>
    </w:p>
    <w:p w:rsidR="00897B2F" w:rsidRDefault="00897B2F"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897B2F" w:rsidRPr="00E67D94" w:rsidRDefault="00897B2F" w:rsidP="00897B2F">
      <w:pPr>
        <w:rPr>
          <w:rFonts w:cstheme="minorHAnsi"/>
        </w:rPr>
      </w:pPr>
    </w:p>
    <w:tbl>
      <w:tblPr>
        <w:tblStyle w:val="TabloKlavuzu1"/>
        <w:tblW w:w="0" w:type="auto"/>
        <w:tblLook w:val="04A0" w:firstRow="1" w:lastRow="0" w:firstColumn="1" w:lastColumn="0" w:noHBand="0" w:noVBand="1"/>
      </w:tblPr>
      <w:tblGrid>
        <w:gridCol w:w="1638"/>
        <w:gridCol w:w="239"/>
        <w:gridCol w:w="914"/>
        <w:gridCol w:w="472"/>
        <w:gridCol w:w="865"/>
        <w:gridCol w:w="595"/>
        <w:gridCol w:w="923"/>
        <w:gridCol w:w="582"/>
        <w:gridCol w:w="950"/>
        <w:gridCol w:w="555"/>
        <w:gridCol w:w="1329"/>
      </w:tblGrid>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7185"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Toplumsal konulara ilişkin kurumsal altyapıyı geliştirerek iş birliklerini artırmak</w:t>
            </w:r>
          </w:p>
        </w:tc>
      </w:tr>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H3.1</w:t>
            </w:r>
          </w:p>
        </w:tc>
        <w:tc>
          <w:tcPr>
            <w:tcW w:w="7185"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İYTE’nin toplumsal katkısının güçlendirilmesi ve zenginleştirmesini sağlamak</w:t>
            </w:r>
          </w:p>
        </w:tc>
      </w:tr>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H3.1Performansı</w:t>
            </w:r>
          </w:p>
        </w:tc>
        <w:tc>
          <w:tcPr>
            <w:tcW w:w="7185" w:type="dxa"/>
            <w:gridSpan w:val="9"/>
            <w:shd w:val="clear" w:color="auto" w:fill="9CC2E5" w:themeFill="accent1" w:themeFillTint="99"/>
          </w:tcPr>
          <w:p w:rsidR="00897B2F" w:rsidRPr="00E67D94" w:rsidRDefault="00E25EEE" w:rsidP="004A3F1C">
            <w:pPr>
              <w:rPr>
                <w:rFonts w:cstheme="minorHAnsi"/>
              </w:rPr>
            </w:pPr>
            <w:r>
              <w:rPr>
                <w:rFonts w:cstheme="minorHAnsi"/>
              </w:rPr>
              <w:t>%1,67</w:t>
            </w:r>
          </w:p>
        </w:tc>
      </w:tr>
      <w:tr w:rsidR="00897B2F" w:rsidRPr="00E67D94" w:rsidTr="004A3F1C">
        <w:tc>
          <w:tcPr>
            <w:tcW w:w="1877"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7185"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Genel Kültür Dersleri Bölümü (GKDB)</w:t>
            </w:r>
          </w:p>
          <w:p w:rsidR="00897B2F" w:rsidRPr="00E67D94" w:rsidRDefault="00897B2F" w:rsidP="004A3F1C">
            <w:pPr>
              <w:rPr>
                <w:rFonts w:cstheme="minorHAnsi"/>
              </w:rPr>
            </w:pPr>
            <w:r w:rsidRPr="0057224D">
              <w:rPr>
                <w:rFonts w:cstheme="minorHAnsi"/>
              </w:rPr>
              <w:t>Toplumsal Sorumluluk Projeleri  Koordinatörlüğü (TSPK)</w:t>
            </w:r>
          </w:p>
        </w:tc>
      </w:tr>
      <w:tr w:rsidR="00897B2F" w:rsidRPr="00E67D94" w:rsidTr="004A3F1C">
        <w:tc>
          <w:tcPr>
            <w:tcW w:w="1877"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386"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6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 xml:space="preserve">Plan Dönemi Başlangıç </w:t>
            </w:r>
            <w:r w:rsidR="00954A38">
              <w:rPr>
                <w:rFonts w:cstheme="minorHAnsi"/>
              </w:rPr>
              <w:t>Değeri</w:t>
            </w:r>
            <w:r w:rsidRPr="00E67D94">
              <w:rPr>
                <w:rFonts w:cstheme="minorHAnsi"/>
              </w:rPr>
              <w:t xml:space="preserve"> (A)</w:t>
            </w:r>
          </w:p>
        </w:tc>
        <w:tc>
          <w:tcPr>
            <w:tcW w:w="150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0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29"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F9085F">
        <w:tc>
          <w:tcPr>
            <w:tcW w:w="1877" w:type="dxa"/>
            <w:gridSpan w:val="2"/>
            <w:shd w:val="clear" w:color="auto" w:fill="auto"/>
          </w:tcPr>
          <w:p w:rsidR="00897B2F" w:rsidRPr="00E67D94" w:rsidRDefault="00897B2F" w:rsidP="004A3F1C">
            <w:pPr>
              <w:rPr>
                <w:rFonts w:cstheme="minorHAnsi"/>
              </w:rPr>
            </w:pPr>
            <w:r w:rsidRPr="00E67D94">
              <w:rPr>
                <w:rFonts w:cstheme="minorHAnsi"/>
              </w:rPr>
              <w:t>PG3.1.1 Toplumsal Sorumluluk Projesi dersini alan öğrenci sayısı</w:t>
            </w:r>
          </w:p>
        </w:tc>
        <w:tc>
          <w:tcPr>
            <w:tcW w:w="1386" w:type="dxa"/>
            <w:gridSpan w:val="2"/>
            <w:shd w:val="clear" w:color="auto" w:fill="auto"/>
          </w:tcPr>
          <w:p w:rsidR="00897B2F" w:rsidRPr="00E67D94" w:rsidRDefault="00E25EEE" w:rsidP="004A3F1C">
            <w:pPr>
              <w:rPr>
                <w:rFonts w:cstheme="minorHAnsi"/>
              </w:rPr>
            </w:pPr>
            <w:r>
              <w:rPr>
                <w:rFonts w:cstheme="minorHAnsi"/>
              </w:rPr>
              <w:t>90</w:t>
            </w:r>
          </w:p>
        </w:tc>
        <w:tc>
          <w:tcPr>
            <w:tcW w:w="1460" w:type="dxa"/>
            <w:gridSpan w:val="2"/>
            <w:shd w:val="clear" w:color="auto" w:fill="auto"/>
          </w:tcPr>
          <w:p w:rsidR="00897B2F" w:rsidRPr="00E67D94" w:rsidRDefault="00897B2F" w:rsidP="004A3F1C">
            <w:pPr>
              <w:rPr>
                <w:rFonts w:cstheme="minorHAnsi"/>
              </w:rPr>
            </w:pPr>
            <w:r w:rsidRPr="00E67D94">
              <w:rPr>
                <w:rFonts w:cstheme="minorHAnsi"/>
              </w:rPr>
              <w:t>0</w:t>
            </w:r>
          </w:p>
        </w:tc>
        <w:tc>
          <w:tcPr>
            <w:tcW w:w="1505" w:type="dxa"/>
            <w:gridSpan w:val="2"/>
            <w:shd w:val="clear" w:color="auto" w:fill="auto"/>
          </w:tcPr>
          <w:p w:rsidR="00897B2F" w:rsidRPr="00E67D94" w:rsidRDefault="00A52B8C" w:rsidP="004A3F1C">
            <w:pPr>
              <w:rPr>
                <w:rFonts w:cstheme="minorHAnsi"/>
              </w:rPr>
            </w:pPr>
            <w:r>
              <w:rPr>
                <w:rFonts w:cstheme="minorHAnsi"/>
              </w:rPr>
              <w:t>9</w:t>
            </w:r>
          </w:p>
        </w:tc>
        <w:tc>
          <w:tcPr>
            <w:tcW w:w="1505" w:type="dxa"/>
            <w:gridSpan w:val="2"/>
            <w:shd w:val="clear" w:color="auto" w:fill="auto"/>
          </w:tcPr>
          <w:p w:rsidR="00897B2F" w:rsidRPr="00E67D94" w:rsidRDefault="00855807" w:rsidP="004A3F1C">
            <w:pPr>
              <w:rPr>
                <w:rFonts w:cstheme="minorHAnsi"/>
              </w:rPr>
            </w:pPr>
            <w:r>
              <w:rPr>
                <w:rFonts w:cstheme="minorHAnsi"/>
              </w:rPr>
              <w:t>0</w:t>
            </w:r>
          </w:p>
        </w:tc>
        <w:tc>
          <w:tcPr>
            <w:tcW w:w="1329" w:type="dxa"/>
            <w:shd w:val="clear" w:color="auto" w:fill="auto"/>
          </w:tcPr>
          <w:p w:rsidR="00897B2F" w:rsidRPr="00E67D94" w:rsidRDefault="00954A38" w:rsidP="004A3F1C">
            <w:pPr>
              <w:rPr>
                <w:rFonts w:cstheme="minorHAnsi"/>
              </w:rPr>
            </w:pPr>
            <w:r>
              <w:rPr>
                <w:rFonts w:cstheme="minorHAnsi"/>
              </w:rPr>
              <w:t>0</w:t>
            </w:r>
          </w:p>
        </w:tc>
      </w:tr>
      <w:tr w:rsidR="00897B2F" w:rsidRPr="00E67D94" w:rsidTr="00F9085F">
        <w:tc>
          <w:tcPr>
            <w:tcW w:w="1877" w:type="dxa"/>
            <w:gridSpan w:val="2"/>
            <w:shd w:val="clear" w:color="auto" w:fill="auto"/>
          </w:tcPr>
          <w:p w:rsidR="00897B2F" w:rsidRPr="00E67D94" w:rsidRDefault="00897B2F" w:rsidP="004A3F1C">
            <w:pPr>
              <w:rPr>
                <w:rFonts w:cstheme="minorHAnsi"/>
              </w:rPr>
            </w:pPr>
            <w:r>
              <w:rPr>
                <w:rFonts w:cstheme="minorHAnsi"/>
              </w:rPr>
              <w:t>Açıklama</w:t>
            </w:r>
          </w:p>
        </w:tc>
        <w:tc>
          <w:tcPr>
            <w:tcW w:w="7185" w:type="dxa"/>
            <w:gridSpan w:val="9"/>
            <w:shd w:val="clear" w:color="auto" w:fill="auto"/>
          </w:tcPr>
          <w:p w:rsidR="00897B2F" w:rsidRPr="00E67D94" w:rsidRDefault="00855807" w:rsidP="00855807">
            <w:pPr>
              <w:jc w:val="both"/>
              <w:rPr>
                <w:rFonts w:cstheme="minorHAnsi"/>
              </w:rPr>
            </w:pPr>
            <w:r>
              <w:rPr>
                <w:rFonts w:cstheme="minorHAnsi"/>
              </w:rPr>
              <w:t>Toplumsal Sorumluluk Projesi dersimiz Nisan 2020’de senato onayı almıştır. Bu nedenle ilk defa güz dönemine açılacaktır.</w:t>
            </w:r>
          </w:p>
        </w:tc>
      </w:tr>
      <w:tr w:rsidR="00897B2F" w:rsidRPr="00E67D94" w:rsidTr="004A3F1C">
        <w:tc>
          <w:tcPr>
            <w:tcW w:w="1638"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153"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337" w:type="dxa"/>
            <w:gridSpan w:val="2"/>
            <w:shd w:val="clear" w:color="auto" w:fill="F4B083" w:themeFill="accent2" w:themeFillTint="99"/>
          </w:tcPr>
          <w:p w:rsidR="00897B2F" w:rsidRPr="00E67D94" w:rsidRDefault="00954A38" w:rsidP="004A3F1C">
            <w:pPr>
              <w:rPr>
                <w:rFonts w:cstheme="minorHAnsi"/>
              </w:rPr>
            </w:pPr>
            <w:r>
              <w:rPr>
                <w:rFonts w:cstheme="minorHAnsi"/>
              </w:rPr>
              <w:t>Plan Dönemi Başlangıç Değeri</w:t>
            </w:r>
            <w:r w:rsidR="00897B2F" w:rsidRPr="00E67D94">
              <w:rPr>
                <w:rFonts w:cstheme="minorHAnsi"/>
              </w:rPr>
              <w:t xml:space="preserve"> (A)</w:t>
            </w:r>
          </w:p>
        </w:tc>
        <w:tc>
          <w:tcPr>
            <w:tcW w:w="151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53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84" w:type="dxa"/>
            <w:gridSpan w:val="2"/>
            <w:shd w:val="clear" w:color="auto" w:fill="F4B083" w:themeFill="accent2" w:themeFillTint="99"/>
          </w:tcPr>
          <w:p w:rsidR="00897B2F" w:rsidRPr="00E67D94" w:rsidRDefault="004C749B" w:rsidP="004C749B">
            <w:pPr>
              <w:rPr>
                <w:rFonts w:cstheme="minorHAnsi"/>
              </w:rPr>
            </w:pPr>
            <w:r>
              <w:rPr>
                <w:rFonts w:cstheme="minorHAnsi"/>
              </w:rPr>
              <w:t>Performans (%) (C/B)</w:t>
            </w:r>
          </w:p>
        </w:tc>
      </w:tr>
      <w:tr w:rsidR="00897B2F" w:rsidRPr="00E67D94" w:rsidTr="00E25EEE">
        <w:tc>
          <w:tcPr>
            <w:tcW w:w="1638" w:type="dxa"/>
          </w:tcPr>
          <w:p w:rsidR="00897B2F" w:rsidRPr="004C749B" w:rsidRDefault="00897B2F" w:rsidP="004A3F1C">
            <w:pPr>
              <w:rPr>
                <w:rFonts w:cstheme="minorHAnsi"/>
              </w:rPr>
            </w:pPr>
            <w:r w:rsidRPr="004C749B">
              <w:rPr>
                <w:rFonts w:cstheme="minorHAnsi"/>
              </w:rPr>
              <w:t>PG3.1.2: Yürütülen Toplumsal Sorumluluk Projesi sayısı</w:t>
            </w:r>
          </w:p>
        </w:tc>
        <w:tc>
          <w:tcPr>
            <w:tcW w:w="1153" w:type="dxa"/>
            <w:gridSpan w:val="2"/>
          </w:tcPr>
          <w:p w:rsidR="00897B2F" w:rsidRPr="004C749B" w:rsidRDefault="00897B2F" w:rsidP="004A3F1C">
            <w:pPr>
              <w:rPr>
                <w:rFonts w:cstheme="minorHAnsi"/>
              </w:rPr>
            </w:pPr>
            <w:r w:rsidRPr="004C749B">
              <w:rPr>
                <w:rFonts w:cstheme="minorHAnsi"/>
              </w:rPr>
              <w:t>10</w:t>
            </w:r>
          </w:p>
        </w:tc>
        <w:tc>
          <w:tcPr>
            <w:tcW w:w="1337" w:type="dxa"/>
            <w:gridSpan w:val="2"/>
          </w:tcPr>
          <w:p w:rsidR="00897B2F" w:rsidRPr="004C749B" w:rsidRDefault="00897B2F" w:rsidP="004A3F1C">
            <w:pPr>
              <w:rPr>
                <w:rFonts w:cstheme="minorHAnsi"/>
              </w:rPr>
            </w:pPr>
            <w:r w:rsidRPr="004C749B">
              <w:rPr>
                <w:rFonts w:cstheme="minorHAnsi"/>
              </w:rPr>
              <w:t>5</w:t>
            </w:r>
          </w:p>
        </w:tc>
        <w:tc>
          <w:tcPr>
            <w:tcW w:w="1518" w:type="dxa"/>
            <w:gridSpan w:val="2"/>
          </w:tcPr>
          <w:p w:rsidR="00897B2F" w:rsidRPr="004C749B" w:rsidRDefault="00A52B8C" w:rsidP="004A3F1C">
            <w:pPr>
              <w:rPr>
                <w:rFonts w:cstheme="minorHAnsi"/>
              </w:rPr>
            </w:pPr>
            <w:r w:rsidRPr="004C749B">
              <w:rPr>
                <w:rFonts w:cstheme="minorHAnsi"/>
              </w:rPr>
              <w:t>6</w:t>
            </w:r>
          </w:p>
        </w:tc>
        <w:tc>
          <w:tcPr>
            <w:tcW w:w="1532" w:type="dxa"/>
            <w:gridSpan w:val="2"/>
            <w:shd w:val="clear" w:color="auto" w:fill="auto"/>
          </w:tcPr>
          <w:p w:rsidR="00897B2F" w:rsidRPr="004C749B" w:rsidRDefault="00855807" w:rsidP="004A3F1C">
            <w:pPr>
              <w:rPr>
                <w:rFonts w:cstheme="minorHAnsi"/>
              </w:rPr>
            </w:pPr>
            <w:r w:rsidRPr="004C749B">
              <w:rPr>
                <w:rFonts w:cstheme="minorHAnsi"/>
              </w:rPr>
              <w:t>1</w:t>
            </w:r>
          </w:p>
        </w:tc>
        <w:tc>
          <w:tcPr>
            <w:tcW w:w="1884" w:type="dxa"/>
            <w:gridSpan w:val="2"/>
          </w:tcPr>
          <w:p w:rsidR="00897B2F" w:rsidRPr="004C749B" w:rsidRDefault="004C749B" w:rsidP="004A3F1C">
            <w:pPr>
              <w:rPr>
                <w:rFonts w:cstheme="minorHAnsi"/>
              </w:rPr>
            </w:pPr>
            <w:r w:rsidRPr="004C749B">
              <w:rPr>
                <w:rFonts w:cstheme="minorHAnsi"/>
              </w:rPr>
              <w:t>%16,67</w:t>
            </w:r>
          </w:p>
        </w:tc>
      </w:tr>
      <w:tr w:rsidR="00897B2F" w:rsidRPr="00E67D94" w:rsidTr="00E25EEE">
        <w:tc>
          <w:tcPr>
            <w:tcW w:w="1638" w:type="dxa"/>
            <w:shd w:val="clear" w:color="auto" w:fill="auto"/>
          </w:tcPr>
          <w:p w:rsidR="00897B2F" w:rsidRPr="00E67D94" w:rsidRDefault="00897B2F" w:rsidP="004A3F1C">
            <w:pPr>
              <w:rPr>
                <w:rFonts w:cstheme="minorHAnsi"/>
              </w:rPr>
            </w:pPr>
            <w:r>
              <w:rPr>
                <w:rFonts w:cstheme="minorHAnsi"/>
              </w:rPr>
              <w:t>Açıklama</w:t>
            </w:r>
          </w:p>
        </w:tc>
        <w:tc>
          <w:tcPr>
            <w:tcW w:w="7424" w:type="dxa"/>
            <w:gridSpan w:val="10"/>
            <w:shd w:val="clear" w:color="auto" w:fill="auto"/>
          </w:tcPr>
          <w:p w:rsidR="00897B2F" w:rsidRPr="00E67D94" w:rsidRDefault="00855807" w:rsidP="00855807">
            <w:pPr>
              <w:jc w:val="both"/>
              <w:rPr>
                <w:rFonts w:cstheme="minorHAnsi"/>
              </w:rPr>
            </w:pPr>
            <w:r>
              <w:rPr>
                <w:rFonts w:cstheme="minorHAnsi"/>
              </w:rPr>
              <w:t xml:space="preserve">Toplumsal Sorumluluk Projelerimiz için gönüllü çağrımız ve ardından proje geliştirmek için gerçekleştirdiğimiz gönüllü eğitimlerimiz Şubat ayının sonunda başlamıştır. Ancak tüm etkinliklerimiz yüz yüze planlandığı için </w:t>
            </w:r>
            <w:r w:rsidRPr="001B190A">
              <w:rPr>
                <w:rFonts w:cstheme="minorHAnsi"/>
              </w:rPr>
              <w:t xml:space="preserve">Covid-19 pandemisi </w:t>
            </w:r>
            <w:r>
              <w:rPr>
                <w:rFonts w:cstheme="minorHAnsi"/>
              </w:rPr>
              <w:t>ile gelen yasaklar çerçevesinde durdurulmuştur. Bu nedenle projeler örgün eğitime geçeceğimiz güz dönemine kadar askıya alınmıştır. Çalışmalarımıza döndüğümüz başlatmak üzere, yeni vakıf projeleri ve bir sonraki BAP başvuruları için hazırlıklar başlamıştır.</w:t>
            </w:r>
          </w:p>
        </w:tc>
      </w:tr>
    </w:tbl>
    <w:p w:rsidR="00897B2F" w:rsidRDefault="00897B2F" w:rsidP="00897B2F">
      <w:pPr>
        <w:rPr>
          <w:rFonts w:cstheme="minorHAnsi"/>
        </w:rPr>
      </w:pPr>
    </w:p>
    <w:p w:rsidR="0064449C" w:rsidRDefault="0064449C"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B323D" w:rsidRDefault="006B323D" w:rsidP="00897B2F">
      <w:pPr>
        <w:rPr>
          <w:rFonts w:cstheme="minorHAnsi"/>
        </w:rPr>
      </w:pPr>
    </w:p>
    <w:p w:rsidR="0064449C" w:rsidRPr="00E67D94" w:rsidRDefault="0064449C" w:rsidP="00897B2F">
      <w:pPr>
        <w:rPr>
          <w:rFonts w:cstheme="minorHAnsi"/>
        </w:rPr>
      </w:pPr>
    </w:p>
    <w:tbl>
      <w:tblPr>
        <w:tblStyle w:val="TabloKlavuzu1"/>
        <w:tblW w:w="0" w:type="auto"/>
        <w:tblLook w:val="04A0" w:firstRow="1" w:lastRow="0" w:firstColumn="1" w:lastColumn="0" w:noHBand="0" w:noVBand="1"/>
      </w:tblPr>
      <w:tblGrid>
        <w:gridCol w:w="1973"/>
        <w:gridCol w:w="187"/>
        <w:gridCol w:w="865"/>
        <w:gridCol w:w="385"/>
        <w:gridCol w:w="849"/>
        <w:gridCol w:w="557"/>
        <w:gridCol w:w="923"/>
        <w:gridCol w:w="548"/>
        <w:gridCol w:w="950"/>
        <w:gridCol w:w="521"/>
        <w:gridCol w:w="1304"/>
      </w:tblGrid>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A3</w:t>
            </w:r>
          </w:p>
        </w:tc>
        <w:tc>
          <w:tcPr>
            <w:tcW w:w="690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Toplumsal konulara ilişkin kurumsal altyapıyı geliştirerek iş birliklerini artırmak</w:t>
            </w:r>
          </w:p>
        </w:tc>
      </w:tr>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w:t>
            </w:r>
          </w:p>
        </w:tc>
        <w:tc>
          <w:tcPr>
            <w:tcW w:w="6902" w:type="dxa"/>
            <w:gridSpan w:val="9"/>
            <w:shd w:val="clear" w:color="auto" w:fill="9CC2E5" w:themeFill="accent1" w:themeFillTint="99"/>
          </w:tcPr>
          <w:p w:rsidR="00897B2F" w:rsidRPr="00E67D94" w:rsidRDefault="00897B2F" w:rsidP="004A3F1C">
            <w:pPr>
              <w:rPr>
                <w:rFonts w:cstheme="minorHAnsi"/>
              </w:rPr>
            </w:pPr>
            <w:r w:rsidRPr="00E67D94">
              <w:rPr>
                <w:rFonts w:cstheme="minorHAnsi"/>
              </w:rPr>
              <w:t>Çocukların ve gençlerin bilime olan ilgilerinin geliştirilmesi ve güçlendirilmesini sağlamak</w:t>
            </w:r>
          </w:p>
        </w:tc>
      </w:tr>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sidRPr="00E67D94">
              <w:rPr>
                <w:rFonts w:cstheme="minorHAnsi"/>
              </w:rPr>
              <w:t>H3.2Performansı</w:t>
            </w:r>
          </w:p>
        </w:tc>
        <w:tc>
          <w:tcPr>
            <w:tcW w:w="6902" w:type="dxa"/>
            <w:gridSpan w:val="9"/>
            <w:shd w:val="clear" w:color="auto" w:fill="9CC2E5" w:themeFill="accent1" w:themeFillTint="99"/>
          </w:tcPr>
          <w:p w:rsidR="00897B2F" w:rsidRPr="00E67D94" w:rsidRDefault="00E25EEE" w:rsidP="004A3F1C">
            <w:pPr>
              <w:rPr>
                <w:rFonts w:cstheme="minorHAnsi"/>
              </w:rPr>
            </w:pPr>
            <w:r>
              <w:rPr>
                <w:rFonts w:cstheme="minorHAnsi"/>
              </w:rPr>
              <w:t>%46</w:t>
            </w:r>
          </w:p>
        </w:tc>
      </w:tr>
      <w:tr w:rsidR="00897B2F" w:rsidRPr="00E67D94" w:rsidTr="004A3F1C">
        <w:tc>
          <w:tcPr>
            <w:tcW w:w="2160" w:type="dxa"/>
            <w:gridSpan w:val="2"/>
            <w:shd w:val="clear" w:color="auto" w:fill="9CC2E5" w:themeFill="accent1" w:themeFillTint="99"/>
          </w:tcPr>
          <w:p w:rsidR="00897B2F" w:rsidRPr="00E67D94" w:rsidRDefault="00897B2F" w:rsidP="004A3F1C">
            <w:pPr>
              <w:rPr>
                <w:rFonts w:cstheme="minorHAnsi"/>
              </w:rPr>
            </w:pPr>
            <w:r>
              <w:rPr>
                <w:rFonts w:cstheme="minorHAnsi"/>
              </w:rPr>
              <w:t>İş Birliği Yapılacak Birimler</w:t>
            </w:r>
          </w:p>
        </w:tc>
        <w:tc>
          <w:tcPr>
            <w:tcW w:w="6902" w:type="dxa"/>
            <w:gridSpan w:val="9"/>
            <w:shd w:val="clear" w:color="auto" w:fill="9CC2E5" w:themeFill="accent1" w:themeFillTint="99"/>
          </w:tcPr>
          <w:p w:rsidR="00897B2F" w:rsidRPr="0057224D" w:rsidRDefault="00897B2F" w:rsidP="004A3F1C">
            <w:pPr>
              <w:rPr>
                <w:rFonts w:cstheme="minorHAnsi"/>
              </w:rPr>
            </w:pPr>
            <w:r w:rsidRPr="0057224D">
              <w:rPr>
                <w:rFonts w:cstheme="minorHAnsi"/>
              </w:rPr>
              <w:t>Teknopark İzmir (Teknopark) Eğitim Direktörlüğü (ED) Araştırmalar Direktörlüğü (AD)</w:t>
            </w:r>
          </w:p>
          <w:p w:rsidR="00897B2F" w:rsidRPr="0057224D" w:rsidRDefault="00897B2F" w:rsidP="004A3F1C">
            <w:pPr>
              <w:rPr>
                <w:rFonts w:cstheme="minorHAnsi"/>
              </w:rPr>
            </w:pPr>
            <w:r w:rsidRPr="0057224D">
              <w:rPr>
                <w:rFonts w:cstheme="minorHAnsi"/>
              </w:rPr>
              <w:t>Fakülteler/Bölümler(F/B)</w:t>
            </w:r>
          </w:p>
          <w:p w:rsidR="00897B2F" w:rsidRPr="0057224D" w:rsidRDefault="00897B2F" w:rsidP="004A3F1C">
            <w:pPr>
              <w:rPr>
                <w:rFonts w:cstheme="minorHAnsi"/>
              </w:rPr>
            </w:pPr>
            <w:r w:rsidRPr="0057224D">
              <w:rPr>
                <w:rFonts w:cstheme="minorHAnsi"/>
              </w:rPr>
              <w:t>Sağlık Kültür ve Spor Daire Başkanlığı(SKS)</w:t>
            </w:r>
          </w:p>
          <w:p w:rsidR="00897B2F" w:rsidRPr="00E67D94" w:rsidRDefault="00897B2F" w:rsidP="004A3F1C">
            <w:pPr>
              <w:rPr>
                <w:rFonts w:cstheme="minorHAnsi"/>
              </w:rPr>
            </w:pPr>
            <w:r w:rsidRPr="0057224D">
              <w:rPr>
                <w:rFonts w:cstheme="minorHAnsi"/>
              </w:rPr>
              <w:t>Basın ve Halkla İlişkiler Birimi(BHİB)</w:t>
            </w:r>
          </w:p>
        </w:tc>
      </w:tr>
      <w:tr w:rsidR="00897B2F" w:rsidRPr="00E67D94" w:rsidTr="004A3F1C">
        <w:tc>
          <w:tcPr>
            <w:tcW w:w="216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25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406" w:type="dxa"/>
            <w:gridSpan w:val="2"/>
            <w:shd w:val="clear" w:color="auto" w:fill="F4B083" w:themeFill="accent2" w:themeFillTint="99"/>
          </w:tcPr>
          <w:p w:rsidR="00897B2F" w:rsidRPr="00E67D94" w:rsidRDefault="00897B2F" w:rsidP="004A3F1C">
            <w:pPr>
              <w:rPr>
                <w:rFonts w:cstheme="minorHAnsi"/>
              </w:rPr>
            </w:pPr>
            <w:r>
              <w:rPr>
                <w:rFonts w:cstheme="minorHAnsi"/>
              </w:rPr>
              <w:t>Plan Dönemi Başlangıç Değeri</w:t>
            </w:r>
            <w:r w:rsidRPr="00E67D94">
              <w:rPr>
                <w:rFonts w:cstheme="minorHAnsi"/>
              </w:rPr>
              <w:t xml:space="preserve"> (A)</w:t>
            </w:r>
          </w:p>
        </w:tc>
        <w:tc>
          <w:tcPr>
            <w:tcW w:w="147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71"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304" w:type="dxa"/>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E25EEE">
        <w:tc>
          <w:tcPr>
            <w:tcW w:w="2160" w:type="dxa"/>
            <w:gridSpan w:val="2"/>
          </w:tcPr>
          <w:p w:rsidR="00897B2F" w:rsidRPr="00E67D94" w:rsidRDefault="00897B2F" w:rsidP="004A3F1C">
            <w:pPr>
              <w:rPr>
                <w:rFonts w:cstheme="minorHAnsi"/>
              </w:rPr>
            </w:pPr>
            <w:r w:rsidRPr="00E67D94">
              <w:rPr>
                <w:rFonts w:cstheme="minorHAnsi"/>
              </w:rPr>
              <w:t>PG3.2.1 Bilimin yaygınlaştırılmasına yönelik yapılan etkinlik sayısı</w:t>
            </w:r>
          </w:p>
        </w:tc>
        <w:tc>
          <w:tcPr>
            <w:tcW w:w="1250" w:type="dxa"/>
            <w:gridSpan w:val="2"/>
          </w:tcPr>
          <w:p w:rsidR="00897B2F" w:rsidRPr="00E67D94" w:rsidRDefault="00897B2F" w:rsidP="004A3F1C">
            <w:pPr>
              <w:rPr>
                <w:rFonts w:cstheme="minorHAnsi"/>
              </w:rPr>
            </w:pPr>
            <w:r w:rsidRPr="00E67D94">
              <w:rPr>
                <w:rFonts w:cstheme="minorHAnsi"/>
              </w:rPr>
              <w:t>75</w:t>
            </w:r>
          </w:p>
        </w:tc>
        <w:tc>
          <w:tcPr>
            <w:tcW w:w="1406" w:type="dxa"/>
            <w:gridSpan w:val="2"/>
          </w:tcPr>
          <w:p w:rsidR="00897B2F" w:rsidRPr="00E67D94" w:rsidRDefault="00897B2F" w:rsidP="004A3F1C">
            <w:pPr>
              <w:rPr>
                <w:rFonts w:cstheme="minorHAnsi"/>
              </w:rPr>
            </w:pPr>
            <w:r w:rsidRPr="00E67D94">
              <w:rPr>
                <w:rFonts w:cstheme="minorHAnsi"/>
              </w:rPr>
              <w:t>2</w:t>
            </w:r>
          </w:p>
        </w:tc>
        <w:tc>
          <w:tcPr>
            <w:tcW w:w="1471" w:type="dxa"/>
            <w:gridSpan w:val="2"/>
          </w:tcPr>
          <w:p w:rsidR="00897B2F" w:rsidRPr="00E67D94" w:rsidRDefault="00A52B8C" w:rsidP="004A3F1C">
            <w:pPr>
              <w:rPr>
                <w:rFonts w:cstheme="minorHAnsi"/>
              </w:rPr>
            </w:pPr>
            <w:r>
              <w:rPr>
                <w:rFonts w:cstheme="minorHAnsi"/>
              </w:rPr>
              <w:t>3</w:t>
            </w:r>
          </w:p>
        </w:tc>
        <w:tc>
          <w:tcPr>
            <w:tcW w:w="1471" w:type="dxa"/>
            <w:gridSpan w:val="2"/>
            <w:shd w:val="clear" w:color="auto" w:fill="auto"/>
          </w:tcPr>
          <w:p w:rsidR="00897B2F" w:rsidRPr="00E67D94" w:rsidRDefault="009704E8" w:rsidP="004A3F1C">
            <w:pPr>
              <w:rPr>
                <w:rFonts w:cstheme="minorHAnsi"/>
              </w:rPr>
            </w:pPr>
            <w:r>
              <w:rPr>
                <w:rFonts w:cstheme="minorHAnsi"/>
              </w:rPr>
              <w:t>3</w:t>
            </w:r>
          </w:p>
        </w:tc>
        <w:tc>
          <w:tcPr>
            <w:tcW w:w="1304" w:type="dxa"/>
          </w:tcPr>
          <w:p w:rsidR="00897B2F" w:rsidRPr="00E67D94" w:rsidRDefault="006C1D0E" w:rsidP="004A3F1C">
            <w:pPr>
              <w:rPr>
                <w:rFonts w:cstheme="minorHAnsi"/>
              </w:rPr>
            </w:pPr>
            <w:r>
              <w:rPr>
                <w:rFonts w:cstheme="minorHAnsi"/>
              </w:rPr>
              <w:t>%100</w:t>
            </w:r>
          </w:p>
        </w:tc>
      </w:tr>
      <w:tr w:rsidR="00897B2F" w:rsidRPr="00E67D94" w:rsidTr="00E25EEE">
        <w:tc>
          <w:tcPr>
            <w:tcW w:w="2160" w:type="dxa"/>
            <w:gridSpan w:val="2"/>
            <w:shd w:val="clear" w:color="auto" w:fill="auto"/>
          </w:tcPr>
          <w:p w:rsidR="00897B2F" w:rsidRPr="00E67D94" w:rsidRDefault="00897B2F" w:rsidP="004A3F1C">
            <w:pPr>
              <w:rPr>
                <w:rFonts w:cstheme="minorHAnsi"/>
              </w:rPr>
            </w:pPr>
            <w:r>
              <w:rPr>
                <w:rFonts w:cstheme="minorHAnsi"/>
              </w:rPr>
              <w:t>Açıklama</w:t>
            </w:r>
          </w:p>
        </w:tc>
        <w:tc>
          <w:tcPr>
            <w:tcW w:w="6902" w:type="dxa"/>
            <w:gridSpan w:val="9"/>
            <w:shd w:val="clear" w:color="auto" w:fill="auto"/>
          </w:tcPr>
          <w:p w:rsidR="00897B2F" w:rsidRPr="00E67D94" w:rsidRDefault="009704E8" w:rsidP="004A3F1C">
            <w:pPr>
              <w:rPr>
                <w:rFonts w:cstheme="minorHAnsi"/>
              </w:rPr>
            </w:pPr>
            <w:r>
              <w:rPr>
                <w:rFonts w:cstheme="minorHAnsi"/>
              </w:rPr>
              <w:t>2020 Yılı ilk 6 ayı içerisinde ç</w:t>
            </w:r>
            <w:r w:rsidRPr="009A103E">
              <w:rPr>
                <w:rFonts w:cstheme="minorHAnsi"/>
              </w:rPr>
              <w:t>ocukların ve gençlerin bilime olan ilgilerinin geliştirilmesi ve güçlendirilmesini sağlamak</w:t>
            </w:r>
            <w:r>
              <w:rPr>
                <w:rFonts w:cstheme="minorHAnsi"/>
              </w:rPr>
              <w:t xml:space="preserve"> amacıyla İYTE 2. Lise Bilim Kampı,</w:t>
            </w:r>
            <w:r>
              <w:t xml:space="preserve"> </w:t>
            </w:r>
            <w:r>
              <w:rPr>
                <w:rFonts w:cstheme="minorHAnsi"/>
              </w:rPr>
              <w:t>İYTE</w:t>
            </w:r>
            <w:r w:rsidRPr="008D7668">
              <w:rPr>
                <w:rFonts w:cstheme="minorHAnsi"/>
              </w:rPr>
              <w:t xml:space="preserve"> Çocuk Üniversitesi</w:t>
            </w:r>
            <w:r>
              <w:rPr>
                <w:rFonts w:cstheme="minorHAnsi"/>
              </w:rPr>
              <w:t>, First Lego League 2020 Turnuvası İYTE ev sahipliğinde yapıldı. Yılsonu hedeflenen değere şimdiden ulaşıldı.</w:t>
            </w:r>
          </w:p>
        </w:tc>
      </w:tr>
      <w:tr w:rsidR="00897B2F" w:rsidRPr="00E67D94" w:rsidTr="004A3F1C">
        <w:tc>
          <w:tcPr>
            <w:tcW w:w="1973" w:type="dxa"/>
            <w:shd w:val="clear" w:color="auto" w:fill="F4B083" w:themeFill="accent2" w:themeFillTint="99"/>
          </w:tcPr>
          <w:p w:rsidR="00897B2F" w:rsidRPr="00E67D94" w:rsidRDefault="00897B2F" w:rsidP="004A3F1C">
            <w:pPr>
              <w:rPr>
                <w:rFonts w:cstheme="minorHAnsi"/>
              </w:rPr>
            </w:pPr>
            <w:r w:rsidRPr="00E67D94">
              <w:rPr>
                <w:rFonts w:cstheme="minorHAnsi"/>
              </w:rPr>
              <w:t>Performans Göstergesi</w:t>
            </w:r>
          </w:p>
        </w:tc>
        <w:tc>
          <w:tcPr>
            <w:tcW w:w="1052"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Hedefe Etkisi (%)</w:t>
            </w:r>
          </w:p>
        </w:tc>
        <w:tc>
          <w:tcPr>
            <w:tcW w:w="1234" w:type="dxa"/>
            <w:gridSpan w:val="2"/>
            <w:shd w:val="clear" w:color="auto" w:fill="F4B083" w:themeFill="accent2" w:themeFillTint="99"/>
          </w:tcPr>
          <w:p w:rsidR="00897B2F" w:rsidRPr="00E67D94" w:rsidRDefault="006C1D0E" w:rsidP="004A3F1C">
            <w:pPr>
              <w:rPr>
                <w:rFonts w:cstheme="minorHAnsi"/>
              </w:rPr>
            </w:pPr>
            <w:r>
              <w:rPr>
                <w:rFonts w:cstheme="minorHAnsi"/>
              </w:rPr>
              <w:t>Plan Dönemi Başlangıç Değeri</w:t>
            </w:r>
            <w:r w:rsidR="00897B2F" w:rsidRPr="00E67D94">
              <w:rPr>
                <w:rFonts w:cstheme="minorHAnsi"/>
              </w:rPr>
              <w:t>(A)</w:t>
            </w:r>
          </w:p>
        </w:tc>
        <w:tc>
          <w:tcPr>
            <w:tcW w:w="1480"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Yılsonu Hedeflenen Değer (B)</w:t>
            </w:r>
          </w:p>
        </w:tc>
        <w:tc>
          <w:tcPr>
            <w:tcW w:w="1498"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İzleme Dönemindeki Gerçekleşme Değeri (C)</w:t>
            </w:r>
          </w:p>
        </w:tc>
        <w:tc>
          <w:tcPr>
            <w:tcW w:w="1825" w:type="dxa"/>
            <w:gridSpan w:val="2"/>
            <w:shd w:val="clear" w:color="auto" w:fill="F4B083" w:themeFill="accent2" w:themeFillTint="99"/>
          </w:tcPr>
          <w:p w:rsidR="00897B2F" w:rsidRPr="00E67D94" w:rsidRDefault="00897B2F" w:rsidP="004A3F1C">
            <w:pPr>
              <w:rPr>
                <w:rFonts w:cstheme="minorHAnsi"/>
              </w:rPr>
            </w:pPr>
            <w:r w:rsidRPr="00E67D94">
              <w:rPr>
                <w:rFonts w:cstheme="minorHAnsi"/>
              </w:rPr>
              <w:t>Performans (%) (C-A)/(B-A)</w:t>
            </w:r>
          </w:p>
        </w:tc>
      </w:tr>
      <w:tr w:rsidR="00897B2F" w:rsidRPr="00E67D94" w:rsidTr="00E25EEE">
        <w:tc>
          <w:tcPr>
            <w:tcW w:w="1973" w:type="dxa"/>
          </w:tcPr>
          <w:p w:rsidR="00897B2F" w:rsidRPr="00E67D94" w:rsidRDefault="00897B2F" w:rsidP="004A3F1C">
            <w:pPr>
              <w:rPr>
                <w:rFonts w:cstheme="minorHAnsi"/>
              </w:rPr>
            </w:pPr>
            <w:r w:rsidRPr="00E67D94">
              <w:rPr>
                <w:rFonts w:cstheme="minorHAnsi"/>
              </w:rPr>
              <w:t>PG3.2.2: Bilimin yaygınlaştırılmasına yönelik yapılan etkinliklere katılanların tutum düzeyindeki değişimin ölçülmesi</w:t>
            </w:r>
          </w:p>
        </w:tc>
        <w:tc>
          <w:tcPr>
            <w:tcW w:w="1052" w:type="dxa"/>
            <w:gridSpan w:val="2"/>
          </w:tcPr>
          <w:p w:rsidR="00897B2F" w:rsidRPr="00E67D94" w:rsidRDefault="00897B2F" w:rsidP="004A3F1C">
            <w:pPr>
              <w:rPr>
                <w:rFonts w:cstheme="minorHAnsi"/>
              </w:rPr>
            </w:pPr>
            <w:r w:rsidRPr="00E67D94">
              <w:rPr>
                <w:rFonts w:cstheme="minorHAnsi"/>
              </w:rPr>
              <w:t>25</w:t>
            </w:r>
          </w:p>
        </w:tc>
        <w:tc>
          <w:tcPr>
            <w:tcW w:w="1234" w:type="dxa"/>
            <w:gridSpan w:val="2"/>
          </w:tcPr>
          <w:p w:rsidR="00897B2F" w:rsidRPr="00E67D94" w:rsidRDefault="006C1D0E" w:rsidP="004A3F1C">
            <w:pPr>
              <w:rPr>
                <w:rFonts w:cstheme="minorHAnsi"/>
              </w:rPr>
            </w:pPr>
            <w:r>
              <w:rPr>
                <w:rFonts w:cstheme="minorHAnsi"/>
              </w:rPr>
              <w:t>0</w:t>
            </w:r>
          </w:p>
        </w:tc>
        <w:tc>
          <w:tcPr>
            <w:tcW w:w="1480" w:type="dxa"/>
            <w:gridSpan w:val="2"/>
          </w:tcPr>
          <w:p w:rsidR="00897B2F" w:rsidRPr="00E67D94" w:rsidRDefault="00A52B8C" w:rsidP="004A3F1C">
            <w:pPr>
              <w:rPr>
                <w:rFonts w:cstheme="minorHAnsi"/>
              </w:rPr>
            </w:pPr>
            <w:r>
              <w:rPr>
                <w:rFonts w:cstheme="minorHAnsi"/>
              </w:rPr>
              <w:t>%90</w:t>
            </w:r>
          </w:p>
        </w:tc>
        <w:tc>
          <w:tcPr>
            <w:tcW w:w="1498" w:type="dxa"/>
            <w:gridSpan w:val="2"/>
            <w:shd w:val="clear" w:color="auto" w:fill="auto"/>
          </w:tcPr>
          <w:p w:rsidR="00897B2F" w:rsidRPr="00E67D94" w:rsidRDefault="009704E8" w:rsidP="004A3F1C">
            <w:pPr>
              <w:rPr>
                <w:rFonts w:cstheme="minorHAnsi"/>
              </w:rPr>
            </w:pPr>
            <w:r>
              <w:rPr>
                <w:rFonts w:cstheme="minorHAnsi"/>
              </w:rPr>
              <w:t>%90</w:t>
            </w:r>
          </w:p>
        </w:tc>
        <w:tc>
          <w:tcPr>
            <w:tcW w:w="1825" w:type="dxa"/>
            <w:gridSpan w:val="2"/>
          </w:tcPr>
          <w:p w:rsidR="00897B2F" w:rsidRPr="00E67D94" w:rsidRDefault="006C1D0E" w:rsidP="004A3F1C">
            <w:pPr>
              <w:rPr>
                <w:rFonts w:cstheme="minorHAnsi"/>
              </w:rPr>
            </w:pPr>
            <w:r>
              <w:rPr>
                <w:rFonts w:cstheme="minorHAnsi"/>
              </w:rPr>
              <w:t>%100</w:t>
            </w:r>
          </w:p>
        </w:tc>
      </w:tr>
      <w:tr w:rsidR="00897B2F" w:rsidRPr="00E67D94" w:rsidTr="00E25EEE">
        <w:tc>
          <w:tcPr>
            <w:tcW w:w="1973" w:type="dxa"/>
            <w:shd w:val="clear" w:color="auto" w:fill="auto"/>
          </w:tcPr>
          <w:p w:rsidR="00897B2F" w:rsidRPr="00E67D94" w:rsidRDefault="00897B2F" w:rsidP="004A3F1C">
            <w:pPr>
              <w:rPr>
                <w:rFonts w:cstheme="minorHAnsi"/>
              </w:rPr>
            </w:pPr>
            <w:r>
              <w:rPr>
                <w:rFonts w:cstheme="minorHAnsi"/>
              </w:rPr>
              <w:t>Açıklama</w:t>
            </w:r>
          </w:p>
        </w:tc>
        <w:tc>
          <w:tcPr>
            <w:tcW w:w="7089" w:type="dxa"/>
            <w:gridSpan w:val="10"/>
            <w:shd w:val="clear" w:color="auto" w:fill="auto"/>
          </w:tcPr>
          <w:p w:rsidR="00897B2F" w:rsidRPr="00E67D94" w:rsidRDefault="009704E8" w:rsidP="009704E8">
            <w:pPr>
              <w:jc w:val="both"/>
              <w:rPr>
                <w:rFonts w:cstheme="minorHAnsi"/>
              </w:rPr>
            </w:pPr>
            <w:r>
              <w:rPr>
                <w:rFonts w:cstheme="minorHAnsi"/>
              </w:rPr>
              <w:t>Yapılan etkinliklere katılan öğrencilerden olumlu dönüş alındı. Öğrencilerin tümü etkinliklerin kendilerine kattığı birikimden memnun ayrıldı.</w:t>
            </w:r>
          </w:p>
        </w:tc>
      </w:tr>
    </w:tbl>
    <w:p w:rsidR="00897B2F" w:rsidRPr="00E67D94" w:rsidRDefault="00897B2F" w:rsidP="00897B2F">
      <w:pPr>
        <w:rPr>
          <w:rFonts w:cstheme="minorHAnsi"/>
        </w:rPr>
      </w:pPr>
    </w:p>
    <w:p w:rsidR="00897B2F" w:rsidRPr="00565730" w:rsidRDefault="00897B2F">
      <w:pPr>
        <w:rPr>
          <w:b/>
        </w:rPr>
      </w:pPr>
    </w:p>
    <w:sectPr w:rsidR="00897B2F" w:rsidRPr="00565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F2" w:rsidRDefault="00C50BF2" w:rsidP="00F30EB0">
      <w:pPr>
        <w:spacing w:after="0" w:line="240" w:lineRule="auto"/>
      </w:pPr>
      <w:r>
        <w:separator/>
      </w:r>
    </w:p>
  </w:endnote>
  <w:endnote w:type="continuationSeparator" w:id="0">
    <w:p w:rsidR="00C50BF2" w:rsidRDefault="00C50BF2" w:rsidP="00F3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F2" w:rsidRDefault="00C50BF2" w:rsidP="00F30EB0">
      <w:pPr>
        <w:spacing w:after="0" w:line="240" w:lineRule="auto"/>
      </w:pPr>
      <w:r>
        <w:separator/>
      </w:r>
    </w:p>
  </w:footnote>
  <w:footnote w:type="continuationSeparator" w:id="0">
    <w:p w:rsidR="00C50BF2" w:rsidRDefault="00C50BF2" w:rsidP="00F30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546"/>
    <w:multiLevelType w:val="hybridMultilevel"/>
    <w:tmpl w:val="90F45810"/>
    <w:lvl w:ilvl="0" w:tplc="BF8AC0CA">
      <w:numFmt w:val="bullet"/>
      <w:lvlText w:val="•"/>
      <w:lvlJc w:val="left"/>
      <w:pPr>
        <w:ind w:left="131" w:hanging="131"/>
      </w:pPr>
      <w:rPr>
        <w:rFonts w:ascii="Trebuchet MS" w:eastAsia="Trebuchet MS" w:hAnsi="Trebuchet MS" w:cs="Trebuchet MS" w:hint="default"/>
        <w:color w:val="231F20"/>
        <w:w w:val="94"/>
        <w:sz w:val="18"/>
        <w:szCs w:val="18"/>
      </w:rPr>
    </w:lvl>
    <w:lvl w:ilvl="1" w:tplc="B20CF426">
      <w:numFmt w:val="bullet"/>
      <w:lvlText w:val="•"/>
      <w:lvlJc w:val="left"/>
      <w:pPr>
        <w:ind w:left="736" w:hanging="131"/>
      </w:pPr>
      <w:rPr>
        <w:rFonts w:hint="default"/>
      </w:rPr>
    </w:lvl>
    <w:lvl w:ilvl="2" w:tplc="0C0A37E4">
      <w:numFmt w:val="bullet"/>
      <w:lvlText w:val="•"/>
      <w:lvlJc w:val="left"/>
      <w:pPr>
        <w:ind w:left="1332" w:hanging="131"/>
      </w:pPr>
      <w:rPr>
        <w:rFonts w:hint="default"/>
      </w:rPr>
    </w:lvl>
    <w:lvl w:ilvl="3" w:tplc="9BAA6BA2">
      <w:numFmt w:val="bullet"/>
      <w:lvlText w:val="•"/>
      <w:lvlJc w:val="left"/>
      <w:pPr>
        <w:ind w:left="1927" w:hanging="131"/>
      </w:pPr>
      <w:rPr>
        <w:rFonts w:hint="default"/>
      </w:rPr>
    </w:lvl>
    <w:lvl w:ilvl="4" w:tplc="B1F47ECA">
      <w:numFmt w:val="bullet"/>
      <w:lvlText w:val="•"/>
      <w:lvlJc w:val="left"/>
      <w:pPr>
        <w:ind w:left="2523" w:hanging="131"/>
      </w:pPr>
      <w:rPr>
        <w:rFonts w:hint="default"/>
      </w:rPr>
    </w:lvl>
    <w:lvl w:ilvl="5" w:tplc="80A49E64">
      <w:numFmt w:val="bullet"/>
      <w:lvlText w:val="•"/>
      <w:lvlJc w:val="left"/>
      <w:pPr>
        <w:ind w:left="3118" w:hanging="131"/>
      </w:pPr>
      <w:rPr>
        <w:rFonts w:hint="default"/>
      </w:rPr>
    </w:lvl>
    <w:lvl w:ilvl="6" w:tplc="DC66D3FE">
      <w:numFmt w:val="bullet"/>
      <w:lvlText w:val="•"/>
      <w:lvlJc w:val="left"/>
      <w:pPr>
        <w:ind w:left="3714" w:hanging="131"/>
      </w:pPr>
      <w:rPr>
        <w:rFonts w:hint="default"/>
      </w:rPr>
    </w:lvl>
    <w:lvl w:ilvl="7" w:tplc="37CE4DE4">
      <w:numFmt w:val="bullet"/>
      <w:lvlText w:val="•"/>
      <w:lvlJc w:val="left"/>
      <w:pPr>
        <w:ind w:left="4309" w:hanging="131"/>
      </w:pPr>
      <w:rPr>
        <w:rFonts w:hint="default"/>
      </w:rPr>
    </w:lvl>
    <w:lvl w:ilvl="8" w:tplc="B30C8374">
      <w:numFmt w:val="bullet"/>
      <w:lvlText w:val="•"/>
      <w:lvlJc w:val="left"/>
      <w:pPr>
        <w:ind w:left="4905" w:hanging="131"/>
      </w:pPr>
      <w:rPr>
        <w:rFonts w:hint="default"/>
      </w:rPr>
    </w:lvl>
  </w:abstractNum>
  <w:abstractNum w:abstractNumId="1" w15:restartNumberingAfterBreak="0">
    <w:nsid w:val="308F0FC7"/>
    <w:multiLevelType w:val="hybridMultilevel"/>
    <w:tmpl w:val="160C488C"/>
    <w:lvl w:ilvl="0" w:tplc="0E08B0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B5"/>
    <w:rsid w:val="000056F3"/>
    <w:rsid w:val="000524FD"/>
    <w:rsid w:val="00066620"/>
    <w:rsid w:val="00077081"/>
    <w:rsid w:val="0008452A"/>
    <w:rsid w:val="000941E5"/>
    <w:rsid w:val="000D44B3"/>
    <w:rsid w:val="00120C5D"/>
    <w:rsid w:val="001214C0"/>
    <w:rsid w:val="001308A4"/>
    <w:rsid w:val="0013426C"/>
    <w:rsid w:val="00140B19"/>
    <w:rsid w:val="00145D6B"/>
    <w:rsid w:val="00165D48"/>
    <w:rsid w:val="0016636C"/>
    <w:rsid w:val="001777C5"/>
    <w:rsid w:val="0018727C"/>
    <w:rsid w:val="00194DC6"/>
    <w:rsid w:val="001A03A8"/>
    <w:rsid w:val="001A7B23"/>
    <w:rsid w:val="001D780D"/>
    <w:rsid w:val="001E6219"/>
    <w:rsid w:val="00200911"/>
    <w:rsid w:val="00234D1C"/>
    <w:rsid w:val="0023595B"/>
    <w:rsid w:val="002533AA"/>
    <w:rsid w:val="002571BC"/>
    <w:rsid w:val="00261675"/>
    <w:rsid w:val="0027545E"/>
    <w:rsid w:val="002A6B15"/>
    <w:rsid w:val="002F3622"/>
    <w:rsid w:val="00330970"/>
    <w:rsid w:val="0033150E"/>
    <w:rsid w:val="00354077"/>
    <w:rsid w:val="003707E0"/>
    <w:rsid w:val="0039306E"/>
    <w:rsid w:val="00395525"/>
    <w:rsid w:val="003D5240"/>
    <w:rsid w:val="003E1109"/>
    <w:rsid w:val="004200CE"/>
    <w:rsid w:val="004242C6"/>
    <w:rsid w:val="00425463"/>
    <w:rsid w:val="00427412"/>
    <w:rsid w:val="00433840"/>
    <w:rsid w:val="0045260A"/>
    <w:rsid w:val="004A3F1C"/>
    <w:rsid w:val="004B4B91"/>
    <w:rsid w:val="004B7839"/>
    <w:rsid w:val="004C2E44"/>
    <w:rsid w:val="004C749B"/>
    <w:rsid w:val="004D2F66"/>
    <w:rsid w:val="004D5931"/>
    <w:rsid w:val="004E238B"/>
    <w:rsid w:val="004E3540"/>
    <w:rsid w:val="0050745B"/>
    <w:rsid w:val="005145C0"/>
    <w:rsid w:val="0052105E"/>
    <w:rsid w:val="00544A4C"/>
    <w:rsid w:val="00546E2D"/>
    <w:rsid w:val="00547DFE"/>
    <w:rsid w:val="00555054"/>
    <w:rsid w:val="00556992"/>
    <w:rsid w:val="00565730"/>
    <w:rsid w:val="0058572A"/>
    <w:rsid w:val="005C0804"/>
    <w:rsid w:val="005D26D5"/>
    <w:rsid w:val="005D2835"/>
    <w:rsid w:val="005F78DA"/>
    <w:rsid w:val="00636C4A"/>
    <w:rsid w:val="0064449C"/>
    <w:rsid w:val="006466CA"/>
    <w:rsid w:val="006672BC"/>
    <w:rsid w:val="00693331"/>
    <w:rsid w:val="006B323D"/>
    <w:rsid w:val="006C015B"/>
    <w:rsid w:val="006C1D0E"/>
    <w:rsid w:val="007011E7"/>
    <w:rsid w:val="00735BC3"/>
    <w:rsid w:val="0074773C"/>
    <w:rsid w:val="00763000"/>
    <w:rsid w:val="0078262F"/>
    <w:rsid w:val="007F5795"/>
    <w:rsid w:val="00801DFA"/>
    <w:rsid w:val="008446B7"/>
    <w:rsid w:val="00855807"/>
    <w:rsid w:val="0086109C"/>
    <w:rsid w:val="00897B2F"/>
    <w:rsid w:val="008A7C17"/>
    <w:rsid w:val="008C061F"/>
    <w:rsid w:val="008C1CEF"/>
    <w:rsid w:val="008C43AF"/>
    <w:rsid w:val="008C43EE"/>
    <w:rsid w:val="008C53B5"/>
    <w:rsid w:val="008D5538"/>
    <w:rsid w:val="008E26AD"/>
    <w:rsid w:val="008F0512"/>
    <w:rsid w:val="00902056"/>
    <w:rsid w:val="00903C5D"/>
    <w:rsid w:val="00907A20"/>
    <w:rsid w:val="00930E73"/>
    <w:rsid w:val="00931AC2"/>
    <w:rsid w:val="009330CA"/>
    <w:rsid w:val="00935379"/>
    <w:rsid w:val="00941805"/>
    <w:rsid w:val="00952560"/>
    <w:rsid w:val="00954A38"/>
    <w:rsid w:val="00962F7D"/>
    <w:rsid w:val="009704E8"/>
    <w:rsid w:val="00980726"/>
    <w:rsid w:val="009B276F"/>
    <w:rsid w:val="009D6C43"/>
    <w:rsid w:val="009D76A6"/>
    <w:rsid w:val="00A018F1"/>
    <w:rsid w:val="00A02986"/>
    <w:rsid w:val="00A04BF5"/>
    <w:rsid w:val="00A34C5D"/>
    <w:rsid w:val="00A52B8C"/>
    <w:rsid w:val="00A82C24"/>
    <w:rsid w:val="00A864A7"/>
    <w:rsid w:val="00AE608E"/>
    <w:rsid w:val="00B509A7"/>
    <w:rsid w:val="00B7019E"/>
    <w:rsid w:val="00B76F4C"/>
    <w:rsid w:val="00B778BC"/>
    <w:rsid w:val="00B803EA"/>
    <w:rsid w:val="00B94AE9"/>
    <w:rsid w:val="00BA4E94"/>
    <w:rsid w:val="00BB09D6"/>
    <w:rsid w:val="00BB35AC"/>
    <w:rsid w:val="00BD2756"/>
    <w:rsid w:val="00C11FE0"/>
    <w:rsid w:val="00C127A4"/>
    <w:rsid w:val="00C1418F"/>
    <w:rsid w:val="00C156F7"/>
    <w:rsid w:val="00C2094C"/>
    <w:rsid w:val="00C409AF"/>
    <w:rsid w:val="00C47CC7"/>
    <w:rsid w:val="00C50BF2"/>
    <w:rsid w:val="00C617C4"/>
    <w:rsid w:val="00C73F42"/>
    <w:rsid w:val="00C808F3"/>
    <w:rsid w:val="00C80E13"/>
    <w:rsid w:val="00C824E5"/>
    <w:rsid w:val="00CA06BD"/>
    <w:rsid w:val="00CD1E72"/>
    <w:rsid w:val="00CD2456"/>
    <w:rsid w:val="00CD39DA"/>
    <w:rsid w:val="00D02010"/>
    <w:rsid w:val="00D17609"/>
    <w:rsid w:val="00D30A9E"/>
    <w:rsid w:val="00D45055"/>
    <w:rsid w:val="00D55C7C"/>
    <w:rsid w:val="00D655E0"/>
    <w:rsid w:val="00DA3993"/>
    <w:rsid w:val="00DB1E5C"/>
    <w:rsid w:val="00DB79DD"/>
    <w:rsid w:val="00DD6DFB"/>
    <w:rsid w:val="00DE0F0D"/>
    <w:rsid w:val="00DE3D37"/>
    <w:rsid w:val="00DE65EE"/>
    <w:rsid w:val="00DF6E47"/>
    <w:rsid w:val="00E0510F"/>
    <w:rsid w:val="00E20D89"/>
    <w:rsid w:val="00E25EEE"/>
    <w:rsid w:val="00E25EF2"/>
    <w:rsid w:val="00E3219C"/>
    <w:rsid w:val="00E464A8"/>
    <w:rsid w:val="00E5045E"/>
    <w:rsid w:val="00E50C51"/>
    <w:rsid w:val="00E629B5"/>
    <w:rsid w:val="00EA15C0"/>
    <w:rsid w:val="00EA6D5A"/>
    <w:rsid w:val="00F06550"/>
    <w:rsid w:val="00F22373"/>
    <w:rsid w:val="00F228DE"/>
    <w:rsid w:val="00F30EB0"/>
    <w:rsid w:val="00F369B4"/>
    <w:rsid w:val="00F4335F"/>
    <w:rsid w:val="00F635C5"/>
    <w:rsid w:val="00F640B9"/>
    <w:rsid w:val="00F75615"/>
    <w:rsid w:val="00F80959"/>
    <w:rsid w:val="00F9085F"/>
    <w:rsid w:val="00F9205B"/>
    <w:rsid w:val="00FB5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C234E-CEA5-4015-B15E-6D8D4083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0E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0EB0"/>
  </w:style>
  <w:style w:type="paragraph" w:styleId="Altbilgi">
    <w:name w:val="footer"/>
    <w:basedOn w:val="Normal"/>
    <w:link w:val="AltbilgiChar"/>
    <w:uiPriority w:val="99"/>
    <w:unhideWhenUsed/>
    <w:rsid w:val="00F30E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0EB0"/>
  </w:style>
  <w:style w:type="paragraph" w:styleId="GvdeMetni">
    <w:name w:val="Body Text"/>
    <w:basedOn w:val="Normal"/>
    <w:link w:val="GvdeMetniChar"/>
    <w:uiPriority w:val="1"/>
    <w:qFormat/>
    <w:rsid w:val="00897B2F"/>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GvdeMetniChar">
    <w:name w:val="Gövde Metni Char"/>
    <w:basedOn w:val="VarsaylanParagrafYazTipi"/>
    <w:link w:val="GvdeMetni"/>
    <w:uiPriority w:val="1"/>
    <w:rsid w:val="00897B2F"/>
    <w:rPr>
      <w:rFonts w:ascii="Trebuchet MS" w:eastAsia="Trebuchet MS" w:hAnsi="Trebuchet MS" w:cs="Trebuchet MS"/>
      <w:sz w:val="24"/>
      <w:szCs w:val="24"/>
      <w:lang w:val="en-US"/>
    </w:rPr>
  </w:style>
  <w:style w:type="paragraph" w:customStyle="1" w:styleId="TableParagraph">
    <w:name w:val="Table Paragraph"/>
    <w:basedOn w:val="Normal"/>
    <w:uiPriority w:val="1"/>
    <w:qFormat/>
    <w:rsid w:val="00897B2F"/>
    <w:pPr>
      <w:widowControl w:val="0"/>
      <w:autoSpaceDE w:val="0"/>
      <w:autoSpaceDN w:val="0"/>
      <w:spacing w:before="41" w:after="0" w:line="240" w:lineRule="auto"/>
    </w:pPr>
    <w:rPr>
      <w:rFonts w:ascii="Trebuchet MS" w:eastAsia="Trebuchet MS" w:hAnsi="Trebuchet MS" w:cs="Trebuchet MS"/>
      <w:lang w:val="en-US"/>
    </w:rPr>
  </w:style>
  <w:style w:type="table" w:customStyle="1" w:styleId="TabloKlavuzu1">
    <w:name w:val="Tablo Kılavuzu1"/>
    <w:basedOn w:val="NormalTablo"/>
    <w:next w:val="TabloKlavuzu"/>
    <w:uiPriority w:val="39"/>
    <w:rsid w:val="0089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5EF2"/>
    <w:pPr>
      <w:ind w:left="720"/>
      <w:contextualSpacing/>
    </w:pPr>
  </w:style>
  <w:style w:type="paragraph" w:styleId="BalonMetni">
    <w:name w:val="Balloon Text"/>
    <w:basedOn w:val="Normal"/>
    <w:link w:val="BalonMetniChar"/>
    <w:uiPriority w:val="99"/>
    <w:semiHidden/>
    <w:unhideWhenUsed/>
    <w:rsid w:val="00636C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6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FF98-5876-4605-98F3-0165EB27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8821</Words>
  <Characters>50283</Characters>
  <Application>Microsoft Office Word</Application>
  <DocSecurity>0</DocSecurity>
  <Lines>419</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DuyguperkerOzturk</dc:creator>
  <cp:lastModifiedBy>Windows Kullanıcısı</cp:lastModifiedBy>
  <cp:revision>3</cp:revision>
  <dcterms:created xsi:type="dcterms:W3CDTF">2020-10-26T11:00:00Z</dcterms:created>
  <dcterms:modified xsi:type="dcterms:W3CDTF">2020-10-26T11:00:00Z</dcterms:modified>
</cp:coreProperties>
</file>